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BA6D5" w14:textId="77777777" w:rsidR="0071715F" w:rsidRDefault="0071715F" w:rsidP="00106477">
      <w:pPr>
        <w:tabs>
          <w:tab w:val="left" w:pos="284"/>
        </w:tabs>
        <w:autoSpaceDE w:val="0"/>
        <w:autoSpaceDN w:val="0"/>
        <w:jc w:val="center"/>
        <w:rPr>
          <w:rFonts w:ascii="Arial" w:hAnsi="Arial" w:cs="Arial"/>
          <w:bCs/>
          <w:sz w:val="48"/>
          <w:szCs w:val="48"/>
          <w:lang w:val="es-MX"/>
        </w:rPr>
      </w:pPr>
    </w:p>
    <w:p w14:paraId="655C129E" w14:textId="77777777" w:rsidR="000D339A" w:rsidRDefault="000D339A" w:rsidP="00106477">
      <w:pPr>
        <w:tabs>
          <w:tab w:val="left" w:pos="284"/>
        </w:tabs>
        <w:autoSpaceDE w:val="0"/>
        <w:autoSpaceDN w:val="0"/>
        <w:jc w:val="center"/>
        <w:rPr>
          <w:rFonts w:ascii="Arial" w:hAnsi="Arial" w:cs="Arial"/>
          <w:bCs/>
          <w:sz w:val="48"/>
          <w:szCs w:val="48"/>
          <w:lang w:val="es-MX"/>
        </w:rPr>
      </w:pPr>
    </w:p>
    <w:p w14:paraId="18431E0E" w14:textId="77777777" w:rsidR="0071715F" w:rsidRPr="00602B0B" w:rsidRDefault="00BB0C3C" w:rsidP="00E91992">
      <w:pPr>
        <w:autoSpaceDE w:val="0"/>
        <w:autoSpaceDN w:val="0"/>
        <w:jc w:val="center"/>
        <w:rPr>
          <w:lang w:val="es-MX"/>
        </w:rPr>
      </w:pPr>
      <w:r>
        <w:rPr>
          <w:noProof/>
          <w:lang w:val="es-MX" w:eastAsia="es-MX"/>
        </w:rPr>
        <w:drawing>
          <wp:inline distT="0" distB="0" distL="0" distR="0" wp14:anchorId="16203DC8" wp14:editId="322E1309">
            <wp:extent cx="3645535" cy="251142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5535" cy="2511425"/>
                    </a:xfrm>
                    <a:prstGeom prst="rect">
                      <a:avLst/>
                    </a:prstGeom>
                    <a:noFill/>
                    <a:ln>
                      <a:noFill/>
                    </a:ln>
                  </pic:spPr>
                </pic:pic>
              </a:graphicData>
            </a:graphic>
          </wp:inline>
        </w:drawing>
      </w:r>
    </w:p>
    <w:p w14:paraId="61E4ACB7" w14:textId="77777777" w:rsidR="0071715F" w:rsidRPr="00CB0172" w:rsidRDefault="0071715F" w:rsidP="00E91992">
      <w:pPr>
        <w:autoSpaceDE w:val="0"/>
        <w:autoSpaceDN w:val="0"/>
        <w:jc w:val="center"/>
        <w:rPr>
          <w:rFonts w:ascii="Arial" w:hAnsi="Arial" w:cs="Arial"/>
          <w:bCs/>
          <w:sz w:val="48"/>
          <w:szCs w:val="48"/>
        </w:rPr>
      </w:pPr>
    </w:p>
    <w:p w14:paraId="1CC2DA13" w14:textId="6F3DD47C" w:rsidR="002A32EF" w:rsidRPr="00E864E9" w:rsidRDefault="002F0ED3" w:rsidP="00891237">
      <w:pPr>
        <w:pStyle w:val="Ttulo"/>
      </w:pPr>
      <w:r w:rsidRPr="00E864E9">
        <w:t xml:space="preserve">CONVOCATORIA A LA LICITACIÓN PÚBLICA NACIONAL </w:t>
      </w:r>
      <w:r w:rsidR="00D34D1F" w:rsidRPr="00E864E9">
        <w:t xml:space="preserve">QUE CONTIENE LAS BASES DE CONTRATACIÓN </w:t>
      </w:r>
      <w:r w:rsidRPr="00E864E9">
        <w:t>DE SERVICIOS RELACIONADOS CON LA OBRA PÚBLICA</w:t>
      </w:r>
      <w:r w:rsidR="005F321F" w:rsidRPr="00E864E9">
        <w:t xml:space="preserve"> A PRECIO </w:t>
      </w:r>
      <w:r w:rsidR="00156A4C" w:rsidRPr="00E864E9">
        <w:t>ALZADO</w:t>
      </w:r>
      <w:r w:rsidRPr="00E864E9">
        <w:t xml:space="preserve">, UTILIZANDO EL MECANISMO DE PUNTOS Y </w:t>
      </w:r>
      <w:r w:rsidR="00E20DFC" w:rsidRPr="00E864E9">
        <w:t xml:space="preserve">PORCENTAJES, </w:t>
      </w:r>
      <w:r w:rsidR="00B054CB" w:rsidRPr="00E864E9">
        <w:t xml:space="preserve">PARA </w:t>
      </w:r>
      <w:r w:rsidR="00A77AE4">
        <w:t>“</w:t>
      </w:r>
      <w:r w:rsidR="00A77AE4" w:rsidRPr="00A77AE4">
        <w:t>ELABORACIÓN DE ESTUDIOS DE PRE-INVERSIÓN PARA LA REALIZACIÓN DEL PROYECTO TREN INTER-URBANO DE PASAJEROS MÉXICO-PUEBLA</w:t>
      </w:r>
      <w:r w:rsidR="00A77AE4">
        <w:t>”</w:t>
      </w:r>
      <w:r w:rsidR="00A77AE4" w:rsidRPr="00A77AE4">
        <w:t>.</w:t>
      </w:r>
    </w:p>
    <w:p w14:paraId="7A34CC76" w14:textId="77777777" w:rsidR="0071715F" w:rsidRPr="0013046A" w:rsidRDefault="0071715F" w:rsidP="002A32EF">
      <w:pPr>
        <w:pStyle w:val="Textoindependiente21"/>
        <w:overflowPunct w:val="0"/>
        <w:autoSpaceDE w:val="0"/>
        <w:autoSpaceDN w:val="0"/>
        <w:ind w:left="-142"/>
        <w:jc w:val="center"/>
        <w:rPr>
          <w:rFonts w:ascii="Calibri" w:hAnsi="Calibri" w:cs="Calibri"/>
          <w:b/>
          <w:sz w:val="40"/>
          <w:szCs w:val="40"/>
          <w:lang w:val="es-MX"/>
        </w:rPr>
      </w:pPr>
    </w:p>
    <w:p w14:paraId="24E067A1" w14:textId="77777777" w:rsidR="002E758A" w:rsidRPr="001E2B66" w:rsidRDefault="002E758A">
      <w:pPr>
        <w:widowControl/>
        <w:adjustRightInd/>
        <w:spacing w:line="240" w:lineRule="auto"/>
        <w:jc w:val="left"/>
        <w:textAlignment w:val="auto"/>
        <w:rPr>
          <w:rFonts w:ascii="Arial" w:hAnsi="Arial" w:cs="Arial"/>
          <w:b/>
          <w:bCs/>
          <w:sz w:val="28"/>
          <w:szCs w:val="28"/>
          <w:lang w:val="es-MX"/>
        </w:rPr>
      </w:pPr>
      <w:r w:rsidRPr="001E2B66">
        <w:rPr>
          <w:rFonts w:ascii="Arial" w:hAnsi="Arial" w:cs="Arial"/>
          <w:b/>
          <w:bCs/>
          <w:sz w:val="28"/>
          <w:szCs w:val="28"/>
          <w:lang w:val="es-MX"/>
        </w:rPr>
        <w:br w:type="page"/>
      </w:r>
    </w:p>
    <w:p w14:paraId="4FF4615B" w14:textId="77777777" w:rsidR="001E0E60" w:rsidRPr="0028745F" w:rsidRDefault="001E0E60" w:rsidP="004F61F9">
      <w:pPr>
        <w:pStyle w:val="Ttulo2"/>
        <w:rPr>
          <w:lang w:val="es-MX"/>
        </w:rPr>
        <w:sectPr w:rsidR="001E0E60" w:rsidRPr="0028745F" w:rsidSect="00E91992">
          <w:headerReference w:type="default" r:id="rId10"/>
          <w:footerReference w:type="default" r:id="rId11"/>
          <w:pgSz w:w="12240" w:h="15840"/>
          <w:pgMar w:top="1418" w:right="1134" w:bottom="1418" w:left="1134" w:header="720" w:footer="720" w:gutter="0"/>
          <w:pgNumType w:start="1"/>
          <w:cols w:space="720"/>
          <w:noEndnote/>
        </w:sectPr>
      </w:pPr>
    </w:p>
    <w:p w14:paraId="6D47C00A" w14:textId="77777777" w:rsidR="000B40B2" w:rsidRPr="00C95290" w:rsidRDefault="00F26F4F" w:rsidP="004F61F9">
      <w:pPr>
        <w:pStyle w:val="Ttulo2"/>
      </w:pPr>
      <w:r>
        <w:lastRenderedPageBreak/>
        <w:t>Secretarí</w:t>
      </w:r>
      <w:r w:rsidR="005F321F" w:rsidRPr="00C95290">
        <w:t xml:space="preserve">a de Comunicaciones y Transportes </w:t>
      </w:r>
    </w:p>
    <w:p w14:paraId="749F339E" w14:textId="77777777" w:rsidR="005F321F" w:rsidRPr="00C95290" w:rsidRDefault="005F321F" w:rsidP="004F61F9">
      <w:pPr>
        <w:pStyle w:val="Ttulo2"/>
      </w:pPr>
      <w:r w:rsidRPr="00C95290">
        <w:t>Subsecretaría de Transporte</w:t>
      </w:r>
    </w:p>
    <w:p w14:paraId="1A8C3B7F" w14:textId="77777777" w:rsidR="000B40B2" w:rsidRPr="00C95290" w:rsidRDefault="005F321F" w:rsidP="004F61F9">
      <w:pPr>
        <w:pStyle w:val="Ttulo2"/>
      </w:pPr>
      <w:r w:rsidRPr="00C95290">
        <w:t xml:space="preserve">Dirección </w:t>
      </w:r>
      <w:r w:rsidR="0072516D">
        <w:t xml:space="preserve">General </w:t>
      </w:r>
      <w:r w:rsidRPr="00C95290">
        <w:t xml:space="preserve">de Transporte Ferroviario y Multimodal </w:t>
      </w:r>
    </w:p>
    <w:p w14:paraId="10D33DCC" w14:textId="77777777" w:rsidR="005F321F" w:rsidRPr="00C95290" w:rsidRDefault="005F321F" w:rsidP="000B40B2">
      <w:pPr>
        <w:autoSpaceDE w:val="0"/>
        <w:autoSpaceDN w:val="0"/>
        <w:jc w:val="center"/>
        <w:rPr>
          <w:rFonts w:ascii="Calibri" w:hAnsi="Calibri" w:cs="Calibri"/>
          <w:b/>
          <w:bCs/>
          <w:lang w:val="es-MX"/>
        </w:rPr>
      </w:pPr>
    </w:p>
    <w:p w14:paraId="12F6799A" w14:textId="77777777" w:rsidR="0071715F" w:rsidRPr="00C95290" w:rsidRDefault="0071715F" w:rsidP="000B40B2">
      <w:pPr>
        <w:autoSpaceDE w:val="0"/>
        <w:autoSpaceDN w:val="0"/>
        <w:jc w:val="center"/>
        <w:rPr>
          <w:rFonts w:ascii="Calibri" w:hAnsi="Calibri" w:cs="Calibri"/>
          <w:b/>
          <w:bCs/>
          <w:lang w:val="es-MX"/>
        </w:rPr>
      </w:pPr>
    </w:p>
    <w:p w14:paraId="14A3CF28" w14:textId="77777777" w:rsidR="0071715F" w:rsidRPr="001E0E60" w:rsidRDefault="005F321F" w:rsidP="001E0E60">
      <w:pPr>
        <w:pStyle w:val="Ttulo1"/>
        <w:jc w:val="center"/>
        <w:rPr>
          <w:rFonts w:ascii="Calibri" w:hAnsi="Calibri" w:cs="Calibri"/>
          <w:color w:val="auto"/>
          <w:sz w:val="26"/>
          <w:szCs w:val="26"/>
          <w:lang w:val="es-MX"/>
        </w:rPr>
      </w:pPr>
      <w:r w:rsidRPr="001E0E60">
        <w:rPr>
          <w:rFonts w:ascii="Calibri" w:hAnsi="Calibri" w:cs="Calibri"/>
          <w:color w:val="auto"/>
          <w:sz w:val="26"/>
          <w:szCs w:val="26"/>
          <w:lang w:val="es-MX"/>
        </w:rPr>
        <w:t>C</w:t>
      </w:r>
      <w:r w:rsidR="0071715F" w:rsidRPr="001E0E60">
        <w:rPr>
          <w:rFonts w:ascii="Calibri" w:hAnsi="Calibri" w:cs="Calibri"/>
          <w:color w:val="auto"/>
          <w:sz w:val="26"/>
          <w:szCs w:val="26"/>
          <w:lang w:val="es-MX"/>
        </w:rPr>
        <w:t xml:space="preserve">onvocatoria a la licitación </w:t>
      </w:r>
      <w:r w:rsidR="00133028" w:rsidRPr="001E0E60">
        <w:rPr>
          <w:rFonts w:ascii="Calibri" w:hAnsi="Calibri" w:cs="Calibri"/>
          <w:color w:val="auto"/>
          <w:sz w:val="26"/>
          <w:szCs w:val="26"/>
          <w:lang w:val="es-MX"/>
        </w:rPr>
        <w:t xml:space="preserve">pública nacional que contiene las bases de contratación </w:t>
      </w:r>
      <w:r w:rsidR="0071715F" w:rsidRPr="001E0E60">
        <w:rPr>
          <w:rFonts w:ascii="Calibri" w:hAnsi="Calibri" w:cs="Calibri"/>
          <w:color w:val="auto"/>
          <w:sz w:val="26"/>
          <w:szCs w:val="26"/>
          <w:lang w:val="es-MX"/>
        </w:rPr>
        <w:t xml:space="preserve">de </w:t>
      </w:r>
      <w:r w:rsidR="002F0ED3" w:rsidRPr="001E0E60">
        <w:rPr>
          <w:rFonts w:ascii="Calibri" w:hAnsi="Calibri" w:cs="Calibri"/>
          <w:color w:val="auto"/>
          <w:sz w:val="26"/>
          <w:szCs w:val="26"/>
          <w:lang w:val="es-MX"/>
        </w:rPr>
        <w:t xml:space="preserve">servicios relacionados con la </w:t>
      </w:r>
      <w:r w:rsidR="0071715F" w:rsidRPr="001E0E60">
        <w:rPr>
          <w:rFonts w:ascii="Calibri" w:hAnsi="Calibri" w:cs="Calibri"/>
          <w:color w:val="auto"/>
          <w:sz w:val="26"/>
          <w:szCs w:val="26"/>
          <w:lang w:val="es-MX"/>
        </w:rPr>
        <w:t xml:space="preserve">obra pública </w:t>
      </w:r>
      <w:r w:rsidR="0072516D" w:rsidRPr="001E0E60">
        <w:rPr>
          <w:rFonts w:ascii="Calibri" w:hAnsi="Calibri" w:cs="Calibri"/>
          <w:color w:val="auto"/>
          <w:sz w:val="26"/>
          <w:szCs w:val="26"/>
          <w:lang w:val="es-MX"/>
        </w:rPr>
        <w:t xml:space="preserve">a precio alzado, </w:t>
      </w:r>
      <w:r w:rsidR="002F0ED3" w:rsidRPr="001E0E60">
        <w:rPr>
          <w:rFonts w:ascii="Calibri" w:hAnsi="Calibri" w:cs="Calibri"/>
          <w:color w:val="auto"/>
          <w:sz w:val="26"/>
          <w:szCs w:val="26"/>
          <w:lang w:val="es-MX"/>
        </w:rPr>
        <w:t xml:space="preserve">utilizando el mecanismo de puntos y porcentajes </w:t>
      </w:r>
    </w:p>
    <w:p w14:paraId="6B4EEC93" w14:textId="77777777" w:rsidR="0071715F" w:rsidRPr="001E0E60" w:rsidRDefault="0071715F" w:rsidP="001E0E60">
      <w:pPr>
        <w:pStyle w:val="Ttulo1"/>
        <w:jc w:val="center"/>
        <w:rPr>
          <w:rFonts w:ascii="Calibri" w:hAnsi="Calibri" w:cs="Calibri"/>
          <w:color w:val="auto"/>
          <w:sz w:val="26"/>
          <w:szCs w:val="26"/>
          <w:lang w:val="es-MX"/>
        </w:rPr>
      </w:pPr>
    </w:p>
    <w:p w14:paraId="4DD6A256" w14:textId="77777777" w:rsidR="0071715F" w:rsidRPr="00C95290" w:rsidRDefault="0071715F" w:rsidP="004F61F9">
      <w:pPr>
        <w:pStyle w:val="Ttulo3"/>
      </w:pPr>
      <w:r w:rsidRPr="00C95290">
        <w:t>Secciones, anexos y formatos</w:t>
      </w:r>
    </w:p>
    <w:p w14:paraId="3E1E9C7A" w14:textId="77777777" w:rsidR="0071715F" w:rsidRPr="00C95290" w:rsidRDefault="0071715F" w:rsidP="00E91992">
      <w:pPr>
        <w:autoSpaceDE w:val="0"/>
        <w:autoSpaceDN w:val="0"/>
        <w:rPr>
          <w:rFonts w:ascii="Calibri" w:hAnsi="Calibri" w:cs="Calibri"/>
          <w:b/>
          <w:bCs/>
          <w:lang w:val="es-MX"/>
        </w:rPr>
      </w:pPr>
    </w:p>
    <w:p w14:paraId="3765C8FD" w14:textId="77777777" w:rsidR="0071715F" w:rsidRPr="00C95290" w:rsidRDefault="0071715F" w:rsidP="004F61F9">
      <w:pPr>
        <w:pStyle w:val="Ttulo4"/>
      </w:pPr>
      <w:r w:rsidRPr="00C95290">
        <w:t>Sección I: Instrucciones para la licitación.</w:t>
      </w:r>
    </w:p>
    <w:p w14:paraId="56DC757D" w14:textId="77777777"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t xml:space="preserve">Anexo A: Formato de </w:t>
      </w:r>
      <w:r w:rsidR="00854DEF" w:rsidRPr="00C95290">
        <w:rPr>
          <w:rFonts w:ascii="Calibri" w:hAnsi="Calibri" w:cs="Calibri"/>
          <w:lang w:val="es-MX"/>
        </w:rPr>
        <w:t>preguntas</w:t>
      </w:r>
      <w:r w:rsidRPr="00C95290">
        <w:rPr>
          <w:rFonts w:ascii="Calibri" w:hAnsi="Calibri" w:cs="Calibri"/>
          <w:lang w:val="es-MX"/>
        </w:rPr>
        <w:t>.</w:t>
      </w:r>
    </w:p>
    <w:p w14:paraId="6294259C" w14:textId="77777777" w:rsidR="0071715F" w:rsidRPr="00C95290" w:rsidRDefault="0071715F" w:rsidP="00E91992">
      <w:pPr>
        <w:autoSpaceDE w:val="0"/>
        <w:autoSpaceDN w:val="0"/>
        <w:rPr>
          <w:rFonts w:ascii="Calibri" w:hAnsi="Calibri" w:cs="Calibri"/>
          <w:bCs/>
          <w:lang w:val="es-MX"/>
        </w:rPr>
      </w:pPr>
    </w:p>
    <w:p w14:paraId="6873AC68" w14:textId="77777777" w:rsidR="0071715F" w:rsidRPr="00C95290" w:rsidRDefault="0071715F" w:rsidP="004F61F9">
      <w:pPr>
        <w:pStyle w:val="Ttulo4"/>
      </w:pPr>
      <w:r w:rsidRPr="00C95290">
        <w:t>Sección II: Información general del proyecto.</w:t>
      </w:r>
    </w:p>
    <w:p w14:paraId="38AA10B6" w14:textId="77777777" w:rsidR="002F0ED3" w:rsidRDefault="002F0ED3" w:rsidP="00DC0BDF">
      <w:pPr>
        <w:autoSpaceDE w:val="0"/>
        <w:autoSpaceDN w:val="0"/>
        <w:rPr>
          <w:rFonts w:ascii="Calibri" w:hAnsi="Calibri" w:cs="Calibri"/>
          <w:lang w:val="es-MX"/>
        </w:rPr>
      </w:pPr>
      <w:r w:rsidRPr="00C95290">
        <w:rPr>
          <w:rFonts w:ascii="Calibri" w:hAnsi="Calibri" w:cs="Calibri"/>
          <w:lang w:val="es-MX"/>
        </w:rPr>
        <w:t xml:space="preserve">Anexo B: Términos de Referencia y </w:t>
      </w:r>
    </w:p>
    <w:p w14:paraId="6F4FE46A" w14:textId="5341E443" w:rsidR="002F0ED3" w:rsidRPr="00C95290" w:rsidRDefault="002F0ED3" w:rsidP="00DC0BDF">
      <w:pPr>
        <w:autoSpaceDE w:val="0"/>
        <w:autoSpaceDN w:val="0"/>
        <w:rPr>
          <w:rFonts w:ascii="Calibri" w:hAnsi="Calibri" w:cs="Calibri"/>
          <w:lang w:val="es-MX"/>
        </w:rPr>
      </w:pPr>
      <w:r w:rsidRPr="00C95290">
        <w:rPr>
          <w:rFonts w:ascii="Calibri" w:hAnsi="Calibri" w:cs="Calibri"/>
          <w:lang w:val="es-MX"/>
        </w:rPr>
        <w:t>Anexo C</w:t>
      </w:r>
      <w:r w:rsidR="00F26F4F">
        <w:rPr>
          <w:rFonts w:ascii="Calibri" w:hAnsi="Calibri" w:cs="Calibri"/>
          <w:lang w:val="es-MX"/>
        </w:rPr>
        <w:t>:</w:t>
      </w:r>
      <w:r w:rsidRPr="00C95290">
        <w:rPr>
          <w:rFonts w:ascii="Calibri" w:hAnsi="Calibri" w:cs="Calibri"/>
          <w:lang w:val="es-MX"/>
        </w:rPr>
        <w:t xml:space="preserve"> CD con información general del Proyecto.</w:t>
      </w:r>
    </w:p>
    <w:p w14:paraId="66FAAF97" w14:textId="77777777" w:rsidR="0071715F" w:rsidRPr="00C95290" w:rsidRDefault="0071715F" w:rsidP="00E91992">
      <w:pPr>
        <w:tabs>
          <w:tab w:val="left" w:pos="1440"/>
        </w:tabs>
        <w:autoSpaceDE w:val="0"/>
        <w:autoSpaceDN w:val="0"/>
        <w:rPr>
          <w:rFonts w:ascii="Calibri" w:hAnsi="Calibri" w:cs="Calibri"/>
          <w:bCs/>
          <w:lang w:val="es-MX"/>
        </w:rPr>
      </w:pPr>
      <w:r w:rsidRPr="00C95290">
        <w:rPr>
          <w:rFonts w:ascii="Calibri" w:hAnsi="Calibri" w:cs="Calibri"/>
          <w:bCs/>
          <w:lang w:val="es-MX"/>
        </w:rPr>
        <w:tab/>
      </w:r>
    </w:p>
    <w:p w14:paraId="3A2F2213" w14:textId="77777777" w:rsidR="0071715F" w:rsidRPr="004F61F9" w:rsidRDefault="0071715F" w:rsidP="004F61F9">
      <w:pPr>
        <w:pStyle w:val="Ttulo4"/>
      </w:pPr>
      <w:r w:rsidRPr="004F61F9">
        <w:t>Sección III: Requisitos de la proposición.</w:t>
      </w:r>
    </w:p>
    <w:p w14:paraId="3D3B1429" w14:textId="77777777" w:rsidR="0071715F" w:rsidRPr="00DC0BDF" w:rsidRDefault="0071715F" w:rsidP="00DC0BDF">
      <w:pPr>
        <w:autoSpaceDE w:val="0"/>
        <w:autoSpaceDN w:val="0"/>
        <w:rPr>
          <w:rFonts w:ascii="Calibri" w:hAnsi="Calibri" w:cs="Calibri"/>
          <w:u w:val="single"/>
          <w:lang w:val="es-MX"/>
        </w:rPr>
      </w:pPr>
      <w:r w:rsidRPr="00DC0BDF">
        <w:rPr>
          <w:rFonts w:ascii="Calibri" w:hAnsi="Calibri" w:cs="Calibri"/>
          <w:u w:val="single"/>
          <w:lang w:val="es-MX"/>
        </w:rPr>
        <w:t>Parte I: Documentación distinta de la propuesta técnica y económica.</w:t>
      </w:r>
    </w:p>
    <w:p w14:paraId="1E8139E5" w14:textId="77777777" w:rsidR="0071715F" w:rsidRPr="00C95290" w:rsidRDefault="0071715F" w:rsidP="00DC0BDF">
      <w:pPr>
        <w:autoSpaceDE w:val="0"/>
        <w:autoSpaceDN w:val="0"/>
        <w:ind w:left="1701" w:hanging="1701"/>
        <w:rPr>
          <w:rFonts w:ascii="Calibri" w:hAnsi="Calibri" w:cs="Calibri"/>
          <w:lang w:val="es-MX"/>
        </w:rPr>
      </w:pPr>
      <w:r w:rsidRPr="00C95290">
        <w:rPr>
          <w:rFonts w:ascii="Calibri" w:hAnsi="Calibri" w:cs="Calibri"/>
          <w:lang w:val="es-MX"/>
        </w:rPr>
        <w:t>Formato DA-1</w:t>
      </w:r>
      <w:r w:rsidR="00DC0BDF">
        <w:rPr>
          <w:rFonts w:ascii="Calibri" w:hAnsi="Calibri" w:cs="Calibri"/>
          <w:lang w:val="es-MX"/>
        </w:rPr>
        <w:t xml:space="preserve">   Manifestaciones de nacionalidad mexicana, domicilio, facultades, sin impedimento para celebrar contrato</w:t>
      </w:r>
    </w:p>
    <w:p w14:paraId="5E96C73A" w14:textId="77777777"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t>Formato DA-2</w:t>
      </w:r>
      <w:r w:rsidR="00DC0BDF">
        <w:rPr>
          <w:rFonts w:ascii="Calibri" w:hAnsi="Calibri" w:cs="Calibri"/>
          <w:lang w:val="es-MX"/>
        </w:rPr>
        <w:t xml:space="preserve">      Declaraciones Fiscales</w:t>
      </w:r>
    </w:p>
    <w:p w14:paraId="5965EF62" w14:textId="77777777"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t>Formato DA-3</w:t>
      </w:r>
      <w:r w:rsidR="00DC0BDF">
        <w:rPr>
          <w:rFonts w:ascii="Calibri" w:hAnsi="Calibri" w:cs="Calibri"/>
          <w:lang w:val="es-MX"/>
        </w:rPr>
        <w:t xml:space="preserve">      </w:t>
      </w:r>
      <w:r w:rsidR="006F1114" w:rsidRPr="00E4202A">
        <w:rPr>
          <w:rFonts w:ascii="Calibri" w:hAnsi="Calibri" w:cs="Calibri"/>
          <w:color w:val="000000"/>
          <w:lang w:val="es-MX"/>
        </w:rPr>
        <w:t xml:space="preserve">Manifestación </w:t>
      </w:r>
      <w:r w:rsidR="00DC0BDF" w:rsidRPr="00E4202A">
        <w:rPr>
          <w:rFonts w:ascii="Calibri" w:hAnsi="Calibri" w:cs="Calibri"/>
          <w:color w:val="000000"/>
          <w:lang w:val="es-MX"/>
        </w:rPr>
        <w:t xml:space="preserve"> de no participación</w:t>
      </w:r>
      <w:r w:rsidR="006F1114" w:rsidRPr="00E4202A">
        <w:rPr>
          <w:rFonts w:ascii="Calibri" w:hAnsi="Calibri" w:cs="Calibri"/>
          <w:color w:val="000000"/>
          <w:lang w:val="es-MX"/>
        </w:rPr>
        <w:t xml:space="preserve"> en LOPSRM</w:t>
      </w:r>
    </w:p>
    <w:p w14:paraId="369D7159" w14:textId="77777777"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t>Formato DA-4</w:t>
      </w:r>
      <w:r w:rsidR="00DC0BDF">
        <w:rPr>
          <w:rFonts w:ascii="Calibri" w:hAnsi="Calibri" w:cs="Calibri"/>
          <w:lang w:val="es-MX"/>
        </w:rPr>
        <w:t xml:space="preserve">      Escrito Art 18 y 19 Ley Federal de Transparencia</w:t>
      </w:r>
    </w:p>
    <w:p w14:paraId="511228A4" w14:textId="77777777"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t>Formato DA-5</w:t>
      </w:r>
      <w:r w:rsidR="00DC0BDF">
        <w:rPr>
          <w:rFonts w:ascii="Calibri" w:hAnsi="Calibri" w:cs="Calibri"/>
          <w:lang w:val="es-MX"/>
        </w:rPr>
        <w:t xml:space="preserve">      </w:t>
      </w:r>
      <w:r w:rsidR="006F1114">
        <w:rPr>
          <w:rFonts w:ascii="Calibri" w:hAnsi="Calibri" w:cs="Calibri"/>
          <w:lang w:val="es-MX"/>
        </w:rPr>
        <w:t>Manifestación acerca de la c</w:t>
      </w:r>
      <w:r w:rsidR="00DC0BDF">
        <w:rPr>
          <w:rFonts w:ascii="Calibri" w:hAnsi="Calibri" w:cs="Calibri"/>
          <w:lang w:val="es-MX"/>
        </w:rPr>
        <w:t>ontratación de extranjeros</w:t>
      </w:r>
    </w:p>
    <w:p w14:paraId="40ADF617" w14:textId="77777777"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t>Formato DA-6</w:t>
      </w:r>
      <w:r w:rsidR="006F1114">
        <w:rPr>
          <w:rFonts w:ascii="Calibri" w:hAnsi="Calibri" w:cs="Calibri"/>
          <w:lang w:val="es-MX"/>
        </w:rPr>
        <w:t xml:space="preserve">      Manifestación de estar al corriente de las obligaciones</w:t>
      </w:r>
    </w:p>
    <w:p w14:paraId="6CC6BA60" w14:textId="77777777" w:rsidR="00CA00F7" w:rsidRPr="00C95290" w:rsidRDefault="00CA00F7" w:rsidP="00DC0BDF">
      <w:pPr>
        <w:autoSpaceDE w:val="0"/>
        <w:autoSpaceDN w:val="0"/>
        <w:rPr>
          <w:rFonts w:ascii="Calibri" w:hAnsi="Calibri" w:cs="Calibri"/>
          <w:lang w:val="es-MX"/>
        </w:rPr>
      </w:pPr>
    </w:p>
    <w:p w14:paraId="1EE8F5E7" w14:textId="77777777" w:rsidR="0071715F" w:rsidRPr="00DC0BDF" w:rsidRDefault="0071715F" w:rsidP="00DC0BDF">
      <w:pPr>
        <w:autoSpaceDE w:val="0"/>
        <w:autoSpaceDN w:val="0"/>
        <w:rPr>
          <w:rFonts w:ascii="Calibri" w:hAnsi="Calibri" w:cs="Calibri"/>
          <w:u w:val="single"/>
          <w:lang w:val="es-MX"/>
        </w:rPr>
      </w:pPr>
      <w:r w:rsidRPr="00DC0BDF">
        <w:rPr>
          <w:rFonts w:ascii="Calibri" w:hAnsi="Calibri" w:cs="Calibri"/>
          <w:u w:val="single"/>
          <w:lang w:val="es-MX"/>
        </w:rPr>
        <w:t>Parte II: Contenido de la propuesta técnica.</w:t>
      </w:r>
    </w:p>
    <w:p w14:paraId="6A2E70AA" w14:textId="77777777"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t>Formato DT-1</w:t>
      </w:r>
      <w:r w:rsidR="006F1114">
        <w:rPr>
          <w:rFonts w:ascii="Calibri" w:hAnsi="Calibri" w:cs="Calibri"/>
          <w:lang w:val="es-MX"/>
        </w:rPr>
        <w:t xml:space="preserve">      Escrito exprese su interés de participar</w:t>
      </w:r>
    </w:p>
    <w:p w14:paraId="12A50A1E" w14:textId="77777777"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t>Formato DT-2</w:t>
      </w:r>
      <w:r w:rsidR="006F1114">
        <w:rPr>
          <w:rFonts w:ascii="Calibri" w:hAnsi="Calibri" w:cs="Calibri"/>
          <w:lang w:val="es-MX"/>
        </w:rPr>
        <w:t xml:space="preserve">      Organigrama de los servicios</w:t>
      </w:r>
    </w:p>
    <w:p w14:paraId="6081EB00" w14:textId="77777777"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t>Formato DT-3</w:t>
      </w:r>
      <w:r w:rsidR="006F1114">
        <w:rPr>
          <w:rFonts w:ascii="Calibri" w:hAnsi="Calibri" w:cs="Calibri"/>
          <w:lang w:val="es-MX"/>
        </w:rPr>
        <w:t xml:space="preserve">      </w:t>
      </w:r>
      <w:r w:rsidR="00B03CDC">
        <w:rPr>
          <w:rFonts w:ascii="Calibri" w:hAnsi="Calibri" w:cs="Calibri"/>
          <w:lang w:val="es-MX"/>
        </w:rPr>
        <w:t>Currículos</w:t>
      </w:r>
      <w:r w:rsidR="006F1114">
        <w:rPr>
          <w:rFonts w:ascii="Calibri" w:hAnsi="Calibri" w:cs="Calibri"/>
          <w:lang w:val="es-MX"/>
        </w:rPr>
        <w:t xml:space="preserve"> de los profesionales técnicos</w:t>
      </w:r>
    </w:p>
    <w:p w14:paraId="7321517D" w14:textId="77777777"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t>Formato DT-4</w:t>
      </w:r>
      <w:r w:rsidR="006F1114">
        <w:rPr>
          <w:rFonts w:ascii="Calibri" w:hAnsi="Calibri" w:cs="Calibri"/>
          <w:lang w:val="es-MX"/>
        </w:rPr>
        <w:t xml:space="preserve">      Señalamiento de los servicios similares realizados con anterioridad</w:t>
      </w:r>
    </w:p>
    <w:p w14:paraId="6040173A" w14:textId="77777777" w:rsidR="006F1114" w:rsidRDefault="0071715F" w:rsidP="00DC0BDF">
      <w:pPr>
        <w:autoSpaceDE w:val="0"/>
        <w:autoSpaceDN w:val="0"/>
        <w:rPr>
          <w:rFonts w:ascii="Calibri" w:hAnsi="Calibri" w:cs="Calibri"/>
          <w:lang w:val="es-MX"/>
        </w:rPr>
      </w:pPr>
      <w:r w:rsidRPr="00C95290">
        <w:rPr>
          <w:rFonts w:ascii="Calibri" w:hAnsi="Calibri" w:cs="Calibri"/>
          <w:lang w:val="es-MX"/>
        </w:rPr>
        <w:t>Formato DT-5</w:t>
      </w:r>
      <w:r w:rsidR="006F1114">
        <w:rPr>
          <w:rFonts w:ascii="Calibri" w:hAnsi="Calibri" w:cs="Calibri"/>
          <w:lang w:val="es-MX"/>
        </w:rPr>
        <w:t xml:space="preserve">      Manifestación por escrito de conocer los Términos de Referencia y especificaciones</w:t>
      </w:r>
    </w:p>
    <w:p w14:paraId="15C7FECA" w14:textId="77777777" w:rsidR="006F1114" w:rsidRPr="00C95290" w:rsidRDefault="0071715F" w:rsidP="006F1114">
      <w:pPr>
        <w:autoSpaceDE w:val="0"/>
        <w:autoSpaceDN w:val="0"/>
        <w:rPr>
          <w:rFonts w:ascii="Calibri" w:hAnsi="Calibri" w:cs="Calibri"/>
          <w:lang w:val="es-MX"/>
        </w:rPr>
      </w:pPr>
      <w:r w:rsidRPr="00C95290">
        <w:rPr>
          <w:rFonts w:ascii="Calibri" w:hAnsi="Calibri" w:cs="Calibri"/>
          <w:lang w:val="es-MX"/>
        </w:rPr>
        <w:t>Formato DT-6</w:t>
      </w:r>
      <w:r w:rsidR="006F1114" w:rsidRPr="006F1114">
        <w:rPr>
          <w:rFonts w:ascii="Calibri" w:hAnsi="Calibri" w:cs="Calibri"/>
          <w:lang w:val="es-MX"/>
        </w:rPr>
        <w:t xml:space="preserve"> </w:t>
      </w:r>
      <w:r w:rsidR="006F1114">
        <w:rPr>
          <w:rFonts w:ascii="Calibri" w:hAnsi="Calibri" w:cs="Calibri"/>
          <w:lang w:val="es-MX"/>
        </w:rPr>
        <w:t xml:space="preserve">     Declaración de integridad (“Compromisos con transparencia”)</w:t>
      </w:r>
    </w:p>
    <w:p w14:paraId="34864262" w14:textId="77777777"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t>Formato DT-7</w:t>
      </w:r>
      <w:r w:rsidR="006F1114">
        <w:rPr>
          <w:rFonts w:ascii="Calibri" w:hAnsi="Calibri" w:cs="Calibri"/>
          <w:lang w:val="es-MX"/>
        </w:rPr>
        <w:t xml:space="preserve">      Acreditar documentalmente la capacidad económica</w:t>
      </w:r>
    </w:p>
    <w:p w14:paraId="1DAD6985" w14:textId="77777777"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lastRenderedPageBreak/>
        <w:t>Formato DT-8</w:t>
      </w:r>
      <w:r w:rsidR="006F1114">
        <w:rPr>
          <w:rFonts w:ascii="Calibri" w:hAnsi="Calibri" w:cs="Calibri"/>
          <w:lang w:val="es-MX"/>
        </w:rPr>
        <w:t xml:space="preserve">      Programa de utilización de personal</w:t>
      </w:r>
    </w:p>
    <w:p w14:paraId="20B5C479" w14:textId="77777777" w:rsidR="0071715F" w:rsidRPr="00C95290" w:rsidRDefault="0071715F" w:rsidP="006F1114">
      <w:pPr>
        <w:autoSpaceDE w:val="0"/>
        <w:autoSpaceDN w:val="0"/>
        <w:rPr>
          <w:rFonts w:ascii="Calibri" w:hAnsi="Calibri" w:cs="Calibri"/>
          <w:lang w:val="es-MX"/>
        </w:rPr>
      </w:pPr>
      <w:r w:rsidRPr="00C95290">
        <w:rPr>
          <w:rFonts w:ascii="Calibri" w:hAnsi="Calibri" w:cs="Calibri"/>
          <w:lang w:val="es-MX"/>
        </w:rPr>
        <w:t>Formato DT-9</w:t>
      </w:r>
      <w:r w:rsidR="006F1114">
        <w:rPr>
          <w:rFonts w:ascii="Calibri" w:hAnsi="Calibri" w:cs="Calibri"/>
          <w:lang w:val="es-MX"/>
        </w:rPr>
        <w:t xml:space="preserve">      En caso de propuesta conjunta anexar copia del convenio privado</w:t>
      </w:r>
    </w:p>
    <w:p w14:paraId="783F0F6D" w14:textId="77777777" w:rsidR="0071715F" w:rsidRPr="00C95290" w:rsidRDefault="0071715F" w:rsidP="006F1114">
      <w:pPr>
        <w:autoSpaceDE w:val="0"/>
        <w:autoSpaceDN w:val="0"/>
        <w:rPr>
          <w:rFonts w:ascii="Calibri" w:hAnsi="Calibri" w:cs="Calibri"/>
          <w:lang w:val="es-MX"/>
        </w:rPr>
      </w:pPr>
      <w:r w:rsidRPr="00C95290">
        <w:rPr>
          <w:rFonts w:ascii="Calibri" w:hAnsi="Calibri" w:cs="Calibri"/>
          <w:lang w:val="es-MX"/>
        </w:rPr>
        <w:t>Formato DT-10</w:t>
      </w:r>
      <w:r w:rsidR="006F1114">
        <w:rPr>
          <w:rFonts w:ascii="Calibri" w:hAnsi="Calibri" w:cs="Calibri"/>
          <w:lang w:val="es-MX"/>
        </w:rPr>
        <w:t xml:space="preserve">    Declaración del porcentaje de personal discapacitado</w:t>
      </w:r>
    </w:p>
    <w:p w14:paraId="263FAEA7" w14:textId="77777777" w:rsidR="0071715F" w:rsidRPr="00C95290" w:rsidRDefault="0071715F" w:rsidP="006F1114">
      <w:pPr>
        <w:autoSpaceDE w:val="0"/>
        <w:autoSpaceDN w:val="0"/>
        <w:rPr>
          <w:rFonts w:ascii="Calibri" w:hAnsi="Calibri" w:cs="Calibri"/>
          <w:lang w:val="es-MX"/>
        </w:rPr>
      </w:pPr>
      <w:r w:rsidRPr="00C95290">
        <w:rPr>
          <w:rFonts w:ascii="Calibri" w:hAnsi="Calibri" w:cs="Calibri"/>
          <w:lang w:val="es-MX"/>
        </w:rPr>
        <w:t>Formato DT-11</w:t>
      </w:r>
      <w:r w:rsidR="006F1114">
        <w:rPr>
          <w:rFonts w:ascii="Calibri" w:hAnsi="Calibri" w:cs="Calibri"/>
          <w:lang w:val="es-MX"/>
        </w:rPr>
        <w:t xml:space="preserve">    Metodología de trabajo propuesta   </w:t>
      </w:r>
    </w:p>
    <w:p w14:paraId="741BFF6D" w14:textId="77777777" w:rsidR="003970B3" w:rsidRPr="00C95290" w:rsidRDefault="003970B3" w:rsidP="006F1114">
      <w:pPr>
        <w:autoSpaceDE w:val="0"/>
        <w:autoSpaceDN w:val="0"/>
        <w:rPr>
          <w:rFonts w:ascii="Calibri" w:hAnsi="Calibri" w:cs="Calibri"/>
          <w:lang w:val="es-MX"/>
        </w:rPr>
      </w:pPr>
      <w:r w:rsidRPr="00C95290">
        <w:rPr>
          <w:rFonts w:ascii="Calibri" w:hAnsi="Calibri" w:cs="Calibri"/>
          <w:lang w:val="es-MX"/>
        </w:rPr>
        <w:t>Formato DT-12</w:t>
      </w:r>
      <w:r w:rsidR="006F1114">
        <w:rPr>
          <w:rFonts w:ascii="Calibri" w:hAnsi="Calibri" w:cs="Calibri"/>
          <w:lang w:val="es-MX"/>
        </w:rPr>
        <w:t xml:space="preserve">    Clasificación de la empresa</w:t>
      </w:r>
    </w:p>
    <w:p w14:paraId="7122F2BA" w14:textId="77777777" w:rsidR="002D1D1F" w:rsidRPr="00C95290" w:rsidRDefault="002D1D1F" w:rsidP="006F1114">
      <w:pPr>
        <w:autoSpaceDE w:val="0"/>
        <w:autoSpaceDN w:val="0"/>
        <w:rPr>
          <w:rFonts w:ascii="Calibri" w:hAnsi="Calibri" w:cs="Calibri"/>
          <w:lang w:val="es-MX"/>
        </w:rPr>
      </w:pPr>
      <w:r w:rsidRPr="00C95290">
        <w:rPr>
          <w:rFonts w:ascii="Calibri" w:hAnsi="Calibri" w:cs="Calibri"/>
          <w:lang w:val="es-MX"/>
        </w:rPr>
        <w:t>Formato DT-13</w:t>
      </w:r>
      <w:r w:rsidR="006F1114">
        <w:rPr>
          <w:rFonts w:ascii="Calibri" w:hAnsi="Calibri" w:cs="Calibri"/>
          <w:lang w:val="es-MX"/>
        </w:rPr>
        <w:t xml:space="preserve">    Escrito del porcentaje de cumplimiento de contratos anteriores</w:t>
      </w:r>
    </w:p>
    <w:p w14:paraId="64C6CCC5" w14:textId="77777777" w:rsidR="002D1D1F" w:rsidRPr="00C95290" w:rsidRDefault="002D1D1F" w:rsidP="00E91992">
      <w:pPr>
        <w:autoSpaceDE w:val="0"/>
        <w:autoSpaceDN w:val="0"/>
        <w:ind w:left="1800"/>
        <w:rPr>
          <w:rFonts w:ascii="Calibri" w:hAnsi="Calibri" w:cs="Calibri"/>
          <w:lang w:val="es-MX"/>
        </w:rPr>
      </w:pPr>
    </w:p>
    <w:p w14:paraId="39AA7D81" w14:textId="77777777" w:rsidR="0071715F" w:rsidRPr="00B03CDC" w:rsidRDefault="0071715F" w:rsidP="006F1114">
      <w:pPr>
        <w:autoSpaceDE w:val="0"/>
        <w:autoSpaceDN w:val="0"/>
        <w:rPr>
          <w:rFonts w:ascii="Calibri" w:hAnsi="Calibri" w:cs="Calibri"/>
          <w:lang w:val="es-MX"/>
        </w:rPr>
      </w:pPr>
      <w:r w:rsidRPr="006F1114">
        <w:rPr>
          <w:rFonts w:ascii="Calibri" w:hAnsi="Calibri" w:cs="Calibri"/>
          <w:u w:val="single"/>
          <w:lang w:val="es-MX"/>
        </w:rPr>
        <w:t xml:space="preserve">Parte III: </w:t>
      </w:r>
      <w:r w:rsidRPr="00B03CDC">
        <w:rPr>
          <w:rFonts w:ascii="Calibri" w:hAnsi="Calibri" w:cs="Calibri"/>
          <w:u w:val="single"/>
          <w:lang w:val="es-MX"/>
        </w:rPr>
        <w:t>Contenido de la propuesta económica</w:t>
      </w:r>
    </w:p>
    <w:p w14:paraId="5C9D92D5" w14:textId="3AD360A8" w:rsidR="00390B07" w:rsidRPr="000C6E31" w:rsidRDefault="004C5076" w:rsidP="00B03CDC">
      <w:pPr>
        <w:autoSpaceDE w:val="0"/>
        <w:autoSpaceDN w:val="0"/>
        <w:rPr>
          <w:rFonts w:ascii="Calibri" w:hAnsi="Calibri" w:cs="Calibri"/>
          <w:lang w:val="es-MX"/>
        </w:rPr>
      </w:pPr>
      <w:r>
        <w:rPr>
          <w:rFonts w:ascii="Calibri" w:hAnsi="Calibri" w:cs="Calibri"/>
          <w:lang w:val="es-MX"/>
        </w:rPr>
        <w:t xml:space="preserve">Anexo D               </w:t>
      </w:r>
      <w:r w:rsidR="00F03BB9">
        <w:rPr>
          <w:rFonts w:ascii="Calibri" w:hAnsi="Calibri" w:cs="Calibri"/>
          <w:lang w:val="es-MX"/>
        </w:rPr>
        <w:t xml:space="preserve"> </w:t>
      </w:r>
      <w:r w:rsidR="00390B07" w:rsidRPr="000C6E31">
        <w:rPr>
          <w:rFonts w:ascii="Calibri" w:hAnsi="Calibri" w:cs="Calibri"/>
          <w:lang w:val="es-MX"/>
        </w:rPr>
        <w:t>Tabulador de remuneraciones mínimas que recomienda la CNEC</w:t>
      </w:r>
    </w:p>
    <w:p w14:paraId="2416CE78" w14:textId="77777777" w:rsidR="00390B07" w:rsidRPr="000C6E31" w:rsidRDefault="00390B07" w:rsidP="00B03CDC">
      <w:pPr>
        <w:autoSpaceDE w:val="0"/>
        <w:autoSpaceDN w:val="0"/>
        <w:rPr>
          <w:rFonts w:ascii="Calibri" w:hAnsi="Calibri" w:cs="Calibri"/>
          <w:lang w:val="es-MX"/>
        </w:rPr>
      </w:pPr>
      <w:r w:rsidRPr="000C6E31">
        <w:rPr>
          <w:rFonts w:ascii="Calibri" w:hAnsi="Calibri" w:cs="Calibri"/>
          <w:lang w:val="es-MX"/>
        </w:rPr>
        <w:t>Formato DE-1</w:t>
      </w:r>
      <w:r w:rsidR="004C5076">
        <w:rPr>
          <w:rFonts w:ascii="Calibri" w:hAnsi="Calibri" w:cs="Calibri"/>
          <w:lang w:val="es-MX"/>
        </w:rPr>
        <w:t xml:space="preserve">      </w:t>
      </w:r>
      <w:r w:rsidRPr="000C6E31">
        <w:rPr>
          <w:rFonts w:ascii="Calibri" w:hAnsi="Calibri" w:cs="Calibri"/>
          <w:lang w:val="es-MX"/>
        </w:rPr>
        <w:t>Red de activida</w:t>
      </w:r>
      <w:r w:rsidR="004C5076">
        <w:rPr>
          <w:rFonts w:ascii="Calibri" w:hAnsi="Calibri" w:cs="Calibri"/>
          <w:lang w:val="es-MX"/>
        </w:rPr>
        <w:t xml:space="preserve">des calendarizada </w:t>
      </w:r>
      <w:r w:rsidRPr="000C6E31">
        <w:rPr>
          <w:rFonts w:ascii="Calibri" w:hAnsi="Calibri" w:cs="Calibri"/>
          <w:lang w:val="es-MX"/>
        </w:rPr>
        <w:t>o bien ruta crítica.</w:t>
      </w:r>
    </w:p>
    <w:p w14:paraId="19FBAA50" w14:textId="77777777" w:rsidR="00390B07" w:rsidRPr="000C6E31" w:rsidRDefault="00390B07" w:rsidP="00B03CDC">
      <w:pPr>
        <w:autoSpaceDE w:val="0"/>
        <w:autoSpaceDN w:val="0"/>
        <w:rPr>
          <w:rFonts w:ascii="Calibri" w:hAnsi="Calibri" w:cs="Calibri"/>
          <w:lang w:val="es-MX"/>
        </w:rPr>
      </w:pPr>
      <w:r w:rsidRPr="000C6E31">
        <w:rPr>
          <w:rFonts w:ascii="Calibri" w:hAnsi="Calibri" w:cs="Calibri"/>
          <w:lang w:val="es-MX"/>
        </w:rPr>
        <w:t>Formato DE-2</w:t>
      </w:r>
      <w:r w:rsidR="004C5076">
        <w:rPr>
          <w:rFonts w:ascii="Calibri" w:hAnsi="Calibri" w:cs="Calibri"/>
          <w:lang w:val="es-MX"/>
        </w:rPr>
        <w:t xml:space="preserve">      </w:t>
      </w:r>
      <w:r w:rsidRPr="000C6E31">
        <w:rPr>
          <w:rFonts w:ascii="Calibri" w:hAnsi="Calibri" w:cs="Calibri"/>
          <w:lang w:val="es-MX"/>
        </w:rPr>
        <w:t>Cédula de avances</w:t>
      </w:r>
      <w:r w:rsidR="004C5076">
        <w:rPr>
          <w:rFonts w:ascii="Calibri" w:hAnsi="Calibri" w:cs="Calibri"/>
          <w:lang w:val="es-MX"/>
        </w:rPr>
        <w:t xml:space="preserve"> y pagos programados</w:t>
      </w:r>
      <w:r w:rsidRPr="000C6E31">
        <w:rPr>
          <w:rFonts w:ascii="Calibri" w:hAnsi="Calibri" w:cs="Calibri"/>
          <w:lang w:val="es-MX"/>
        </w:rPr>
        <w:t>.</w:t>
      </w:r>
    </w:p>
    <w:p w14:paraId="66C174EF" w14:textId="77777777" w:rsidR="00390B07" w:rsidRPr="000C6E31" w:rsidRDefault="00390B07" w:rsidP="00B03CDC">
      <w:pPr>
        <w:autoSpaceDE w:val="0"/>
        <w:autoSpaceDN w:val="0"/>
        <w:rPr>
          <w:rFonts w:ascii="Calibri" w:hAnsi="Calibri" w:cs="Calibri"/>
          <w:lang w:val="es-MX"/>
        </w:rPr>
      </w:pPr>
      <w:r w:rsidRPr="000C6E31">
        <w:rPr>
          <w:rFonts w:ascii="Calibri" w:hAnsi="Calibri" w:cs="Calibri"/>
          <w:lang w:val="es-MX"/>
        </w:rPr>
        <w:t>Formato DE-3</w:t>
      </w:r>
      <w:r w:rsidR="004C5076">
        <w:rPr>
          <w:rFonts w:ascii="Calibri" w:hAnsi="Calibri" w:cs="Calibri"/>
          <w:lang w:val="es-MX"/>
        </w:rPr>
        <w:t xml:space="preserve">      </w:t>
      </w:r>
      <w:r w:rsidRPr="000C6E31">
        <w:rPr>
          <w:rFonts w:ascii="Calibri" w:hAnsi="Calibri" w:cs="Calibri"/>
          <w:lang w:val="es-MX"/>
        </w:rPr>
        <w:t xml:space="preserve">Programa de erogaciones calendarizado </w:t>
      </w:r>
    </w:p>
    <w:p w14:paraId="26AFE5AB" w14:textId="77777777" w:rsidR="00390B07" w:rsidRPr="000C6E31" w:rsidRDefault="00390B07" w:rsidP="00B03CDC">
      <w:pPr>
        <w:autoSpaceDE w:val="0"/>
        <w:autoSpaceDN w:val="0"/>
        <w:rPr>
          <w:rFonts w:ascii="Calibri" w:hAnsi="Calibri" w:cs="Calibri"/>
          <w:lang w:val="es-MX"/>
        </w:rPr>
      </w:pPr>
      <w:r w:rsidRPr="000C6E31">
        <w:rPr>
          <w:rFonts w:ascii="Calibri" w:hAnsi="Calibri" w:cs="Calibri"/>
          <w:lang w:val="es-MX"/>
        </w:rPr>
        <w:t>Formato DE-4</w:t>
      </w:r>
      <w:r w:rsidR="004C5076">
        <w:rPr>
          <w:rFonts w:ascii="Calibri" w:hAnsi="Calibri" w:cs="Calibri"/>
          <w:lang w:val="es-MX"/>
        </w:rPr>
        <w:t xml:space="preserve">      </w:t>
      </w:r>
      <w:r w:rsidRPr="000C6E31">
        <w:rPr>
          <w:rFonts w:ascii="Calibri" w:hAnsi="Calibri" w:cs="Calibri"/>
          <w:lang w:val="es-MX"/>
        </w:rPr>
        <w:t>Presupuesto total de los servicios</w:t>
      </w:r>
    </w:p>
    <w:p w14:paraId="450A99BA" w14:textId="77777777" w:rsidR="00390B07" w:rsidRPr="000C6E31" w:rsidRDefault="004C5076" w:rsidP="00B03CDC">
      <w:pPr>
        <w:autoSpaceDE w:val="0"/>
        <w:autoSpaceDN w:val="0"/>
        <w:rPr>
          <w:rFonts w:ascii="Calibri" w:hAnsi="Calibri" w:cs="Calibri"/>
          <w:lang w:val="es-MX"/>
        </w:rPr>
      </w:pPr>
      <w:r>
        <w:rPr>
          <w:rFonts w:ascii="Calibri" w:hAnsi="Calibri" w:cs="Calibri"/>
          <w:lang w:val="es-MX"/>
        </w:rPr>
        <w:t xml:space="preserve">Formato DE-4 Bis  </w:t>
      </w:r>
      <w:r w:rsidR="00390B07" w:rsidRPr="000C6E31">
        <w:rPr>
          <w:rFonts w:ascii="Calibri" w:hAnsi="Calibri" w:cs="Calibri"/>
          <w:lang w:val="es-MX"/>
        </w:rPr>
        <w:t>Carta Proposición</w:t>
      </w:r>
    </w:p>
    <w:p w14:paraId="42B84EC9" w14:textId="77777777" w:rsidR="00390B07" w:rsidRDefault="00390B07" w:rsidP="00B03CDC">
      <w:pPr>
        <w:autoSpaceDE w:val="0"/>
        <w:autoSpaceDN w:val="0"/>
        <w:rPr>
          <w:rFonts w:ascii="Calibri" w:hAnsi="Calibri" w:cs="Calibri"/>
          <w:lang w:val="es-MX"/>
        </w:rPr>
      </w:pPr>
      <w:r w:rsidRPr="000C6E31">
        <w:rPr>
          <w:rFonts w:ascii="Calibri" w:hAnsi="Calibri" w:cs="Calibri"/>
          <w:lang w:val="es-MX"/>
        </w:rPr>
        <w:t>Formato DE-5</w:t>
      </w:r>
      <w:r w:rsidR="004C5076">
        <w:rPr>
          <w:rFonts w:ascii="Calibri" w:hAnsi="Calibri" w:cs="Calibri"/>
          <w:lang w:val="es-MX"/>
        </w:rPr>
        <w:t xml:space="preserve">      </w:t>
      </w:r>
      <w:r w:rsidRPr="000C6E31">
        <w:rPr>
          <w:rFonts w:ascii="Calibri" w:hAnsi="Calibri" w:cs="Calibri"/>
          <w:lang w:val="es-MX"/>
        </w:rPr>
        <w:t xml:space="preserve">Carta de Conocimiento de la Convocatoria </w:t>
      </w:r>
      <w:r w:rsidR="004C5076">
        <w:rPr>
          <w:rFonts w:ascii="Calibri" w:hAnsi="Calibri" w:cs="Calibri"/>
          <w:lang w:val="es-MX"/>
        </w:rPr>
        <w:t>de Licitación y sus Anexos.</w:t>
      </w:r>
    </w:p>
    <w:p w14:paraId="33B3432C" w14:textId="77777777" w:rsidR="0071715F" w:rsidRPr="00C95290" w:rsidRDefault="0071715F" w:rsidP="004C5076">
      <w:pPr>
        <w:autoSpaceDE w:val="0"/>
        <w:autoSpaceDN w:val="0"/>
        <w:jc w:val="left"/>
        <w:rPr>
          <w:rFonts w:ascii="Calibri" w:hAnsi="Calibri" w:cs="Calibri"/>
          <w:bCs/>
          <w:lang w:val="es-MX"/>
        </w:rPr>
      </w:pPr>
    </w:p>
    <w:p w14:paraId="7F24B3C4" w14:textId="77777777" w:rsidR="0071715F" w:rsidRPr="004F61F9" w:rsidRDefault="0071715F" w:rsidP="004F61F9">
      <w:pPr>
        <w:pStyle w:val="Ttulo4"/>
      </w:pPr>
      <w:r w:rsidRPr="004F61F9">
        <w:t>Sección IV: Criterios de evaluación técnica, económica y adjudicación.</w:t>
      </w:r>
    </w:p>
    <w:p w14:paraId="3E115CAA" w14:textId="77777777" w:rsidR="0071715F" w:rsidRPr="00C95290" w:rsidRDefault="0071715F" w:rsidP="004C5076">
      <w:pPr>
        <w:autoSpaceDE w:val="0"/>
        <w:autoSpaceDN w:val="0"/>
        <w:rPr>
          <w:rFonts w:ascii="Calibri" w:hAnsi="Calibri" w:cs="Calibri"/>
          <w:lang w:val="es-MX"/>
        </w:rPr>
      </w:pPr>
      <w:r w:rsidRPr="00C95290">
        <w:rPr>
          <w:rFonts w:ascii="Calibri" w:hAnsi="Calibri" w:cs="Calibri"/>
          <w:lang w:val="es-MX"/>
        </w:rPr>
        <w:t>Criterios de evaluación técnica</w:t>
      </w:r>
    </w:p>
    <w:p w14:paraId="3B1CC657" w14:textId="77777777" w:rsidR="0071715F" w:rsidRPr="00C95290" w:rsidRDefault="0071715F" w:rsidP="004C5076">
      <w:pPr>
        <w:autoSpaceDE w:val="0"/>
        <w:autoSpaceDN w:val="0"/>
        <w:rPr>
          <w:rFonts w:ascii="Calibri" w:hAnsi="Calibri" w:cs="Calibri"/>
          <w:lang w:val="es-MX"/>
        </w:rPr>
      </w:pPr>
      <w:r w:rsidRPr="00C95290">
        <w:rPr>
          <w:rFonts w:ascii="Calibri" w:hAnsi="Calibri" w:cs="Calibri"/>
          <w:lang w:val="es-MX"/>
        </w:rPr>
        <w:t>Criterios de evaluación económica</w:t>
      </w:r>
    </w:p>
    <w:p w14:paraId="59F1D69D" w14:textId="77777777" w:rsidR="0071715F" w:rsidRPr="00C95290" w:rsidRDefault="0071715F" w:rsidP="004C5076">
      <w:pPr>
        <w:autoSpaceDE w:val="0"/>
        <w:autoSpaceDN w:val="0"/>
        <w:rPr>
          <w:rFonts w:ascii="Calibri" w:hAnsi="Calibri" w:cs="Calibri"/>
          <w:lang w:val="es-MX"/>
        </w:rPr>
      </w:pPr>
      <w:r w:rsidRPr="00C95290">
        <w:rPr>
          <w:rFonts w:ascii="Calibri" w:hAnsi="Calibri" w:cs="Calibri"/>
          <w:lang w:val="es-MX"/>
        </w:rPr>
        <w:t>Criterios de adjudicación</w:t>
      </w:r>
    </w:p>
    <w:p w14:paraId="2DC32B2A" w14:textId="77777777" w:rsidR="008C0444" w:rsidRPr="00C95290" w:rsidRDefault="008C0444" w:rsidP="004C5076">
      <w:pPr>
        <w:autoSpaceDE w:val="0"/>
        <w:autoSpaceDN w:val="0"/>
        <w:rPr>
          <w:rFonts w:ascii="Calibri" w:hAnsi="Calibri" w:cs="Calibri"/>
          <w:lang w:val="es-MX"/>
        </w:rPr>
      </w:pPr>
      <w:r w:rsidRPr="00C95290">
        <w:rPr>
          <w:rFonts w:ascii="Calibri" w:hAnsi="Calibri" w:cs="Calibri"/>
          <w:lang w:val="es-MX"/>
        </w:rPr>
        <w:t>Matriz Base de Puntos</w:t>
      </w:r>
    </w:p>
    <w:p w14:paraId="335BB3D7" w14:textId="77777777" w:rsidR="008C0444" w:rsidRPr="00C95290" w:rsidRDefault="008C0444" w:rsidP="00E91992">
      <w:pPr>
        <w:autoSpaceDE w:val="0"/>
        <w:autoSpaceDN w:val="0"/>
        <w:ind w:left="1800"/>
        <w:rPr>
          <w:rFonts w:ascii="Calibri" w:hAnsi="Calibri" w:cs="Calibri"/>
          <w:lang w:val="es-MX"/>
        </w:rPr>
      </w:pPr>
    </w:p>
    <w:p w14:paraId="600F00D1" w14:textId="77777777" w:rsidR="0071715F" w:rsidRPr="004F61F9" w:rsidRDefault="0071715F" w:rsidP="004F61F9">
      <w:pPr>
        <w:pStyle w:val="Ttulo4"/>
      </w:pPr>
      <w:r w:rsidRPr="004F61F9">
        <w:t>Sección V: Anexos y formatos complementarios.</w:t>
      </w:r>
    </w:p>
    <w:p w14:paraId="3A9F373B" w14:textId="77777777" w:rsidR="0071715F" w:rsidRPr="00C95290" w:rsidRDefault="0071715F" w:rsidP="004C5076">
      <w:pPr>
        <w:autoSpaceDE w:val="0"/>
        <w:autoSpaceDN w:val="0"/>
        <w:rPr>
          <w:rFonts w:ascii="Calibri" w:hAnsi="Calibri" w:cs="Calibri"/>
          <w:lang w:val="es-MX"/>
        </w:rPr>
      </w:pPr>
      <w:r w:rsidRPr="00C95290">
        <w:rPr>
          <w:rFonts w:ascii="Calibri" w:hAnsi="Calibri" w:cs="Calibri"/>
          <w:lang w:val="es-MX"/>
        </w:rPr>
        <w:t xml:space="preserve">Anexo  </w:t>
      </w:r>
      <w:r w:rsidR="008A42CA" w:rsidRPr="00C95290">
        <w:rPr>
          <w:rFonts w:ascii="Calibri" w:hAnsi="Calibri" w:cs="Calibri"/>
          <w:lang w:val="es-MX"/>
        </w:rPr>
        <w:t>E</w:t>
      </w:r>
      <w:r w:rsidRPr="00C95290">
        <w:rPr>
          <w:rFonts w:ascii="Calibri" w:hAnsi="Calibri" w:cs="Calibri"/>
          <w:lang w:val="es-MX"/>
        </w:rPr>
        <w:t>: Modelo de contrato</w:t>
      </w:r>
    </w:p>
    <w:p w14:paraId="09169C17" w14:textId="77777777" w:rsidR="0071715F" w:rsidRPr="00C95290" w:rsidRDefault="0071715F" w:rsidP="004C5076">
      <w:pPr>
        <w:autoSpaceDE w:val="0"/>
        <w:autoSpaceDN w:val="0"/>
        <w:rPr>
          <w:rFonts w:ascii="Calibri" w:hAnsi="Calibri" w:cs="Calibri"/>
          <w:lang w:val="es-MX"/>
        </w:rPr>
      </w:pPr>
      <w:r w:rsidRPr="00C95290">
        <w:rPr>
          <w:rFonts w:ascii="Calibri" w:hAnsi="Calibri" w:cs="Calibri"/>
          <w:lang w:val="es-MX"/>
        </w:rPr>
        <w:t xml:space="preserve">Anexo  </w:t>
      </w:r>
      <w:r w:rsidR="008A42CA" w:rsidRPr="00C95290">
        <w:rPr>
          <w:rFonts w:ascii="Calibri" w:hAnsi="Calibri" w:cs="Calibri"/>
          <w:lang w:val="es-MX"/>
        </w:rPr>
        <w:t>F</w:t>
      </w:r>
      <w:r w:rsidRPr="00C95290">
        <w:rPr>
          <w:rFonts w:ascii="Calibri" w:hAnsi="Calibri" w:cs="Calibri"/>
          <w:lang w:val="es-MX"/>
        </w:rPr>
        <w:t>: Encuesta de transparencia</w:t>
      </w:r>
    </w:p>
    <w:p w14:paraId="436EE709" w14:textId="77777777" w:rsidR="0071715F" w:rsidRPr="00C95290" w:rsidRDefault="0071715F" w:rsidP="004C5076">
      <w:pPr>
        <w:pStyle w:val="Sangra2detindependiente"/>
        <w:ind w:left="0"/>
        <w:rPr>
          <w:rStyle w:val="Sangra2detindependienteCar"/>
          <w:rFonts w:ascii="Calibri" w:hAnsi="Calibri" w:cs="Calibri"/>
          <w:color w:val="auto"/>
          <w:szCs w:val="24"/>
          <w:lang w:val="es-MX"/>
        </w:rPr>
      </w:pPr>
      <w:r w:rsidRPr="00C95290">
        <w:rPr>
          <w:rStyle w:val="Sangra2detindependienteCar"/>
          <w:rFonts w:ascii="Calibri" w:hAnsi="Calibri" w:cs="Calibri"/>
          <w:color w:val="auto"/>
          <w:szCs w:val="24"/>
          <w:lang w:val="es-MX"/>
        </w:rPr>
        <w:t xml:space="preserve">Anexo </w:t>
      </w:r>
      <w:r w:rsidR="008A42CA" w:rsidRPr="00C95290">
        <w:rPr>
          <w:rStyle w:val="Sangra2detindependienteCar"/>
          <w:rFonts w:ascii="Calibri" w:hAnsi="Calibri" w:cs="Calibri"/>
          <w:color w:val="auto"/>
          <w:szCs w:val="24"/>
          <w:lang w:val="es-MX"/>
        </w:rPr>
        <w:t>G</w:t>
      </w:r>
      <w:r w:rsidRPr="00C95290">
        <w:rPr>
          <w:rStyle w:val="Sangra2detindependienteCar"/>
          <w:rFonts w:ascii="Calibri" w:hAnsi="Calibri" w:cs="Calibri"/>
          <w:color w:val="auto"/>
          <w:szCs w:val="24"/>
          <w:lang w:val="es-MX"/>
        </w:rPr>
        <w:t>:</w:t>
      </w:r>
      <w:r w:rsidR="001C4172" w:rsidRPr="00C95290">
        <w:rPr>
          <w:rStyle w:val="Sangra2detindependienteCar"/>
          <w:rFonts w:ascii="Calibri" w:hAnsi="Calibri" w:cs="Calibri"/>
          <w:color w:val="auto"/>
          <w:szCs w:val="24"/>
          <w:lang w:val="es-MX"/>
        </w:rPr>
        <w:t xml:space="preserve"> </w:t>
      </w:r>
      <w:r w:rsidRPr="00C95290">
        <w:rPr>
          <w:rStyle w:val="Sangra2detindependienteCar"/>
          <w:rFonts w:ascii="Calibri" w:hAnsi="Calibri" w:cs="Calibri"/>
          <w:color w:val="auto"/>
          <w:szCs w:val="24"/>
          <w:lang w:val="es-MX"/>
        </w:rPr>
        <w:t>Nota informativa para participantes de países miembros de la OCDE</w:t>
      </w:r>
    </w:p>
    <w:p w14:paraId="10A22574" w14:textId="77777777" w:rsidR="0071715F" w:rsidRPr="00C95290" w:rsidRDefault="0071715F" w:rsidP="004C5076">
      <w:pPr>
        <w:autoSpaceDE w:val="0"/>
        <w:autoSpaceDN w:val="0"/>
        <w:rPr>
          <w:rFonts w:ascii="Calibri" w:hAnsi="Calibri" w:cs="Calibri"/>
          <w:lang w:val="es-MX"/>
        </w:rPr>
      </w:pPr>
      <w:r w:rsidRPr="00C95290">
        <w:rPr>
          <w:rFonts w:ascii="Calibri" w:hAnsi="Calibri" w:cs="Calibri"/>
          <w:lang w:val="es-MX"/>
        </w:rPr>
        <w:t>Formato DI-1</w:t>
      </w:r>
      <w:r w:rsidR="00590226">
        <w:rPr>
          <w:rFonts w:ascii="Calibri" w:hAnsi="Calibri" w:cs="Calibri"/>
          <w:lang w:val="es-MX"/>
        </w:rPr>
        <w:t xml:space="preserve">      Texto fianza garantía de cumplimiento de contrato</w:t>
      </w:r>
    </w:p>
    <w:p w14:paraId="37839D2C" w14:textId="77777777" w:rsidR="0071715F" w:rsidRPr="00C95290" w:rsidRDefault="0071715F" w:rsidP="004C5076">
      <w:pPr>
        <w:autoSpaceDE w:val="0"/>
        <w:autoSpaceDN w:val="0"/>
        <w:rPr>
          <w:rFonts w:ascii="Calibri" w:hAnsi="Calibri" w:cs="Calibri"/>
          <w:lang w:val="es-MX"/>
        </w:rPr>
      </w:pPr>
      <w:r w:rsidRPr="00C95290">
        <w:rPr>
          <w:rFonts w:ascii="Calibri" w:hAnsi="Calibri" w:cs="Calibri"/>
          <w:lang w:val="es-MX"/>
        </w:rPr>
        <w:t>Formato DI-1</w:t>
      </w:r>
      <w:r w:rsidR="00590226">
        <w:rPr>
          <w:rFonts w:ascii="Calibri" w:hAnsi="Calibri" w:cs="Calibri"/>
          <w:lang w:val="es-MX"/>
        </w:rPr>
        <w:t>ª    Carta de crédito para garantizar los trabajos</w:t>
      </w:r>
    </w:p>
    <w:p w14:paraId="4F316625" w14:textId="77777777" w:rsidR="0071715F" w:rsidRPr="00C95290" w:rsidRDefault="0071715F" w:rsidP="004C5076">
      <w:pPr>
        <w:autoSpaceDE w:val="0"/>
        <w:autoSpaceDN w:val="0"/>
        <w:rPr>
          <w:rFonts w:ascii="Calibri" w:hAnsi="Calibri" w:cs="Calibri"/>
          <w:lang w:val="es-MX"/>
        </w:rPr>
      </w:pPr>
      <w:r w:rsidRPr="00C95290">
        <w:rPr>
          <w:rFonts w:ascii="Calibri" w:hAnsi="Calibri" w:cs="Calibri"/>
          <w:lang w:val="es-MX"/>
        </w:rPr>
        <w:t>Formato DI-2</w:t>
      </w:r>
      <w:r w:rsidR="00590226">
        <w:rPr>
          <w:rFonts w:ascii="Calibri" w:hAnsi="Calibri" w:cs="Calibri"/>
          <w:lang w:val="es-MX"/>
        </w:rPr>
        <w:t xml:space="preserve">      Formato de fianza para vicios ocultos</w:t>
      </w:r>
    </w:p>
    <w:p w14:paraId="35286605" w14:textId="77777777" w:rsidR="0071715F" w:rsidRPr="00C95290" w:rsidRDefault="0071715F" w:rsidP="004C5076">
      <w:pPr>
        <w:autoSpaceDE w:val="0"/>
        <w:autoSpaceDN w:val="0"/>
        <w:rPr>
          <w:rFonts w:ascii="Calibri" w:hAnsi="Calibri" w:cs="Calibri"/>
          <w:lang w:val="es-MX"/>
        </w:rPr>
      </w:pPr>
      <w:r w:rsidRPr="00C95290">
        <w:rPr>
          <w:rFonts w:ascii="Calibri" w:hAnsi="Calibri" w:cs="Calibri"/>
          <w:lang w:val="es-MX"/>
        </w:rPr>
        <w:t>Formato DI-3</w:t>
      </w:r>
      <w:r w:rsidR="00590226">
        <w:rPr>
          <w:rFonts w:ascii="Calibri" w:hAnsi="Calibri" w:cs="Calibri"/>
          <w:lang w:val="es-MX"/>
        </w:rPr>
        <w:t xml:space="preserve">      Relación cuantitativa de la documentación que integra la proposición</w:t>
      </w:r>
    </w:p>
    <w:p w14:paraId="69DE99B7" w14:textId="77777777" w:rsidR="0071715F" w:rsidRPr="004F61F9" w:rsidRDefault="0071715F" w:rsidP="004F61F9">
      <w:pPr>
        <w:pStyle w:val="Ttulo3"/>
      </w:pPr>
      <w:r w:rsidRPr="00C95290">
        <w:br w:type="page"/>
      </w:r>
    </w:p>
    <w:p w14:paraId="1BBC01C3" w14:textId="77777777" w:rsidR="004F61F9" w:rsidRDefault="004F61F9" w:rsidP="004F61F9">
      <w:pPr>
        <w:pStyle w:val="Ttulo3"/>
      </w:pPr>
      <w:r>
        <w:lastRenderedPageBreak/>
        <w:t>Sección I</w:t>
      </w:r>
    </w:p>
    <w:p w14:paraId="169C481F" w14:textId="77777777" w:rsidR="004F61F9" w:rsidRPr="004F61F9" w:rsidRDefault="004F61F9" w:rsidP="004F61F9">
      <w:pPr>
        <w:rPr>
          <w:lang w:val="es-ES_tradnl"/>
        </w:rPr>
      </w:pPr>
    </w:p>
    <w:p w14:paraId="04877C2C" w14:textId="77777777" w:rsidR="0071715F" w:rsidRPr="00C95290" w:rsidRDefault="0071715F" w:rsidP="004F61F9">
      <w:pPr>
        <w:pStyle w:val="Ttulo3"/>
      </w:pPr>
      <w:r w:rsidRPr="00C95290">
        <w:t>Instrucciones para la licitación</w:t>
      </w:r>
    </w:p>
    <w:p w14:paraId="5CB34C38" w14:textId="77777777" w:rsidR="00436A2B" w:rsidRPr="00C95290" w:rsidRDefault="00436A2B" w:rsidP="00E91992">
      <w:pPr>
        <w:autoSpaceDE w:val="0"/>
        <w:autoSpaceDN w:val="0"/>
        <w:jc w:val="center"/>
        <w:rPr>
          <w:rFonts w:ascii="Calibri" w:hAnsi="Calibri" w:cs="Calibri"/>
          <w:b/>
          <w:bCs/>
          <w:lang w:val="es-MX"/>
        </w:rPr>
      </w:pPr>
    </w:p>
    <w:p w14:paraId="657FEEF0" w14:textId="77777777" w:rsidR="0071715F" w:rsidRPr="00C95290" w:rsidRDefault="0071715F" w:rsidP="004F61F9">
      <w:pPr>
        <w:pStyle w:val="Ttulo3"/>
      </w:pPr>
      <w:r w:rsidRPr="00C95290">
        <w:t>Contenido</w:t>
      </w:r>
    </w:p>
    <w:p w14:paraId="77FE4AEB" w14:textId="77777777" w:rsidR="008C0444" w:rsidRPr="004F61F9" w:rsidRDefault="008C0444" w:rsidP="004F61F9">
      <w:pPr>
        <w:pStyle w:val="Ttulo4"/>
      </w:pPr>
      <w:r w:rsidRPr="004F61F9">
        <w:t>Introducción</w:t>
      </w:r>
    </w:p>
    <w:p w14:paraId="718D227D" w14:textId="77777777" w:rsidR="008C0444" w:rsidRPr="00C95290" w:rsidRDefault="008C0444" w:rsidP="00E20DFC">
      <w:pPr>
        <w:widowControl/>
        <w:adjustRightInd/>
        <w:spacing w:line="240" w:lineRule="auto"/>
        <w:jc w:val="left"/>
        <w:textAlignment w:val="auto"/>
        <w:rPr>
          <w:rFonts w:ascii="Calibri" w:hAnsi="Calibri" w:cs="Calibri"/>
          <w:b/>
          <w:color w:val="000000"/>
        </w:rPr>
      </w:pPr>
    </w:p>
    <w:p w14:paraId="4E70FED5" w14:textId="77777777" w:rsidR="008C0444" w:rsidRPr="00C95290" w:rsidRDefault="008C0444" w:rsidP="00044D1D">
      <w:pPr>
        <w:widowControl/>
        <w:numPr>
          <w:ilvl w:val="0"/>
          <w:numId w:val="11"/>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Programa de eventos de la Licitación Pública Nacional</w:t>
      </w:r>
    </w:p>
    <w:p w14:paraId="5FED2118" w14:textId="77777777" w:rsidR="008C0444" w:rsidRPr="00C95290" w:rsidRDefault="008C0444" w:rsidP="00044D1D">
      <w:pPr>
        <w:widowControl/>
        <w:numPr>
          <w:ilvl w:val="0"/>
          <w:numId w:val="11"/>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Existencia y personalidad jurídica</w:t>
      </w:r>
    </w:p>
    <w:p w14:paraId="271B8F41" w14:textId="77777777" w:rsidR="008C0444" w:rsidRPr="00C95290" w:rsidRDefault="008C0444" w:rsidP="00044D1D">
      <w:pPr>
        <w:widowControl/>
        <w:numPr>
          <w:ilvl w:val="0"/>
          <w:numId w:val="11"/>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Idioma y moneda</w:t>
      </w:r>
    </w:p>
    <w:p w14:paraId="67537BEA" w14:textId="77777777" w:rsidR="008C0444" w:rsidRPr="00C95290" w:rsidRDefault="008C0444" w:rsidP="00044D1D">
      <w:pPr>
        <w:widowControl/>
        <w:numPr>
          <w:ilvl w:val="0"/>
          <w:numId w:val="11"/>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Fechas, plazos y montos autorizados</w:t>
      </w:r>
    </w:p>
    <w:p w14:paraId="08C5AEE8" w14:textId="77777777" w:rsidR="008C0444" w:rsidRPr="00C95290" w:rsidRDefault="008C0444" w:rsidP="00044D1D">
      <w:pPr>
        <w:widowControl/>
        <w:numPr>
          <w:ilvl w:val="0"/>
          <w:numId w:val="11"/>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Visita al sitio de realización de los trabajos</w:t>
      </w:r>
    </w:p>
    <w:p w14:paraId="22D3A72A" w14:textId="77777777" w:rsidR="008C0444" w:rsidRPr="00C95290" w:rsidRDefault="008C0444" w:rsidP="00044D1D">
      <w:pPr>
        <w:widowControl/>
        <w:numPr>
          <w:ilvl w:val="0"/>
          <w:numId w:val="11"/>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Aclaraciones a la convocatoria de la licitación</w:t>
      </w:r>
    </w:p>
    <w:p w14:paraId="2CC0C888" w14:textId="77777777" w:rsidR="008C0444" w:rsidRPr="00C95290" w:rsidRDefault="008C0444" w:rsidP="00044D1D">
      <w:pPr>
        <w:widowControl/>
        <w:numPr>
          <w:ilvl w:val="0"/>
          <w:numId w:val="11"/>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Modificaciones a la convocatoria de la licitación</w:t>
      </w:r>
    </w:p>
    <w:p w14:paraId="7AD9CDD0" w14:textId="77777777" w:rsidR="008C0444" w:rsidRPr="00C95290" w:rsidRDefault="008C0444" w:rsidP="00044D1D">
      <w:pPr>
        <w:widowControl/>
        <w:numPr>
          <w:ilvl w:val="0"/>
          <w:numId w:val="11"/>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 xml:space="preserve">Revisión preliminar </w:t>
      </w:r>
    </w:p>
    <w:p w14:paraId="10B99E8D" w14:textId="77777777" w:rsidR="008C0444" w:rsidRPr="00C95290" w:rsidRDefault="008C0444" w:rsidP="00044D1D">
      <w:pPr>
        <w:widowControl/>
        <w:numPr>
          <w:ilvl w:val="0"/>
          <w:numId w:val="11"/>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Documentos que integran la proposición</w:t>
      </w:r>
    </w:p>
    <w:p w14:paraId="3C042F9C" w14:textId="77777777" w:rsidR="008C0444" w:rsidRPr="00C95290" w:rsidRDefault="008C0444" w:rsidP="00044D1D">
      <w:pPr>
        <w:widowControl/>
        <w:numPr>
          <w:ilvl w:val="0"/>
          <w:numId w:val="11"/>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Requisitos adicionales</w:t>
      </w:r>
    </w:p>
    <w:p w14:paraId="07A349D8" w14:textId="77777777" w:rsidR="008C0444" w:rsidRPr="00C95290" w:rsidRDefault="008C0444" w:rsidP="00044D1D">
      <w:pPr>
        <w:widowControl/>
        <w:numPr>
          <w:ilvl w:val="0"/>
          <w:numId w:val="11"/>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Presentación y apertura de proposiciones</w:t>
      </w:r>
    </w:p>
    <w:p w14:paraId="1E54929A" w14:textId="77777777" w:rsidR="008C0444" w:rsidRPr="00C95290" w:rsidRDefault="008C0444" w:rsidP="00044D1D">
      <w:pPr>
        <w:widowControl/>
        <w:numPr>
          <w:ilvl w:val="0"/>
          <w:numId w:val="11"/>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Solvencia</w:t>
      </w:r>
    </w:p>
    <w:p w14:paraId="2D88DB17" w14:textId="77777777" w:rsidR="008C0444" w:rsidRPr="00C95290" w:rsidRDefault="008C0444" w:rsidP="00044D1D">
      <w:pPr>
        <w:widowControl/>
        <w:numPr>
          <w:ilvl w:val="0"/>
          <w:numId w:val="11"/>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Experiencia y capacidad técnica</w:t>
      </w:r>
    </w:p>
    <w:p w14:paraId="7649BD38" w14:textId="77777777" w:rsidR="008C0444" w:rsidRPr="00C95290" w:rsidRDefault="008C0444" w:rsidP="00044D1D">
      <w:pPr>
        <w:widowControl/>
        <w:numPr>
          <w:ilvl w:val="0"/>
          <w:numId w:val="11"/>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 xml:space="preserve">Causales de </w:t>
      </w:r>
      <w:proofErr w:type="spellStart"/>
      <w:r w:rsidRPr="00C95290">
        <w:rPr>
          <w:rFonts w:ascii="Calibri" w:hAnsi="Calibri" w:cs="Calibri"/>
          <w:b/>
          <w:color w:val="000000"/>
        </w:rPr>
        <w:t>desechamiento</w:t>
      </w:r>
      <w:proofErr w:type="spellEnd"/>
      <w:r w:rsidRPr="00C95290">
        <w:rPr>
          <w:rFonts w:ascii="Calibri" w:hAnsi="Calibri" w:cs="Calibri"/>
          <w:b/>
          <w:color w:val="000000"/>
        </w:rPr>
        <w:t xml:space="preserve"> de propuestas</w:t>
      </w:r>
    </w:p>
    <w:p w14:paraId="05ED1292" w14:textId="77777777" w:rsidR="008C0444" w:rsidRPr="00C95290" w:rsidRDefault="008C0444" w:rsidP="00044D1D">
      <w:pPr>
        <w:widowControl/>
        <w:numPr>
          <w:ilvl w:val="0"/>
          <w:numId w:val="11"/>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Fallo</w:t>
      </w:r>
    </w:p>
    <w:p w14:paraId="72EE1D03" w14:textId="77777777" w:rsidR="008C0444" w:rsidRPr="00C95290" w:rsidRDefault="008C0444" w:rsidP="00044D1D">
      <w:pPr>
        <w:widowControl/>
        <w:numPr>
          <w:ilvl w:val="0"/>
          <w:numId w:val="11"/>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Cancelación, suspensión o nulidad y licitación desierta</w:t>
      </w:r>
    </w:p>
    <w:p w14:paraId="33DC0236" w14:textId="77777777" w:rsidR="008C0444" w:rsidRPr="00C95290" w:rsidRDefault="008C0444" w:rsidP="00044D1D">
      <w:pPr>
        <w:widowControl/>
        <w:numPr>
          <w:ilvl w:val="0"/>
          <w:numId w:val="11"/>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Firma del contrato</w:t>
      </w:r>
    </w:p>
    <w:p w14:paraId="1A4DB0DB" w14:textId="77777777" w:rsidR="008C0444" w:rsidRPr="00C95290" w:rsidRDefault="008C0444" w:rsidP="00044D1D">
      <w:pPr>
        <w:widowControl/>
        <w:numPr>
          <w:ilvl w:val="0"/>
          <w:numId w:val="11"/>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Modelo de contrato</w:t>
      </w:r>
    </w:p>
    <w:p w14:paraId="31866FDE" w14:textId="77777777" w:rsidR="008C0444" w:rsidRPr="00C95290" w:rsidRDefault="008C0444" w:rsidP="00044D1D">
      <w:pPr>
        <w:widowControl/>
        <w:numPr>
          <w:ilvl w:val="0"/>
          <w:numId w:val="11"/>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Anticipos</w:t>
      </w:r>
    </w:p>
    <w:p w14:paraId="0D7E54DE" w14:textId="77777777" w:rsidR="008C0444" w:rsidRPr="00C95290" w:rsidRDefault="008C0444" w:rsidP="00044D1D">
      <w:pPr>
        <w:widowControl/>
        <w:numPr>
          <w:ilvl w:val="0"/>
          <w:numId w:val="11"/>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Subcontratación</w:t>
      </w:r>
    </w:p>
    <w:p w14:paraId="428A8B7C" w14:textId="77777777" w:rsidR="008C0444" w:rsidRPr="00C95290" w:rsidRDefault="008C0444" w:rsidP="00044D1D">
      <w:pPr>
        <w:widowControl/>
        <w:numPr>
          <w:ilvl w:val="0"/>
          <w:numId w:val="11"/>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Forma de pago</w:t>
      </w:r>
    </w:p>
    <w:p w14:paraId="5815EEC9" w14:textId="77777777" w:rsidR="008C0444" w:rsidRPr="00C95290" w:rsidRDefault="008C0444" w:rsidP="00044D1D">
      <w:pPr>
        <w:widowControl/>
        <w:numPr>
          <w:ilvl w:val="0"/>
          <w:numId w:val="11"/>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Conservación de proposiciones</w:t>
      </w:r>
    </w:p>
    <w:p w14:paraId="5C766D95" w14:textId="77777777" w:rsidR="008C0444" w:rsidRPr="00C95290" w:rsidRDefault="008C0444" w:rsidP="00044D1D">
      <w:pPr>
        <w:widowControl/>
        <w:numPr>
          <w:ilvl w:val="0"/>
          <w:numId w:val="11"/>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Penas convencionales</w:t>
      </w:r>
    </w:p>
    <w:p w14:paraId="4656E1CB" w14:textId="77777777" w:rsidR="008C0444" w:rsidRPr="00C95290" w:rsidRDefault="008C0444" w:rsidP="00044D1D">
      <w:pPr>
        <w:widowControl/>
        <w:numPr>
          <w:ilvl w:val="0"/>
          <w:numId w:val="11"/>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Rescisión y terminación anticipada de contrato</w:t>
      </w:r>
    </w:p>
    <w:p w14:paraId="0E20FB78" w14:textId="77777777" w:rsidR="008C0444" w:rsidRPr="00C95290" w:rsidRDefault="008C0444" w:rsidP="00044D1D">
      <w:pPr>
        <w:widowControl/>
        <w:numPr>
          <w:ilvl w:val="0"/>
          <w:numId w:val="11"/>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 xml:space="preserve">Conclusión de los trabajos, Bitácora  y Garantía de Vicios Ocultos </w:t>
      </w:r>
    </w:p>
    <w:p w14:paraId="225BF274" w14:textId="77777777" w:rsidR="008C0444" w:rsidRPr="00C95290" w:rsidRDefault="008C0444" w:rsidP="00044D1D">
      <w:pPr>
        <w:widowControl/>
        <w:numPr>
          <w:ilvl w:val="0"/>
          <w:numId w:val="11"/>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Encuesta de transparencia</w:t>
      </w:r>
    </w:p>
    <w:p w14:paraId="3C710709" w14:textId="77777777" w:rsidR="008C0444" w:rsidRPr="00C95290" w:rsidRDefault="008C0444" w:rsidP="00044D1D">
      <w:pPr>
        <w:widowControl/>
        <w:numPr>
          <w:ilvl w:val="0"/>
          <w:numId w:val="11"/>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Difusión de lineamientos de la OCDE</w:t>
      </w:r>
    </w:p>
    <w:p w14:paraId="5727B544" w14:textId="77777777" w:rsidR="008C0444" w:rsidRPr="00C95290" w:rsidRDefault="008C0444" w:rsidP="00044D1D">
      <w:pPr>
        <w:widowControl/>
        <w:numPr>
          <w:ilvl w:val="0"/>
          <w:numId w:val="11"/>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Contratación de extranjeros</w:t>
      </w:r>
    </w:p>
    <w:p w14:paraId="2961D91B" w14:textId="77777777" w:rsidR="008C0444" w:rsidRPr="00C95290" w:rsidRDefault="008C0444" w:rsidP="00044D1D">
      <w:pPr>
        <w:widowControl/>
        <w:numPr>
          <w:ilvl w:val="0"/>
          <w:numId w:val="11"/>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Inconformidades</w:t>
      </w:r>
    </w:p>
    <w:p w14:paraId="29D2ADC3" w14:textId="77777777" w:rsidR="008C0444" w:rsidRPr="00C95290" w:rsidRDefault="008C0444" w:rsidP="00044D1D">
      <w:pPr>
        <w:widowControl/>
        <w:numPr>
          <w:ilvl w:val="0"/>
          <w:numId w:val="11"/>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De la información y verificación</w:t>
      </w:r>
    </w:p>
    <w:p w14:paraId="1260DA39" w14:textId="77777777" w:rsidR="0071715F" w:rsidRPr="004F61F9" w:rsidRDefault="0071715F" w:rsidP="00965717">
      <w:pPr>
        <w:pStyle w:val="Ttulo3"/>
        <w:rPr>
          <w:rStyle w:val="Ttulo7Car"/>
          <w:rFonts w:asciiTheme="minorHAnsi" w:hAnsiTheme="minorHAnsi" w:cs="Times New Roman"/>
          <w:b/>
          <w:bCs w:val="0"/>
          <w:sz w:val="24"/>
          <w:szCs w:val="20"/>
        </w:rPr>
      </w:pPr>
      <w:r w:rsidRPr="00C95290">
        <w:br w:type="page"/>
      </w:r>
      <w:r w:rsidRPr="004F61F9">
        <w:rPr>
          <w:rStyle w:val="Ttulo7Car"/>
          <w:rFonts w:asciiTheme="minorHAnsi" w:hAnsiTheme="minorHAnsi" w:cs="Times New Roman"/>
          <w:b/>
          <w:bCs w:val="0"/>
          <w:sz w:val="24"/>
          <w:szCs w:val="20"/>
        </w:rPr>
        <w:lastRenderedPageBreak/>
        <w:t>Sección I</w:t>
      </w:r>
    </w:p>
    <w:p w14:paraId="28A08204" w14:textId="77777777" w:rsidR="0071715F" w:rsidRPr="00C95290" w:rsidRDefault="0071715F" w:rsidP="00965717">
      <w:pPr>
        <w:pStyle w:val="Ttulo3"/>
        <w:rPr>
          <w:rFonts w:ascii="Calibri" w:hAnsi="Calibri" w:cs="Calibri"/>
          <w:bCs/>
          <w:lang w:val="es-MX"/>
        </w:rPr>
      </w:pPr>
      <w:r w:rsidRPr="00C95290">
        <w:rPr>
          <w:rFonts w:ascii="Calibri" w:hAnsi="Calibri" w:cs="Calibri"/>
          <w:bCs/>
          <w:lang w:val="es-MX"/>
        </w:rPr>
        <w:t xml:space="preserve">Instrucciones para la </w:t>
      </w:r>
      <w:r w:rsidR="00D34D1F" w:rsidRPr="00C95290">
        <w:rPr>
          <w:rFonts w:ascii="Calibri" w:hAnsi="Calibri" w:cs="Calibri"/>
          <w:bCs/>
          <w:lang w:val="es-MX"/>
        </w:rPr>
        <w:t>L</w:t>
      </w:r>
      <w:r w:rsidRPr="00C95290">
        <w:rPr>
          <w:rFonts w:ascii="Calibri" w:hAnsi="Calibri" w:cs="Calibri"/>
          <w:bCs/>
          <w:lang w:val="es-MX"/>
        </w:rPr>
        <w:t>icitación</w:t>
      </w:r>
    </w:p>
    <w:p w14:paraId="30A8ADF8" w14:textId="77777777" w:rsidR="00CA5743" w:rsidRPr="00C95290" w:rsidRDefault="00CA5743" w:rsidP="00E20DFC">
      <w:pPr>
        <w:autoSpaceDE w:val="0"/>
        <w:autoSpaceDN w:val="0"/>
        <w:spacing w:line="240" w:lineRule="auto"/>
        <w:rPr>
          <w:rFonts w:ascii="Calibri" w:hAnsi="Calibri" w:cs="Calibri"/>
          <w:b/>
          <w:bCs/>
          <w:lang w:val="es-MX"/>
        </w:rPr>
      </w:pPr>
    </w:p>
    <w:p w14:paraId="5226C6C1" w14:textId="77777777" w:rsidR="0071715F" w:rsidRPr="004F61F9" w:rsidRDefault="00CA5743" w:rsidP="004F61F9">
      <w:pPr>
        <w:pStyle w:val="Ttulo4"/>
      </w:pPr>
      <w:r w:rsidRPr="004F61F9">
        <w:t xml:space="preserve">Descripción General de los </w:t>
      </w:r>
      <w:r w:rsidR="00C50A9C" w:rsidRPr="004F61F9">
        <w:t>trabajos</w:t>
      </w:r>
    </w:p>
    <w:p w14:paraId="34A3B4C7" w14:textId="77777777" w:rsidR="0071715F" w:rsidRPr="00C95290" w:rsidRDefault="0071715F" w:rsidP="00E20DFC">
      <w:pPr>
        <w:autoSpaceDE w:val="0"/>
        <w:autoSpaceDN w:val="0"/>
        <w:spacing w:line="240" w:lineRule="auto"/>
        <w:rPr>
          <w:rFonts w:ascii="Calibri" w:hAnsi="Calibri" w:cs="Calibri"/>
          <w:lang w:val="es-MX"/>
        </w:rPr>
      </w:pPr>
    </w:p>
    <w:p w14:paraId="075B07E5" w14:textId="77777777" w:rsidR="002A32EF" w:rsidRPr="00AD299E" w:rsidRDefault="0071715F" w:rsidP="00AD299E">
      <w:pPr>
        <w:spacing w:line="240" w:lineRule="auto"/>
        <w:rPr>
          <w:rFonts w:ascii="Calibri" w:hAnsi="Calibri" w:cs="Calibri"/>
          <w:color w:val="000000"/>
        </w:rPr>
      </w:pPr>
      <w:r w:rsidRPr="00AD299E">
        <w:rPr>
          <w:rFonts w:ascii="Calibri" w:hAnsi="Calibri" w:cs="Calibri"/>
          <w:color w:val="000000"/>
        </w:rPr>
        <w:t xml:space="preserve">En cumplimiento a lo dispuesto en el artículo 134 de la Constitución Política de los Estados Unidos Mexicanos y de conformidad con las disposiciones establecidas en la Ley de Obras Públicas y Servicios Relacionados con las Mismas, su Reglamento, y demás disposiciones legales y administrativas vigentes en la materia, la Secretaría de Comunicaciones y Transportes a través de </w:t>
      </w:r>
      <w:r w:rsidR="006F29D5" w:rsidRPr="00AD299E">
        <w:rPr>
          <w:rFonts w:ascii="Calibri" w:hAnsi="Calibri" w:cs="Calibri"/>
          <w:color w:val="000000"/>
        </w:rPr>
        <w:t>l</w:t>
      </w:r>
      <w:r w:rsidR="001C0562" w:rsidRPr="00AD299E">
        <w:rPr>
          <w:rFonts w:ascii="Calibri" w:hAnsi="Calibri" w:cs="Calibri"/>
          <w:color w:val="000000"/>
        </w:rPr>
        <w:t xml:space="preserve">a Dirección General de Transporte Ferroviario y </w:t>
      </w:r>
      <w:r w:rsidR="001C0562" w:rsidRPr="001E2B66">
        <w:rPr>
          <w:rFonts w:ascii="Calibri" w:hAnsi="Calibri" w:cs="Calibri"/>
          <w:color w:val="000000"/>
        </w:rPr>
        <w:t>Multimodal</w:t>
      </w:r>
      <w:r w:rsidRPr="001E2B66">
        <w:rPr>
          <w:rFonts w:ascii="Calibri" w:hAnsi="Calibri" w:cs="Calibri"/>
          <w:color w:val="000000"/>
        </w:rPr>
        <w:t>, en adelante</w:t>
      </w:r>
      <w:r w:rsidR="00273A6B" w:rsidRPr="001E2B66">
        <w:rPr>
          <w:rFonts w:ascii="Calibri" w:hAnsi="Calibri" w:cs="Calibri"/>
          <w:color w:val="000000"/>
        </w:rPr>
        <w:t xml:space="preserve"> </w:t>
      </w:r>
      <w:r w:rsidRPr="001E2B66">
        <w:rPr>
          <w:rFonts w:ascii="Calibri" w:hAnsi="Calibri" w:cs="Calibri"/>
          <w:color w:val="000000"/>
        </w:rPr>
        <w:t>“La Convocante” emite la presente Convocatoria a la Licitación Pública Nacional Núm.</w:t>
      </w:r>
      <w:r w:rsidR="0001193B" w:rsidRPr="001E2B66">
        <w:rPr>
          <w:rFonts w:ascii="Calibri" w:hAnsi="Calibri" w:cs="Calibri"/>
          <w:color w:val="000000"/>
        </w:rPr>
        <w:t xml:space="preserve"> </w:t>
      </w:r>
      <w:r w:rsidR="00CF4B7E" w:rsidRPr="001E2B66">
        <w:rPr>
          <w:rFonts w:ascii="Calibri" w:hAnsi="Calibri" w:cs="Calibri"/>
          <w:color w:val="000000"/>
        </w:rPr>
        <w:t>_______________</w:t>
      </w:r>
      <w:r w:rsidR="00F034D1" w:rsidRPr="001E2B66">
        <w:rPr>
          <w:rFonts w:ascii="Calibri" w:hAnsi="Calibri" w:cs="Calibri"/>
          <w:color w:val="000000"/>
        </w:rPr>
        <w:t xml:space="preserve"> </w:t>
      </w:r>
      <w:r w:rsidRPr="001E2B66">
        <w:rPr>
          <w:rFonts w:ascii="Calibri" w:hAnsi="Calibri" w:cs="Calibri"/>
          <w:color w:val="000000"/>
        </w:rPr>
        <w:t>“</w:t>
      </w:r>
      <w:r w:rsidR="006F29D5" w:rsidRPr="001E2B66">
        <w:rPr>
          <w:rFonts w:ascii="Calibri" w:hAnsi="Calibri" w:cs="Calibri"/>
          <w:color w:val="000000"/>
        </w:rPr>
        <w:t xml:space="preserve">La </w:t>
      </w:r>
      <w:r w:rsidRPr="001E2B66">
        <w:rPr>
          <w:rFonts w:ascii="Calibri" w:hAnsi="Calibri" w:cs="Calibri"/>
          <w:color w:val="000000"/>
        </w:rPr>
        <w:t xml:space="preserve">Licitación”, misma que se regirá por los ordenamientos antes señalados, para la contratación de </w:t>
      </w:r>
      <w:r w:rsidR="007A3272" w:rsidRPr="001E2B66">
        <w:rPr>
          <w:rFonts w:ascii="Calibri" w:hAnsi="Calibri" w:cs="Calibri"/>
          <w:color w:val="000000"/>
        </w:rPr>
        <w:t xml:space="preserve">los servicios relacionados con </w:t>
      </w:r>
      <w:r w:rsidR="0013046A" w:rsidRPr="001E2B66">
        <w:rPr>
          <w:rFonts w:ascii="Calibri" w:hAnsi="Calibri" w:cs="Calibri"/>
          <w:color w:val="000000"/>
        </w:rPr>
        <w:t>l</w:t>
      </w:r>
      <w:r w:rsidR="0012774B" w:rsidRPr="001E2B66">
        <w:rPr>
          <w:rFonts w:ascii="Calibri" w:hAnsi="Calibri" w:cs="Calibri"/>
          <w:color w:val="000000"/>
        </w:rPr>
        <w:t>a obra pública a precio alzado y tiempo determinado,</w:t>
      </w:r>
      <w:r w:rsidR="0013046A" w:rsidRPr="001E2B66">
        <w:rPr>
          <w:rFonts w:ascii="Calibri" w:hAnsi="Calibri" w:cs="Calibri"/>
          <w:color w:val="000000"/>
        </w:rPr>
        <w:t xml:space="preserve"> referente a la</w:t>
      </w:r>
      <w:r w:rsidRPr="001E2B66">
        <w:rPr>
          <w:rFonts w:ascii="Calibri" w:hAnsi="Calibri" w:cs="Calibri"/>
          <w:color w:val="000000"/>
        </w:rPr>
        <w:t xml:space="preserve"> </w:t>
      </w:r>
      <w:r w:rsidR="0013046A" w:rsidRPr="001E2B66">
        <w:rPr>
          <w:rFonts w:ascii="Calibri" w:hAnsi="Calibri" w:cs="Calibri"/>
          <w:color w:val="000000"/>
        </w:rPr>
        <w:t>contratació</w:t>
      </w:r>
      <w:r w:rsidR="00AD299E" w:rsidRPr="001E2B66">
        <w:rPr>
          <w:rFonts w:ascii="Calibri" w:hAnsi="Calibri" w:cs="Calibri"/>
          <w:color w:val="000000"/>
        </w:rPr>
        <w:t>n para</w:t>
      </w:r>
      <w:r w:rsidR="0013046A" w:rsidRPr="001E2B66">
        <w:rPr>
          <w:rFonts w:ascii="Calibri" w:hAnsi="Calibri" w:cs="Calibri"/>
          <w:color w:val="000000"/>
        </w:rPr>
        <w:t xml:space="preserve"> </w:t>
      </w:r>
      <w:r w:rsidR="00AD299E" w:rsidRPr="001E2B66">
        <w:rPr>
          <w:rFonts w:ascii="Calibri" w:hAnsi="Calibri" w:cs="Calibri"/>
          <w:color w:val="000000"/>
        </w:rPr>
        <w:t>la “</w:t>
      </w:r>
      <w:r w:rsidR="00CF4B7E" w:rsidRPr="001E2B66">
        <w:t>ELABORACIÓN DE ESTUDIOS DE PRE-INVERSIÓN PARA LA REALIZACIÓN DEL PROYECTO TREN INTER-URBANO DE PASAJEROS MÉXICO-PUEBLA”</w:t>
      </w:r>
      <w:r w:rsidR="00506745" w:rsidRPr="001E2B66">
        <w:rPr>
          <w:rFonts w:ascii="Calibri" w:hAnsi="Calibri" w:cs="Calibri"/>
          <w:color w:val="000000"/>
        </w:rPr>
        <w:t>,</w:t>
      </w:r>
      <w:r w:rsidR="00AD299E" w:rsidRPr="00AD299E">
        <w:rPr>
          <w:rFonts w:ascii="Calibri" w:hAnsi="Calibri" w:cs="Calibri"/>
          <w:color w:val="000000"/>
        </w:rPr>
        <w:t xml:space="preserve"> </w:t>
      </w:r>
      <w:r w:rsidR="00506745" w:rsidRPr="00CF4B7E">
        <w:rPr>
          <w:rFonts w:ascii="Calibri" w:hAnsi="Calibri" w:cs="Calibri"/>
        </w:rPr>
        <w:t>en adelante</w:t>
      </w:r>
      <w:r w:rsidR="002A32EF" w:rsidRPr="00CF4B7E">
        <w:rPr>
          <w:rFonts w:ascii="Calibri" w:hAnsi="Calibri" w:cs="Calibri"/>
        </w:rPr>
        <w:t xml:space="preserve"> </w:t>
      </w:r>
      <w:r w:rsidR="002A32EF" w:rsidRPr="00CA01C9">
        <w:t>“</w:t>
      </w:r>
      <w:r w:rsidR="006F29D5" w:rsidRPr="00CA01C9">
        <w:t xml:space="preserve">El </w:t>
      </w:r>
      <w:r w:rsidR="002A32EF" w:rsidRPr="00CA01C9">
        <w:t>Proyecto”.</w:t>
      </w:r>
    </w:p>
    <w:p w14:paraId="4A4A8840" w14:textId="77777777" w:rsidR="00C35F02" w:rsidRPr="00C95290" w:rsidRDefault="00C35F02" w:rsidP="00506745">
      <w:pPr>
        <w:rPr>
          <w:lang w:val="es-MX"/>
        </w:rPr>
      </w:pPr>
    </w:p>
    <w:p w14:paraId="2859D199" w14:textId="77777777" w:rsidR="0071715F" w:rsidRPr="00C95290" w:rsidRDefault="0071715F" w:rsidP="00E20DFC">
      <w:pPr>
        <w:autoSpaceDE w:val="0"/>
        <w:autoSpaceDN w:val="0"/>
        <w:spacing w:line="240" w:lineRule="auto"/>
        <w:rPr>
          <w:rFonts w:ascii="Calibri" w:hAnsi="Calibri" w:cs="Calibri"/>
          <w:lang w:val="es-MX"/>
        </w:rPr>
      </w:pPr>
      <w:r w:rsidRPr="00C95290">
        <w:rPr>
          <w:rFonts w:ascii="Calibri" w:hAnsi="Calibri" w:cs="Calibri"/>
          <w:lang w:val="es-MX"/>
        </w:rPr>
        <w:t>Se entenderá por:</w:t>
      </w:r>
    </w:p>
    <w:p w14:paraId="18CAA5F6" w14:textId="77777777" w:rsidR="0071715F" w:rsidRPr="00C95290" w:rsidRDefault="0071715F" w:rsidP="00E20DFC">
      <w:pPr>
        <w:autoSpaceDE w:val="0"/>
        <w:autoSpaceDN w:val="0"/>
        <w:spacing w:line="240" w:lineRule="auto"/>
        <w:rPr>
          <w:rFonts w:ascii="Calibri" w:hAnsi="Calibri" w:cs="Calibri"/>
          <w:lang w:val="es-MX"/>
        </w:rPr>
      </w:pPr>
    </w:p>
    <w:p w14:paraId="314D9DDE" w14:textId="77777777"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b/>
          <w:bCs/>
          <w:lang w:val="es-MX"/>
        </w:rPr>
        <w:t>Adjudicatario.-</w:t>
      </w:r>
      <w:r w:rsidRPr="00C95290">
        <w:rPr>
          <w:rFonts w:ascii="Calibri" w:hAnsi="Calibri" w:cs="Calibri"/>
          <w:bCs/>
          <w:lang w:val="es-MX"/>
        </w:rPr>
        <w:t xml:space="preserve"> </w:t>
      </w:r>
      <w:r w:rsidRPr="00506745">
        <w:t xml:space="preserve">Persona seleccionada en la licitación y declarado licitante </w:t>
      </w:r>
      <w:r w:rsidRPr="00CA01C9">
        <w:t>ganador a quien</w:t>
      </w:r>
      <w:r w:rsidR="00506745" w:rsidRPr="00CA01C9">
        <w:t xml:space="preserve"> </w:t>
      </w:r>
      <w:r w:rsidRPr="001E0E60">
        <w:rPr>
          <w:b/>
        </w:rPr>
        <w:t>“</w:t>
      </w:r>
      <w:r w:rsidR="006F29D5" w:rsidRPr="001E0E60">
        <w:rPr>
          <w:b/>
        </w:rPr>
        <w:t xml:space="preserve">La </w:t>
      </w:r>
      <w:r w:rsidRPr="001E0E60">
        <w:rPr>
          <w:b/>
        </w:rPr>
        <w:t>Convocante”</w:t>
      </w:r>
      <w:r w:rsidRPr="00C95290">
        <w:rPr>
          <w:rFonts w:ascii="Calibri" w:hAnsi="Calibri" w:cs="Calibri"/>
          <w:lang w:val="es-MX"/>
        </w:rPr>
        <w:t xml:space="preserve"> le otorgará el contrato objeto de la presente Convocatoria.</w:t>
      </w:r>
    </w:p>
    <w:p w14:paraId="09AE1CC7" w14:textId="77777777" w:rsidR="008C0444" w:rsidRPr="00C95290" w:rsidRDefault="008C0444" w:rsidP="00E20DFC">
      <w:pPr>
        <w:autoSpaceDE w:val="0"/>
        <w:autoSpaceDN w:val="0"/>
        <w:spacing w:line="240" w:lineRule="auto"/>
        <w:rPr>
          <w:rFonts w:ascii="Calibri" w:hAnsi="Calibri" w:cs="Calibri"/>
          <w:lang w:val="es-MX"/>
        </w:rPr>
      </w:pPr>
    </w:p>
    <w:p w14:paraId="7792AA93" w14:textId="77777777" w:rsidR="008C0444" w:rsidRPr="00C95290" w:rsidRDefault="00C87BA3" w:rsidP="00E20DFC">
      <w:pPr>
        <w:spacing w:line="240" w:lineRule="auto"/>
        <w:rPr>
          <w:rFonts w:ascii="Calibri" w:hAnsi="Calibri" w:cs="Calibri"/>
          <w:color w:val="000000"/>
        </w:rPr>
      </w:pPr>
      <w:proofErr w:type="spellStart"/>
      <w:r>
        <w:rPr>
          <w:rFonts w:ascii="Calibri" w:hAnsi="Calibri" w:cs="Calibri"/>
          <w:b/>
          <w:color w:val="000000"/>
        </w:rPr>
        <w:t>CompraN</w:t>
      </w:r>
      <w:r w:rsidR="008C0444" w:rsidRPr="00C95290">
        <w:rPr>
          <w:rFonts w:ascii="Calibri" w:hAnsi="Calibri" w:cs="Calibri"/>
          <w:b/>
          <w:color w:val="000000"/>
        </w:rPr>
        <w:t>et</w:t>
      </w:r>
      <w:proofErr w:type="spellEnd"/>
      <w:r w:rsidR="008C0444" w:rsidRPr="00C95290">
        <w:rPr>
          <w:rFonts w:ascii="Calibri" w:hAnsi="Calibri" w:cs="Calibri"/>
          <w:b/>
          <w:color w:val="000000"/>
        </w:rPr>
        <w:t>.</w:t>
      </w:r>
      <w:r w:rsidR="008C0444" w:rsidRPr="00C95290">
        <w:rPr>
          <w:rFonts w:ascii="Calibri" w:hAnsi="Calibri" w:cs="Calibri"/>
          <w:color w:val="000000"/>
        </w:rPr>
        <w:t xml:space="preserve">- </w:t>
      </w:r>
      <w:r w:rsidR="008C0444" w:rsidRPr="00C95290">
        <w:rPr>
          <w:rFonts w:ascii="Calibri" w:hAnsi="Calibri" w:cs="Calibri"/>
        </w:rPr>
        <w:t xml:space="preserve">Sistema electrónico de información pública gubernamental sobre obras públicas y servicios relacionados con las mismas, a cargo de la Secretaría de la Función Pública, en </w:t>
      </w:r>
      <w:r w:rsidR="008C0444" w:rsidRPr="00CA01C9">
        <w:t>adelante L</w:t>
      </w:r>
      <w:r w:rsidR="00CB3B09" w:rsidRPr="00CA01C9">
        <w:t>a</w:t>
      </w:r>
      <w:r w:rsidR="005845B8" w:rsidRPr="00CA01C9">
        <w:t xml:space="preserve"> </w:t>
      </w:r>
      <w:r w:rsidR="008C0444" w:rsidRPr="00CA01C9">
        <w:t>SFP.</w:t>
      </w:r>
      <w:r w:rsidR="008C0444" w:rsidRPr="00C95290">
        <w:rPr>
          <w:rFonts w:ascii="Calibri" w:hAnsi="Calibri" w:cs="Calibri"/>
        </w:rPr>
        <w:t xml:space="preserve"> Dicho Sistema es de consulta gratuita y constituye un medio por el cual se desarrolla el procedimiento de contratación</w:t>
      </w:r>
      <w:r w:rsidR="008C0444" w:rsidRPr="00C95290">
        <w:rPr>
          <w:rFonts w:ascii="Calibri" w:hAnsi="Calibri" w:cs="Calibri"/>
          <w:b/>
        </w:rPr>
        <w:t>.</w:t>
      </w:r>
    </w:p>
    <w:p w14:paraId="50A6B0A7" w14:textId="77777777" w:rsidR="008C0444" w:rsidRPr="001E2B66" w:rsidRDefault="008C0444" w:rsidP="00E20DFC">
      <w:pPr>
        <w:autoSpaceDE w:val="0"/>
        <w:autoSpaceDN w:val="0"/>
        <w:spacing w:line="240" w:lineRule="auto"/>
        <w:rPr>
          <w:rFonts w:ascii="Calibri" w:hAnsi="Calibri" w:cs="Calibri"/>
          <w:b/>
          <w:lang w:val="es-MX"/>
        </w:rPr>
      </w:pPr>
    </w:p>
    <w:p w14:paraId="4BB348B9" w14:textId="4DA598BE" w:rsidR="0062407D" w:rsidRPr="00324275" w:rsidRDefault="008C0444" w:rsidP="00E20DFC">
      <w:pPr>
        <w:autoSpaceDE w:val="0"/>
        <w:autoSpaceDN w:val="0"/>
        <w:spacing w:line="240" w:lineRule="auto"/>
        <w:rPr>
          <w:rFonts w:ascii="Calibri" w:hAnsi="Calibri" w:cs="Calibri"/>
          <w:lang w:val="es-MX"/>
        </w:rPr>
      </w:pPr>
      <w:r w:rsidRPr="00324275">
        <w:rPr>
          <w:rFonts w:ascii="Calibri" w:hAnsi="Calibri" w:cs="Calibri"/>
          <w:b/>
          <w:lang w:val="es-MX"/>
        </w:rPr>
        <w:t>Contratista.-</w:t>
      </w:r>
      <w:r w:rsidRPr="00324275">
        <w:rPr>
          <w:rFonts w:ascii="Calibri" w:hAnsi="Calibri" w:cs="Calibri"/>
          <w:lang w:val="es-MX"/>
        </w:rPr>
        <w:t xml:space="preserve"> Persona adjudicataria del contrato</w:t>
      </w:r>
      <w:r w:rsidR="001E2B66" w:rsidRPr="00324275">
        <w:rPr>
          <w:rFonts w:ascii="Calibri" w:hAnsi="Calibri" w:cs="Calibri"/>
          <w:lang w:val="es-MX"/>
        </w:rPr>
        <w:t xml:space="preserve"> precio alzado y tiempo determinado, siendo ésta la empresa contratada por la “Dependencia” que realizará las funciones descritas en la presente Convocatoria, durante la prestación de los servicios y demás actividades que le asigne la “Dependencia” y/o la “Convocante”.</w:t>
      </w:r>
    </w:p>
    <w:p w14:paraId="64E183AB" w14:textId="77777777" w:rsidR="001E2B66" w:rsidRPr="00324275" w:rsidRDefault="001E2B66" w:rsidP="00E20DFC">
      <w:pPr>
        <w:autoSpaceDE w:val="0"/>
        <w:autoSpaceDN w:val="0"/>
        <w:spacing w:line="240" w:lineRule="auto"/>
        <w:rPr>
          <w:rFonts w:ascii="Calibri" w:hAnsi="Calibri" w:cs="Calibri"/>
          <w:lang w:val="es-MX"/>
        </w:rPr>
      </w:pPr>
    </w:p>
    <w:p w14:paraId="3D00B896" w14:textId="519B3358" w:rsidR="001E2B66" w:rsidRPr="00324275" w:rsidRDefault="001E2B66" w:rsidP="001E2B66">
      <w:pPr>
        <w:autoSpaceDE w:val="0"/>
        <w:autoSpaceDN w:val="0"/>
        <w:spacing w:line="240" w:lineRule="auto"/>
        <w:rPr>
          <w:rFonts w:cstheme="minorHAnsi"/>
          <w:sz w:val="22"/>
          <w:szCs w:val="22"/>
          <w:lang w:val="es-MX"/>
        </w:rPr>
      </w:pPr>
      <w:r w:rsidRPr="00324275">
        <w:rPr>
          <w:rFonts w:ascii="Calibri" w:hAnsi="Calibri" w:cs="Calibri"/>
          <w:b/>
          <w:lang w:val="es-MX"/>
        </w:rPr>
        <w:t>Contrato y/o contrato a precio alzado y tiempo determinado.-</w:t>
      </w:r>
      <w:r w:rsidRPr="00324275">
        <w:rPr>
          <w:rFonts w:cstheme="minorHAnsi"/>
          <w:sz w:val="22"/>
          <w:szCs w:val="22"/>
          <w:lang w:val="es-MX"/>
        </w:rPr>
        <w:t xml:space="preserve"> </w:t>
      </w:r>
      <w:r w:rsidRPr="00324275">
        <w:rPr>
          <w:rFonts w:ascii="Calibri" w:hAnsi="Calibri" w:cs="Calibri"/>
          <w:lang w:val="es-MX"/>
        </w:rPr>
        <w:t xml:space="preserve">Instrumento legal en el que el importe de la remuneración o pago total fijo que deba cubrirse a </w:t>
      </w:r>
      <w:r w:rsidRPr="00324275">
        <w:rPr>
          <w:rFonts w:ascii="Calibri" w:hAnsi="Calibri" w:cs="Calibri"/>
          <w:b/>
          <w:lang w:val="es-MX"/>
        </w:rPr>
        <w:t>“El Contratista</w:t>
      </w:r>
      <w:r w:rsidRPr="00324275">
        <w:rPr>
          <w:rFonts w:ascii="Calibri" w:hAnsi="Calibri" w:cs="Calibri"/>
          <w:lang w:val="es-MX"/>
        </w:rPr>
        <w:t>” será por los trabajos y/o servicios totalmente terminados y ejecuta</w:t>
      </w:r>
      <w:r w:rsidR="0016320A">
        <w:rPr>
          <w:rFonts w:ascii="Calibri" w:hAnsi="Calibri" w:cs="Calibri"/>
          <w:lang w:val="es-MX"/>
        </w:rPr>
        <w:t>dos en el plazo establecido, e</w:t>
      </w:r>
      <w:r w:rsidRPr="00324275">
        <w:rPr>
          <w:rFonts w:ascii="Calibri" w:hAnsi="Calibri" w:cs="Calibri"/>
          <w:lang w:val="es-MX"/>
        </w:rPr>
        <w:t xml:space="preserve">n términos del artículo 45 fracción II de la Ley de Obras Públicas y Servicios Relacionados con la </w:t>
      </w:r>
      <w:r w:rsidR="0016320A">
        <w:rPr>
          <w:rFonts w:ascii="Calibri" w:hAnsi="Calibri" w:cs="Calibri"/>
          <w:lang w:val="es-MX"/>
        </w:rPr>
        <w:t>M</w:t>
      </w:r>
      <w:r w:rsidRPr="00324275">
        <w:rPr>
          <w:rFonts w:ascii="Calibri" w:hAnsi="Calibri" w:cs="Calibri"/>
          <w:lang w:val="es-MX"/>
        </w:rPr>
        <w:t>isma.</w:t>
      </w:r>
    </w:p>
    <w:p w14:paraId="03DCBDC6" w14:textId="77777777" w:rsidR="00F17B60" w:rsidRPr="00C95290" w:rsidRDefault="00F17B60" w:rsidP="00E20DFC">
      <w:pPr>
        <w:autoSpaceDE w:val="0"/>
        <w:autoSpaceDN w:val="0"/>
        <w:spacing w:line="240" w:lineRule="auto"/>
        <w:rPr>
          <w:rFonts w:ascii="Calibri" w:hAnsi="Calibri" w:cs="Calibri"/>
          <w:lang w:val="es-MX"/>
        </w:rPr>
      </w:pPr>
    </w:p>
    <w:p w14:paraId="48403AC3" w14:textId="0D43C539" w:rsidR="008C0444" w:rsidRPr="001E2B66" w:rsidRDefault="008C0444" w:rsidP="00E20DFC">
      <w:pPr>
        <w:autoSpaceDE w:val="0"/>
        <w:autoSpaceDN w:val="0"/>
        <w:spacing w:line="240" w:lineRule="auto"/>
        <w:rPr>
          <w:rFonts w:ascii="Calibri" w:hAnsi="Calibri" w:cs="Calibri"/>
        </w:rPr>
      </w:pPr>
      <w:r w:rsidRPr="00C95290">
        <w:rPr>
          <w:rFonts w:ascii="Calibri" w:hAnsi="Calibri" w:cs="Calibri"/>
          <w:b/>
          <w:bCs/>
          <w:lang w:val="es-MX"/>
        </w:rPr>
        <w:t>Convocante</w:t>
      </w:r>
      <w:r w:rsidRPr="00C95290">
        <w:rPr>
          <w:rFonts w:ascii="Calibri" w:hAnsi="Calibri" w:cs="Calibri"/>
          <w:b/>
          <w:lang w:val="es-MX"/>
        </w:rPr>
        <w:t>.-</w:t>
      </w:r>
      <w:r w:rsidRPr="00C95290">
        <w:rPr>
          <w:rFonts w:ascii="Calibri" w:hAnsi="Calibri" w:cs="Calibri"/>
          <w:lang w:val="es-MX"/>
        </w:rPr>
        <w:t xml:space="preserve"> </w:t>
      </w:r>
      <w:r w:rsidR="001E2B66" w:rsidRPr="001E2B66">
        <w:rPr>
          <w:rFonts w:ascii="Calibri" w:hAnsi="Calibri" w:cs="Calibri"/>
        </w:rPr>
        <w:t>Secretaría de Comunicaciones y Transportes a través de la Dirección General de Transporte Ferroviario y Multimodal (DGTFM).</w:t>
      </w:r>
    </w:p>
    <w:p w14:paraId="7BF1D181" w14:textId="77777777" w:rsidR="001E2B66" w:rsidRPr="00C95290" w:rsidRDefault="001E2B66" w:rsidP="00E20DFC">
      <w:pPr>
        <w:autoSpaceDE w:val="0"/>
        <w:autoSpaceDN w:val="0"/>
        <w:spacing w:line="240" w:lineRule="auto"/>
        <w:rPr>
          <w:rFonts w:ascii="Calibri" w:hAnsi="Calibri" w:cs="Calibri"/>
          <w:lang w:val="es-MX"/>
        </w:rPr>
      </w:pPr>
    </w:p>
    <w:p w14:paraId="631B1D09" w14:textId="77777777" w:rsidR="008C0444" w:rsidRPr="00C95290" w:rsidRDefault="008C0444" w:rsidP="00E20DFC">
      <w:pPr>
        <w:autoSpaceDE w:val="0"/>
        <w:autoSpaceDN w:val="0"/>
        <w:spacing w:line="240" w:lineRule="auto"/>
        <w:rPr>
          <w:rFonts w:ascii="Calibri" w:hAnsi="Calibri" w:cs="Calibri"/>
        </w:rPr>
      </w:pPr>
      <w:r w:rsidRPr="00C95290">
        <w:rPr>
          <w:rFonts w:ascii="Calibri" w:hAnsi="Calibri" w:cs="Calibri"/>
          <w:b/>
        </w:rPr>
        <w:t>Convocatoria.-</w:t>
      </w:r>
      <w:r w:rsidRPr="00C95290">
        <w:rPr>
          <w:rFonts w:ascii="Calibri" w:hAnsi="Calibri" w:cs="Calibri"/>
        </w:rPr>
        <w:t xml:space="preserve"> Documento en el que se establecen las bases en que se desarrollará el procedimiento de contratación y que describen los </w:t>
      </w:r>
      <w:r w:rsidR="00E4039E" w:rsidRPr="00C95290">
        <w:rPr>
          <w:rFonts w:ascii="Calibri" w:hAnsi="Calibri" w:cs="Calibri"/>
        </w:rPr>
        <w:t>requisitos</w:t>
      </w:r>
      <w:r w:rsidRPr="00C95290">
        <w:rPr>
          <w:rFonts w:ascii="Calibri" w:hAnsi="Calibri" w:cs="Calibri"/>
        </w:rPr>
        <w:t xml:space="preserve"> de participación.</w:t>
      </w:r>
    </w:p>
    <w:p w14:paraId="2235C613" w14:textId="77777777" w:rsidR="008C0444" w:rsidRPr="00C95290" w:rsidRDefault="008C0444" w:rsidP="00E20DFC">
      <w:pPr>
        <w:autoSpaceDE w:val="0"/>
        <w:autoSpaceDN w:val="0"/>
        <w:spacing w:line="240" w:lineRule="auto"/>
        <w:rPr>
          <w:rFonts w:ascii="Calibri" w:hAnsi="Calibri" w:cs="Calibri"/>
          <w:lang w:val="es-MX"/>
        </w:rPr>
      </w:pPr>
    </w:p>
    <w:p w14:paraId="03FC9EA6" w14:textId="77777777"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b/>
          <w:bCs/>
          <w:lang w:val="es-MX"/>
        </w:rPr>
        <w:t>Dependencia</w:t>
      </w:r>
      <w:r w:rsidRPr="00C95290">
        <w:rPr>
          <w:rFonts w:ascii="Calibri" w:hAnsi="Calibri" w:cs="Calibri"/>
          <w:b/>
          <w:lang w:val="es-MX"/>
        </w:rPr>
        <w:t>.-</w:t>
      </w:r>
      <w:r w:rsidRPr="00C95290">
        <w:rPr>
          <w:rFonts w:ascii="Calibri" w:hAnsi="Calibri" w:cs="Calibri"/>
          <w:lang w:val="es-MX"/>
        </w:rPr>
        <w:t xml:space="preserve"> Secretaría de Comunicaciones y Transportes.</w:t>
      </w:r>
    </w:p>
    <w:p w14:paraId="0D5EEE52" w14:textId="77777777" w:rsidR="008C0444" w:rsidRDefault="008C0444" w:rsidP="00E20DFC">
      <w:pPr>
        <w:autoSpaceDE w:val="0"/>
        <w:autoSpaceDN w:val="0"/>
        <w:spacing w:line="240" w:lineRule="auto"/>
        <w:rPr>
          <w:rFonts w:ascii="Calibri" w:hAnsi="Calibri" w:cs="Calibri"/>
          <w:lang w:val="es-MX"/>
        </w:rPr>
      </w:pPr>
    </w:p>
    <w:p w14:paraId="0DE9731E" w14:textId="77777777" w:rsidR="00121ED8" w:rsidRDefault="00121ED8" w:rsidP="00E20DFC">
      <w:pPr>
        <w:autoSpaceDE w:val="0"/>
        <w:autoSpaceDN w:val="0"/>
        <w:spacing w:line="240" w:lineRule="auto"/>
        <w:rPr>
          <w:rFonts w:ascii="Calibri" w:hAnsi="Calibri" w:cs="Calibri"/>
          <w:lang w:val="es-MX"/>
        </w:rPr>
      </w:pPr>
      <w:r w:rsidRPr="001E2B66">
        <w:rPr>
          <w:rFonts w:ascii="Calibri" w:hAnsi="Calibri" w:cs="Calibri"/>
          <w:b/>
          <w:lang w:val="es-MX"/>
        </w:rPr>
        <w:t>Hito.-</w:t>
      </w:r>
      <w:r w:rsidR="00F810B9">
        <w:rPr>
          <w:rFonts w:ascii="Calibri" w:hAnsi="Calibri" w:cs="Calibri"/>
          <w:lang w:val="es-MX"/>
        </w:rPr>
        <w:t xml:space="preserve"> Es la actividad que se va a desarrollar en un tiempo determinado.</w:t>
      </w:r>
    </w:p>
    <w:p w14:paraId="4FF209A2" w14:textId="77777777" w:rsidR="00121ED8" w:rsidRPr="00C95290" w:rsidRDefault="00121ED8" w:rsidP="00E20DFC">
      <w:pPr>
        <w:autoSpaceDE w:val="0"/>
        <w:autoSpaceDN w:val="0"/>
        <w:spacing w:line="240" w:lineRule="auto"/>
        <w:rPr>
          <w:rFonts w:ascii="Calibri" w:hAnsi="Calibri" w:cs="Calibri"/>
          <w:lang w:val="es-MX"/>
        </w:rPr>
      </w:pPr>
    </w:p>
    <w:p w14:paraId="13686D7C" w14:textId="77777777" w:rsidR="008C0444" w:rsidRPr="00C95290" w:rsidRDefault="008C0444" w:rsidP="00E20DFC">
      <w:pPr>
        <w:autoSpaceDE w:val="0"/>
        <w:autoSpaceDN w:val="0"/>
        <w:spacing w:line="240" w:lineRule="auto"/>
        <w:rPr>
          <w:rFonts w:ascii="Calibri" w:hAnsi="Calibri" w:cs="Calibri"/>
          <w:b/>
          <w:lang w:val="es-MX"/>
        </w:rPr>
      </w:pPr>
      <w:r w:rsidRPr="00C95290">
        <w:rPr>
          <w:rFonts w:ascii="Calibri" w:hAnsi="Calibri" w:cs="Calibri"/>
          <w:b/>
          <w:lang w:val="es-MX"/>
        </w:rPr>
        <w:t xml:space="preserve">Ley.- </w:t>
      </w:r>
      <w:r w:rsidRPr="00C95290">
        <w:rPr>
          <w:rFonts w:ascii="Calibri" w:hAnsi="Calibri" w:cs="Calibri"/>
          <w:lang w:val="es-MX"/>
        </w:rPr>
        <w:t xml:space="preserve">La Ley de Obras Públicas y Servicios Relacionados con las Mismas, incluidas sus Reformas y Adiciones publicadas en el Diario Oficial de la Federación el </w:t>
      </w:r>
      <w:r w:rsidR="00121ED8">
        <w:rPr>
          <w:rFonts w:ascii="Calibri" w:hAnsi="Calibri" w:cs="Calibri"/>
          <w:lang w:val="es-MX"/>
        </w:rPr>
        <w:t>09 de abril de 2012</w:t>
      </w:r>
      <w:r w:rsidRPr="00C95290">
        <w:rPr>
          <w:rFonts w:ascii="Calibri" w:hAnsi="Calibri" w:cs="Calibri"/>
          <w:lang w:val="es-MX"/>
        </w:rPr>
        <w:t xml:space="preserve">, mismas que entraron en vigor el </w:t>
      </w:r>
      <w:r w:rsidR="0013503B">
        <w:rPr>
          <w:rFonts w:ascii="Calibri" w:hAnsi="Calibri" w:cs="Calibri"/>
          <w:lang w:val="es-MX"/>
        </w:rPr>
        <w:t xml:space="preserve">10 de abril </w:t>
      </w:r>
      <w:r w:rsidRPr="00C95290">
        <w:rPr>
          <w:rFonts w:ascii="Calibri" w:hAnsi="Calibri" w:cs="Calibri"/>
          <w:lang w:val="es-MX"/>
        </w:rPr>
        <w:t xml:space="preserve"> del mismo año.</w:t>
      </w:r>
    </w:p>
    <w:p w14:paraId="283CFB86" w14:textId="77777777" w:rsidR="008C0444" w:rsidRPr="00C95290" w:rsidRDefault="008C0444" w:rsidP="00E20DFC">
      <w:pPr>
        <w:autoSpaceDE w:val="0"/>
        <w:autoSpaceDN w:val="0"/>
        <w:spacing w:line="240" w:lineRule="auto"/>
        <w:rPr>
          <w:rFonts w:ascii="Calibri" w:hAnsi="Calibri" w:cs="Calibri"/>
          <w:b/>
          <w:lang w:val="es-MX"/>
        </w:rPr>
      </w:pPr>
    </w:p>
    <w:p w14:paraId="468A167A" w14:textId="77777777"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b/>
        </w:rPr>
        <w:t>Licitación</w:t>
      </w:r>
      <w:r w:rsidR="00282736">
        <w:rPr>
          <w:rFonts w:ascii="Calibri" w:hAnsi="Calibri" w:cs="Calibri"/>
          <w:b/>
        </w:rPr>
        <w:t>.-</w:t>
      </w:r>
      <w:r w:rsidRPr="00C95290">
        <w:rPr>
          <w:rFonts w:ascii="Calibri" w:hAnsi="Calibri" w:cs="Calibri"/>
          <w:b/>
        </w:rPr>
        <w:t xml:space="preserve"> </w:t>
      </w:r>
      <w:r w:rsidRPr="00C95290">
        <w:rPr>
          <w:rFonts w:ascii="Calibri" w:hAnsi="Calibri" w:cs="Calibri"/>
        </w:rPr>
        <w:t>Procedimiento de contratación para la adjudicación de las obras públicas y los servicios relacionados con las mismas.</w:t>
      </w:r>
    </w:p>
    <w:p w14:paraId="3A8D1525" w14:textId="77777777" w:rsidR="008C0444" w:rsidRPr="00C95290" w:rsidRDefault="008C0444" w:rsidP="00E20DFC">
      <w:pPr>
        <w:autoSpaceDE w:val="0"/>
        <w:autoSpaceDN w:val="0"/>
        <w:spacing w:line="240" w:lineRule="auto"/>
        <w:rPr>
          <w:rFonts w:ascii="Calibri" w:hAnsi="Calibri" w:cs="Calibri"/>
          <w:lang w:val="es-MX"/>
        </w:rPr>
      </w:pPr>
    </w:p>
    <w:p w14:paraId="51710994" w14:textId="77777777"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b/>
          <w:bCs/>
          <w:lang w:val="es-MX"/>
        </w:rPr>
        <w:t>Licitante</w:t>
      </w:r>
      <w:r w:rsidRPr="00C95290">
        <w:rPr>
          <w:rFonts w:ascii="Calibri" w:hAnsi="Calibri" w:cs="Calibri"/>
          <w:b/>
          <w:lang w:val="es-MX"/>
        </w:rPr>
        <w:t>.-</w:t>
      </w:r>
      <w:r w:rsidRPr="00C95290">
        <w:rPr>
          <w:rFonts w:ascii="Calibri" w:hAnsi="Calibri" w:cs="Calibri"/>
          <w:lang w:val="es-MX"/>
        </w:rPr>
        <w:t xml:space="preserve"> Persona que participa en el presente procedimiento de adjudicación de un contrato.</w:t>
      </w:r>
    </w:p>
    <w:p w14:paraId="78894422" w14:textId="77777777" w:rsidR="008C0444" w:rsidRPr="00C95290" w:rsidRDefault="008C0444" w:rsidP="00E20DFC">
      <w:pPr>
        <w:autoSpaceDE w:val="0"/>
        <w:autoSpaceDN w:val="0"/>
        <w:spacing w:line="240" w:lineRule="auto"/>
        <w:rPr>
          <w:rFonts w:ascii="Calibri" w:hAnsi="Calibri" w:cs="Calibri"/>
          <w:b/>
          <w:lang w:val="es-MX"/>
        </w:rPr>
      </w:pPr>
    </w:p>
    <w:p w14:paraId="4507D698" w14:textId="77777777" w:rsidR="008C0444" w:rsidRPr="001E2B66" w:rsidRDefault="008C0444" w:rsidP="00E20DFC">
      <w:pPr>
        <w:autoSpaceDE w:val="0"/>
        <w:autoSpaceDN w:val="0"/>
        <w:spacing w:line="240" w:lineRule="auto"/>
        <w:rPr>
          <w:rFonts w:ascii="Calibri" w:hAnsi="Calibri" w:cs="Calibri"/>
          <w:color w:val="000000"/>
        </w:rPr>
      </w:pPr>
      <w:r w:rsidRPr="00C95290">
        <w:rPr>
          <w:rFonts w:ascii="Calibri" w:hAnsi="Calibri" w:cs="Calibri"/>
          <w:b/>
          <w:color w:val="000000"/>
        </w:rPr>
        <w:t>Lineamientos</w:t>
      </w:r>
      <w:r w:rsidRPr="00C95290">
        <w:rPr>
          <w:rFonts w:ascii="Calibri" w:hAnsi="Calibri" w:cs="Calibri"/>
          <w:color w:val="000000"/>
        </w:rPr>
        <w:t>.-</w:t>
      </w:r>
      <w:r w:rsidRPr="00C95290">
        <w:rPr>
          <w:rFonts w:ascii="Calibri" w:hAnsi="Calibri" w:cs="Calibri"/>
          <w:bCs/>
          <w:lang w:eastAsia="es-MX"/>
        </w:rPr>
        <w:t>El acuerdo por el que se emiten diversos lineamientos en materia de adquisiciones, arrendamientos y servicios y de obras públicas y servicios relacionados con las mismas,</w:t>
      </w:r>
      <w:r w:rsidRPr="00C95290">
        <w:rPr>
          <w:rFonts w:ascii="Calibri" w:hAnsi="Calibri" w:cs="Calibri"/>
          <w:bCs/>
          <w:color w:val="000000"/>
        </w:rPr>
        <w:t xml:space="preserve"> publicado por la Secretaría de la Función Pública en el Diario Oficial de la Federación el  09 de septiembre de 2010, </w:t>
      </w:r>
      <w:r w:rsidRPr="001E2B66">
        <w:rPr>
          <w:rFonts w:ascii="Calibri" w:hAnsi="Calibri" w:cs="Calibri"/>
          <w:bCs/>
          <w:color w:val="000000"/>
        </w:rPr>
        <w:t>mismo que entró en vigor el 10 del mismo mes y año</w:t>
      </w:r>
      <w:r w:rsidRPr="001E2B66">
        <w:rPr>
          <w:rFonts w:ascii="Calibri" w:hAnsi="Calibri" w:cs="Calibri"/>
          <w:color w:val="000000"/>
        </w:rPr>
        <w:t>.</w:t>
      </w:r>
    </w:p>
    <w:p w14:paraId="58C06400" w14:textId="77777777" w:rsidR="008C0444" w:rsidRPr="001E2B66" w:rsidRDefault="008C0444" w:rsidP="00E20DFC">
      <w:pPr>
        <w:autoSpaceDE w:val="0"/>
        <w:autoSpaceDN w:val="0"/>
        <w:spacing w:line="240" w:lineRule="auto"/>
        <w:rPr>
          <w:rFonts w:ascii="Calibri" w:hAnsi="Calibri" w:cs="Calibri"/>
          <w:lang w:val="es-MX"/>
        </w:rPr>
      </w:pPr>
    </w:p>
    <w:p w14:paraId="38FFB1D2" w14:textId="77777777" w:rsidR="001E2B66" w:rsidRPr="00324275" w:rsidRDefault="001E2B66" w:rsidP="001E2B66">
      <w:pPr>
        <w:widowControl/>
        <w:autoSpaceDE w:val="0"/>
        <w:autoSpaceDN w:val="0"/>
        <w:spacing w:line="240" w:lineRule="auto"/>
        <w:rPr>
          <w:rFonts w:cstheme="minorHAnsi"/>
          <w:b/>
        </w:rPr>
      </w:pPr>
      <w:r w:rsidRPr="00324275">
        <w:rPr>
          <w:rFonts w:cstheme="minorHAnsi"/>
          <w:b/>
        </w:rPr>
        <w:t xml:space="preserve">“MECANISMO DE EVALUACIÓN DE PUNTOS Y PORCENTAJES”.- </w:t>
      </w:r>
      <w:r w:rsidRPr="00324275">
        <w:rPr>
          <w:rFonts w:cstheme="minorHAnsi"/>
        </w:rPr>
        <w:t xml:space="preserve">Es el mecanismo de selección de el </w:t>
      </w:r>
      <w:r w:rsidRPr="00324275">
        <w:rPr>
          <w:rFonts w:cstheme="minorHAnsi"/>
          <w:b/>
        </w:rPr>
        <w:t>Licitante</w:t>
      </w:r>
      <w:r w:rsidRPr="00324275">
        <w:rPr>
          <w:rFonts w:cstheme="minorHAnsi"/>
        </w:rPr>
        <w:t xml:space="preserve"> ganador que consiste en determinar la solvencia de las proposiciones a partir del número de puntos o unidades porcentuales que obtengan las proposiciones, conforme a la puntuación o ponderación establecida en la Convocatoria a la Licitación Pública, en términos de lo dispuesto por el artículo 63 del </w:t>
      </w:r>
      <w:r w:rsidRPr="00324275">
        <w:rPr>
          <w:rFonts w:cstheme="minorHAnsi"/>
          <w:b/>
        </w:rPr>
        <w:t>Reglamento de la Ley.</w:t>
      </w:r>
    </w:p>
    <w:p w14:paraId="30658F70" w14:textId="77777777" w:rsidR="008C0444" w:rsidRPr="00324275" w:rsidRDefault="008C0444" w:rsidP="00E20DFC">
      <w:pPr>
        <w:autoSpaceDE w:val="0"/>
        <w:autoSpaceDN w:val="0"/>
        <w:spacing w:line="240" w:lineRule="auto"/>
        <w:rPr>
          <w:rFonts w:ascii="Calibri" w:hAnsi="Calibri" w:cs="Calibri"/>
        </w:rPr>
      </w:pPr>
    </w:p>
    <w:p w14:paraId="433C7C47" w14:textId="77777777" w:rsidR="008C0444" w:rsidRPr="00324275" w:rsidRDefault="008C0444" w:rsidP="00E20DFC">
      <w:pPr>
        <w:autoSpaceDE w:val="0"/>
        <w:autoSpaceDN w:val="0"/>
        <w:spacing w:line="240" w:lineRule="auto"/>
        <w:rPr>
          <w:rFonts w:ascii="Calibri" w:hAnsi="Calibri" w:cs="Calibri"/>
          <w:lang w:val="es-MX"/>
        </w:rPr>
      </w:pPr>
      <w:r w:rsidRPr="00324275">
        <w:rPr>
          <w:rFonts w:ascii="Calibri" w:hAnsi="Calibri" w:cs="Calibri"/>
          <w:b/>
          <w:bCs/>
          <w:lang w:val="es-MX"/>
        </w:rPr>
        <w:t>Reglamento</w:t>
      </w:r>
      <w:r w:rsidRPr="00324275">
        <w:rPr>
          <w:rFonts w:ascii="Calibri" w:hAnsi="Calibri" w:cs="Calibri"/>
          <w:b/>
          <w:lang w:val="es-MX"/>
        </w:rPr>
        <w:t>.-</w:t>
      </w:r>
      <w:r w:rsidRPr="00324275">
        <w:rPr>
          <w:rFonts w:ascii="Calibri" w:hAnsi="Calibri" w:cs="Calibri"/>
          <w:lang w:val="es-MX"/>
        </w:rPr>
        <w:t xml:space="preserve"> El Reglamento de la Ley de Obras Públicas y Servicios Relacionados con las Mismas, incluidas sus Reformas y Adiciones publicadas en el Diario Oficial de la Federación el 28 de julio de 2010, mismas que entraron en vigor el día 29 del mismo mes y año y/o Reglamento de la Ley General del Equilibrio Ecológico y Protección al Ambiente en Materia de Evaluación de Impacto Ambiental. Reglamento de la Ley General de Desarrollo Forestal Sustentable según corresponda.</w:t>
      </w:r>
    </w:p>
    <w:p w14:paraId="0278794D" w14:textId="77777777" w:rsidR="008C0444" w:rsidRPr="00324275" w:rsidRDefault="008C0444" w:rsidP="00E20DFC">
      <w:pPr>
        <w:autoSpaceDE w:val="0"/>
        <w:autoSpaceDN w:val="0"/>
        <w:spacing w:line="240" w:lineRule="auto"/>
        <w:rPr>
          <w:rFonts w:ascii="Calibri" w:hAnsi="Calibri" w:cs="Calibri"/>
          <w:lang w:val="es-MX"/>
        </w:rPr>
      </w:pPr>
    </w:p>
    <w:p w14:paraId="62D239B7" w14:textId="77777777" w:rsidR="0013503B" w:rsidRPr="00324275" w:rsidRDefault="0013503B" w:rsidP="0013503B">
      <w:pPr>
        <w:autoSpaceDE w:val="0"/>
        <w:autoSpaceDN w:val="0"/>
        <w:spacing w:line="240" w:lineRule="auto"/>
        <w:rPr>
          <w:rFonts w:ascii="Calibri" w:hAnsi="Calibri" w:cs="Calibri"/>
          <w:b/>
          <w:lang w:val="es-MX"/>
        </w:rPr>
      </w:pPr>
      <w:r w:rsidRPr="00324275">
        <w:rPr>
          <w:rFonts w:ascii="Calibri" w:hAnsi="Calibri" w:cs="Calibri"/>
          <w:b/>
          <w:lang w:val="es-MX"/>
        </w:rPr>
        <w:t>MIPYMES</w:t>
      </w:r>
      <w:r w:rsidRPr="00324275">
        <w:rPr>
          <w:rFonts w:ascii="Calibri" w:hAnsi="Calibri" w:cs="Calibri"/>
          <w:lang w:val="es-MX"/>
        </w:rPr>
        <w:t>.- Las Micro, Pequeñas y Medianas Empresas de Nacionalidad Mexicana a que hace referencia la Ley para el Desarrollo de la Competitividad de la Micro, Pequeña y Mediana Empresa.</w:t>
      </w:r>
    </w:p>
    <w:p w14:paraId="35FD0AE8" w14:textId="77777777" w:rsidR="0013503B" w:rsidRPr="00324275" w:rsidRDefault="0013503B" w:rsidP="0013503B">
      <w:pPr>
        <w:autoSpaceDE w:val="0"/>
        <w:autoSpaceDN w:val="0"/>
        <w:spacing w:line="240" w:lineRule="auto"/>
        <w:rPr>
          <w:rFonts w:ascii="Calibri" w:hAnsi="Calibri" w:cs="Calibri"/>
          <w:lang w:val="es-MX"/>
        </w:rPr>
      </w:pPr>
    </w:p>
    <w:p w14:paraId="433FC345" w14:textId="77777777" w:rsidR="001E2B66" w:rsidRPr="00324275" w:rsidRDefault="001E2B66" w:rsidP="001E2B66">
      <w:pPr>
        <w:autoSpaceDE w:val="0"/>
        <w:autoSpaceDN w:val="0"/>
        <w:spacing w:line="240" w:lineRule="auto"/>
        <w:rPr>
          <w:rFonts w:cstheme="minorHAnsi"/>
          <w:lang w:val="es-MX"/>
        </w:rPr>
      </w:pPr>
      <w:r w:rsidRPr="00324275">
        <w:rPr>
          <w:rFonts w:cstheme="minorHAnsi"/>
          <w:b/>
          <w:lang w:val="es-MX"/>
        </w:rPr>
        <w:t>Residente de Servicio</w:t>
      </w:r>
      <w:r w:rsidRPr="00324275">
        <w:rPr>
          <w:rFonts w:cstheme="minorHAnsi"/>
          <w:lang w:val="es-MX"/>
        </w:rPr>
        <w:t>.-Servidor Público designado por la Convocante, quién fungirá como su representante ante el Contratista y será el responsable directo de la supervisión, vigilancia, control y revisión de los trabajos, incluyendo la aprobación de las estimaciones presentadas por el Contratista.</w:t>
      </w:r>
    </w:p>
    <w:p w14:paraId="6A39B774" w14:textId="77777777" w:rsidR="001E2B66" w:rsidRDefault="001E2B66" w:rsidP="0013503B">
      <w:pPr>
        <w:autoSpaceDE w:val="0"/>
        <w:autoSpaceDN w:val="0"/>
        <w:spacing w:line="240" w:lineRule="auto"/>
        <w:rPr>
          <w:rFonts w:ascii="Calibri" w:hAnsi="Calibri" w:cs="Calibri"/>
          <w:b/>
          <w:lang w:val="es-MX"/>
        </w:rPr>
      </w:pPr>
    </w:p>
    <w:p w14:paraId="47984690" w14:textId="77777777" w:rsidR="0013503B" w:rsidRPr="0013503B" w:rsidRDefault="0013503B" w:rsidP="0013503B">
      <w:pPr>
        <w:autoSpaceDE w:val="0"/>
        <w:autoSpaceDN w:val="0"/>
        <w:spacing w:line="240" w:lineRule="auto"/>
        <w:rPr>
          <w:rFonts w:ascii="Calibri" w:hAnsi="Calibri" w:cs="Calibri"/>
          <w:b/>
          <w:lang w:val="es-MX"/>
        </w:rPr>
      </w:pPr>
      <w:r w:rsidRPr="0013503B">
        <w:rPr>
          <w:rFonts w:ascii="Calibri" w:hAnsi="Calibri" w:cs="Calibri"/>
          <w:b/>
          <w:lang w:val="es-MX"/>
        </w:rPr>
        <w:t>Sobre cerrado</w:t>
      </w:r>
      <w:r w:rsidRPr="0013503B">
        <w:rPr>
          <w:rFonts w:ascii="Calibri" w:hAnsi="Calibri" w:cs="Calibri"/>
          <w:lang w:val="es-MX"/>
        </w:rPr>
        <w:t>.- Cualquier medio que contenga la proposición de EL LICITANTE, cuyo contenido sólo puede ser conocido en el acto de presentación y apertura de proposiciones en términos de LA LEY.</w:t>
      </w:r>
    </w:p>
    <w:p w14:paraId="37D7EBD0" w14:textId="77777777" w:rsidR="0013503B" w:rsidRPr="00C95290" w:rsidRDefault="0013503B" w:rsidP="00E20DFC">
      <w:pPr>
        <w:autoSpaceDE w:val="0"/>
        <w:autoSpaceDN w:val="0"/>
        <w:spacing w:line="240" w:lineRule="auto"/>
        <w:rPr>
          <w:rFonts w:ascii="Calibri" w:hAnsi="Calibri" w:cs="Calibri"/>
          <w:lang w:val="es-MX"/>
        </w:rPr>
      </w:pPr>
    </w:p>
    <w:p w14:paraId="717E5ACF" w14:textId="77777777" w:rsidR="008C0444" w:rsidRDefault="008C0444" w:rsidP="00E20DFC">
      <w:pPr>
        <w:autoSpaceDE w:val="0"/>
        <w:autoSpaceDN w:val="0"/>
        <w:spacing w:line="240" w:lineRule="auto"/>
        <w:rPr>
          <w:rFonts w:ascii="Calibri" w:hAnsi="Calibri" w:cs="Calibri"/>
          <w:lang w:val="es-MX"/>
        </w:rPr>
      </w:pPr>
      <w:r w:rsidRPr="00C95290">
        <w:rPr>
          <w:rFonts w:ascii="Calibri" w:hAnsi="Calibri" w:cs="Calibri"/>
          <w:b/>
          <w:lang w:val="es-MX"/>
        </w:rPr>
        <w:t>Secretaría.-</w:t>
      </w:r>
      <w:r w:rsidRPr="00C95290">
        <w:rPr>
          <w:rFonts w:ascii="Calibri" w:hAnsi="Calibri" w:cs="Calibri"/>
          <w:lang w:val="es-MX"/>
        </w:rPr>
        <w:t xml:space="preserve"> La Secretaría de Hacienda y Crédito Público</w:t>
      </w:r>
    </w:p>
    <w:p w14:paraId="176EA5A5" w14:textId="77777777" w:rsidR="00F810B9" w:rsidRDefault="00F810B9" w:rsidP="00E20DFC">
      <w:pPr>
        <w:autoSpaceDE w:val="0"/>
        <w:autoSpaceDN w:val="0"/>
        <w:spacing w:line="240" w:lineRule="auto"/>
        <w:rPr>
          <w:rFonts w:ascii="Calibri" w:hAnsi="Calibri" w:cs="Calibri"/>
          <w:lang w:val="es-MX"/>
        </w:rPr>
      </w:pPr>
    </w:p>
    <w:p w14:paraId="0AD57AE5" w14:textId="77777777" w:rsidR="0013503B" w:rsidRPr="0013503B" w:rsidRDefault="0013503B" w:rsidP="0013503B">
      <w:pPr>
        <w:autoSpaceDE w:val="0"/>
        <w:autoSpaceDN w:val="0"/>
        <w:spacing w:line="240" w:lineRule="auto"/>
        <w:rPr>
          <w:rFonts w:ascii="Calibri" w:hAnsi="Calibri" w:cs="Calibri"/>
          <w:lang w:val="es-MX"/>
        </w:rPr>
      </w:pPr>
      <w:r w:rsidRPr="0013503B">
        <w:rPr>
          <w:rFonts w:ascii="Calibri" w:hAnsi="Calibri" w:cs="Calibri"/>
          <w:b/>
          <w:lang w:val="es-MX"/>
        </w:rPr>
        <w:t>Superintendente</w:t>
      </w:r>
      <w:r w:rsidRPr="0013503B">
        <w:rPr>
          <w:rFonts w:ascii="Calibri" w:hAnsi="Calibri" w:cs="Calibri"/>
          <w:lang w:val="es-MX"/>
        </w:rPr>
        <w:t xml:space="preserve">.- El representante del Contratista ante “La Dependencia” para cumplir con los términos y condiciones pactados en el contrato, en lo relacionado con la ejecución de los trabajos. </w:t>
      </w:r>
    </w:p>
    <w:p w14:paraId="3AD84F66" w14:textId="77777777" w:rsidR="0013503B" w:rsidRPr="00C95290" w:rsidRDefault="0013503B" w:rsidP="00E20DFC">
      <w:pPr>
        <w:autoSpaceDE w:val="0"/>
        <w:autoSpaceDN w:val="0"/>
        <w:spacing w:line="240" w:lineRule="auto"/>
        <w:rPr>
          <w:rFonts w:ascii="Calibri" w:hAnsi="Calibri" w:cs="Calibri"/>
          <w:lang w:val="es-MX"/>
        </w:rPr>
      </w:pPr>
    </w:p>
    <w:p w14:paraId="176ADC57" w14:textId="77777777" w:rsidR="008C0444" w:rsidRDefault="008C0444" w:rsidP="00E20DFC">
      <w:pPr>
        <w:autoSpaceDE w:val="0"/>
        <w:autoSpaceDN w:val="0"/>
        <w:spacing w:line="240" w:lineRule="auto"/>
        <w:rPr>
          <w:rFonts w:ascii="Calibri" w:hAnsi="Calibri" w:cs="Calibri"/>
          <w:lang w:val="es-MX"/>
        </w:rPr>
      </w:pPr>
    </w:p>
    <w:p w14:paraId="7993B8BD" w14:textId="77777777" w:rsidR="00CF4B7E" w:rsidRDefault="00CF4B7E" w:rsidP="00E20DFC">
      <w:pPr>
        <w:autoSpaceDE w:val="0"/>
        <w:autoSpaceDN w:val="0"/>
        <w:spacing w:line="240" w:lineRule="auto"/>
        <w:rPr>
          <w:rFonts w:ascii="Calibri" w:hAnsi="Calibri" w:cs="Calibri"/>
          <w:lang w:val="es-MX"/>
        </w:rPr>
      </w:pPr>
    </w:p>
    <w:p w14:paraId="33232146" w14:textId="77777777" w:rsidR="00CF4B7E" w:rsidRPr="00C95290" w:rsidRDefault="00CF4B7E" w:rsidP="00E20DFC">
      <w:pPr>
        <w:autoSpaceDE w:val="0"/>
        <w:autoSpaceDN w:val="0"/>
        <w:spacing w:line="240" w:lineRule="auto"/>
        <w:rPr>
          <w:rFonts w:ascii="Calibri" w:hAnsi="Calibri" w:cs="Calibri"/>
          <w:lang w:val="es-MX"/>
        </w:rPr>
      </w:pPr>
    </w:p>
    <w:p w14:paraId="65C04295" w14:textId="77777777" w:rsidR="00E20DFC" w:rsidRPr="00C95290" w:rsidRDefault="00E20DFC" w:rsidP="00E20DFC">
      <w:pPr>
        <w:autoSpaceDE w:val="0"/>
        <w:autoSpaceDN w:val="0"/>
        <w:spacing w:line="240" w:lineRule="auto"/>
        <w:rPr>
          <w:rFonts w:ascii="Calibri" w:hAnsi="Calibri" w:cs="Calibri"/>
          <w:lang w:val="es-MX"/>
        </w:rPr>
      </w:pPr>
    </w:p>
    <w:p w14:paraId="1BC74B43" w14:textId="77777777" w:rsidR="008C0444" w:rsidRPr="00C95290" w:rsidRDefault="008C0444" w:rsidP="00044D1D">
      <w:pPr>
        <w:pStyle w:val="para1stln1sngl"/>
        <w:widowControl/>
        <w:numPr>
          <w:ilvl w:val="0"/>
          <w:numId w:val="12"/>
        </w:numPr>
        <w:adjustRightInd/>
        <w:spacing w:before="0" w:line="240" w:lineRule="auto"/>
        <w:ind w:left="425" w:hanging="425"/>
        <w:textAlignment w:val="auto"/>
        <w:rPr>
          <w:rFonts w:ascii="Calibri" w:hAnsi="Calibri" w:cs="Calibri"/>
          <w:i/>
          <w:szCs w:val="24"/>
          <w:lang w:val="es-ES"/>
        </w:rPr>
      </w:pPr>
      <w:r w:rsidRPr="00C95290">
        <w:rPr>
          <w:rFonts w:ascii="Calibri" w:hAnsi="Calibri" w:cs="Calibri"/>
          <w:b/>
          <w:szCs w:val="24"/>
          <w:lang w:val="es-ES"/>
        </w:rPr>
        <w:t>.- Programa de eventos de la Licitación Pública Nacional</w:t>
      </w:r>
    </w:p>
    <w:p w14:paraId="479F09DA" w14:textId="77777777" w:rsidR="008C0444" w:rsidRDefault="008C0444" w:rsidP="00E20DFC">
      <w:pPr>
        <w:pStyle w:val="para1stln1sngl"/>
        <w:spacing w:before="0" w:line="240" w:lineRule="auto"/>
        <w:ind w:left="425" w:firstLine="0"/>
        <w:rPr>
          <w:rFonts w:ascii="Calibri" w:hAnsi="Calibri" w:cs="Calibri"/>
          <w:i/>
          <w:szCs w:val="24"/>
          <w:lang w:val="es-ES"/>
        </w:rPr>
      </w:pPr>
    </w:p>
    <w:p w14:paraId="3B49D918" w14:textId="77777777" w:rsidR="0012774B" w:rsidRPr="00C95290" w:rsidRDefault="0012774B" w:rsidP="00E20DFC">
      <w:pPr>
        <w:pStyle w:val="para1stln1sngl"/>
        <w:spacing w:before="0" w:line="240" w:lineRule="auto"/>
        <w:ind w:left="425" w:firstLine="0"/>
        <w:rPr>
          <w:rFonts w:ascii="Calibri" w:hAnsi="Calibri" w:cs="Calibri"/>
          <w:i/>
          <w:szCs w:val="24"/>
          <w:lang w:val="es-ES"/>
        </w:rPr>
      </w:pPr>
    </w:p>
    <w:tbl>
      <w:tblPr>
        <w:tblW w:w="0" w:type="auto"/>
        <w:tblInd w:w="108" w:type="dxa"/>
        <w:tblLayout w:type="fixed"/>
        <w:tblLook w:val="0000" w:firstRow="0" w:lastRow="0" w:firstColumn="0" w:lastColumn="0" w:noHBand="0" w:noVBand="0"/>
      </w:tblPr>
      <w:tblGrid>
        <w:gridCol w:w="2835"/>
        <w:gridCol w:w="2835"/>
        <w:gridCol w:w="4253"/>
      </w:tblGrid>
      <w:tr w:rsidR="008C0444" w:rsidRPr="00C95290" w14:paraId="09C4F838" w14:textId="77777777" w:rsidTr="008C0444">
        <w:trPr>
          <w:cantSplit/>
        </w:trPr>
        <w:tc>
          <w:tcPr>
            <w:tcW w:w="2835" w:type="dxa"/>
            <w:tcBorders>
              <w:top w:val="single" w:sz="6" w:space="0" w:color="auto"/>
              <w:left w:val="single" w:sz="6" w:space="0" w:color="auto"/>
              <w:bottom w:val="single" w:sz="6" w:space="0" w:color="auto"/>
              <w:right w:val="single" w:sz="6" w:space="0" w:color="auto"/>
            </w:tcBorders>
            <w:shd w:val="pct20" w:color="auto" w:fill="FFFFFF"/>
          </w:tcPr>
          <w:p w14:paraId="1B1A52F3" w14:textId="77777777" w:rsidR="008C0444" w:rsidRPr="00C95290" w:rsidRDefault="008C0444" w:rsidP="00E20DFC">
            <w:pPr>
              <w:spacing w:line="240" w:lineRule="auto"/>
              <w:jc w:val="center"/>
              <w:rPr>
                <w:rFonts w:ascii="Calibri" w:hAnsi="Calibri" w:cs="Calibri"/>
                <w:b/>
              </w:rPr>
            </w:pPr>
            <w:r w:rsidRPr="00C95290">
              <w:rPr>
                <w:rFonts w:ascii="Calibri" w:hAnsi="Calibri" w:cs="Calibri"/>
                <w:b/>
              </w:rPr>
              <w:t>Evento</w:t>
            </w:r>
          </w:p>
        </w:tc>
        <w:tc>
          <w:tcPr>
            <w:tcW w:w="2835" w:type="dxa"/>
            <w:tcBorders>
              <w:top w:val="single" w:sz="6" w:space="0" w:color="auto"/>
              <w:left w:val="single" w:sz="6" w:space="0" w:color="auto"/>
              <w:bottom w:val="single" w:sz="6" w:space="0" w:color="auto"/>
              <w:right w:val="single" w:sz="6" w:space="0" w:color="auto"/>
            </w:tcBorders>
            <w:shd w:val="pct20" w:color="auto" w:fill="FFFFFF"/>
          </w:tcPr>
          <w:p w14:paraId="5BECF6F6" w14:textId="77777777" w:rsidR="008C0444" w:rsidRPr="00C95290" w:rsidRDefault="008C0444" w:rsidP="00E20DFC">
            <w:pPr>
              <w:spacing w:line="240" w:lineRule="auto"/>
              <w:jc w:val="center"/>
              <w:rPr>
                <w:rFonts w:ascii="Calibri" w:hAnsi="Calibri" w:cs="Calibri"/>
                <w:b/>
              </w:rPr>
            </w:pPr>
            <w:r w:rsidRPr="00C95290">
              <w:rPr>
                <w:rFonts w:ascii="Calibri" w:hAnsi="Calibri" w:cs="Calibri"/>
                <w:b/>
              </w:rPr>
              <w:t>Fecha y hora</w:t>
            </w:r>
          </w:p>
        </w:tc>
        <w:tc>
          <w:tcPr>
            <w:tcW w:w="4253" w:type="dxa"/>
            <w:tcBorders>
              <w:top w:val="single" w:sz="6" w:space="0" w:color="auto"/>
              <w:left w:val="single" w:sz="6" w:space="0" w:color="auto"/>
              <w:bottom w:val="single" w:sz="6" w:space="0" w:color="auto"/>
              <w:right w:val="single" w:sz="6" w:space="0" w:color="auto"/>
            </w:tcBorders>
            <w:shd w:val="pct20" w:color="auto" w:fill="FFFFFF"/>
          </w:tcPr>
          <w:p w14:paraId="2CCB2E89" w14:textId="77777777" w:rsidR="008C0444" w:rsidRPr="00C95290" w:rsidRDefault="008C0444" w:rsidP="00E20DFC">
            <w:pPr>
              <w:spacing w:line="240" w:lineRule="auto"/>
              <w:jc w:val="center"/>
              <w:rPr>
                <w:rFonts w:ascii="Calibri" w:hAnsi="Calibri" w:cs="Calibri"/>
                <w:b/>
              </w:rPr>
            </w:pPr>
            <w:r w:rsidRPr="00C95290">
              <w:rPr>
                <w:rFonts w:ascii="Calibri" w:hAnsi="Calibri" w:cs="Calibri"/>
                <w:b/>
              </w:rPr>
              <w:t>Lugar</w:t>
            </w:r>
          </w:p>
        </w:tc>
      </w:tr>
      <w:tr w:rsidR="00E655B6" w:rsidRPr="00C95290" w14:paraId="09746944" w14:textId="77777777" w:rsidTr="00E655B6">
        <w:trPr>
          <w:cantSplit/>
        </w:trPr>
        <w:tc>
          <w:tcPr>
            <w:tcW w:w="2835" w:type="dxa"/>
            <w:tcBorders>
              <w:top w:val="single" w:sz="6" w:space="0" w:color="auto"/>
              <w:left w:val="single" w:sz="6" w:space="0" w:color="auto"/>
              <w:bottom w:val="single" w:sz="6" w:space="0" w:color="auto"/>
              <w:right w:val="single" w:sz="6" w:space="0" w:color="auto"/>
            </w:tcBorders>
          </w:tcPr>
          <w:p w14:paraId="148ADF1C" w14:textId="77777777" w:rsidR="00E655B6" w:rsidRPr="006F1BD7" w:rsidRDefault="00E655B6" w:rsidP="00E655B6">
            <w:pPr>
              <w:pStyle w:val="Textocomentario"/>
              <w:spacing w:line="240" w:lineRule="auto"/>
              <w:rPr>
                <w:rFonts w:ascii="Calibri" w:hAnsi="Calibri" w:cs="Calibri"/>
                <w:sz w:val="24"/>
                <w:szCs w:val="24"/>
                <w:lang w:val="es-ES" w:eastAsia="es-ES"/>
              </w:rPr>
            </w:pPr>
            <w:r w:rsidRPr="006F1BD7">
              <w:rPr>
                <w:rFonts w:ascii="Calibri" w:hAnsi="Calibri" w:cs="Calibri"/>
                <w:sz w:val="24"/>
                <w:szCs w:val="24"/>
                <w:lang w:val="es-ES" w:eastAsia="es-ES"/>
              </w:rPr>
              <w:t>Publicación de Convocatoria</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E9DEF78" w14:textId="4941ED25" w:rsidR="00E655B6" w:rsidRPr="006F1BD7" w:rsidRDefault="00E655B6" w:rsidP="009F2C3E">
            <w:pPr>
              <w:tabs>
                <w:tab w:val="center" w:pos="1453"/>
              </w:tabs>
              <w:spacing w:line="240" w:lineRule="auto"/>
              <w:ind w:left="145"/>
              <w:jc w:val="center"/>
              <w:rPr>
                <w:rFonts w:ascii="Calibri" w:hAnsi="Calibri" w:cs="Calibri"/>
              </w:rPr>
            </w:pPr>
            <w:r w:rsidRPr="006F1BD7">
              <w:rPr>
                <w:rFonts w:ascii="Calibri" w:hAnsi="Calibri" w:cs="Calibri"/>
              </w:rPr>
              <w:t>1</w:t>
            </w:r>
            <w:r w:rsidR="009F2C3E">
              <w:rPr>
                <w:rFonts w:ascii="Calibri" w:hAnsi="Calibri" w:cs="Calibri"/>
              </w:rPr>
              <w:t>1</w:t>
            </w:r>
            <w:r w:rsidRPr="006F1BD7">
              <w:rPr>
                <w:rFonts w:ascii="Calibri" w:hAnsi="Calibri" w:cs="Calibri"/>
              </w:rPr>
              <w:t xml:space="preserve"> de julio de 2012</w:t>
            </w:r>
          </w:p>
        </w:tc>
        <w:tc>
          <w:tcPr>
            <w:tcW w:w="4253" w:type="dxa"/>
            <w:tcBorders>
              <w:top w:val="single" w:sz="6" w:space="0" w:color="auto"/>
              <w:left w:val="single" w:sz="6" w:space="0" w:color="auto"/>
              <w:bottom w:val="single" w:sz="6" w:space="0" w:color="auto"/>
              <w:right w:val="single" w:sz="6" w:space="0" w:color="auto"/>
            </w:tcBorders>
          </w:tcPr>
          <w:p w14:paraId="7BF88E34" w14:textId="77777777" w:rsidR="00E655B6" w:rsidRPr="006F1BD7" w:rsidRDefault="00E655B6" w:rsidP="00E655B6">
            <w:pPr>
              <w:spacing w:line="240" w:lineRule="auto"/>
              <w:ind w:left="147"/>
              <w:rPr>
                <w:rFonts w:ascii="Calibri" w:hAnsi="Calibri" w:cs="Calibri"/>
              </w:rPr>
            </w:pPr>
            <w:r w:rsidRPr="006F1BD7">
              <w:rPr>
                <w:rFonts w:ascii="Calibri" w:hAnsi="Calibri" w:cs="Calibri"/>
              </w:rPr>
              <w:t xml:space="preserve">Sistema </w:t>
            </w:r>
            <w:proofErr w:type="spellStart"/>
            <w:r w:rsidRPr="006F1BD7">
              <w:rPr>
                <w:rFonts w:ascii="Calibri" w:hAnsi="Calibri" w:cs="Calibri"/>
              </w:rPr>
              <w:t>CompraNet</w:t>
            </w:r>
            <w:proofErr w:type="spellEnd"/>
            <w:r w:rsidRPr="006F1BD7">
              <w:rPr>
                <w:rFonts w:ascii="Calibri" w:hAnsi="Calibri" w:cs="Calibri"/>
              </w:rPr>
              <w:t xml:space="preserve"> y Diario Oficial de la Federación</w:t>
            </w:r>
          </w:p>
        </w:tc>
      </w:tr>
      <w:tr w:rsidR="001E2B66" w:rsidRPr="00C95290" w14:paraId="508D6950" w14:textId="77777777" w:rsidTr="001E2B66">
        <w:trPr>
          <w:cantSplit/>
        </w:trPr>
        <w:tc>
          <w:tcPr>
            <w:tcW w:w="2835" w:type="dxa"/>
            <w:tcBorders>
              <w:top w:val="single" w:sz="6" w:space="0" w:color="auto"/>
              <w:left w:val="single" w:sz="6" w:space="0" w:color="auto"/>
              <w:bottom w:val="single" w:sz="6" w:space="0" w:color="auto"/>
              <w:right w:val="single" w:sz="6" w:space="0" w:color="auto"/>
            </w:tcBorders>
          </w:tcPr>
          <w:p w14:paraId="43CCC3E4" w14:textId="2FC061AD" w:rsidR="001E2B66" w:rsidRPr="006F1BD7" w:rsidRDefault="001E2B66" w:rsidP="001E2B66">
            <w:pPr>
              <w:spacing w:line="240" w:lineRule="auto"/>
              <w:rPr>
                <w:rFonts w:ascii="Calibri" w:hAnsi="Calibri" w:cs="Calibri"/>
              </w:rPr>
            </w:pPr>
            <w:r w:rsidRPr="006F1BD7">
              <w:rPr>
                <w:rFonts w:ascii="Calibri" w:hAnsi="Calibri" w:cs="Calibri"/>
              </w:rPr>
              <w:t>Visita al Sitio donde se realizarán los trabajos.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183E5C9" w14:textId="5BBE333D" w:rsidR="001E2B66" w:rsidRPr="006F1BD7" w:rsidRDefault="001E2B66" w:rsidP="001E2B66">
            <w:pPr>
              <w:spacing w:line="240" w:lineRule="auto"/>
              <w:ind w:left="145"/>
              <w:jc w:val="center"/>
              <w:rPr>
                <w:rFonts w:ascii="Calibri" w:hAnsi="Calibri" w:cs="Calibri"/>
              </w:rPr>
            </w:pPr>
            <w:r w:rsidRPr="006F1BD7">
              <w:rPr>
                <w:rFonts w:ascii="Calibri" w:hAnsi="Calibri" w:cs="Calibri"/>
              </w:rPr>
              <w:t>1</w:t>
            </w:r>
            <w:r w:rsidR="006F1BD7" w:rsidRPr="006F1BD7">
              <w:rPr>
                <w:rFonts w:ascii="Calibri" w:hAnsi="Calibri" w:cs="Calibri"/>
              </w:rPr>
              <w:t xml:space="preserve">6 </w:t>
            </w:r>
            <w:r w:rsidRPr="006F1BD7">
              <w:rPr>
                <w:rFonts w:ascii="Calibri" w:hAnsi="Calibri" w:cs="Calibri"/>
              </w:rPr>
              <w:t>de julio de 2012</w:t>
            </w:r>
          </w:p>
          <w:p w14:paraId="5C130F55" w14:textId="77777777" w:rsidR="001E2B66" w:rsidRPr="006F1BD7" w:rsidRDefault="001E2B66" w:rsidP="001E2B66">
            <w:pPr>
              <w:spacing w:line="240" w:lineRule="auto"/>
              <w:ind w:left="145"/>
              <w:jc w:val="center"/>
              <w:rPr>
                <w:rFonts w:ascii="Calibri" w:hAnsi="Calibri" w:cs="Calibri"/>
              </w:rPr>
            </w:pPr>
            <w:r w:rsidRPr="006F1BD7">
              <w:rPr>
                <w:rFonts w:ascii="Calibri" w:hAnsi="Calibri" w:cs="Calibri"/>
              </w:rPr>
              <w:t xml:space="preserve">10:00 </w:t>
            </w:r>
            <w:proofErr w:type="spellStart"/>
            <w:r w:rsidRPr="006F1BD7">
              <w:rPr>
                <w:rFonts w:ascii="Calibri" w:hAnsi="Calibri" w:cs="Calibri"/>
              </w:rPr>
              <w:t>hrs</w:t>
            </w:r>
            <w:proofErr w:type="spellEnd"/>
            <w:r w:rsidRPr="006F1BD7">
              <w:rPr>
                <w:rFonts w:ascii="Calibri" w:hAnsi="Calibri" w:cs="Calibri"/>
              </w:rPr>
              <w:t>.</w:t>
            </w:r>
          </w:p>
        </w:tc>
        <w:tc>
          <w:tcPr>
            <w:tcW w:w="4253" w:type="dxa"/>
            <w:tcBorders>
              <w:top w:val="single" w:sz="6" w:space="0" w:color="auto"/>
              <w:left w:val="single" w:sz="6" w:space="0" w:color="auto"/>
              <w:bottom w:val="single" w:sz="6" w:space="0" w:color="auto"/>
              <w:right w:val="single" w:sz="6" w:space="0" w:color="auto"/>
            </w:tcBorders>
          </w:tcPr>
          <w:p w14:paraId="62401C60" w14:textId="7D6D3F25" w:rsidR="001E2B66" w:rsidRPr="006F1BD7" w:rsidRDefault="006F1BD7" w:rsidP="001E2B66">
            <w:pPr>
              <w:spacing w:line="240" w:lineRule="auto"/>
              <w:ind w:left="147"/>
              <w:rPr>
                <w:rFonts w:ascii="Calibri" w:hAnsi="Calibri" w:cs="Calibri"/>
                <w:color w:val="333333"/>
              </w:rPr>
            </w:pPr>
            <w:r w:rsidRPr="006F1BD7">
              <w:rPr>
                <w:rFonts w:ascii="Calibri" w:hAnsi="Calibri" w:cs="Calibri"/>
                <w:color w:val="333333"/>
              </w:rPr>
              <w:t xml:space="preserve">Planta baja de la </w:t>
            </w:r>
            <w:r w:rsidRPr="006F1BD7">
              <w:rPr>
                <w:rFonts w:ascii="Calibri" w:hAnsi="Calibri" w:cs="Calibri"/>
              </w:rPr>
              <w:t>DGTFM ubicada en Nueva York 115, Col. Nápoles, Del. Benito Juárez, México, D.F.</w:t>
            </w:r>
          </w:p>
        </w:tc>
      </w:tr>
      <w:tr w:rsidR="00E655B6" w:rsidRPr="00C95290" w14:paraId="7F41F506" w14:textId="77777777" w:rsidTr="00E655B6">
        <w:trPr>
          <w:cantSplit/>
        </w:trPr>
        <w:tc>
          <w:tcPr>
            <w:tcW w:w="2835" w:type="dxa"/>
            <w:tcBorders>
              <w:top w:val="single" w:sz="6" w:space="0" w:color="auto"/>
              <w:left w:val="single" w:sz="6" w:space="0" w:color="auto"/>
              <w:bottom w:val="single" w:sz="6" w:space="0" w:color="auto"/>
              <w:right w:val="single" w:sz="6" w:space="0" w:color="auto"/>
            </w:tcBorders>
          </w:tcPr>
          <w:p w14:paraId="51F6F94B" w14:textId="77777777" w:rsidR="00E655B6" w:rsidRPr="006F1BD7" w:rsidRDefault="00E655B6" w:rsidP="00E655B6">
            <w:pPr>
              <w:spacing w:line="240" w:lineRule="auto"/>
              <w:rPr>
                <w:rFonts w:ascii="Calibri" w:hAnsi="Calibri" w:cs="Calibri"/>
              </w:rPr>
            </w:pPr>
            <w:r w:rsidRPr="006F1BD7">
              <w:rPr>
                <w:rFonts w:ascii="Calibri" w:hAnsi="Calibri" w:cs="Calibri"/>
              </w:rPr>
              <w:t>Junta de aclaraciones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AC696CE" w14:textId="45DDF7E9" w:rsidR="00E655B6" w:rsidRPr="006F1BD7" w:rsidRDefault="00C862AF" w:rsidP="00E655B6">
            <w:pPr>
              <w:spacing w:line="240" w:lineRule="auto"/>
              <w:ind w:left="145"/>
              <w:jc w:val="center"/>
              <w:rPr>
                <w:rFonts w:ascii="Calibri" w:hAnsi="Calibri" w:cs="Calibri"/>
              </w:rPr>
            </w:pPr>
            <w:r>
              <w:rPr>
                <w:rFonts w:ascii="Calibri" w:hAnsi="Calibri" w:cs="Calibri"/>
              </w:rPr>
              <w:t>18</w:t>
            </w:r>
            <w:r w:rsidR="006F1BD7" w:rsidRPr="006F1BD7">
              <w:rPr>
                <w:rFonts w:ascii="Calibri" w:hAnsi="Calibri" w:cs="Calibri"/>
              </w:rPr>
              <w:t xml:space="preserve"> </w:t>
            </w:r>
            <w:r w:rsidR="00E655B6" w:rsidRPr="006F1BD7">
              <w:rPr>
                <w:rFonts w:ascii="Calibri" w:hAnsi="Calibri" w:cs="Calibri"/>
              </w:rPr>
              <w:t>de julio de 2012</w:t>
            </w:r>
          </w:p>
          <w:p w14:paraId="7F94072B" w14:textId="77777777" w:rsidR="00E655B6" w:rsidRPr="006F1BD7" w:rsidRDefault="00E655B6" w:rsidP="00E655B6">
            <w:pPr>
              <w:spacing w:line="240" w:lineRule="auto"/>
              <w:ind w:left="145"/>
              <w:jc w:val="center"/>
              <w:rPr>
                <w:rFonts w:ascii="Calibri" w:hAnsi="Calibri" w:cs="Calibri"/>
              </w:rPr>
            </w:pPr>
            <w:r w:rsidRPr="006F1BD7">
              <w:rPr>
                <w:rFonts w:ascii="Calibri" w:hAnsi="Calibri" w:cs="Calibri"/>
              </w:rPr>
              <w:t xml:space="preserve">10:00 </w:t>
            </w:r>
            <w:proofErr w:type="spellStart"/>
            <w:r w:rsidRPr="006F1BD7">
              <w:rPr>
                <w:rFonts w:ascii="Calibri" w:hAnsi="Calibri" w:cs="Calibri"/>
              </w:rPr>
              <w:t>hrs</w:t>
            </w:r>
            <w:proofErr w:type="spellEnd"/>
            <w:r w:rsidRPr="006F1BD7">
              <w:rPr>
                <w:rFonts w:ascii="Calibri" w:hAnsi="Calibri" w:cs="Calibri"/>
              </w:rPr>
              <w:t>.</w:t>
            </w:r>
          </w:p>
        </w:tc>
        <w:tc>
          <w:tcPr>
            <w:tcW w:w="4253" w:type="dxa"/>
            <w:tcBorders>
              <w:top w:val="single" w:sz="6" w:space="0" w:color="auto"/>
              <w:left w:val="single" w:sz="6" w:space="0" w:color="auto"/>
              <w:bottom w:val="single" w:sz="6" w:space="0" w:color="auto"/>
              <w:right w:val="single" w:sz="6" w:space="0" w:color="auto"/>
            </w:tcBorders>
          </w:tcPr>
          <w:p w14:paraId="6CE3EE82" w14:textId="77777777" w:rsidR="00E655B6" w:rsidRPr="006F1BD7" w:rsidRDefault="00E655B6" w:rsidP="00E655B6">
            <w:pPr>
              <w:spacing w:line="240" w:lineRule="auto"/>
              <w:ind w:left="147"/>
              <w:rPr>
                <w:rFonts w:ascii="Calibri" w:hAnsi="Calibri" w:cs="Calibri"/>
                <w:color w:val="333333"/>
              </w:rPr>
            </w:pPr>
            <w:r w:rsidRPr="006F1BD7">
              <w:rPr>
                <w:rFonts w:ascii="Calibri" w:hAnsi="Calibri" w:cs="Calibri"/>
              </w:rPr>
              <w:t>Sala de Juntas de la DGTFM ubicada en Nueva York 115, 3er.  Piso, Col. Nápoles, Del. Benito Juárez, México, D.F.</w:t>
            </w:r>
          </w:p>
        </w:tc>
      </w:tr>
      <w:tr w:rsidR="00E655B6" w:rsidRPr="00C95290" w14:paraId="3E92F2EC" w14:textId="77777777" w:rsidTr="00E655B6">
        <w:trPr>
          <w:cantSplit/>
        </w:trPr>
        <w:tc>
          <w:tcPr>
            <w:tcW w:w="2835" w:type="dxa"/>
            <w:tcBorders>
              <w:top w:val="single" w:sz="6" w:space="0" w:color="auto"/>
              <w:left w:val="single" w:sz="6" w:space="0" w:color="auto"/>
              <w:bottom w:val="single" w:sz="6" w:space="0" w:color="auto"/>
              <w:right w:val="single" w:sz="6" w:space="0" w:color="auto"/>
            </w:tcBorders>
          </w:tcPr>
          <w:p w14:paraId="2061D481" w14:textId="77777777" w:rsidR="00E655B6" w:rsidRPr="006F1BD7" w:rsidRDefault="00E655B6" w:rsidP="00E655B6">
            <w:pPr>
              <w:spacing w:line="240" w:lineRule="auto"/>
              <w:rPr>
                <w:rFonts w:ascii="Calibri" w:hAnsi="Calibri" w:cs="Calibri"/>
              </w:rPr>
            </w:pPr>
            <w:r w:rsidRPr="006F1BD7">
              <w:rPr>
                <w:rFonts w:ascii="Calibri" w:hAnsi="Calibri" w:cs="Calibri"/>
              </w:rPr>
              <w:t>Presentación y Apertura de las Proposiciones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4220CF0" w14:textId="67681347" w:rsidR="00E655B6" w:rsidRPr="006F1BD7" w:rsidRDefault="009F2C3E" w:rsidP="00E655B6">
            <w:pPr>
              <w:spacing w:line="240" w:lineRule="auto"/>
              <w:ind w:left="145"/>
              <w:jc w:val="center"/>
              <w:rPr>
                <w:rFonts w:ascii="Calibri" w:hAnsi="Calibri" w:cs="Calibri"/>
              </w:rPr>
            </w:pPr>
            <w:r>
              <w:rPr>
                <w:rFonts w:ascii="Calibri" w:hAnsi="Calibri" w:cs="Calibri"/>
              </w:rPr>
              <w:t>26</w:t>
            </w:r>
            <w:r w:rsidR="00E655B6" w:rsidRPr="006F1BD7">
              <w:rPr>
                <w:rFonts w:ascii="Calibri" w:hAnsi="Calibri" w:cs="Calibri"/>
              </w:rPr>
              <w:t xml:space="preserve"> de julio de 2012</w:t>
            </w:r>
          </w:p>
          <w:p w14:paraId="0957363F" w14:textId="7EDB02E9" w:rsidR="00E655B6" w:rsidRPr="006F1BD7" w:rsidRDefault="00E655B6" w:rsidP="002D3021">
            <w:pPr>
              <w:spacing w:line="240" w:lineRule="auto"/>
              <w:ind w:left="145"/>
              <w:jc w:val="center"/>
              <w:rPr>
                <w:rFonts w:ascii="Calibri" w:hAnsi="Calibri" w:cs="Calibri"/>
              </w:rPr>
            </w:pPr>
            <w:r w:rsidRPr="006F1BD7">
              <w:rPr>
                <w:rFonts w:ascii="Calibri" w:hAnsi="Calibri" w:cs="Calibri"/>
              </w:rPr>
              <w:t>1</w:t>
            </w:r>
            <w:r w:rsidR="002D3021">
              <w:rPr>
                <w:rFonts w:ascii="Calibri" w:hAnsi="Calibri" w:cs="Calibri"/>
              </w:rPr>
              <w:t>3</w:t>
            </w:r>
            <w:r w:rsidRPr="006F1BD7">
              <w:rPr>
                <w:rFonts w:ascii="Calibri" w:hAnsi="Calibri" w:cs="Calibri"/>
              </w:rPr>
              <w:t xml:space="preserve">:00 </w:t>
            </w:r>
            <w:proofErr w:type="spellStart"/>
            <w:r w:rsidRPr="006F1BD7">
              <w:rPr>
                <w:rFonts w:ascii="Calibri" w:hAnsi="Calibri" w:cs="Calibri"/>
              </w:rPr>
              <w:t>hrs</w:t>
            </w:r>
            <w:proofErr w:type="spellEnd"/>
            <w:r w:rsidRPr="006F1BD7">
              <w:rPr>
                <w:rFonts w:ascii="Calibri" w:hAnsi="Calibri" w:cs="Calibri"/>
              </w:rPr>
              <w:t>.</w:t>
            </w:r>
          </w:p>
        </w:tc>
        <w:tc>
          <w:tcPr>
            <w:tcW w:w="4253" w:type="dxa"/>
            <w:tcBorders>
              <w:top w:val="single" w:sz="6" w:space="0" w:color="auto"/>
              <w:left w:val="single" w:sz="6" w:space="0" w:color="auto"/>
              <w:bottom w:val="single" w:sz="6" w:space="0" w:color="auto"/>
              <w:right w:val="single" w:sz="6" w:space="0" w:color="auto"/>
            </w:tcBorders>
          </w:tcPr>
          <w:p w14:paraId="71C8C74E" w14:textId="77777777" w:rsidR="00E655B6" w:rsidRPr="006F1BD7" w:rsidRDefault="00E655B6" w:rsidP="00E655B6">
            <w:pPr>
              <w:spacing w:line="240" w:lineRule="auto"/>
              <w:ind w:left="147"/>
              <w:rPr>
                <w:rFonts w:ascii="Calibri" w:hAnsi="Calibri" w:cs="Calibri"/>
                <w:color w:val="333333"/>
              </w:rPr>
            </w:pPr>
            <w:r w:rsidRPr="006F1BD7">
              <w:rPr>
                <w:rFonts w:ascii="Calibri" w:hAnsi="Calibri" w:cs="Calibri"/>
              </w:rPr>
              <w:t>Sala de Juntas  de la DGTFM ubicada en Nueva York 115, 3er.  Piso, Col. Nápoles, Del. Benito Juárez, México, D.F.</w:t>
            </w:r>
          </w:p>
        </w:tc>
      </w:tr>
      <w:tr w:rsidR="00E655B6" w:rsidRPr="00C95290" w14:paraId="058770EE" w14:textId="77777777" w:rsidTr="00E655B6">
        <w:trPr>
          <w:cantSplit/>
        </w:trPr>
        <w:tc>
          <w:tcPr>
            <w:tcW w:w="2835" w:type="dxa"/>
            <w:tcBorders>
              <w:top w:val="single" w:sz="6" w:space="0" w:color="auto"/>
              <w:left w:val="single" w:sz="6" w:space="0" w:color="auto"/>
              <w:bottom w:val="single" w:sz="6" w:space="0" w:color="auto"/>
              <w:right w:val="single" w:sz="6" w:space="0" w:color="auto"/>
            </w:tcBorders>
          </w:tcPr>
          <w:p w14:paraId="267E1DAE" w14:textId="77777777" w:rsidR="00E655B6" w:rsidRPr="006F1BD7" w:rsidRDefault="00E655B6" w:rsidP="00E655B6">
            <w:pPr>
              <w:spacing w:line="240" w:lineRule="auto"/>
              <w:rPr>
                <w:rFonts w:ascii="Calibri" w:hAnsi="Calibri" w:cs="Calibri"/>
              </w:rPr>
            </w:pPr>
            <w:r w:rsidRPr="006F1BD7">
              <w:rPr>
                <w:rFonts w:ascii="Calibri" w:hAnsi="Calibri" w:cs="Calibri"/>
              </w:rPr>
              <w:t>Fallo</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F455CCC" w14:textId="424C367F" w:rsidR="00E655B6" w:rsidRPr="006F1BD7" w:rsidRDefault="009F2C3E" w:rsidP="009F2C3E">
            <w:pPr>
              <w:spacing w:line="240" w:lineRule="auto"/>
              <w:ind w:left="145"/>
              <w:jc w:val="center"/>
              <w:rPr>
                <w:rFonts w:ascii="Calibri" w:hAnsi="Calibri" w:cs="Calibri"/>
              </w:rPr>
            </w:pPr>
            <w:r>
              <w:rPr>
                <w:rFonts w:ascii="Calibri" w:hAnsi="Calibri" w:cs="Calibri"/>
              </w:rPr>
              <w:t>01</w:t>
            </w:r>
            <w:r w:rsidR="00E655B6" w:rsidRPr="006F1BD7">
              <w:rPr>
                <w:rFonts w:ascii="Calibri" w:hAnsi="Calibri" w:cs="Calibri"/>
              </w:rPr>
              <w:t xml:space="preserve"> de </w:t>
            </w:r>
            <w:r>
              <w:rPr>
                <w:rFonts w:ascii="Calibri" w:hAnsi="Calibri" w:cs="Calibri"/>
              </w:rPr>
              <w:t>Agosto</w:t>
            </w:r>
            <w:r w:rsidR="00E655B6" w:rsidRPr="006F1BD7">
              <w:rPr>
                <w:rFonts w:ascii="Calibri" w:hAnsi="Calibri" w:cs="Calibri"/>
              </w:rPr>
              <w:t xml:space="preserve"> de 2012</w:t>
            </w:r>
          </w:p>
        </w:tc>
        <w:tc>
          <w:tcPr>
            <w:tcW w:w="4253" w:type="dxa"/>
            <w:tcBorders>
              <w:top w:val="single" w:sz="6" w:space="0" w:color="auto"/>
              <w:left w:val="single" w:sz="6" w:space="0" w:color="auto"/>
              <w:bottom w:val="single" w:sz="6" w:space="0" w:color="auto"/>
              <w:right w:val="single" w:sz="6" w:space="0" w:color="auto"/>
            </w:tcBorders>
          </w:tcPr>
          <w:p w14:paraId="3305EDFA" w14:textId="77777777" w:rsidR="00E655B6" w:rsidRPr="006F1BD7" w:rsidRDefault="00E655B6" w:rsidP="00E655B6">
            <w:pPr>
              <w:pStyle w:val="xl42"/>
              <w:spacing w:before="0" w:after="0"/>
              <w:ind w:left="147"/>
              <w:jc w:val="both"/>
              <w:rPr>
                <w:rFonts w:ascii="Calibri" w:hAnsi="Calibri" w:cs="Calibri"/>
                <w:b w:val="0"/>
                <w:color w:val="333333"/>
                <w:sz w:val="24"/>
                <w:szCs w:val="24"/>
              </w:rPr>
            </w:pPr>
            <w:r w:rsidRPr="006F1BD7">
              <w:rPr>
                <w:rFonts w:ascii="Calibri" w:hAnsi="Calibri" w:cs="Calibri"/>
                <w:b w:val="0"/>
                <w:sz w:val="24"/>
                <w:szCs w:val="24"/>
                <w:lang w:val="es-ES"/>
              </w:rPr>
              <w:t xml:space="preserve">Sistema </w:t>
            </w:r>
            <w:proofErr w:type="spellStart"/>
            <w:r w:rsidRPr="006F1BD7">
              <w:rPr>
                <w:rFonts w:ascii="Calibri" w:hAnsi="Calibri" w:cs="Calibri"/>
                <w:b w:val="0"/>
                <w:sz w:val="24"/>
                <w:szCs w:val="24"/>
                <w:lang w:val="es-ES"/>
              </w:rPr>
              <w:t>CompraNet</w:t>
            </w:r>
            <w:proofErr w:type="spellEnd"/>
            <w:r w:rsidRPr="006F1BD7">
              <w:rPr>
                <w:rFonts w:ascii="Calibri" w:hAnsi="Calibri" w:cs="Calibri"/>
                <w:b w:val="0"/>
                <w:sz w:val="24"/>
                <w:szCs w:val="24"/>
                <w:lang w:val="es-ES"/>
              </w:rPr>
              <w:t xml:space="preserve"> </w:t>
            </w:r>
          </w:p>
        </w:tc>
      </w:tr>
      <w:tr w:rsidR="00E655B6" w:rsidRPr="00C95290" w14:paraId="15EE3C64" w14:textId="77777777" w:rsidTr="00E655B6">
        <w:trPr>
          <w:cantSplit/>
        </w:trPr>
        <w:tc>
          <w:tcPr>
            <w:tcW w:w="2835" w:type="dxa"/>
            <w:tcBorders>
              <w:top w:val="single" w:sz="6" w:space="0" w:color="auto"/>
              <w:left w:val="single" w:sz="6" w:space="0" w:color="auto"/>
              <w:bottom w:val="single" w:sz="6" w:space="0" w:color="auto"/>
              <w:right w:val="single" w:sz="6" w:space="0" w:color="auto"/>
            </w:tcBorders>
          </w:tcPr>
          <w:p w14:paraId="38041D86" w14:textId="77777777" w:rsidR="00E655B6" w:rsidRPr="006F1BD7" w:rsidRDefault="00E655B6" w:rsidP="00E655B6">
            <w:pPr>
              <w:spacing w:line="240" w:lineRule="auto"/>
              <w:rPr>
                <w:rFonts w:ascii="Calibri" w:hAnsi="Calibri" w:cs="Calibri"/>
              </w:rPr>
            </w:pPr>
            <w:r w:rsidRPr="006F1BD7">
              <w:rPr>
                <w:rFonts w:ascii="Calibri" w:hAnsi="Calibri" w:cs="Calibri"/>
              </w:rPr>
              <w:t>Firma del Contrato</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0ED66F6" w14:textId="77777777" w:rsidR="00E655B6" w:rsidRPr="006F1BD7" w:rsidRDefault="00E655B6" w:rsidP="00E655B6">
            <w:pPr>
              <w:tabs>
                <w:tab w:val="center" w:pos="1453"/>
              </w:tabs>
              <w:spacing w:line="240" w:lineRule="auto"/>
              <w:ind w:left="145"/>
              <w:jc w:val="center"/>
              <w:rPr>
                <w:rFonts w:ascii="Calibri" w:hAnsi="Calibri" w:cs="Calibri"/>
              </w:rPr>
            </w:pPr>
            <w:r w:rsidRPr="006F1BD7">
              <w:rPr>
                <w:rFonts w:ascii="Calibri" w:hAnsi="Calibri" w:cs="Calibri"/>
              </w:rPr>
              <w:t>03 de Agosto de 2012</w:t>
            </w:r>
          </w:p>
          <w:p w14:paraId="7E93B791" w14:textId="77777777" w:rsidR="00E655B6" w:rsidRPr="006F1BD7" w:rsidRDefault="00E655B6" w:rsidP="00E655B6">
            <w:pPr>
              <w:tabs>
                <w:tab w:val="center" w:pos="1453"/>
              </w:tabs>
              <w:spacing w:line="240" w:lineRule="auto"/>
              <w:ind w:left="145"/>
              <w:jc w:val="center"/>
              <w:rPr>
                <w:rFonts w:ascii="Calibri" w:hAnsi="Calibri" w:cs="Calibri"/>
              </w:rPr>
            </w:pPr>
            <w:r w:rsidRPr="006F1BD7">
              <w:rPr>
                <w:rFonts w:ascii="Calibri" w:hAnsi="Calibri" w:cs="Calibri"/>
              </w:rPr>
              <w:t xml:space="preserve">13:00 </w:t>
            </w:r>
            <w:proofErr w:type="spellStart"/>
            <w:r w:rsidRPr="006F1BD7">
              <w:rPr>
                <w:rFonts w:ascii="Calibri" w:hAnsi="Calibri" w:cs="Calibri"/>
              </w:rPr>
              <w:t>hrs</w:t>
            </w:r>
            <w:proofErr w:type="spellEnd"/>
            <w:r w:rsidRPr="006F1BD7">
              <w:rPr>
                <w:rFonts w:ascii="Calibri" w:hAnsi="Calibri" w:cs="Calibri"/>
              </w:rPr>
              <w:t>.</w:t>
            </w:r>
          </w:p>
        </w:tc>
        <w:tc>
          <w:tcPr>
            <w:tcW w:w="4253" w:type="dxa"/>
            <w:tcBorders>
              <w:top w:val="single" w:sz="6" w:space="0" w:color="auto"/>
              <w:left w:val="single" w:sz="6" w:space="0" w:color="auto"/>
              <w:bottom w:val="single" w:sz="6" w:space="0" w:color="auto"/>
              <w:right w:val="single" w:sz="6" w:space="0" w:color="auto"/>
            </w:tcBorders>
          </w:tcPr>
          <w:p w14:paraId="03F62B78" w14:textId="77777777" w:rsidR="00E655B6" w:rsidRPr="006F1BD7" w:rsidRDefault="00E655B6" w:rsidP="00E655B6">
            <w:pPr>
              <w:spacing w:line="240" w:lineRule="auto"/>
              <w:ind w:left="147"/>
              <w:rPr>
                <w:rFonts w:ascii="Calibri" w:hAnsi="Calibri" w:cs="Calibri"/>
              </w:rPr>
            </w:pPr>
            <w:r w:rsidRPr="006F1BD7">
              <w:rPr>
                <w:rFonts w:ascii="Calibri" w:hAnsi="Calibri" w:cs="Calibri"/>
              </w:rPr>
              <w:t>Dirección de Administración de la DGTFM ubicada en Nueva York 115, 8° Piso, Col. Nápoles, Del. Benito Juárez, México, D.F.</w:t>
            </w:r>
          </w:p>
        </w:tc>
      </w:tr>
    </w:tbl>
    <w:p w14:paraId="597C6181" w14:textId="77777777" w:rsidR="008C0444" w:rsidRPr="00C95290" w:rsidRDefault="008C0444" w:rsidP="00E20DFC">
      <w:pPr>
        <w:spacing w:line="240" w:lineRule="auto"/>
        <w:rPr>
          <w:rFonts w:ascii="Calibri" w:hAnsi="Calibri" w:cs="Calibri"/>
          <w:color w:val="000000"/>
        </w:rPr>
      </w:pPr>
    </w:p>
    <w:p w14:paraId="13B58495" w14:textId="77777777" w:rsidR="008C0444" w:rsidRPr="00C95290" w:rsidRDefault="008C0444" w:rsidP="00044D1D">
      <w:pPr>
        <w:pStyle w:val="para1stln1sngl"/>
        <w:widowControl/>
        <w:numPr>
          <w:ilvl w:val="0"/>
          <w:numId w:val="12"/>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Existencia legal y personalidad jurídica</w:t>
      </w:r>
    </w:p>
    <w:p w14:paraId="35ABFF21" w14:textId="77777777" w:rsidR="008C0444" w:rsidRPr="00C95290" w:rsidRDefault="008C0444" w:rsidP="00E20DFC">
      <w:pPr>
        <w:autoSpaceDE w:val="0"/>
        <w:autoSpaceDN w:val="0"/>
        <w:spacing w:line="240" w:lineRule="auto"/>
        <w:rPr>
          <w:rFonts w:ascii="Calibri" w:hAnsi="Calibri" w:cs="Calibri"/>
          <w:lang w:val="es-MX"/>
        </w:rPr>
      </w:pPr>
    </w:p>
    <w:p w14:paraId="226754E7" w14:textId="77777777" w:rsidR="008C0444" w:rsidRPr="00C95290" w:rsidRDefault="008C0444" w:rsidP="00E20DFC">
      <w:pPr>
        <w:autoSpaceDE w:val="0"/>
        <w:autoSpaceDN w:val="0"/>
        <w:spacing w:line="240" w:lineRule="auto"/>
        <w:rPr>
          <w:rFonts w:ascii="Calibri" w:hAnsi="Calibri" w:cs="Calibri"/>
          <w:lang w:val="es-MX"/>
        </w:rPr>
      </w:pPr>
      <w:r w:rsidRPr="00CB3B09">
        <w:rPr>
          <w:rFonts w:ascii="Calibri" w:hAnsi="Calibri" w:cs="Calibri"/>
          <w:lang w:val="es-MX"/>
        </w:rPr>
        <w:t xml:space="preserve">En esta </w:t>
      </w:r>
      <w:r w:rsidR="00D34D1F" w:rsidRPr="0046226A">
        <w:rPr>
          <w:rFonts w:ascii="Calibri" w:hAnsi="Calibri" w:cs="Calibri"/>
          <w:lang w:val="es-MX"/>
        </w:rPr>
        <w:t xml:space="preserve">licitación </w:t>
      </w:r>
      <w:r w:rsidRPr="005845B8">
        <w:rPr>
          <w:rFonts w:ascii="Calibri" w:hAnsi="Calibri" w:cs="Calibri"/>
          <w:lang w:val="es-MX"/>
        </w:rPr>
        <w:t>sólo se aceptará la participación de personas, físicas o morales de nacionalidad mexicana</w:t>
      </w:r>
      <w:r w:rsidRPr="00CB3B09">
        <w:rPr>
          <w:rFonts w:ascii="Calibri" w:hAnsi="Calibri" w:cs="Calibri"/>
          <w:lang w:val="es-MX"/>
        </w:rPr>
        <w:t>;</w:t>
      </w:r>
      <w:r w:rsidRPr="00C95290">
        <w:rPr>
          <w:rFonts w:ascii="Calibri" w:hAnsi="Calibri" w:cs="Calibri"/>
          <w:lang w:val="es-MX"/>
        </w:rPr>
        <w:t xml:space="preserve"> </w:t>
      </w:r>
      <w:r w:rsidR="00062440" w:rsidRPr="00062440">
        <w:rPr>
          <w:rFonts w:ascii="Calibri" w:hAnsi="Calibri" w:cs="Calibri"/>
          <w:b/>
          <w:lang w:val="es-MX"/>
        </w:rPr>
        <w:t>“</w:t>
      </w:r>
      <w:r w:rsidRPr="00062440">
        <w:rPr>
          <w:rFonts w:ascii="Calibri" w:hAnsi="Calibri" w:cs="Calibri"/>
          <w:b/>
          <w:lang w:val="es-MX"/>
        </w:rPr>
        <w:t>El Licitante</w:t>
      </w:r>
      <w:r w:rsidR="00062440" w:rsidRPr="00062440">
        <w:rPr>
          <w:rFonts w:ascii="Calibri" w:hAnsi="Calibri" w:cs="Calibri"/>
          <w:b/>
          <w:lang w:val="es-MX"/>
        </w:rPr>
        <w:t>”</w:t>
      </w:r>
      <w:r w:rsidRPr="00C95290">
        <w:rPr>
          <w:rFonts w:ascii="Calibri" w:hAnsi="Calibri" w:cs="Calibri"/>
          <w:lang w:val="es-MX"/>
        </w:rPr>
        <w:t xml:space="preserve"> deberá acreditar su existencia y personalidad jurídica, conforme lo disponen los Artículos 31 de </w:t>
      </w:r>
      <w:r w:rsidR="00062440" w:rsidRPr="00062440">
        <w:rPr>
          <w:rFonts w:ascii="Calibri" w:hAnsi="Calibri" w:cs="Calibri"/>
          <w:b/>
          <w:lang w:val="es-MX"/>
        </w:rPr>
        <w:t>“L</w:t>
      </w:r>
      <w:r w:rsidRPr="00062440">
        <w:rPr>
          <w:rFonts w:ascii="Calibri" w:hAnsi="Calibri" w:cs="Calibri"/>
          <w:b/>
          <w:lang w:val="es-MX"/>
        </w:rPr>
        <w:t>a Ley</w:t>
      </w:r>
      <w:r w:rsidR="00062440" w:rsidRPr="00062440">
        <w:rPr>
          <w:rFonts w:ascii="Calibri" w:hAnsi="Calibri" w:cs="Calibri"/>
          <w:b/>
          <w:lang w:val="es-MX"/>
        </w:rPr>
        <w:t>”</w:t>
      </w:r>
      <w:r w:rsidRPr="00C95290">
        <w:rPr>
          <w:rFonts w:ascii="Calibri" w:hAnsi="Calibri" w:cs="Calibri"/>
          <w:lang w:val="es-MX"/>
        </w:rPr>
        <w:t xml:space="preserve"> y 36 del </w:t>
      </w:r>
      <w:r w:rsidR="00062440" w:rsidRPr="00062440">
        <w:rPr>
          <w:rFonts w:ascii="Calibri" w:hAnsi="Calibri" w:cs="Calibri"/>
          <w:b/>
          <w:lang w:val="es-MX"/>
        </w:rPr>
        <w:t>“</w:t>
      </w:r>
      <w:r w:rsidRPr="00062440">
        <w:rPr>
          <w:rFonts w:ascii="Calibri" w:hAnsi="Calibri" w:cs="Calibri"/>
          <w:b/>
          <w:lang w:val="es-MX"/>
        </w:rPr>
        <w:t>Reglamento</w:t>
      </w:r>
      <w:r w:rsidR="00062440" w:rsidRPr="00062440">
        <w:rPr>
          <w:rFonts w:ascii="Calibri" w:hAnsi="Calibri" w:cs="Calibri"/>
          <w:b/>
          <w:lang w:val="es-MX"/>
        </w:rPr>
        <w:t>”</w:t>
      </w:r>
      <w:r w:rsidRPr="00062440">
        <w:rPr>
          <w:rFonts w:ascii="Calibri" w:hAnsi="Calibri" w:cs="Calibri"/>
          <w:lang w:val="es-MX"/>
        </w:rPr>
        <w:t>,</w:t>
      </w:r>
      <w:r w:rsidRPr="00C95290">
        <w:rPr>
          <w:rFonts w:ascii="Calibri" w:hAnsi="Calibri" w:cs="Calibri"/>
          <w:lang w:val="es-MX"/>
        </w:rPr>
        <w:t xml:space="preserve"> con los siguientes documentos:</w:t>
      </w:r>
    </w:p>
    <w:p w14:paraId="7130F96E" w14:textId="77777777" w:rsidR="008C0444" w:rsidRPr="00C95290" w:rsidRDefault="008C0444" w:rsidP="00E20DFC">
      <w:pPr>
        <w:autoSpaceDE w:val="0"/>
        <w:autoSpaceDN w:val="0"/>
        <w:spacing w:line="240" w:lineRule="auto"/>
        <w:rPr>
          <w:rFonts w:ascii="Calibri" w:hAnsi="Calibri" w:cs="Calibri"/>
          <w:lang w:val="es-MX"/>
        </w:rPr>
      </w:pPr>
    </w:p>
    <w:p w14:paraId="7EDDF727" w14:textId="77777777" w:rsidR="008C0444" w:rsidRPr="00C95290" w:rsidRDefault="008C0444" w:rsidP="00731F36">
      <w:pPr>
        <w:autoSpaceDE w:val="0"/>
        <w:autoSpaceDN w:val="0"/>
        <w:spacing w:line="240" w:lineRule="auto"/>
        <w:ind w:left="426" w:hanging="426"/>
        <w:rPr>
          <w:rFonts w:ascii="Calibri" w:hAnsi="Calibri" w:cs="Calibri"/>
          <w:lang w:val="es-MX"/>
        </w:rPr>
      </w:pPr>
      <w:r w:rsidRPr="00C95290">
        <w:rPr>
          <w:rFonts w:ascii="Calibri" w:hAnsi="Calibri" w:cs="Calibri"/>
          <w:b/>
          <w:lang w:val="es-MX"/>
        </w:rPr>
        <w:t>I.-</w:t>
      </w:r>
      <w:r w:rsidRPr="00C95290">
        <w:rPr>
          <w:rFonts w:ascii="Calibri" w:hAnsi="Calibri" w:cs="Calibri"/>
          <w:lang w:val="es-MX"/>
        </w:rPr>
        <w:t xml:space="preserve"> </w:t>
      </w:r>
      <w:r w:rsidR="00731F36">
        <w:rPr>
          <w:rFonts w:ascii="Calibri" w:hAnsi="Calibri" w:cs="Calibri"/>
          <w:lang w:val="es-MX"/>
        </w:rPr>
        <w:t xml:space="preserve">  </w:t>
      </w:r>
      <w:r w:rsidRPr="00C95290">
        <w:rPr>
          <w:rFonts w:ascii="Calibri" w:hAnsi="Calibri" w:cs="Calibri"/>
          <w:lang w:val="es-MX"/>
        </w:rPr>
        <w:t xml:space="preserve">Escrito en el que el concursante manifieste, bajo protesta de decir verdad, que es de nacionalidad mexicana </w:t>
      </w:r>
      <w:r w:rsidRPr="00C95290">
        <w:rPr>
          <w:rFonts w:ascii="Calibri" w:hAnsi="Calibri" w:cs="Calibri"/>
          <w:b/>
          <w:lang w:val="es-MX"/>
        </w:rPr>
        <w:t>(Formato DA-1)</w:t>
      </w:r>
      <w:r w:rsidRPr="00C95290">
        <w:rPr>
          <w:rFonts w:ascii="Calibri" w:hAnsi="Calibri" w:cs="Calibri"/>
          <w:lang w:val="es-MX"/>
        </w:rPr>
        <w:t>.</w:t>
      </w:r>
    </w:p>
    <w:p w14:paraId="245F9FA9" w14:textId="77777777" w:rsidR="008C0444" w:rsidRPr="00C95290" w:rsidRDefault="008C0444" w:rsidP="00731F36">
      <w:pPr>
        <w:autoSpaceDE w:val="0"/>
        <w:autoSpaceDN w:val="0"/>
        <w:spacing w:line="240" w:lineRule="auto"/>
        <w:ind w:left="426" w:hanging="426"/>
        <w:rPr>
          <w:rFonts w:ascii="Calibri" w:hAnsi="Calibri" w:cs="Calibri"/>
          <w:lang w:val="es-MX"/>
        </w:rPr>
      </w:pPr>
    </w:p>
    <w:p w14:paraId="037CE00E" w14:textId="77777777" w:rsidR="008C0444" w:rsidRPr="00C95290" w:rsidRDefault="008C0444" w:rsidP="00731F36">
      <w:pPr>
        <w:tabs>
          <w:tab w:val="left" w:pos="426"/>
        </w:tabs>
        <w:autoSpaceDE w:val="0"/>
        <w:autoSpaceDN w:val="0"/>
        <w:spacing w:line="240" w:lineRule="auto"/>
        <w:ind w:left="426" w:hanging="426"/>
        <w:rPr>
          <w:rFonts w:ascii="Calibri" w:hAnsi="Calibri" w:cs="Calibri"/>
          <w:bCs/>
          <w:lang w:val="es-MX"/>
        </w:rPr>
      </w:pPr>
      <w:r w:rsidRPr="00C95290">
        <w:rPr>
          <w:rFonts w:ascii="Calibri" w:hAnsi="Calibri" w:cs="Calibri"/>
          <w:b/>
          <w:lang w:val="es-MX"/>
        </w:rPr>
        <w:t>II.</w:t>
      </w:r>
      <w:r w:rsidRPr="00C95290">
        <w:rPr>
          <w:rFonts w:ascii="Calibri" w:hAnsi="Calibri" w:cs="Calibri"/>
          <w:bCs/>
          <w:lang w:val="es-MX"/>
        </w:rPr>
        <w:t xml:space="preserve">- Escrito en el que manifieste el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w:t>
      </w:r>
      <w:r w:rsidRPr="00C95290">
        <w:rPr>
          <w:rFonts w:ascii="Calibri" w:hAnsi="Calibri" w:cs="Calibri"/>
          <w:b/>
          <w:bCs/>
          <w:lang w:val="es-MX"/>
        </w:rPr>
        <w:t>(Formato DA-</w:t>
      </w:r>
      <w:r w:rsidR="00D34D1F" w:rsidRPr="00C95290">
        <w:rPr>
          <w:rFonts w:ascii="Calibri" w:hAnsi="Calibri" w:cs="Calibri"/>
          <w:b/>
          <w:bCs/>
          <w:lang w:val="es-MX"/>
        </w:rPr>
        <w:t>1</w:t>
      </w:r>
      <w:r w:rsidRPr="00C95290">
        <w:rPr>
          <w:rFonts w:ascii="Calibri" w:hAnsi="Calibri" w:cs="Calibri"/>
          <w:b/>
          <w:bCs/>
          <w:lang w:val="es-MX"/>
        </w:rPr>
        <w:t>).</w:t>
      </w:r>
    </w:p>
    <w:p w14:paraId="68AC1B67" w14:textId="77777777" w:rsidR="008C0444" w:rsidRPr="00C95290" w:rsidRDefault="008C0444" w:rsidP="00731F36">
      <w:pPr>
        <w:autoSpaceDE w:val="0"/>
        <w:autoSpaceDN w:val="0"/>
        <w:spacing w:line="240" w:lineRule="auto"/>
        <w:ind w:left="426" w:hanging="426"/>
        <w:rPr>
          <w:rFonts w:ascii="Calibri" w:hAnsi="Calibri" w:cs="Calibri"/>
          <w:bCs/>
          <w:lang w:val="es-MX"/>
        </w:rPr>
      </w:pPr>
    </w:p>
    <w:p w14:paraId="2DA41F9A" w14:textId="77777777" w:rsidR="008C0444" w:rsidRPr="00C95290" w:rsidRDefault="008C0444" w:rsidP="00731F36">
      <w:pPr>
        <w:autoSpaceDE w:val="0"/>
        <w:autoSpaceDN w:val="0"/>
        <w:spacing w:line="240" w:lineRule="auto"/>
        <w:ind w:left="426" w:hanging="426"/>
        <w:rPr>
          <w:rFonts w:ascii="Calibri" w:hAnsi="Calibri" w:cs="Calibri"/>
          <w:b/>
          <w:lang w:val="es-MX"/>
        </w:rPr>
      </w:pPr>
      <w:r w:rsidRPr="00C95290">
        <w:rPr>
          <w:rFonts w:ascii="Calibri" w:hAnsi="Calibri" w:cs="Calibri"/>
          <w:b/>
          <w:bCs/>
          <w:lang w:val="es-MX"/>
        </w:rPr>
        <w:t>III.-</w:t>
      </w:r>
      <w:r w:rsidRPr="00C95290">
        <w:rPr>
          <w:rFonts w:ascii="Calibri" w:hAnsi="Calibri" w:cs="Calibri"/>
          <w:bCs/>
          <w:lang w:val="es-MX"/>
        </w:rPr>
        <w:t xml:space="preserve"> </w:t>
      </w:r>
      <w:r w:rsidRPr="00C95290">
        <w:rPr>
          <w:rFonts w:ascii="Calibri" w:hAnsi="Calibri" w:cs="Calibri"/>
          <w:lang w:val="es-MX"/>
        </w:rPr>
        <w:t xml:space="preserve">Escrito mediante el cual declare bajo protesta de decir verdad que no se encuentra en alguno de los supuestos que establecen los artículos 51 y 78, penúltimo párrafo de </w:t>
      </w:r>
      <w:r w:rsidR="00062440" w:rsidRPr="00062440">
        <w:rPr>
          <w:rFonts w:ascii="Calibri" w:hAnsi="Calibri" w:cs="Calibri"/>
          <w:b/>
          <w:lang w:val="es-MX"/>
        </w:rPr>
        <w:t>“L</w:t>
      </w:r>
      <w:r w:rsidRPr="00062440">
        <w:rPr>
          <w:rFonts w:ascii="Calibri" w:hAnsi="Calibri" w:cs="Calibri"/>
          <w:b/>
          <w:lang w:val="es-MX"/>
        </w:rPr>
        <w:t>a Ley</w:t>
      </w:r>
      <w:r w:rsidR="00062440" w:rsidRPr="00062440">
        <w:rPr>
          <w:rFonts w:ascii="Calibri" w:hAnsi="Calibri" w:cs="Calibri"/>
          <w:b/>
          <w:lang w:val="es-MX"/>
        </w:rPr>
        <w:t>”</w:t>
      </w:r>
      <w:r w:rsidRPr="00C95290">
        <w:rPr>
          <w:rFonts w:ascii="Calibri" w:hAnsi="Calibri" w:cs="Calibri"/>
          <w:lang w:val="es-MX"/>
        </w:rPr>
        <w:t xml:space="preserve"> </w:t>
      </w:r>
      <w:r w:rsidR="00D34D1F" w:rsidRPr="00C95290">
        <w:rPr>
          <w:rFonts w:ascii="Calibri" w:hAnsi="Calibri" w:cs="Calibri"/>
          <w:lang w:val="es-MX"/>
        </w:rPr>
        <w:t>(</w:t>
      </w:r>
      <w:r w:rsidR="00D34D1F" w:rsidRPr="00C95290">
        <w:rPr>
          <w:rFonts w:ascii="Calibri" w:hAnsi="Calibri" w:cs="Calibri"/>
          <w:b/>
          <w:bCs/>
          <w:lang w:val="es-MX"/>
        </w:rPr>
        <w:t>Formato DA-</w:t>
      </w:r>
      <w:r w:rsidR="006F7B4C" w:rsidRPr="00C95290">
        <w:rPr>
          <w:rFonts w:ascii="Calibri" w:hAnsi="Calibri" w:cs="Calibri"/>
          <w:b/>
          <w:bCs/>
          <w:lang w:val="es-MX"/>
        </w:rPr>
        <w:t xml:space="preserve"> </w:t>
      </w:r>
      <w:r w:rsidR="006F7B4C" w:rsidRPr="00C95290">
        <w:rPr>
          <w:rFonts w:ascii="Calibri" w:hAnsi="Calibri" w:cs="Calibri"/>
          <w:b/>
          <w:bCs/>
          <w:lang w:val="es-MX"/>
        </w:rPr>
        <w:lastRenderedPageBreak/>
        <w:t>1</w:t>
      </w:r>
      <w:r w:rsidR="00D34D1F" w:rsidRPr="00C95290">
        <w:rPr>
          <w:rFonts w:ascii="Calibri" w:hAnsi="Calibri" w:cs="Calibri"/>
          <w:lang w:val="es-MX"/>
        </w:rPr>
        <w:t xml:space="preserve">) </w:t>
      </w:r>
      <w:r w:rsidRPr="00C95290">
        <w:rPr>
          <w:rFonts w:ascii="Calibri" w:hAnsi="Calibri" w:cs="Calibri"/>
          <w:lang w:val="es-MX"/>
        </w:rPr>
        <w:t xml:space="preserve">y que por su conducto no participan en los procedimientos de contratación personas físicas o morales que se encuentren inhabilitadas por resolución de la Secretaría de la Función Pública, en los términos del artículo 31, fracción XIV, de la propia Ley </w:t>
      </w:r>
      <w:r w:rsidR="00D34D1F" w:rsidRPr="00C95290">
        <w:rPr>
          <w:rFonts w:ascii="Calibri" w:hAnsi="Calibri" w:cs="Calibri"/>
          <w:lang w:val="es-MX"/>
        </w:rPr>
        <w:t xml:space="preserve">y </w:t>
      </w:r>
      <w:r w:rsidR="00D34D1F" w:rsidRPr="00731F36">
        <w:rPr>
          <w:rFonts w:ascii="Calibri" w:hAnsi="Calibri" w:cs="Calibri"/>
          <w:lang w:val="es-MX"/>
        </w:rPr>
        <w:t xml:space="preserve">aplicables de la Ley de Adquisiciones, Arrendamientos y Servicios del Sector </w:t>
      </w:r>
      <w:r w:rsidR="00D34D1F" w:rsidRPr="006A2424">
        <w:rPr>
          <w:rFonts w:ascii="Calibri" w:hAnsi="Calibri" w:cs="Calibri"/>
          <w:lang w:val="es-MX"/>
        </w:rPr>
        <w:t xml:space="preserve">Público </w:t>
      </w:r>
      <w:r w:rsidRPr="006A2424">
        <w:rPr>
          <w:rFonts w:ascii="Calibri" w:hAnsi="Calibri" w:cs="Calibri"/>
          <w:b/>
          <w:bCs/>
          <w:lang w:val="es-MX"/>
        </w:rPr>
        <w:t>(Formato DA-</w:t>
      </w:r>
      <w:r w:rsidR="006F7B4C" w:rsidRPr="006A2424">
        <w:rPr>
          <w:rFonts w:ascii="Calibri" w:hAnsi="Calibri" w:cs="Calibri"/>
          <w:b/>
          <w:bCs/>
          <w:lang w:val="es-MX"/>
        </w:rPr>
        <w:t xml:space="preserve"> </w:t>
      </w:r>
      <w:r w:rsidR="001C7C54" w:rsidRPr="006A2424">
        <w:rPr>
          <w:rFonts w:ascii="Calibri" w:hAnsi="Calibri" w:cs="Calibri"/>
          <w:b/>
          <w:bCs/>
          <w:lang w:val="es-MX"/>
        </w:rPr>
        <w:t>3</w:t>
      </w:r>
      <w:r w:rsidRPr="006A2424">
        <w:rPr>
          <w:rFonts w:ascii="Calibri" w:hAnsi="Calibri" w:cs="Calibri"/>
          <w:b/>
          <w:bCs/>
          <w:lang w:val="es-MX"/>
        </w:rPr>
        <w:t>)</w:t>
      </w:r>
      <w:r w:rsidRPr="006A2424">
        <w:rPr>
          <w:rFonts w:ascii="Calibri" w:hAnsi="Calibri" w:cs="Calibri"/>
          <w:b/>
          <w:lang w:val="es-MX"/>
        </w:rPr>
        <w:t>.</w:t>
      </w:r>
    </w:p>
    <w:p w14:paraId="0C5D20FA" w14:textId="77777777" w:rsidR="008C0444" w:rsidRPr="00C95290" w:rsidRDefault="008C0444" w:rsidP="005C1AB0">
      <w:pPr>
        <w:autoSpaceDE w:val="0"/>
        <w:autoSpaceDN w:val="0"/>
        <w:spacing w:line="240" w:lineRule="auto"/>
        <w:ind w:left="284" w:hanging="284"/>
        <w:rPr>
          <w:rFonts w:ascii="Calibri" w:hAnsi="Calibri" w:cs="Calibri"/>
          <w:b/>
          <w:lang w:val="es-MX"/>
        </w:rPr>
      </w:pPr>
    </w:p>
    <w:p w14:paraId="6BC6DBFA" w14:textId="77777777" w:rsidR="008C0444" w:rsidRPr="00C95290" w:rsidRDefault="008C0444" w:rsidP="00731F36">
      <w:pPr>
        <w:autoSpaceDE w:val="0"/>
        <w:autoSpaceDN w:val="0"/>
        <w:spacing w:line="240" w:lineRule="auto"/>
        <w:ind w:left="426"/>
        <w:rPr>
          <w:rFonts w:ascii="Calibri" w:hAnsi="Calibri" w:cs="Calibri"/>
          <w:lang w:val="es-MX"/>
        </w:rPr>
      </w:pPr>
      <w:r w:rsidRPr="00C95290">
        <w:rPr>
          <w:rFonts w:ascii="Calibri" w:hAnsi="Calibri" w:cs="Calibri"/>
          <w:lang w:val="es-MX"/>
        </w:rPr>
        <w:t xml:space="preserve">Para los efectos de la fracción VII del artículo 51 de </w:t>
      </w:r>
      <w:r w:rsidR="00062440" w:rsidRPr="00062440">
        <w:rPr>
          <w:rFonts w:ascii="Calibri" w:hAnsi="Calibri" w:cs="Calibri"/>
          <w:b/>
          <w:lang w:val="es-MX"/>
        </w:rPr>
        <w:t>“L</w:t>
      </w:r>
      <w:r w:rsidRPr="00062440">
        <w:rPr>
          <w:rFonts w:ascii="Calibri" w:hAnsi="Calibri" w:cs="Calibri"/>
          <w:b/>
          <w:lang w:val="es-MX"/>
        </w:rPr>
        <w:t>a Ley</w:t>
      </w:r>
      <w:r w:rsidR="00062440" w:rsidRPr="00062440">
        <w:rPr>
          <w:rFonts w:ascii="Calibri" w:hAnsi="Calibri" w:cs="Calibri"/>
          <w:b/>
          <w:lang w:val="es-MX"/>
        </w:rPr>
        <w:t>”</w:t>
      </w:r>
      <w:r w:rsidRPr="00C95290">
        <w:rPr>
          <w:rFonts w:ascii="Calibri" w:hAnsi="Calibri" w:cs="Calibri"/>
          <w:lang w:val="es-MX"/>
        </w:rPr>
        <w:t>, las</w:t>
      </w:r>
      <w:r w:rsidR="00E509FD">
        <w:rPr>
          <w:rFonts w:ascii="Calibri" w:hAnsi="Calibri" w:cs="Calibri"/>
          <w:lang w:val="es-MX"/>
        </w:rPr>
        <w:t xml:space="preserve"> personas que previamente hayan </w:t>
      </w:r>
      <w:r w:rsidRPr="00C95290">
        <w:rPr>
          <w:rFonts w:ascii="Calibri" w:hAnsi="Calibri" w:cs="Calibri"/>
          <w:lang w:val="es-MX"/>
        </w:rPr>
        <w:t xml:space="preserve">realizado un proyecto y pretendan participar en el procedimiento de contratación para la ejecución del mismo, estarán impedidas de participar en los términos de la propia fracción, cuando dentro de los alcances del proyecto elaborado, hayan preparado especificaciones de construcción, presupuesto de los trabajos, selección o aprobación de materiales, equipos y procesos. </w:t>
      </w:r>
    </w:p>
    <w:p w14:paraId="46F1F8C3" w14:textId="77777777" w:rsidR="008C0444" w:rsidRPr="00C95290" w:rsidRDefault="008C0444" w:rsidP="00731F36">
      <w:pPr>
        <w:autoSpaceDE w:val="0"/>
        <w:autoSpaceDN w:val="0"/>
        <w:spacing w:line="240" w:lineRule="auto"/>
        <w:ind w:left="426" w:hanging="284"/>
        <w:rPr>
          <w:rFonts w:ascii="Calibri" w:hAnsi="Calibri" w:cs="Calibri"/>
          <w:bCs/>
          <w:lang w:val="es-MX"/>
        </w:rPr>
      </w:pPr>
    </w:p>
    <w:p w14:paraId="4BE11CE4" w14:textId="77777777" w:rsidR="008C0444" w:rsidRPr="00C95290" w:rsidRDefault="008C0444" w:rsidP="00731F36">
      <w:pPr>
        <w:autoSpaceDE w:val="0"/>
        <w:autoSpaceDN w:val="0"/>
        <w:spacing w:line="240" w:lineRule="auto"/>
        <w:ind w:left="426"/>
        <w:rPr>
          <w:rFonts w:ascii="Calibri" w:hAnsi="Calibri" w:cs="Calibri"/>
          <w:lang w:val="es-MX"/>
        </w:rPr>
      </w:pPr>
      <w:r w:rsidRPr="00C95290">
        <w:rPr>
          <w:rFonts w:ascii="Calibri" w:hAnsi="Calibri" w:cs="Calibri"/>
          <w:lang w:val="es-MX"/>
        </w:rPr>
        <w:t>La presentación de estos documentos servirá para constatar que la persona cumple con los requisitos legales necesarios, sin perjuicio de su análisis detallado.</w:t>
      </w:r>
    </w:p>
    <w:p w14:paraId="161E3EAE" w14:textId="77777777" w:rsidR="008C0444" w:rsidRPr="00C95290" w:rsidRDefault="008C0444" w:rsidP="005C1AB0">
      <w:pPr>
        <w:autoSpaceDE w:val="0"/>
        <w:autoSpaceDN w:val="0"/>
        <w:spacing w:line="240" w:lineRule="auto"/>
        <w:ind w:left="284" w:hanging="284"/>
        <w:rPr>
          <w:rFonts w:ascii="Calibri" w:hAnsi="Calibri" w:cs="Calibri"/>
          <w:lang w:val="es-MX"/>
        </w:rPr>
      </w:pPr>
    </w:p>
    <w:p w14:paraId="2157699C" w14:textId="77777777" w:rsidR="008C0444" w:rsidRPr="00C95290" w:rsidRDefault="008C0444" w:rsidP="00731F36">
      <w:pPr>
        <w:autoSpaceDE w:val="0"/>
        <w:autoSpaceDN w:val="0"/>
        <w:spacing w:line="240" w:lineRule="auto"/>
        <w:ind w:left="426" w:hanging="426"/>
        <w:rPr>
          <w:rFonts w:ascii="Calibri" w:hAnsi="Calibri" w:cs="Calibri"/>
          <w:b/>
          <w:color w:val="000000"/>
        </w:rPr>
      </w:pPr>
      <w:r w:rsidRPr="00C95290">
        <w:rPr>
          <w:rFonts w:ascii="Calibri" w:hAnsi="Calibri" w:cs="Calibri"/>
          <w:b/>
        </w:rPr>
        <w:t>IV.-</w:t>
      </w:r>
      <w:r w:rsidR="00731F36">
        <w:rPr>
          <w:rFonts w:ascii="Calibri" w:hAnsi="Calibri" w:cs="Calibri"/>
          <w:b/>
        </w:rPr>
        <w:t xml:space="preserve"> </w:t>
      </w:r>
      <w:r w:rsidRPr="00C95290">
        <w:rPr>
          <w:rFonts w:ascii="Calibri" w:hAnsi="Calibri" w:cs="Calibri"/>
          <w:bCs/>
        </w:rPr>
        <w:t>Copia simple de la declaración fiscal o balance general dictaminado, correspondiente al ejercicio fiscal inmediato anterior, con el que se acredite su capacidad financiera</w:t>
      </w:r>
      <w:r w:rsidRPr="00C95290">
        <w:rPr>
          <w:rFonts w:ascii="Calibri" w:hAnsi="Calibri" w:cs="Calibri"/>
          <w:bCs/>
          <w:color w:val="000000"/>
        </w:rPr>
        <w:t xml:space="preserve">. </w:t>
      </w:r>
      <w:r w:rsidRPr="00C95290">
        <w:rPr>
          <w:rFonts w:ascii="Calibri" w:hAnsi="Calibri" w:cs="Calibri"/>
          <w:color w:val="000000"/>
        </w:rPr>
        <w:t xml:space="preserve">En caso de presentar copia del balance general auditado, ésta deberá contener el membrete del contador público externo. Para el caso de empresas de reciente creación deberán presentar los más actualizados a la fecha de presentación de la propuesta. </w:t>
      </w:r>
      <w:r w:rsidRPr="00C95290">
        <w:rPr>
          <w:rFonts w:ascii="Calibri" w:hAnsi="Calibri" w:cs="Calibri"/>
          <w:bCs/>
          <w:color w:val="000000"/>
        </w:rPr>
        <w:t xml:space="preserve"> </w:t>
      </w:r>
      <w:r w:rsidRPr="00C95290">
        <w:rPr>
          <w:rFonts w:ascii="Calibri" w:hAnsi="Calibri" w:cs="Calibri"/>
          <w:b/>
          <w:bCs/>
          <w:color w:val="000000"/>
        </w:rPr>
        <w:t>(Formato DA-</w:t>
      </w:r>
      <w:r w:rsidR="00D34D1F" w:rsidRPr="00C95290">
        <w:rPr>
          <w:rFonts w:ascii="Calibri" w:hAnsi="Calibri" w:cs="Calibri"/>
          <w:b/>
          <w:bCs/>
          <w:color w:val="000000"/>
        </w:rPr>
        <w:t>2</w:t>
      </w:r>
      <w:r w:rsidRPr="00C95290">
        <w:rPr>
          <w:rFonts w:ascii="Calibri" w:hAnsi="Calibri" w:cs="Calibri"/>
          <w:b/>
          <w:bCs/>
          <w:color w:val="000000"/>
        </w:rPr>
        <w:t>)</w:t>
      </w:r>
    </w:p>
    <w:p w14:paraId="317B5BB1" w14:textId="77777777" w:rsidR="008C0444" w:rsidRPr="00C95290" w:rsidRDefault="008C0444" w:rsidP="00731F36">
      <w:pPr>
        <w:autoSpaceDE w:val="0"/>
        <w:autoSpaceDN w:val="0"/>
        <w:spacing w:line="240" w:lineRule="auto"/>
        <w:ind w:left="426" w:hanging="426"/>
        <w:rPr>
          <w:rFonts w:ascii="Calibri" w:hAnsi="Calibri" w:cs="Calibri"/>
          <w:bCs/>
          <w:color w:val="000000"/>
        </w:rPr>
      </w:pPr>
    </w:p>
    <w:p w14:paraId="64795CDB" w14:textId="77777777" w:rsidR="008C0444" w:rsidRPr="00C95290" w:rsidRDefault="008C0444" w:rsidP="00731F36">
      <w:pPr>
        <w:autoSpaceDE w:val="0"/>
        <w:autoSpaceDN w:val="0"/>
        <w:spacing w:line="240" w:lineRule="auto"/>
        <w:ind w:left="426"/>
        <w:rPr>
          <w:rFonts w:ascii="Calibri" w:hAnsi="Calibri" w:cs="Calibri"/>
          <w:bCs/>
          <w:color w:val="000000"/>
        </w:rPr>
      </w:pPr>
      <w:r w:rsidRPr="00C95290">
        <w:rPr>
          <w:rFonts w:ascii="Calibri" w:hAnsi="Calibri" w:cs="Calibri"/>
          <w:bCs/>
          <w:color w:val="000000"/>
        </w:rPr>
        <w:t xml:space="preserve">Asimismo, los licitantes deberán presentar el comparativo de razones financieras básicas, como se establece en documento para acreditar la capacidad financiera </w:t>
      </w:r>
      <w:r w:rsidRPr="00C95290">
        <w:rPr>
          <w:rFonts w:ascii="Calibri" w:hAnsi="Calibri" w:cs="Calibri"/>
          <w:b/>
          <w:bCs/>
          <w:color w:val="000000"/>
        </w:rPr>
        <w:t>(Formato DT-7)</w:t>
      </w:r>
      <w:r w:rsidRPr="00C95290">
        <w:rPr>
          <w:rFonts w:ascii="Calibri" w:hAnsi="Calibri" w:cs="Calibri"/>
          <w:bCs/>
          <w:color w:val="000000"/>
        </w:rPr>
        <w:t xml:space="preserve"> de estas bases, incorporándolas en la documentación distinta a la proposición técnica y económica.</w:t>
      </w:r>
    </w:p>
    <w:p w14:paraId="1EEC294F" w14:textId="77777777" w:rsidR="008C0444" w:rsidRPr="00C95290" w:rsidRDefault="008C0444" w:rsidP="005C1AB0">
      <w:pPr>
        <w:autoSpaceDE w:val="0"/>
        <w:autoSpaceDN w:val="0"/>
        <w:spacing w:line="240" w:lineRule="auto"/>
        <w:ind w:left="284" w:hanging="284"/>
        <w:rPr>
          <w:rFonts w:ascii="Calibri" w:hAnsi="Calibri" w:cs="Calibri"/>
          <w:color w:val="000000"/>
        </w:rPr>
      </w:pPr>
    </w:p>
    <w:p w14:paraId="64F976D1" w14:textId="77777777" w:rsidR="008C0444" w:rsidRPr="00C95290" w:rsidRDefault="008C0444" w:rsidP="00731F36">
      <w:pPr>
        <w:autoSpaceDE w:val="0"/>
        <w:autoSpaceDN w:val="0"/>
        <w:spacing w:line="240" w:lineRule="auto"/>
        <w:ind w:left="426" w:hanging="426"/>
        <w:rPr>
          <w:rFonts w:ascii="Calibri" w:hAnsi="Calibri" w:cs="Calibri"/>
          <w:color w:val="000000"/>
        </w:rPr>
      </w:pPr>
      <w:r w:rsidRPr="00C95290">
        <w:rPr>
          <w:rFonts w:ascii="Calibri" w:hAnsi="Calibri" w:cs="Calibri"/>
          <w:b/>
          <w:bCs/>
        </w:rPr>
        <w:t xml:space="preserve">V. </w:t>
      </w:r>
      <w:r w:rsidR="00731F36">
        <w:rPr>
          <w:rFonts w:ascii="Calibri" w:hAnsi="Calibri" w:cs="Calibri"/>
          <w:b/>
          <w:bCs/>
        </w:rPr>
        <w:t xml:space="preserve"> </w:t>
      </w:r>
      <w:r w:rsidRPr="00C95290">
        <w:rPr>
          <w:rFonts w:ascii="Calibri" w:hAnsi="Calibri" w:cs="Calibri"/>
          <w:bCs/>
        </w:rPr>
        <w:t xml:space="preserve">Copia simple por ambos lados de la identificación oficial vigente con fotografía, </w:t>
      </w:r>
      <w:r w:rsidRPr="00C95290">
        <w:rPr>
          <w:rFonts w:ascii="Calibri" w:hAnsi="Calibri" w:cs="Calibri"/>
          <w:bCs/>
          <w:color w:val="000000"/>
        </w:rPr>
        <w:t>(credencial para votar emitida por el Instituto Federal Electoral, pasaporte o cédula profesional),  tratándose de personas físicas y en el caso de personas morales, de la persona que firme la proposición</w:t>
      </w:r>
      <w:r w:rsidR="00AD390D">
        <w:rPr>
          <w:rFonts w:ascii="Calibri" w:hAnsi="Calibri" w:cs="Calibri"/>
          <w:bCs/>
          <w:color w:val="000000"/>
        </w:rPr>
        <w:t xml:space="preserve"> </w:t>
      </w:r>
      <w:r w:rsidR="00AD390D" w:rsidRPr="00C95290">
        <w:rPr>
          <w:rFonts w:ascii="Calibri" w:hAnsi="Calibri" w:cs="Calibri"/>
          <w:b/>
          <w:bCs/>
        </w:rPr>
        <w:t>(Formato DA-1)</w:t>
      </w:r>
      <w:r w:rsidR="00AD390D">
        <w:rPr>
          <w:rFonts w:ascii="Calibri" w:hAnsi="Calibri" w:cs="Calibri"/>
          <w:b/>
          <w:bCs/>
        </w:rPr>
        <w:t>.</w:t>
      </w:r>
    </w:p>
    <w:p w14:paraId="515015D4" w14:textId="77777777" w:rsidR="008C0444" w:rsidRPr="00C95290" w:rsidRDefault="008C0444" w:rsidP="005C1AB0">
      <w:pPr>
        <w:autoSpaceDE w:val="0"/>
        <w:autoSpaceDN w:val="0"/>
        <w:spacing w:line="240" w:lineRule="auto"/>
        <w:ind w:left="284" w:hanging="284"/>
        <w:rPr>
          <w:rFonts w:ascii="Calibri" w:hAnsi="Calibri" w:cs="Calibri"/>
        </w:rPr>
      </w:pPr>
    </w:p>
    <w:p w14:paraId="0862410F" w14:textId="77777777" w:rsidR="008C0444" w:rsidRPr="00C95290" w:rsidRDefault="008C0444" w:rsidP="00731F36">
      <w:pPr>
        <w:autoSpaceDE w:val="0"/>
        <w:autoSpaceDN w:val="0"/>
        <w:spacing w:line="240" w:lineRule="auto"/>
        <w:ind w:left="426" w:hanging="426"/>
        <w:rPr>
          <w:rFonts w:ascii="Calibri" w:hAnsi="Calibri" w:cs="Calibri"/>
        </w:rPr>
      </w:pPr>
      <w:r w:rsidRPr="00C95290">
        <w:rPr>
          <w:rFonts w:ascii="Calibri" w:hAnsi="Calibri" w:cs="Calibri"/>
          <w:b/>
        </w:rPr>
        <w:t>VI.-</w:t>
      </w:r>
      <w:r w:rsidRPr="00C95290">
        <w:rPr>
          <w:rFonts w:ascii="Calibri" w:hAnsi="Calibri" w:cs="Calibri"/>
          <w:b/>
          <w:bCs/>
        </w:rPr>
        <w:t xml:space="preserve"> </w:t>
      </w:r>
      <w:r w:rsidRPr="00C95290">
        <w:rPr>
          <w:rFonts w:ascii="Calibri" w:hAnsi="Calibri" w:cs="Calibri"/>
          <w:bCs/>
        </w:rPr>
        <w:t>Escrito mediante el cual el representante de la persona moral manifieste que cuenta con facultades suficientes para comprometer</w:t>
      </w:r>
      <w:r w:rsidRPr="00C95290">
        <w:rPr>
          <w:rFonts w:ascii="Calibri" w:hAnsi="Calibri" w:cs="Calibri"/>
          <w:b/>
          <w:bCs/>
        </w:rPr>
        <w:t xml:space="preserve"> </w:t>
      </w:r>
      <w:r w:rsidRPr="00C95290">
        <w:rPr>
          <w:rFonts w:ascii="Calibri" w:hAnsi="Calibri" w:cs="Calibri"/>
          <w:bCs/>
        </w:rPr>
        <w:t>a su representada, mismo que</w:t>
      </w:r>
      <w:r w:rsidRPr="00C95290">
        <w:rPr>
          <w:rFonts w:ascii="Calibri" w:hAnsi="Calibri" w:cs="Calibri"/>
          <w:b/>
          <w:bCs/>
        </w:rPr>
        <w:t xml:space="preserve"> </w:t>
      </w:r>
      <w:r w:rsidRPr="00C95290">
        <w:rPr>
          <w:rFonts w:ascii="Calibri" w:hAnsi="Calibri" w:cs="Calibri"/>
          <w:bCs/>
        </w:rPr>
        <w:t xml:space="preserve">deberá contener los datos siguientes </w:t>
      </w:r>
      <w:r w:rsidRPr="00C95290">
        <w:rPr>
          <w:rFonts w:ascii="Calibri" w:hAnsi="Calibri" w:cs="Calibri"/>
          <w:b/>
          <w:bCs/>
        </w:rPr>
        <w:t>(Formato DA-</w:t>
      </w:r>
      <w:r w:rsidR="00D34D1F" w:rsidRPr="00C95290">
        <w:rPr>
          <w:rFonts w:ascii="Calibri" w:hAnsi="Calibri" w:cs="Calibri"/>
          <w:b/>
          <w:bCs/>
        </w:rPr>
        <w:t>1</w:t>
      </w:r>
      <w:r w:rsidRPr="00C95290">
        <w:rPr>
          <w:rFonts w:ascii="Calibri" w:hAnsi="Calibri" w:cs="Calibri"/>
          <w:b/>
          <w:bCs/>
        </w:rPr>
        <w:t>)</w:t>
      </w:r>
      <w:r w:rsidRPr="00C95290">
        <w:rPr>
          <w:rFonts w:ascii="Calibri" w:hAnsi="Calibri" w:cs="Calibri"/>
          <w:bCs/>
        </w:rPr>
        <w:t>:</w:t>
      </w:r>
    </w:p>
    <w:p w14:paraId="3C668429" w14:textId="77777777" w:rsidR="004702A3" w:rsidRPr="005B343B" w:rsidRDefault="004702A3" w:rsidP="004702A3">
      <w:pPr>
        <w:spacing w:line="240" w:lineRule="auto"/>
        <w:rPr>
          <w:rFonts w:ascii="Calibri" w:hAnsi="Calibri" w:cs="Calibri"/>
          <w:sz w:val="22"/>
          <w:szCs w:val="22"/>
          <w:lang w:val="es-MX"/>
        </w:rPr>
      </w:pPr>
    </w:p>
    <w:p w14:paraId="43E8FD13" w14:textId="77777777" w:rsidR="008C0444" w:rsidRPr="004702A3" w:rsidRDefault="008C0444" w:rsidP="00E20DFC">
      <w:pPr>
        <w:autoSpaceDE w:val="0"/>
        <w:autoSpaceDN w:val="0"/>
        <w:spacing w:line="240" w:lineRule="auto"/>
        <w:ind w:left="567"/>
        <w:rPr>
          <w:rFonts w:ascii="Calibri" w:hAnsi="Calibri" w:cs="Calibri"/>
          <w:b/>
          <w:bCs/>
          <w:lang w:val="es-MX"/>
        </w:rPr>
      </w:pPr>
    </w:p>
    <w:p w14:paraId="5C41961F" w14:textId="77777777" w:rsidR="004702A3" w:rsidRPr="005B343B" w:rsidRDefault="008C0444" w:rsidP="004702A3">
      <w:pPr>
        <w:autoSpaceDE w:val="0"/>
        <w:autoSpaceDN w:val="0"/>
        <w:spacing w:line="240" w:lineRule="auto"/>
        <w:ind w:left="709" w:hanging="283"/>
        <w:rPr>
          <w:rFonts w:ascii="Calibri" w:hAnsi="Calibri" w:cs="Calibri"/>
          <w:sz w:val="22"/>
          <w:szCs w:val="22"/>
          <w:lang w:val="es-MX"/>
        </w:rPr>
      </w:pPr>
      <w:r w:rsidRPr="00C95290">
        <w:rPr>
          <w:rFonts w:ascii="Calibri" w:hAnsi="Calibri" w:cs="Calibri"/>
          <w:b/>
          <w:bCs/>
        </w:rPr>
        <w:t xml:space="preserve">a. </w:t>
      </w:r>
      <w:r w:rsidRPr="00C95290">
        <w:rPr>
          <w:rFonts w:ascii="Calibri" w:hAnsi="Calibri" w:cs="Calibri"/>
          <w:bCs/>
        </w:rPr>
        <w:t xml:space="preserve">De la persona moral: </w:t>
      </w:r>
      <w:r w:rsidR="004702A3" w:rsidRPr="004702A3">
        <w:rPr>
          <w:rFonts w:ascii="Calibri" w:hAnsi="Calibri" w:cs="Calibri"/>
          <w:bCs/>
        </w:rPr>
        <w:t>Clave del Registro Federal de Contribuyentes, denominación o razón social, descripción del objeto social de la empresa, relación de los nombres de los accionistas o socios, número y fecha de las escrituras públicas en las que conste el acta constitutiva y, en su caso, sus reformas o modificaciones (Señalar nombre, número y circunscripción del notario o fedatario público que las protocolizó), inscripción en el Registro Público de Comercio.</w:t>
      </w:r>
    </w:p>
    <w:p w14:paraId="5B290365" w14:textId="77777777" w:rsidR="008C0444" w:rsidRPr="00C95290" w:rsidRDefault="008C0444" w:rsidP="00731F36">
      <w:pPr>
        <w:autoSpaceDE w:val="0"/>
        <w:autoSpaceDN w:val="0"/>
        <w:spacing w:line="240" w:lineRule="auto"/>
        <w:ind w:left="709" w:hanging="283"/>
        <w:rPr>
          <w:rFonts w:ascii="Calibri" w:hAnsi="Calibri" w:cs="Calibri"/>
          <w:b/>
          <w:bCs/>
        </w:rPr>
      </w:pPr>
    </w:p>
    <w:p w14:paraId="4F741541" w14:textId="77777777" w:rsidR="008C0444" w:rsidRPr="00C95290" w:rsidRDefault="008C0444" w:rsidP="00731F36">
      <w:pPr>
        <w:autoSpaceDE w:val="0"/>
        <w:autoSpaceDN w:val="0"/>
        <w:spacing w:line="240" w:lineRule="auto"/>
        <w:ind w:left="709" w:hanging="283"/>
        <w:rPr>
          <w:rFonts w:ascii="Calibri" w:hAnsi="Calibri" w:cs="Calibri"/>
          <w:bCs/>
        </w:rPr>
      </w:pPr>
      <w:r w:rsidRPr="00C95290">
        <w:rPr>
          <w:rFonts w:ascii="Calibri" w:hAnsi="Calibri" w:cs="Calibri"/>
          <w:b/>
          <w:bCs/>
        </w:rPr>
        <w:t xml:space="preserve">b. </w:t>
      </w:r>
      <w:r w:rsidRPr="00C95290">
        <w:rPr>
          <w:rFonts w:ascii="Calibri" w:hAnsi="Calibri" w:cs="Calibri"/>
          <w:bCs/>
        </w:rPr>
        <w:t xml:space="preserve">Del representante: nombre del apoderado; número y fecha de los instrumentos notariales de los que se desprendan las facultades para suscribir la proposición, señalando nombre, número y circunscripción del notario o fedatario público </w:t>
      </w:r>
      <w:r w:rsidR="004702A3">
        <w:rPr>
          <w:rFonts w:ascii="Calibri" w:hAnsi="Calibri" w:cs="Calibri"/>
          <w:bCs/>
        </w:rPr>
        <w:t>que los protocolizó.</w:t>
      </w:r>
    </w:p>
    <w:p w14:paraId="3360371B" w14:textId="77777777" w:rsidR="008C0444" w:rsidRPr="00C95290" w:rsidRDefault="008C0444" w:rsidP="00E20DFC">
      <w:pPr>
        <w:autoSpaceDE w:val="0"/>
        <w:autoSpaceDN w:val="0"/>
        <w:spacing w:line="240" w:lineRule="auto"/>
        <w:ind w:left="360"/>
        <w:rPr>
          <w:rFonts w:ascii="Calibri" w:hAnsi="Calibri" w:cs="Calibri"/>
        </w:rPr>
      </w:pPr>
    </w:p>
    <w:p w14:paraId="0D2ECE25" w14:textId="24F5A35B" w:rsidR="008C0444" w:rsidRDefault="008C0444" w:rsidP="00EE5624">
      <w:pPr>
        <w:autoSpaceDE w:val="0"/>
        <w:autoSpaceDN w:val="0"/>
        <w:spacing w:line="240" w:lineRule="auto"/>
        <w:ind w:left="426" w:hanging="426"/>
        <w:rPr>
          <w:rFonts w:ascii="Calibri" w:hAnsi="Calibri" w:cs="Calibri"/>
          <w:lang w:val="es-MX"/>
        </w:rPr>
      </w:pPr>
      <w:r w:rsidRPr="00C95290">
        <w:rPr>
          <w:rFonts w:ascii="Calibri" w:hAnsi="Calibri" w:cs="Calibri"/>
          <w:b/>
          <w:lang w:val="es-MX"/>
        </w:rPr>
        <w:t>VII.-</w:t>
      </w:r>
      <w:r w:rsidRPr="00C95290">
        <w:rPr>
          <w:rFonts w:ascii="Calibri" w:hAnsi="Calibri" w:cs="Calibri"/>
          <w:b/>
          <w:bCs/>
          <w:lang w:val="es-MX"/>
        </w:rPr>
        <w:t xml:space="preserve"> </w:t>
      </w:r>
      <w:r w:rsidRPr="00C95290">
        <w:rPr>
          <w:rFonts w:ascii="Calibri" w:hAnsi="Calibri" w:cs="Calibri"/>
          <w:bCs/>
          <w:lang w:val="es-MX"/>
        </w:rPr>
        <w:t xml:space="preserve">Declaración de integridad, mediante la cual </w:t>
      </w:r>
      <w:r w:rsidR="00062440" w:rsidRPr="00062440">
        <w:rPr>
          <w:rFonts w:ascii="Calibri" w:hAnsi="Calibri" w:cs="Calibri"/>
          <w:b/>
          <w:bCs/>
          <w:lang w:val="es-MX"/>
        </w:rPr>
        <w:t>“E</w:t>
      </w:r>
      <w:r w:rsidRPr="00062440">
        <w:rPr>
          <w:rFonts w:ascii="Calibri" w:hAnsi="Calibri" w:cs="Calibri"/>
          <w:b/>
          <w:bCs/>
          <w:lang w:val="es-MX"/>
        </w:rPr>
        <w:t>l</w:t>
      </w:r>
      <w:r w:rsidRPr="00C95290">
        <w:rPr>
          <w:rFonts w:ascii="Calibri" w:hAnsi="Calibri" w:cs="Calibri"/>
          <w:bCs/>
          <w:lang w:val="es-MX"/>
        </w:rPr>
        <w:t xml:space="preserve"> </w:t>
      </w:r>
      <w:r w:rsidRPr="00974682">
        <w:rPr>
          <w:rFonts w:ascii="Calibri" w:hAnsi="Calibri" w:cs="Calibri"/>
          <w:b/>
          <w:bCs/>
          <w:lang w:val="es-MX"/>
        </w:rPr>
        <w:t xml:space="preserve">Licitante” </w:t>
      </w:r>
      <w:r w:rsidRPr="00C95290">
        <w:rPr>
          <w:rFonts w:ascii="Calibri" w:hAnsi="Calibri" w:cs="Calibri"/>
          <w:bCs/>
          <w:lang w:val="es-MX"/>
        </w:rPr>
        <w:t xml:space="preserve">manifieste </w:t>
      </w:r>
      <w:r w:rsidRPr="00062440">
        <w:rPr>
          <w:rFonts w:ascii="Calibri" w:hAnsi="Calibri" w:cs="Calibri"/>
          <w:bCs/>
          <w:lang w:val="es-MX"/>
        </w:rPr>
        <w:t>bajo protesta de decir verdad</w:t>
      </w:r>
      <w:r w:rsidRPr="00C95290">
        <w:rPr>
          <w:rFonts w:ascii="Calibri" w:hAnsi="Calibri" w:cs="Calibri"/>
          <w:bCs/>
          <w:lang w:val="es-MX"/>
        </w:rPr>
        <w:t xml:space="preserve"> que por sí mismo, o a través de interpósita persona, se abstendrá de adoptar conductas para que los servidores públicos de </w:t>
      </w:r>
      <w:r w:rsidR="00062440" w:rsidRPr="00062440">
        <w:rPr>
          <w:rFonts w:ascii="Calibri" w:hAnsi="Calibri" w:cs="Calibri"/>
          <w:b/>
          <w:bCs/>
          <w:lang w:val="es-MX"/>
        </w:rPr>
        <w:t>“La</w:t>
      </w:r>
      <w:r w:rsidR="00062440">
        <w:rPr>
          <w:rFonts w:ascii="Calibri" w:hAnsi="Calibri" w:cs="Calibri"/>
          <w:bCs/>
          <w:lang w:val="es-MX"/>
        </w:rPr>
        <w:t xml:space="preserve"> </w:t>
      </w:r>
      <w:r w:rsidRPr="00974682">
        <w:rPr>
          <w:rFonts w:ascii="Calibri" w:hAnsi="Calibri" w:cs="Calibri"/>
          <w:b/>
          <w:bCs/>
          <w:lang w:val="es-MX"/>
        </w:rPr>
        <w:t>Dependencia</w:t>
      </w:r>
      <w:r w:rsidRPr="00C95290">
        <w:rPr>
          <w:rFonts w:ascii="Calibri" w:hAnsi="Calibri" w:cs="Calibri"/>
          <w:bCs/>
          <w:lang w:val="es-MX"/>
        </w:rPr>
        <w:t xml:space="preserve"> </w:t>
      </w:r>
      <w:r w:rsidR="00343E39">
        <w:rPr>
          <w:rFonts w:ascii="Calibri" w:hAnsi="Calibri" w:cs="Calibri"/>
          <w:b/>
          <w:bCs/>
          <w:lang w:val="es-MX"/>
        </w:rPr>
        <w:t>C</w:t>
      </w:r>
      <w:r w:rsidRPr="00343E39">
        <w:rPr>
          <w:rFonts w:ascii="Calibri" w:hAnsi="Calibri" w:cs="Calibri"/>
          <w:b/>
          <w:bCs/>
          <w:lang w:val="es-MX"/>
        </w:rPr>
        <w:t>onvocante</w:t>
      </w:r>
      <w:r w:rsidR="00343E39">
        <w:rPr>
          <w:rFonts w:ascii="Calibri" w:hAnsi="Calibri" w:cs="Calibri"/>
          <w:bCs/>
          <w:lang w:val="es-MX"/>
        </w:rPr>
        <w:t>”</w:t>
      </w:r>
      <w:r w:rsidRPr="00C95290">
        <w:rPr>
          <w:rFonts w:ascii="Calibri" w:hAnsi="Calibri" w:cs="Calibri"/>
          <w:bCs/>
          <w:lang w:val="es-MX"/>
        </w:rPr>
        <w:t>, induzcan o alteren las evaluaciones de las proposiciones, el resultado del procedimiento de contratación y cualquier otro aspecto que les otorguen condiciones más ventajosas, con relación a los demás participantes. Para tales efectos El Licitante</w:t>
      </w:r>
      <w:r w:rsidRPr="00C95290">
        <w:rPr>
          <w:rFonts w:ascii="Calibri" w:hAnsi="Calibri" w:cs="Calibri"/>
          <w:lang w:val="es-MX"/>
        </w:rPr>
        <w:t xml:space="preserve"> deberá remitir a</w:t>
      </w:r>
      <w:r w:rsidR="00D34D1F" w:rsidRPr="00C95290">
        <w:rPr>
          <w:rFonts w:ascii="Calibri" w:hAnsi="Calibri" w:cs="Calibri"/>
          <w:lang w:val="es-MX"/>
        </w:rPr>
        <w:t xml:space="preserve"> la Dirección de Administración de la DGTFM,</w:t>
      </w:r>
      <w:r w:rsidRPr="00C95290">
        <w:rPr>
          <w:rFonts w:ascii="Calibri" w:hAnsi="Calibri" w:cs="Calibri"/>
          <w:lang w:val="es-MX"/>
        </w:rPr>
        <w:t xml:space="preserve"> tres tantos originales del documento denominado </w:t>
      </w:r>
      <w:r w:rsidRPr="00062440">
        <w:rPr>
          <w:rFonts w:ascii="Calibri" w:hAnsi="Calibri" w:cs="Calibri"/>
          <w:lang w:val="es-MX"/>
        </w:rPr>
        <w:t>“Declaración de integridad y compromiso con la transparencia”</w:t>
      </w:r>
      <w:r w:rsidRPr="00C95290">
        <w:rPr>
          <w:rFonts w:ascii="Calibri" w:hAnsi="Calibri" w:cs="Calibri"/>
          <w:b/>
          <w:bCs/>
          <w:lang w:val="es-MX"/>
        </w:rPr>
        <w:t xml:space="preserve"> (Formato DT-6)</w:t>
      </w:r>
      <w:r w:rsidRPr="00C95290">
        <w:rPr>
          <w:rFonts w:ascii="Calibri" w:hAnsi="Calibri" w:cs="Calibri"/>
          <w:lang w:val="es-MX"/>
        </w:rPr>
        <w:t>, debidamente firmado por su representante leg</w:t>
      </w:r>
      <w:r w:rsidR="00CF40CD" w:rsidRPr="00C95290">
        <w:rPr>
          <w:rFonts w:ascii="Calibri" w:hAnsi="Calibri" w:cs="Calibri"/>
          <w:lang w:val="es-MX"/>
        </w:rPr>
        <w:t>al, a más tardar el</w:t>
      </w:r>
      <w:r w:rsidR="00FD4DF1" w:rsidRPr="00C95290">
        <w:rPr>
          <w:rFonts w:ascii="Calibri" w:hAnsi="Calibri" w:cs="Calibri"/>
          <w:lang w:val="es-MX"/>
        </w:rPr>
        <w:t xml:space="preserve"> </w:t>
      </w:r>
      <w:r w:rsidR="007943E9">
        <w:rPr>
          <w:rFonts w:ascii="Calibri" w:hAnsi="Calibri" w:cs="Calibri"/>
          <w:lang w:val="es-MX"/>
        </w:rPr>
        <w:t>2</w:t>
      </w:r>
      <w:r w:rsidR="00791E33">
        <w:rPr>
          <w:rFonts w:ascii="Calibri" w:hAnsi="Calibri" w:cs="Calibri"/>
          <w:lang w:val="es-MX"/>
        </w:rPr>
        <w:t>5</w:t>
      </w:r>
      <w:r w:rsidR="00F0656D">
        <w:rPr>
          <w:rFonts w:ascii="Calibri" w:hAnsi="Calibri" w:cs="Calibri"/>
          <w:lang w:val="es-MX"/>
        </w:rPr>
        <w:t xml:space="preserve"> </w:t>
      </w:r>
      <w:r w:rsidR="00FD4DF1" w:rsidRPr="00061695">
        <w:rPr>
          <w:rFonts w:ascii="Calibri" w:hAnsi="Calibri" w:cs="Calibri"/>
          <w:lang w:val="es-MX"/>
        </w:rPr>
        <w:t>de</w:t>
      </w:r>
      <w:r w:rsidR="00CF40CD" w:rsidRPr="00061695">
        <w:rPr>
          <w:rFonts w:ascii="Calibri" w:hAnsi="Calibri" w:cs="Calibri"/>
          <w:lang w:val="es-MX"/>
        </w:rPr>
        <w:t xml:space="preserve"> </w:t>
      </w:r>
      <w:r w:rsidR="00791E33">
        <w:rPr>
          <w:rFonts w:ascii="Calibri" w:hAnsi="Calibri" w:cs="Calibri"/>
          <w:lang w:val="es-MX"/>
        </w:rPr>
        <w:t>julio</w:t>
      </w:r>
      <w:r w:rsidR="00F0656D">
        <w:rPr>
          <w:rFonts w:ascii="Calibri" w:hAnsi="Calibri" w:cs="Calibri"/>
          <w:lang w:val="es-MX"/>
        </w:rPr>
        <w:t xml:space="preserve"> </w:t>
      </w:r>
      <w:r w:rsidR="00FD4DF1" w:rsidRPr="00061695">
        <w:rPr>
          <w:rFonts w:ascii="Calibri" w:hAnsi="Calibri" w:cs="Calibri"/>
          <w:lang w:val="es-MX"/>
        </w:rPr>
        <w:t>de 2012</w:t>
      </w:r>
      <w:r w:rsidRPr="00061695">
        <w:rPr>
          <w:rFonts w:ascii="Calibri" w:hAnsi="Calibri" w:cs="Calibri"/>
          <w:b/>
          <w:lang w:val="es-MX"/>
        </w:rPr>
        <w:t>.</w:t>
      </w:r>
      <w:r w:rsidRPr="00C95290">
        <w:rPr>
          <w:rFonts w:ascii="Calibri" w:hAnsi="Calibri" w:cs="Calibri"/>
          <w:lang w:val="es-MX"/>
        </w:rPr>
        <w:t xml:space="preserve"> Lo anterior, con el propósito de recabar la firma del presidente de la licitación. De los tres tantos, </w:t>
      </w:r>
      <w:r w:rsidR="00062440" w:rsidRPr="00062440">
        <w:rPr>
          <w:rFonts w:ascii="Calibri" w:hAnsi="Calibri" w:cs="Calibri"/>
          <w:b/>
          <w:lang w:val="es-MX"/>
        </w:rPr>
        <w:t>“L</w:t>
      </w:r>
      <w:r w:rsidRPr="00062440">
        <w:rPr>
          <w:rFonts w:ascii="Calibri" w:hAnsi="Calibri" w:cs="Calibri"/>
          <w:b/>
          <w:lang w:val="es-MX"/>
        </w:rPr>
        <w:t>a</w:t>
      </w:r>
      <w:r w:rsidRPr="00C95290">
        <w:rPr>
          <w:rFonts w:ascii="Calibri" w:hAnsi="Calibri" w:cs="Calibri"/>
          <w:lang w:val="es-MX"/>
        </w:rPr>
        <w:t xml:space="preserve"> </w:t>
      </w:r>
      <w:r w:rsidRPr="00974682">
        <w:rPr>
          <w:rFonts w:ascii="Calibri" w:hAnsi="Calibri" w:cs="Calibri"/>
          <w:b/>
          <w:lang w:val="es-MX"/>
        </w:rPr>
        <w:t xml:space="preserve">Convocante” </w:t>
      </w:r>
      <w:r w:rsidRPr="00C95290">
        <w:rPr>
          <w:rFonts w:ascii="Calibri" w:hAnsi="Calibri" w:cs="Calibri"/>
          <w:lang w:val="es-MX"/>
        </w:rPr>
        <w:t>conservará un original y devolverá a la Concursante los dos ejemplares restantes para que incluya uno en su propuesta técnica y conserve el último.</w:t>
      </w:r>
    </w:p>
    <w:p w14:paraId="57A711EB" w14:textId="77777777" w:rsidR="00435CAA" w:rsidRDefault="00435CAA" w:rsidP="00EE5624">
      <w:pPr>
        <w:autoSpaceDE w:val="0"/>
        <w:autoSpaceDN w:val="0"/>
        <w:spacing w:line="240" w:lineRule="auto"/>
        <w:ind w:left="426" w:hanging="426"/>
        <w:rPr>
          <w:rFonts w:ascii="Calibri" w:hAnsi="Calibri" w:cs="Calibri"/>
          <w:lang w:val="es-MX"/>
        </w:rPr>
      </w:pPr>
    </w:p>
    <w:p w14:paraId="3F675237" w14:textId="77777777" w:rsidR="00435CAA" w:rsidRPr="000C6E31" w:rsidRDefault="00435CAA" w:rsidP="00435CAA">
      <w:pPr>
        <w:autoSpaceDE w:val="0"/>
        <w:autoSpaceDN w:val="0"/>
        <w:spacing w:line="240" w:lineRule="auto"/>
        <w:ind w:left="426" w:hanging="426"/>
        <w:rPr>
          <w:rFonts w:ascii="Calibri" w:hAnsi="Calibri" w:cs="Calibri"/>
          <w:lang w:val="es-MX"/>
        </w:rPr>
      </w:pPr>
      <w:r>
        <w:rPr>
          <w:rFonts w:ascii="Calibri" w:hAnsi="Calibri" w:cs="Calibri"/>
          <w:b/>
          <w:lang w:val="es-MX"/>
        </w:rPr>
        <w:t xml:space="preserve">VIII. </w:t>
      </w:r>
      <w:r>
        <w:rPr>
          <w:rFonts w:ascii="Calibri" w:hAnsi="Calibri" w:cs="Calibri"/>
          <w:lang w:val="es-MX"/>
        </w:rPr>
        <w:t xml:space="preserve">Manifestación de confidencialidad de </w:t>
      </w:r>
      <w:r w:rsidRPr="000C6E31">
        <w:rPr>
          <w:rFonts w:ascii="Calibri" w:hAnsi="Calibri" w:cs="Calibri"/>
          <w:lang w:val="es-MX"/>
        </w:rPr>
        <w:t>que la información y/o documentos que integran la proposición</w:t>
      </w:r>
      <w:r>
        <w:rPr>
          <w:rFonts w:ascii="Calibri" w:hAnsi="Calibri" w:cs="Calibri"/>
          <w:lang w:val="es-MX"/>
        </w:rPr>
        <w:t xml:space="preserve"> </w:t>
      </w:r>
      <w:r w:rsidRPr="00435CAA">
        <w:rPr>
          <w:rFonts w:ascii="Calibri" w:hAnsi="Calibri" w:cs="Calibri"/>
          <w:b/>
          <w:lang w:val="es-MX"/>
        </w:rPr>
        <w:t>(Formato DA-4)</w:t>
      </w:r>
      <w:r w:rsidRPr="00435CAA">
        <w:rPr>
          <w:rFonts w:ascii="Calibri" w:hAnsi="Calibri" w:cs="Calibri"/>
          <w:lang w:val="es-MX"/>
        </w:rPr>
        <w:t xml:space="preserve">, </w:t>
      </w:r>
      <w:r w:rsidRPr="000C6E31">
        <w:rPr>
          <w:rFonts w:ascii="Calibri" w:hAnsi="Calibri" w:cs="Calibri"/>
          <w:lang w:val="es-MX"/>
        </w:rPr>
        <w:t>se entrega</w:t>
      </w:r>
      <w:r>
        <w:rPr>
          <w:rFonts w:ascii="Calibri" w:hAnsi="Calibri" w:cs="Calibri"/>
          <w:lang w:val="es-MX"/>
        </w:rPr>
        <w:t>n con carácter confidencial, c</w:t>
      </w:r>
      <w:r w:rsidRPr="000C6E31">
        <w:rPr>
          <w:rFonts w:ascii="Calibri" w:hAnsi="Calibri" w:cs="Calibri"/>
          <w:lang w:val="es-MX"/>
        </w:rPr>
        <w:t>on fundamento en lo dispuesto en los artículos 18, fracción I y 19 de la Ley Federal de Transparencia y Acceso a la Información Pública</w:t>
      </w:r>
      <w:r>
        <w:rPr>
          <w:rFonts w:ascii="Calibri" w:hAnsi="Calibri" w:cs="Calibri"/>
          <w:lang w:val="es-MX"/>
        </w:rPr>
        <w:t xml:space="preserve"> Gubernamental.</w:t>
      </w:r>
    </w:p>
    <w:p w14:paraId="79C9ECC1" w14:textId="77777777" w:rsidR="00435CAA" w:rsidRPr="00C95290" w:rsidRDefault="00435CAA" w:rsidP="00435CAA">
      <w:pPr>
        <w:autoSpaceDE w:val="0"/>
        <w:autoSpaceDN w:val="0"/>
        <w:spacing w:line="240" w:lineRule="auto"/>
        <w:ind w:left="426" w:hanging="426"/>
        <w:rPr>
          <w:rFonts w:ascii="Calibri" w:hAnsi="Calibri" w:cs="Calibri"/>
          <w:lang w:val="es-MX"/>
        </w:rPr>
      </w:pPr>
    </w:p>
    <w:p w14:paraId="528CB414" w14:textId="77777777" w:rsidR="008C0444" w:rsidRPr="00C95290" w:rsidRDefault="008C0444" w:rsidP="00E20DFC">
      <w:pPr>
        <w:autoSpaceDE w:val="0"/>
        <w:autoSpaceDN w:val="0"/>
        <w:spacing w:line="240" w:lineRule="auto"/>
        <w:ind w:left="360"/>
        <w:rPr>
          <w:rFonts w:ascii="Calibri" w:hAnsi="Calibri" w:cs="Calibri"/>
          <w:lang w:val="es-MX"/>
        </w:rPr>
      </w:pPr>
    </w:p>
    <w:p w14:paraId="7AE548CA" w14:textId="77777777" w:rsidR="008C0444" w:rsidRDefault="00435CAA" w:rsidP="00EE5624">
      <w:pPr>
        <w:autoSpaceDE w:val="0"/>
        <w:autoSpaceDN w:val="0"/>
        <w:spacing w:line="240" w:lineRule="auto"/>
        <w:ind w:left="426" w:hanging="426"/>
        <w:rPr>
          <w:rFonts w:ascii="Calibri" w:hAnsi="Calibri" w:cs="Calibri"/>
          <w:b/>
          <w:lang w:val="es-MX"/>
        </w:rPr>
      </w:pPr>
      <w:r>
        <w:rPr>
          <w:rFonts w:ascii="Calibri" w:hAnsi="Calibri" w:cs="Calibri"/>
          <w:b/>
          <w:lang w:val="es-MX"/>
        </w:rPr>
        <w:t>IX</w:t>
      </w:r>
      <w:r w:rsidR="008C0444" w:rsidRPr="00C95290">
        <w:rPr>
          <w:rFonts w:ascii="Calibri" w:hAnsi="Calibri" w:cs="Calibri"/>
          <w:b/>
          <w:lang w:val="es-MX"/>
        </w:rPr>
        <w:t xml:space="preserve">. </w:t>
      </w:r>
      <w:r w:rsidR="008C0444" w:rsidRPr="00C95290">
        <w:rPr>
          <w:rFonts w:ascii="Calibri" w:hAnsi="Calibri" w:cs="Calibri"/>
          <w:lang w:val="es-MX"/>
        </w:rPr>
        <w:t xml:space="preserve">En su </w:t>
      </w:r>
      <w:r w:rsidR="00974682">
        <w:rPr>
          <w:rFonts w:ascii="Calibri" w:hAnsi="Calibri" w:cs="Calibri"/>
          <w:lang w:val="es-MX"/>
        </w:rPr>
        <w:t xml:space="preserve">caso, escrito mediante el cual </w:t>
      </w:r>
      <w:r w:rsidR="00062440" w:rsidRPr="00062440">
        <w:rPr>
          <w:rFonts w:ascii="Calibri" w:hAnsi="Calibri" w:cs="Calibri"/>
          <w:b/>
          <w:lang w:val="es-MX"/>
        </w:rPr>
        <w:t>“E</w:t>
      </w:r>
      <w:r w:rsidR="008C0444" w:rsidRPr="00062440">
        <w:rPr>
          <w:rFonts w:ascii="Calibri" w:hAnsi="Calibri" w:cs="Calibri"/>
          <w:b/>
          <w:lang w:val="es-MX"/>
        </w:rPr>
        <w:t>l</w:t>
      </w:r>
      <w:r w:rsidR="008C0444" w:rsidRPr="00C95290">
        <w:rPr>
          <w:rFonts w:ascii="Calibri" w:hAnsi="Calibri" w:cs="Calibri"/>
          <w:lang w:val="es-MX"/>
        </w:rPr>
        <w:t xml:space="preserve"> </w:t>
      </w:r>
      <w:r w:rsidR="008C0444" w:rsidRPr="00974682">
        <w:rPr>
          <w:rFonts w:ascii="Calibri" w:hAnsi="Calibri" w:cs="Calibri"/>
          <w:b/>
          <w:lang w:val="es-MX"/>
        </w:rPr>
        <w:t>Licitante</w:t>
      </w:r>
      <w:r w:rsidR="00974682" w:rsidRPr="00974682">
        <w:rPr>
          <w:rFonts w:ascii="Calibri" w:hAnsi="Calibri" w:cs="Calibri"/>
          <w:b/>
          <w:lang w:val="es-MX"/>
        </w:rPr>
        <w:t>”</w:t>
      </w:r>
      <w:r w:rsidR="008C0444" w:rsidRPr="00C95290">
        <w:rPr>
          <w:rFonts w:ascii="Calibri" w:hAnsi="Calibri" w:cs="Calibri"/>
          <w:lang w:val="es-MX"/>
        </w:rPr>
        <w:t xml:space="preserve"> manifieste que en su planta laboral cuenta cuando menos con un cinco por ciento de personas con discapacidad, cuyas altas en el Instituto Mexicano del Seguro Social se hayan dado con seis meses de antelación a la fecha prevista para firma del contrato respectivo, obligándose a presentar en original y copia para cotejo</w:t>
      </w:r>
      <w:r w:rsidR="00CF40CD" w:rsidRPr="00C95290">
        <w:rPr>
          <w:rFonts w:ascii="Calibri" w:hAnsi="Calibri" w:cs="Calibri"/>
          <w:lang w:val="es-MX"/>
        </w:rPr>
        <w:t>, las altas mencionadas</w:t>
      </w:r>
      <w:r w:rsidR="008C0444" w:rsidRPr="00C95290">
        <w:rPr>
          <w:rFonts w:ascii="Calibri" w:hAnsi="Calibri" w:cs="Calibri"/>
          <w:lang w:val="es-MX"/>
        </w:rPr>
        <w:t xml:space="preserve"> a r</w:t>
      </w:r>
      <w:r w:rsidR="00CF40CD" w:rsidRPr="00C95290">
        <w:rPr>
          <w:rFonts w:ascii="Calibri" w:hAnsi="Calibri" w:cs="Calibri"/>
          <w:lang w:val="es-MX"/>
        </w:rPr>
        <w:t xml:space="preserve">equerimiento de </w:t>
      </w:r>
      <w:r w:rsidR="00062440" w:rsidRPr="00062440">
        <w:rPr>
          <w:rFonts w:ascii="Calibri" w:hAnsi="Calibri" w:cs="Calibri"/>
          <w:b/>
          <w:lang w:val="es-MX"/>
        </w:rPr>
        <w:t>“La</w:t>
      </w:r>
      <w:r w:rsidR="00062440">
        <w:rPr>
          <w:rFonts w:ascii="Calibri" w:hAnsi="Calibri" w:cs="Calibri"/>
          <w:lang w:val="es-MX"/>
        </w:rPr>
        <w:t xml:space="preserve"> </w:t>
      </w:r>
      <w:r w:rsidR="00CF40CD" w:rsidRPr="00974682">
        <w:rPr>
          <w:rFonts w:ascii="Calibri" w:hAnsi="Calibri" w:cs="Calibri"/>
          <w:b/>
          <w:lang w:val="es-MX"/>
        </w:rPr>
        <w:t xml:space="preserve">Dependencia </w:t>
      </w:r>
      <w:r w:rsidR="008C0444" w:rsidRPr="00974682">
        <w:rPr>
          <w:rFonts w:ascii="Calibri" w:hAnsi="Calibri" w:cs="Calibri"/>
          <w:b/>
          <w:lang w:val="es-MX"/>
        </w:rPr>
        <w:t>Convocante”</w:t>
      </w:r>
      <w:r w:rsidR="008C0444" w:rsidRPr="00C95290">
        <w:rPr>
          <w:rFonts w:ascii="Calibri" w:hAnsi="Calibri" w:cs="Calibri"/>
          <w:lang w:val="es-MX"/>
        </w:rPr>
        <w:t xml:space="preserve">, en caso de empate técnico. La falta de presentación de este escrito no será causa de </w:t>
      </w:r>
      <w:proofErr w:type="spellStart"/>
      <w:r w:rsidR="008C0444" w:rsidRPr="00C95290">
        <w:rPr>
          <w:rFonts w:ascii="Calibri" w:hAnsi="Calibri" w:cs="Calibri"/>
          <w:lang w:val="es-MX"/>
        </w:rPr>
        <w:t>desechamiento</w:t>
      </w:r>
      <w:proofErr w:type="spellEnd"/>
      <w:r w:rsidR="008C0444" w:rsidRPr="00C95290">
        <w:rPr>
          <w:rFonts w:ascii="Calibri" w:hAnsi="Calibri" w:cs="Calibri"/>
          <w:lang w:val="es-MX"/>
        </w:rPr>
        <w:t xml:space="preserve"> de la proposición</w:t>
      </w:r>
      <w:r w:rsidR="008C0444" w:rsidRPr="00C95290">
        <w:rPr>
          <w:rFonts w:ascii="Calibri" w:hAnsi="Calibri" w:cs="Calibri"/>
          <w:b/>
          <w:lang w:val="es-MX"/>
        </w:rPr>
        <w:t xml:space="preserve"> (Formato DT-10).</w:t>
      </w:r>
    </w:p>
    <w:p w14:paraId="4926724E" w14:textId="77777777" w:rsidR="006A089D" w:rsidRDefault="006A089D" w:rsidP="00EE5624">
      <w:pPr>
        <w:autoSpaceDE w:val="0"/>
        <w:autoSpaceDN w:val="0"/>
        <w:spacing w:line="240" w:lineRule="auto"/>
        <w:ind w:left="426" w:hanging="426"/>
        <w:rPr>
          <w:rFonts w:ascii="Calibri" w:hAnsi="Calibri" w:cs="Calibri"/>
          <w:b/>
          <w:lang w:val="es-MX"/>
        </w:rPr>
      </w:pPr>
    </w:p>
    <w:p w14:paraId="62FBFD2A" w14:textId="0ED16DDC" w:rsidR="006A089D" w:rsidRPr="006A089D" w:rsidRDefault="006A089D" w:rsidP="006A089D">
      <w:pPr>
        <w:autoSpaceDE w:val="0"/>
        <w:autoSpaceDN w:val="0"/>
        <w:spacing w:line="240" w:lineRule="auto"/>
        <w:ind w:left="284" w:hanging="284"/>
        <w:rPr>
          <w:rFonts w:ascii="Calibri" w:hAnsi="Calibri" w:cs="Calibri"/>
          <w:lang w:val="es-MX"/>
        </w:rPr>
      </w:pPr>
      <w:r w:rsidRPr="006A089D">
        <w:rPr>
          <w:rFonts w:ascii="Calibri" w:hAnsi="Calibri" w:cs="Calibri"/>
          <w:b/>
          <w:lang w:val="es-MX"/>
        </w:rPr>
        <w:t>X.</w:t>
      </w:r>
      <w:r>
        <w:rPr>
          <w:rFonts w:ascii="Calibri" w:hAnsi="Calibri" w:cs="Calibri"/>
          <w:lang w:val="es-MX"/>
        </w:rPr>
        <w:t xml:space="preserve"> U</w:t>
      </w:r>
      <w:r w:rsidRPr="006A089D">
        <w:rPr>
          <w:rFonts w:ascii="Calibri" w:hAnsi="Calibri" w:cs="Calibri"/>
          <w:lang w:val="es-MX"/>
        </w:rPr>
        <w:t xml:space="preserve">n </w:t>
      </w:r>
      <w:r>
        <w:rPr>
          <w:rFonts w:ascii="Calibri" w:hAnsi="Calibri" w:cs="Calibri"/>
          <w:lang w:val="es-MX"/>
        </w:rPr>
        <w:t>e</w:t>
      </w:r>
      <w:r w:rsidRPr="000C6E31">
        <w:rPr>
          <w:rFonts w:ascii="Calibri" w:hAnsi="Calibri" w:cs="Calibri"/>
          <w:lang w:val="es-MX"/>
        </w:rPr>
        <w:t xml:space="preserve">scrito en el que manifieste bajo protesta de decir verdad el porcentaje de cumplimiento de los contratos que ha celebrado en los últimos </w:t>
      </w:r>
      <w:r w:rsidR="007943E9">
        <w:rPr>
          <w:rFonts w:ascii="Calibri" w:hAnsi="Calibri" w:cs="Calibri"/>
          <w:lang w:val="es-MX"/>
        </w:rPr>
        <w:t>diez</w:t>
      </w:r>
      <w:r w:rsidRPr="000C6E31">
        <w:rPr>
          <w:rFonts w:ascii="Calibri" w:hAnsi="Calibri" w:cs="Calibri"/>
          <w:lang w:val="es-MX"/>
        </w:rPr>
        <w:t xml:space="preserve"> años; así como si ha sido objeto ó no de rescisiones administrativas u otras figuras jurídicas similares, en los últimos cinco años, el cual deberá estar planamente sustentado por documentos adjuntos a la propuesta para efectos de la evaluación correspondiente, en caso de presentar inconsistencias no se otorgara el puntaje correspondiente</w:t>
      </w:r>
      <w:r>
        <w:rPr>
          <w:rFonts w:ascii="Calibri" w:hAnsi="Calibri" w:cs="Calibri"/>
          <w:lang w:val="es-MX"/>
        </w:rPr>
        <w:t xml:space="preserve"> (</w:t>
      </w:r>
      <w:r w:rsidRPr="00F537DF">
        <w:rPr>
          <w:rFonts w:ascii="Calibri" w:hAnsi="Calibri" w:cs="Calibri"/>
          <w:b/>
          <w:lang w:val="es-MX"/>
        </w:rPr>
        <w:t>Formato DT-13</w:t>
      </w:r>
      <w:r>
        <w:rPr>
          <w:rFonts w:ascii="Calibri" w:hAnsi="Calibri" w:cs="Calibri"/>
          <w:b/>
          <w:lang w:val="es-MX"/>
        </w:rPr>
        <w:t>).</w:t>
      </w:r>
      <w:r w:rsidRPr="00F537DF">
        <w:rPr>
          <w:rFonts w:ascii="Calibri" w:hAnsi="Calibri" w:cs="Calibri"/>
          <w:b/>
          <w:lang w:val="es-MX"/>
        </w:rPr>
        <w:t xml:space="preserve"> </w:t>
      </w:r>
    </w:p>
    <w:p w14:paraId="782C247F" w14:textId="77777777" w:rsidR="006A089D" w:rsidRDefault="006A089D" w:rsidP="00EE5624">
      <w:pPr>
        <w:autoSpaceDE w:val="0"/>
        <w:autoSpaceDN w:val="0"/>
        <w:spacing w:line="240" w:lineRule="auto"/>
        <w:ind w:left="426" w:hanging="426"/>
        <w:rPr>
          <w:rFonts w:ascii="Calibri" w:hAnsi="Calibri" w:cs="Calibri"/>
          <w:b/>
          <w:lang w:val="es-MX"/>
        </w:rPr>
      </w:pPr>
    </w:p>
    <w:p w14:paraId="50812016" w14:textId="77777777" w:rsidR="00435CAA" w:rsidRDefault="00D167E8" w:rsidP="00EE5624">
      <w:pPr>
        <w:autoSpaceDE w:val="0"/>
        <w:autoSpaceDN w:val="0"/>
        <w:spacing w:line="240" w:lineRule="auto"/>
        <w:ind w:left="426" w:hanging="426"/>
        <w:rPr>
          <w:rFonts w:ascii="Calibri" w:hAnsi="Calibri" w:cs="Calibri"/>
          <w:b/>
          <w:lang w:val="es-MX"/>
        </w:rPr>
      </w:pPr>
      <w:r>
        <w:rPr>
          <w:rFonts w:ascii="Calibri" w:hAnsi="Calibri" w:cs="Calibri"/>
          <w:b/>
          <w:lang w:val="es-MX"/>
        </w:rPr>
        <w:t xml:space="preserve">XI. </w:t>
      </w:r>
      <w:r w:rsidRPr="00D167E8">
        <w:rPr>
          <w:rFonts w:ascii="Calibri" w:hAnsi="Calibri" w:cs="Calibri"/>
          <w:lang w:val="es-MX"/>
        </w:rPr>
        <w:t>C</w:t>
      </w:r>
      <w:r w:rsidRPr="00C76936">
        <w:rPr>
          <w:rFonts w:ascii="Calibri" w:hAnsi="Calibri" w:cs="Calibri"/>
          <w:lang w:val="es-MX"/>
        </w:rPr>
        <w:t>arta de conocimiento de la convocatoria de la licitación y sus anexos</w:t>
      </w:r>
      <w:r>
        <w:rPr>
          <w:rFonts w:ascii="Calibri" w:hAnsi="Calibri" w:cs="Calibri"/>
          <w:lang w:val="es-MX"/>
        </w:rPr>
        <w:t>, incluyendo el acta de la Junta de Aclaraciones y sus Anexos y acta de la visita al sitio de trabajo</w:t>
      </w:r>
      <w:r w:rsidRPr="00C76936">
        <w:rPr>
          <w:rFonts w:ascii="Calibri" w:hAnsi="Calibri" w:cs="Calibri"/>
          <w:lang w:val="es-MX"/>
        </w:rPr>
        <w:t xml:space="preserve"> </w:t>
      </w:r>
      <w:r w:rsidRPr="00C76936">
        <w:rPr>
          <w:rFonts w:ascii="Calibri" w:hAnsi="Calibri" w:cs="Calibri"/>
          <w:b/>
          <w:lang w:val="es-MX"/>
        </w:rPr>
        <w:t>(Formato DE-5)</w:t>
      </w:r>
      <w:r>
        <w:rPr>
          <w:rFonts w:ascii="Calibri" w:hAnsi="Calibri" w:cs="Calibri"/>
          <w:b/>
          <w:lang w:val="es-MX"/>
        </w:rPr>
        <w:t>.</w:t>
      </w:r>
    </w:p>
    <w:p w14:paraId="04B8C0E4" w14:textId="77777777" w:rsidR="00D167E8" w:rsidRDefault="00D167E8" w:rsidP="00EE5624">
      <w:pPr>
        <w:autoSpaceDE w:val="0"/>
        <w:autoSpaceDN w:val="0"/>
        <w:spacing w:line="240" w:lineRule="auto"/>
        <w:ind w:left="426" w:hanging="426"/>
        <w:rPr>
          <w:rFonts w:ascii="Calibri" w:hAnsi="Calibri" w:cs="Calibri"/>
          <w:b/>
          <w:lang w:val="es-MX"/>
        </w:rPr>
      </w:pPr>
    </w:p>
    <w:p w14:paraId="3ECC9696" w14:textId="77777777" w:rsidR="00D167E8" w:rsidRPr="00D167E8" w:rsidRDefault="00D167E8" w:rsidP="00F87BFF">
      <w:pPr>
        <w:autoSpaceDE w:val="0"/>
        <w:autoSpaceDN w:val="0"/>
        <w:spacing w:line="240" w:lineRule="auto"/>
        <w:rPr>
          <w:rFonts w:ascii="Calibri" w:hAnsi="Calibri" w:cs="Calibri"/>
          <w:lang w:val="es-MX"/>
        </w:rPr>
      </w:pPr>
      <w:r>
        <w:rPr>
          <w:rFonts w:ascii="Calibri" w:hAnsi="Calibri" w:cs="Calibri"/>
          <w:b/>
          <w:lang w:val="es-MX"/>
        </w:rPr>
        <w:t xml:space="preserve">XII. </w:t>
      </w:r>
      <w:r w:rsidRPr="00D167E8">
        <w:rPr>
          <w:rFonts w:ascii="Calibri" w:hAnsi="Calibri" w:cs="Calibri"/>
          <w:lang w:val="es-MX"/>
        </w:rPr>
        <w:t>E</w:t>
      </w:r>
      <w:r w:rsidRPr="000C6E31">
        <w:rPr>
          <w:rFonts w:ascii="Calibri" w:hAnsi="Calibri" w:cs="Calibri"/>
          <w:lang w:val="es-MX"/>
        </w:rPr>
        <w:t>scrito en el que manifieste la clasificación de su empresa</w:t>
      </w:r>
      <w:r>
        <w:rPr>
          <w:rFonts w:ascii="Calibri" w:hAnsi="Calibri" w:cs="Calibri"/>
          <w:lang w:val="es-MX"/>
        </w:rPr>
        <w:t xml:space="preserve"> (</w:t>
      </w:r>
      <w:r w:rsidRPr="00F537DF">
        <w:rPr>
          <w:rFonts w:ascii="Calibri" w:hAnsi="Calibri" w:cs="Calibri"/>
          <w:b/>
          <w:lang w:val="es-MX"/>
        </w:rPr>
        <w:t>Formato DT-12</w:t>
      </w:r>
      <w:r>
        <w:rPr>
          <w:rFonts w:ascii="Calibri" w:hAnsi="Calibri" w:cs="Calibri"/>
          <w:b/>
          <w:lang w:val="es-MX"/>
        </w:rPr>
        <w:t>).</w:t>
      </w:r>
    </w:p>
    <w:p w14:paraId="49B9D554" w14:textId="77777777" w:rsidR="00D167E8" w:rsidRPr="00C95290" w:rsidRDefault="00D167E8" w:rsidP="00EE5624">
      <w:pPr>
        <w:autoSpaceDE w:val="0"/>
        <w:autoSpaceDN w:val="0"/>
        <w:spacing w:line="240" w:lineRule="auto"/>
        <w:ind w:left="426" w:hanging="426"/>
        <w:rPr>
          <w:rFonts w:ascii="Calibri" w:hAnsi="Calibri" w:cs="Calibri"/>
          <w:b/>
          <w:lang w:val="es-MX"/>
        </w:rPr>
      </w:pPr>
    </w:p>
    <w:p w14:paraId="7939D360" w14:textId="77777777" w:rsidR="008C0444" w:rsidRPr="00C95290" w:rsidRDefault="008C0444" w:rsidP="00E20DFC">
      <w:pPr>
        <w:autoSpaceDE w:val="0"/>
        <w:autoSpaceDN w:val="0"/>
        <w:spacing w:line="240" w:lineRule="auto"/>
        <w:ind w:left="360"/>
        <w:rPr>
          <w:rFonts w:ascii="Calibri" w:hAnsi="Calibri" w:cs="Calibri"/>
          <w:lang w:val="es-MX"/>
        </w:rPr>
      </w:pPr>
    </w:p>
    <w:p w14:paraId="3A6EFE3D" w14:textId="77777777"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lang w:val="es-MX"/>
        </w:rPr>
        <w:t xml:space="preserve">La notificación a Los Licitantes respecto de los actos del procedimiento de contratación se realizará a través de </w:t>
      </w:r>
      <w:proofErr w:type="spellStart"/>
      <w:r w:rsidR="00C00620" w:rsidRPr="00C95290">
        <w:rPr>
          <w:rFonts w:ascii="Calibri" w:hAnsi="Calibri" w:cs="Calibri"/>
          <w:lang w:val="es-MX"/>
        </w:rPr>
        <w:t>CompraNet</w:t>
      </w:r>
      <w:proofErr w:type="spellEnd"/>
      <w:r w:rsidR="00C00620" w:rsidRPr="00C95290">
        <w:rPr>
          <w:rFonts w:ascii="Calibri" w:hAnsi="Calibri" w:cs="Calibri"/>
          <w:lang w:val="es-MX"/>
        </w:rPr>
        <w:t>.</w:t>
      </w:r>
    </w:p>
    <w:p w14:paraId="4F1C4772" w14:textId="77777777" w:rsidR="008C0444" w:rsidRPr="00C95290" w:rsidRDefault="008C0444" w:rsidP="00E20DFC">
      <w:pPr>
        <w:autoSpaceDE w:val="0"/>
        <w:autoSpaceDN w:val="0"/>
        <w:spacing w:line="240" w:lineRule="auto"/>
        <w:rPr>
          <w:rFonts w:ascii="Calibri" w:hAnsi="Calibri" w:cs="Calibri"/>
          <w:lang w:val="es-MX"/>
        </w:rPr>
      </w:pPr>
    </w:p>
    <w:p w14:paraId="0AEDBFBA" w14:textId="77777777"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lang w:val="es-MX"/>
        </w:rPr>
        <w:lastRenderedPageBreak/>
        <w:t xml:space="preserve">Así mismo, en caso de contar con correo electrónico, deberá proporcionar a la </w:t>
      </w:r>
      <w:r w:rsidR="00FD4DF1" w:rsidRPr="00C95290">
        <w:rPr>
          <w:rFonts w:ascii="Calibri" w:hAnsi="Calibri" w:cs="Calibri"/>
          <w:lang w:val="es-MX"/>
        </w:rPr>
        <w:t xml:space="preserve">Convocante </w:t>
      </w:r>
      <w:r w:rsidRPr="00C95290">
        <w:rPr>
          <w:rFonts w:ascii="Calibri" w:hAnsi="Calibri" w:cs="Calibri"/>
          <w:lang w:val="es-MX"/>
        </w:rPr>
        <w:t xml:space="preserve">dicha dirección.  </w:t>
      </w:r>
    </w:p>
    <w:p w14:paraId="5DE0F7D8" w14:textId="77777777" w:rsidR="008C0444" w:rsidRPr="00C95290" w:rsidRDefault="008C0444" w:rsidP="00E20DFC">
      <w:pPr>
        <w:autoSpaceDE w:val="0"/>
        <w:autoSpaceDN w:val="0"/>
        <w:spacing w:line="240" w:lineRule="auto"/>
        <w:rPr>
          <w:rFonts w:ascii="Calibri" w:hAnsi="Calibri" w:cs="Calibri"/>
          <w:lang w:val="es-MX"/>
        </w:rPr>
      </w:pPr>
    </w:p>
    <w:p w14:paraId="1A90F8EE" w14:textId="77777777"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lang w:val="es-MX"/>
        </w:rPr>
        <w:t xml:space="preserve">La presentación de estos documentos servirá para constatar que la persona cumple con los requisitos legales necesarios, sin perjuicio de su análisis detallado. </w:t>
      </w:r>
    </w:p>
    <w:p w14:paraId="46AA85AC" w14:textId="77777777" w:rsidR="008C0444" w:rsidRPr="00C95290" w:rsidRDefault="008C0444" w:rsidP="00E20DFC">
      <w:pPr>
        <w:autoSpaceDE w:val="0"/>
        <w:autoSpaceDN w:val="0"/>
        <w:spacing w:line="240" w:lineRule="auto"/>
        <w:rPr>
          <w:rFonts w:ascii="Calibri" w:hAnsi="Calibri" w:cs="Calibri"/>
          <w:lang w:val="es-MX"/>
        </w:rPr>
      </w:pPr>
    </w:p>
    <w:p w14:paraId="16D6EEB4" w14:textId="77777777"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lang w:val="es-MX"/>
        </w:rPr>
        <w:t xml:space="preserve">Para los interesados que decidan agruparse para presentar una proposición, deberán acreditar en forma individual los requisitos señalados, además de entregar una copia del convenio a que se refiere el artículo 47 del </w:t>
      </w:r>
      <w:r w:rsidR="00343E39" w:rsidRPr="00343E39">
        <w:rPr>
          <w:rFonts w:ascii="Calibri" w:hAnsi="Calibri" w:cs="Calibri"/>
          <w:b/>
          <w:lang w:val="es-MX"/>
        </w:rPr>
        <w:t>“</w:t>
      </w:r>
      <w:r w:rsidRPr="00343E39">
        <w:rPr>
          <w:rFonts w:ascii="Calibri" w:hAnsi="Calibri" w:cs="Calibri"/>
          <w:b/>
          <w:lang w:val="es-MX"/>
        </w:rPr>
        <w:t>Reglamento</w:t>
      </w:r>
      <w:r w:rsidR="00343E39" w:rsidRPr="00343E39">
        <w:rPr>
          <w:rFonts w:ascii="Calibri" w:hAnsi="Calibri" w:cs="Calibri"/>
          <w:b/>
          <w:lang w:val="es-MX"/>
        </w:rPr>
        <w:t>”</w:t>
      </w:r>
      <w:r w:rsidRPr="00C95290">
        <w:rPr>
          <w:rFonts w:ascii="Calibri" w:hAnsi="Calibri" w:cs="Calibri"/>
          <w:lang w:val="es-MX"/>
        </w:rPr>
        <w:t xml:space="preserve"> (</w:t>
      </w:r>
      <w:r w:rsidRPr="00C95290">
        <w:rPr>
          <w:rFonts w:ascii="Calibri" w:hAnsi="Calibri" w:cs="Calibri"/>
          <w:b/>
          <w:lang w:val="es-MX"/>
        </w:rPr>
        <w:t>Formato DT-9</w:t>
      </w:r>
      <w:r w:rsidRPr="00C95290">
        <w:rPr>
          <w:rFonts w:ascii="Calibri" w:hAnsi="Calibri" w:cs="Calibri"/>
          <w:lang w:val="es-MX"/>
        </w:rPr>
        <w:t>)</w:t>
      </w:r>
      <w:r w:rsidR="00EE5624">
        <w:rPr>
          <w:rFonts w:ascii="Calibri" w:hAnsi="Calibri" w:cs="Calibri"/>
          <w:lang w:val="es-MX"/>
        </w:rPr>
        <w:t>.</w:t>
      </w:r>
      <w:r w:rsidRPr="00C95290">
        <w:rPr>
          <w:rFonts w:ascii="Calibri" w:hAnsi="Calibri" w:cs="Calibri"/>
          <w:lang w:val="es-MX"/>
        </w:rPr>
        <w:t xml:space="preserve"> La presentación de los documentos de cada uno de los integrantes de la agrupación y la del convenio deberá hacerse por el representante común.</w:t>
      </w:r>
    </w:p>
    <w:p w14:paraId="4E90335A" w14:textId="77777777" w:rsidR="008C0444" w:rsidRPr="00C95290" w:rsidRDefault="008C0444" w:rsidP="00E20DFC">
      <w:pPr>
        <w:autoSpaceDE w:val="0"/>
        <w:autoSpaceDN w:val="0"/>
        <w:spacing w:line="240" w:lineRule="auto"/>
        <w:rPr>
          <w:rFonts w:ascii="Calibri" w:hAnsi="Calibri" w:cs="Calibri"/>
          <w:lang w:val="es-MX"/>
        </w:rPr>
      </w:pPr>
    </w:p>
    <w:p w14:paraId="0D0ED3DF" w14:textId="77777777"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lang w:val="es-MX"/>
        </w:rPr>
        <w:t>P</w:t>
      </w:r>
      <w:r w:rsidR="00974682">
        <w:rPr>
          <w:rFonts w:ascii="Calibri" w:hAnsi="Calibri" w:cs="Calibri"/>
          <w:lang w:val="es-MX"/>
        </w:rPr>
        <w:t xml:space="preserve">revio a la firma del contrato, </w:t>
      </w:r>
      <w:r w:rsidR="00062440" w:rsidRPr="00062440">
        <w:rPr>
          <w:rFonts w:ascii="Calibri" w:hAnsi="Calibri" w:cs="Calibri"/>
          <w:b/>
          <w:lang w:val="es-MX"/>
        </w:rPr>
        <w:t>“E</w:t>
      </w:r>
      <w:r w:rsidRPr="00062440">
        <w:rPr>
          <w:rFonts w:ascii="Calibri" w:hAnsi="Calibri" w:cs="Calibri"/>
          <w:b/>
          <w:lang w:val="es-MX"/>
        </w:rPr>
        <w:t>l</w:t>
      </w:r>
      <w:r w:rsidRPr="00C95290">
        <w:rPr>
          <w:rFonts w:ascii="Calibri" w:hAnsi="Calibri" w:cs="Calibri"/>
          <w:lang w:val="es-MX"/>
        </w:rPr>
        <w:t xml:space="preserve"> </w:t>
      </w:r>
      <w:r w:rsidRPr="00974682">
        <w:rPr>
          <w:rFonts w:ascii="Calibri" w:hAnsi="Calibri" w:cs="Calibri"/>
          <w:b/>
          <w:lang w:val="es-MX"/>
        </w:rPr>
        <w:t>Licitante</w:t>
      </w:r>
      <w:r w:rsidR="00974682" w:rsidRPr="00974682">
        <w:rPr>
          <w:rFonts w:ascii="Calibri" w:hAnsi="Calibri" w:cs="Calibri"/>
          <w:b/>
          <w:lang w:val="es-MX"/>
        </w:rPr>
        <w:t>”</w:t>
      </w:r>
      <w:r w:rsidRPr="00974682">
        <w:rPr>
          <w:rFonts w:ascii="Calibri" w:hAnsi="Calibri" w:cs="Calibri"/>
          <w:b/>
          <w:lang w:val="es-MX"/>
        </w:rPr>
        <w:t xml:space="preserve"> </w:t>
      </w:r>
      <w:r w:rsidRPr="00C95290">
        <w:rPr>
          <w:rFonts w:ascii="Calibri" w:hAnsi="Calibri" w:cs="Calibri"/>
          <w:lang w:val="es-MX"/>
        </w:rPr>
        <w:t xml:space="preserve">ganador deberá presentar original o copia certificada para su cotejo de los documentos con los que se acredite su existencia legal y las facultades de su representante para suscribir el contrato correspondiente, de conformidad con el artículo 61, fracción VII del </w:t>
      </w:r>
      <w:r w:rsidR="00343E39" w:rsidRPr="00343E39">
        <w:rPr>
          <w:rFonts w:ascii="Calibri" w:hAnsi="Calibri" w:cs="Calibri"/>
          <w:b/>
          <w:lang w:val="es-MX"/>
        </w:rPr>
        <w:t>“</w:t>
      </w:r>
      <w:r w:rsidRPr="00343E39">
        <w:rPr>
          <w:rFonts w:ascii="Calibri" w:hAnsi="Calibri" w:cs="Calibri"/>
          <w:b/>
          <w:lang w:val="es-MX"/>
        </w:rPr>
        <w:t>Reglamento</w:t>
      </w:r>
      <w:r w:rsidR="00343E39">
        <w:rPr>
          <w:rFonts w:ascii="Calibri" w:hAnsi="Calibri" w:cs="Calibri"/>
          <w:b/>
          <w:lang w:val="es-MX"/>
        </w:rPr>
        <w:t>”</w:t>
      </w:r>
      <w:r w:rsidRPr="00C95290">
        <w:rPr>
          <w:rFonts w:ascii="Calibri" w:hAnsi="Calibri" w:cs="Calibri"/>
          <w:lang w:val="es-MX"/>
        </w:rPr>
        <w:t>.</w:t>
      </w:r>
    </w:p>
    <w:p w14:paraId="0CE2D321" w14:textId="77777777" w:rsidR="008C0444" w:rsidRPr="00C95290" w:rsidRDefault="008C0444" w:rsidP="00E20DFC">
      <w:pPr>
        <w:autoSpaceDE w:val="0"/>
        <w:autoSpaceDN w:val="0"/>
        <w:spacing w:line="240" w:lineRule="auto"/>
        <w:ind w:left="360"/>
        <w:rPr>
          <w:rFonts w:ascii="Calibri" w:hAnsi="Calibri" w:cs="Calibri"/>
          <w:lang w:val="es-MX"/>
        </w:rPr>
      </w:pPr>
    </w:p>
    <w:p w14:paraId="74CA468B" w14:textId="77777777" w:rsidR="008C0444" w:rsidRPr="00C95290" w:rsidRDefault="008C0444" w:rsidP="00E20DFC">
      <w:pPr>
        <w:pStyle w:val="Texto"/>
        <w:numPr>
          <w:ilvl w:val="0"/>
          <w:numId w:val="1"/>
        </w:numPr>
        <w:spacing w:after="0" w:line="240" w:lineRule="auto"/>
        <w:rPr>
          <w:rFonts w:ascii="Calibri" w:hAnsi="Calibri" w:cs="Calibri"/>
          <w:sz w:val="24"/>
          <w:szCs w:val="24"/>
          <w:lang w:val="es-MX"/>
        </w:rPr>
      </w:pPr>
      <w:r w:rsidRPr="00C95290">
        <w:rPr>
          <w:rFonts w:ascii="Calibri" w:hAnsi="Calibri" w:cs="Calibri"/>
          <w:sz w:val="24"/>
          <w:szCs w:val="24"/>
          <w:lang w:val="es-MX"/>
        </w:rPr>
        <w:t xml:space="preserve">Se indicará que previo a la firma del contrato, </w:t>
      </w:r>
      <w:r w:rsidR="00F87BFF" w:rsidRPr="00F87BFF">
        <w:rPr>
          <w:rFonts w:ascii="Calibri" w:hAnsi="Calibri" w:cs="Calibri"/>
          <w:b/>
          <w:sz w:val="24"/>
          <w:szCs w:val="24"/>
          <w:lang w:val="es-MX"/>
        </w:rPr>
        <w:t>“E</w:t>
      </w:r>
      <w:r w:rsidRPr="00F87BFF">
        <w:rPr>
          <w:rFonts w:ascii="Calibri" w:hAnsi="Calibri" w:cs="Calibri"/>
          <w:b/>
          <w:sz w:val="24"/>
          <w:szCs w:val="24"/>
          <w:lang w:val="es-MX"/>
        </w:rPr>
        <w:t>l Licitante</w:t>
      </w:r>
      <w:r w:rsidR="00F87BFF">
        <w:rPr>
          <w:rFonts w:ascii="Calibri" w:hAnsi="Calibri" w:cs="Calibri"/>
          <w:b/>
          <w:sz w:val="24"/>
          <w:szCs w:val="24"/>
          <w:lang w:val="es-MX"/>
        </w:rPr>
        <w:t>”</w:t>
      </w:r>
      <w:r w:rsidRPr="00C95290">
        <w:rPr>
          <w:rFonts w:ascii="Calibri" w:hAnsi="Calibri" w:cs="Calibri"/>
          <w:sz w:val="24"/>
          <w:szCs w:val="24"/>
          <w:lang w:val="es-MX"/>
        </w:rPr>
        <w:t xml:space="preserve"> </w:t>
      </w:r>
      <w:r w:rsidR="00C00620" w:rsidRPr="00C95290">
        <w:rPr>
          <w:rFonts w:ascii="Calibri" w:hAnsi="Calibri" w:cs="Calibri"/>
          <w:sz w:val="24"/>
          <w:szCs w:val="24"/>
          <w:lang w:val="es-MX"/>
        </w:rPr>
        <w:t>a quien se le haya adjudicado el mismo</w:t>
      </w:r>
      <w:r w:rsidRPr="00C95290">
        <w:rPr>
          <w:rFonts w:ascii="Calibri" w:hAnsi="Calibri" w:cs="Calibri"/>
          <w:sz w:val="24"/>
          <w:szCs w:val="24"/>
          <w:lang w:val="es-MX"/>
        </w:rPr>
        <w:t xml:space="preserve"> deberá presentar original o copia certificada para su cotejo de los documentos siguientes:</w:t>
      </w:r>
    </w:p>
    <w:p w14:paraId="0F012D1F" w14:textId="77777777" w:rsidR="008C0444" w:rsidRPr="00C95290" w:rsidRDefault="008C0444" w:rsidP="00E20DFC">
      <w:pPr>
        <w:pStyle w:val="Texto"/>
        <w:spacing w:after="0" w:line="240" w:lineRule="auto"/>
        <w:ind w:left="720" w:firstLine="0"/>
        <w:rPr>
          <w:rFonts w:ascii="Calibri" w:hAnsi="Calibri" w:cs="Calibri"/>
          <w:sz w:val="24"/>
          <w:szCs w:val="24"/>
          <w:lang w:val="es-MX"/>
        </w:rPr>
      </w:pPr>
    </w:p>
    <w:p w14:paraId="3B2CC405" w14:textId="77777777" w:rsidR="008C0444" w:rsidRPr="00C95290" w:rsidRDefault="008C0444" w:rsidP="00E20DFC">
      <w:pPr>
        <w:pStyle w:val="Textoindependiente2"/>
        <w:spacing w:line="240" w:lineRule="auto"/>
        <w:ind w:left="709"/>
        <w:rPr>
          <w:rFonts w:ascii="Calibri" w:hAnsi="Calibri" w:cs="Calibri"/>
          <w:color w:val="auto"/>
          <w:szCs w:val="24"/>
        </w:rPr>
      </w:pPr>
      <w:r w:rsidRPr="00C95290">
        <w:rPr>
          <w:rFonts w:ascii="Calibri" w:hAnsi="Calibri" w:cs="Calibri"/>
          <w:color w:val="auto"/>
          <w:szCs w:val="24"/>
        </w:rPr>
        <w:t>a).-Tratándose de persona moral:</w:t>
      </w:r>
    </w:p>
    <w:p w14:paraId="3F68D1C7" w14:textId="77777777" w:rsidR="008C0444" w:rsidRPr="00C95290" w:rsidRDefault="008C0444" w:rsidP="00E20DFC">
      <w:pPr>
        <w:autoSpaceDE w:val="0"/>
        <w:autoSpaceDN w:val="0"/>
        <w:spacing w:line="240" w:lineRule="auto"/>
        <w:ind w:left="709"/>
        <w:rPr>
          <w:rFonts w:ascii="Calibri" w:hAnsi="Calibri" w:cs="Calibri"/>
          <w:lang w:eastAsia="es-MX"/>
        </w:rPr>
      </w:pPr>
    </w:p>
    <w:p w14:paraId="33449097" w14:textId="77777777" w:rsidR="008C0444" w:rsidRDefault="008C0444" w:rsidP="00EE5624">
      <w:pPr>
        <w:autoSpaceDE w:val="0"/>
        <w:autoSpaceDN w:val="0"/>
        <w:spacing w:line="240" w:lineRule="auto"/>
        <w:ind w:left="1610" w:hanging="334"/>
        <w:rPr>
          <w:rFonts w:ascii="Calibri" w:hAnsi="Calibri" w:cs="Calibri"/>
          <w:lang w:eastAsia="es-MX"/>
        </w:rPr>
      </w:pPr>
      <w:r w:rsidRPr="00C95290">
        <w:rPr>
          <w:rFonts w:ascii="Calibri" w:hAnsi="Calibri" w:cs="Calibri"/>
        </w:rPr>
        <w:t>1.- T</w:t>
      </w:r>
      <w:r w:rsidRPr="00C95290">
        <w:rPr>
          <w:rFonts w:ascii="Calibri" w:hAnsi="Calibri" w:cs="Calibri"/>
          <w:lang w:eastAsia="es-MX"/>
        </w:rPr>
        <w:t>estimonio de la escritura pública en la que conste que fue constituida conforme a las leyes mexicanas y que tiene su domicilio en el territorio nacional.</w:t>
      </w:r>
    </w:p>
    <w:p w14:paraId="686BCDC4" w14:textId="77777777" w:rsidR="008C0444" w:rsidRPr="00C95290" w:rsidRDefault="008C0444" w:rsidP="00EE5624">
      <w:pPr>
        <w:autoSpaceDE w:val="0"/>
        <w:autoSpaceDN w:val="0"/>
        <w:spacing w:line="240" w:lineRule="auto"/>
        <w:ind w:left="1610" w:hanging="334"/>
        <w:rPr>
          <w:rFonts w:ascii="Calibri" w:hAnsi="Calibri" w:cs="Calibri"/>
          <w:lang w:eastAsia="es-MX"/>
        </w:rPr>
      </w:pPr>
    </w:p>
    <w:p w14:paraId="0AC1BB0A" w14:textId="77777777" w:rsidR="008C0444" w:rsidRPr="00C95290" w:rsidRDefault="00EE5624" w:rsidP="00EE5624">
      <w:pPr>
        <w:autoSpaceDE w:val="0"/>
        <w:autoSpaceDN w:val="0"/>
        <w:spacing w:line="240" w:lineRule="auto"/>
        <w:ind w:left="1610" w:hanging="334"/>
        <w:rPr>
          <w:rFonts w:ascii="Calibri" w:hAnsi="Calibri" w:cs="Calibri"/>
          <w:lang w:eastAsia="es-MX"/>
        </w:rPr>
      </w:pPr>
      <w:r>
        <w:rPr>
          <w:rFonts w:ascii="Calibri" w:hAnsi="Calibri" w:cs="Calibri"/>
          <w:lang w:eastAsia="es-MX"/>
        </w:rPr>
        <w:t xml:space="preserve">2.- </w:t>
      </w:r>
      <w:r w:rsidR="008C0444" w:rsidRPr="00C95290">
        <w:rPr>
          <w:rFonts w:ascii="Calibri" w:hAnsi="Calibri" w:cs="Calibri"/>
          <w:lang w:eastAsia="es-MX"/>
        </w:rPr>
        <w:t>Acta constitutiva de la empresa, sus reformas y modificaciones, debidamente inscritas en el Registro Público correspondiente.</w:t>
      </w:r>
    </w:p>
    <w:p w14:paraId="45311226" w14:textId="77777777" w:rsidR="008C0444" w:rsidRPr="00C95290" w:rsidRDefault="008C0444" w:rsidP="00EE5624">
      <w:pPr>
        <w:autoSpaceDE w:val="0"/>
        <w:autoSpaceDN w:val="0"/>
        <w:spacing w:line="240" w:lineRule="auto"/>
        <w:ind w:left="1610" w:hanging="334"/>
        <w:rPr>
          <w:rFonts w:ascii="Calibri" w:hAnsi="Calibri" w:cs="Calibri"/>
          <w:lang w:eastAsia="es-MX"/>
        </w:rPr>
      </w:pPr>
    </w:p>
    <w:p w14:paraId="06921965" w14:textId="77777777" w:rsidR="008C0444" w:rsidRPr="00C95290" w:rsidRDefault="008C0444" w:rsidP="00EE5624">
      <w:pPr>
        <w:autoSpaceDE w:val="0"/>
        <w:autoSpaceDN w:val="0"/>
        <w:spacing w:line="240" w:lineRule="auto"/>
        <w:ind w:left="1610" w:hanging="334"/>
        <w:rPr>
          <w:rFonts w:ascii="Calibri" w:hAnsi="Calibri" w:cs="Calibri"/>
          <w:lang w:eastAsia="es-MX"/>
        </w:rPr>
      </w:pPr>
      <w:r w:rsidRPr="00C95290">
        <w:rPr>
          <w:rFonts w:ascii="Calibri" w:hAnsi="Calibri" w:cs="Calibri"/>
          <w:lang w:eastAsia="es-MX"/>
        </w:rPr>
        <w:t>3.- Cédula de identificación fiscal.</w:t>
      </w:r>
    </w:p>
    <w:p w14:paraId="2DE4E626" w14:textId="77777777" w:rsidR="008C0444" w:rsidRPr="00C95290" w:rsidRDefault="008C0444" w:rsidP="00EE5624">
      <w:pPr>
        <w:autoSpaceDE w:val="0"/>
        <w:autoSpaceDN w:val="0"/>
        <w:spacing w:line="240" w:lineRule="auto"/>
        <w:ind w:left="1610" w:hanging="334"/>
        <w:rPr>
          <w:rFonts w:ascii="Calibri" w:hAnsi="Calibri" w:cs="Calibri"/>
          <w:lang w:eastAsia="es-MX"/>
        </w:rPr>
      </w:pPr>
    </w:p>
    <w:p w14:paraId="415E0AF5" w14:textId="77777777" w:rsidR="008C0444" w:rsidRPr="00C95290" w:rsidRDefault="008C0444" w:rsidP="00EE5624">
      <w:pPr>
        <w:autoSpaceDE w:val="0"/>
        <w:autoSpaceDN w:val="0"/>
        <w:spacing w:line="240" w:lineRule="auto"/>
        <w:ind w:left="1610" w:hanging="334"/>
        <w:rPr>
          <w:rFonts w:ascii="Calibri" w:hAnsi="Calibri" w:cs="Calibri"/>
          <w:lang w:eastAsia="es-MX"/>
        </w:rPr>
      </w:pPr>
      <w:r w:rsidRPr="00C95290">
        <w:rPr>
          <w:rFonts w:ascii="Calibri" w:hAnsi="Calibri" w:cs="Calibri"/>
          <w:lang w:eastAsia="es-MX"/>
        </w:rPr>
        <w:t>4.- Poderes notariales de los representantes legales para actos de administración (debidamente inscritos en el Registro Público correspondiente).</w:t>
      </w:r>
    </w:p>
    <w:p w14:paraId="4FD739F6" w14:textId="77777777" w:rsidR="008C0444" w:rsidRPr="00C95290" w:rsidRDefault="008C0444" w:rsidP="00EE5624">
      <w:pPr>
        <w:autoSpaceDE w:val="0"/>
        <w:autoSpaceDN w:val="0"/>
        <w:spacing w:line="240" w:lineRule="auto"/>
        <w:ind w:left="1610" w:hanging="334"/>
        <w:rPr>
          <w:rFonts w:ascii="Calibri" w:hAnsi="Calibri" w:cs="Calibri"/>
          <w:lang w:eastAsia="es-MX"/>
        </w:rPr>
      </w:pPr>
    </w:p>
    <w:p w14:paraId="0ED76DDC" w14:textId="77777777" w:rsidR="008C0444" w:rsidRPr="00C95290" w:rsidRDefault="008C0444" w:rsidP="00EE5624">
      <w:pPr>
        <w:autoSpaceDE w:val="0"/>
        <w:autoSpaceDN w:val="0"/>
        <w:spacing w:line="240" w:lineRule="auto"/>
        <w:ind w:left="1610" w:hanging="334"/>
        <w:rPr>
          <w:rFonts w:ascii="Calibri" w:hAnsi="Calibri" w:cs="Calibri"/>
          <w:lang w:eastAsia="es-MX"/>
        </w:rPr>
      </w:pPr>
      <w:r w:rsidRPr="00C95290">
        <w:rPr>
          <w:rFonts w:ascii="Calibri" w:hAnsi="Calibri" w:cs="Calibri"/>
          <w:lang w:eastAsia="es-MX"/>
        </w:rPr>
        <w:t>5.- Identificación oficial de los representantes legales.</w:t>
      </w:r>
    </w:p>
    <w:p w14:paraId="799E3C14" w14:textId="77777777" w:rsidR="008C0444" w:rsidRPr="00C95290" w:rsidRDefault="008C0444" w:rsidP="00EE5624">
      <w:pPr>
        <w:autoSpaceDE w:val="0"/>
        <w:autoSpaceDN w:val="0"/>
        <w:spacing w:line="240" w:lineRule="auto"/>
        <w:ind w:left="1610" w:hanging="334"/>
        <w:rPr>
          <w:rFonts w:ascii="Calibri" w:hAnsi="Calibri" w:cs="Calibri"/>
          <w:lang w:eastAsia="es-MX"/>
        </w:rPr>
      </w:pPr>
    </w:p>
    <w:p w14:paraId="4673BD15" w14:textId="77777777" w:rsidR="008C0444" w:rsidRPr="00C95290" w:rsidRDefault="008C0444" w:rsidP="00EE5624">
      <w:pPr>
        <w:autoSpaceDE w:val="0"/>
        <w:autoSpaceDN w:val="0"/>
        <w:spacing w:line="240" w:lineRule="auto"/>
        <w:ind w:left="1610" w:hanging="334"/>
        <w:rPr>
          <w:rFonts w:ascii="Calibri" w:hAnsi="Calibri" w:cs="Calibri"/>
          <w:lang w:eastAsia="es-MX"/>
        </w:rPr>
      </w:pPr>
      <w:r w:rsidRPr="00C95290">
        <w:rPr>
          <w:rFonts w:ascii="Calibri" w:hAnsi="Calibri" w:cs="Calibri"/>
          <w:lang w:eastAsia="es-MX"/>
        </w:rPr>
        <w:t>6.- En su caso, convenio privado de las personas agrupadas.</w:t>
      </w:r>
    </w:p>
    <w:p w14:paraId="6129A52B" w14:textId="77777777" w:rsidR="008C0444" w:rsidRPr="00C95290" w:rsidRDefault="008C0444" w:rsidP="00E20DFC">
      <w:pPr>
        <w:autoSpaceDE w:val="0"/>
        <w:autoSpaceDN w:val="0"/>
        <w:spacing w:line="240" w:lineRule="auto"/>
        <w:ind w:left="360"/>
        <w:rPr>
          <w:rFonts w:ascii="Calibri" w:hAnsi="Calibri" w:cs="Calibri"/>
          <w:lang w:eastAsia="es-MX"/>
        </w:rPr>
      </w:pPr>
    </w:p>
    <w:p w14:paraId="15B25AF5" w14:textId="77777777" w:rsidR="008C0444" w:rsidRPr="00C95290" w:rsidRDefault="008C0444" w:rsidP="00E20DFC">
      <w:pPr>
        <w:pStyle w:val="Textoindependiente2"/>
        <w:spacing w:line="240" w:lineRule="auto"/>
        <w:ind w:left="851"/>
        <w:rPr>
          <w:rFonts w:ascii="Calibri" w:hAnsi="Calibri" w:cs="Calibri"/>
          <w:color w:val="auto"/>
          <w:szCs w:val="24"/>
        </w:rPr>
      </w:pPr>
      <w:r w:rsidRPr="00C95290">
        <w:rPr>
          <w:rFonts w:ascii="Calibri" w:hAnsi="Calibri" w:cs="Calibri"/>
          <w:color w:val="auto"/>
          <w:szCs w:val="24"/>
        </w:rPr>
        <w:t>b).- Tratándose de persona física:</w:t>
      </w:r>
    </w:p>
    <w:p w14:paraId="765837E7" w14:textId="77777777" w:rsidR="008C0444" w:rsidRPr="00C95290" w:rsidRDefault="008C0444" w:rsidP="00E20DFC">
      <w:pPr>
        <w:autoSpaceDE w:val="0"/>
        <w:autoSpaceDN w:val="0"/>
        <w:spacing w:line="240" w:lineRule="auto"/>
        <w:ind w:left="360"/>
        <w:rPr>
          <w:rFonts w:ascii="Calibri" w:hAnsi="Calibri" w:cs="Calibri"/>
          <w:lang w:eastAsia="es-MX"/>
        </w:rPr>
      </w:pPr>
    </w:p>
    <w:p w14:paraId="31657D06" w14:textId="77777777" w:rsidR="008C0444" w:rsidRPr="00C95290" w:rsidRDefault="008C0444" w:rsidP="000C5A20">
      <w:pPr>
        <w:autoSpaceDE w:val="0"/>
        <w:autoSpaceDN w:val="0"/>
        <w:spacing w:line="240" w:lineRule="auto"/>
        <w:ind w:left="1560" w:hanging="284"/>
        <w:rPr>
          <w:rFonts w:ascii="Calibri" w:hAnsi="Calibri" w:cs="Calibri"/>
          <w:lang w:eastAsia="es-MX"/>
        </w:rPr>
      </w:pPr>
      <w:r w:rsidRPr="00C95290">
        <w:rPr>
          <w:rFonts w:ascii="Calibri" w:hAnsi="Calibri" w:cs="Calibri"/>
        </w:rPr>
        <w:t>1.-C</w:t>
      </w:r>
      <w:r w:rsidRPr="00C95290">
        <w:rPr>
          <w:rFonts w:ascii="Calibri" w:hAnsi="Calibri" w:cs="Calibri"/>
          <w:lang w:eastAsia="es-MX"/>
        </w:rPr>
        <w:t>opia certificada del acta de nacimiento o, en su caso, carta de naturalización respectiva, expedida por la autoridad competente, así como la documentación con la que acredite tener su domicilio legal en el territorio nacional.</w:t>
      </w:r>
    </w:p>
    <w:p w14:paraId="1D7A1C6F" w14:textId="77777777" w:rsidR="008C0444" w:rsidRPr="00C95290" w:rsidRDefault="008C0444" w:rsidP="00E20DFC">
      <w:pPr>
        <w:autoSpaceDE w:val="0"/>
        <w:autoSpaceDN w:val="0"/>
        <w:spacing w:line="240" w:lineRule="auto"/>
        <w:ind w:left="1418"/>
        <w:rPr>
          <w:rFonts w:ascii="Calibri" w:hAnsi="Calibri" w:cs="Calibri"/>
          <w:lang w:eastAsia="es-MX"/>
        </w:rPr>
      </w:pPr>
    </w:p>
    <w:p w14:paraId="70A18C36" w14:textId="77777777" w:rsidR="008C0444" w:rsidRPr="00C95290" w:rsidRDefault="008C0444" w:rsidP="00E20DFC">
      <w:pPr>
        <w:autoSpaceDE w:val="0"/>
        <w:autoSpaceDN w:val="0"/>
        <w:spacing w:line="240" w:lineRule="auto"/>
        <w:ind w:left="1276"/>
        <w:rPr>
          <w:rFonts w:ascii="Calibri" w:hAnsi="Calibri" w:cs="Calibri"/>
          <w:lang w:eastAsia="es-MX"/>
        </w:rPr>
      </w:pPr>
      <w:r w:rsidRPr="00C95290">
        <w:rPr>
          <w:rFonts w:ascii="Calibri" w:hAnsi="Calibri" w:cs="Calibri"/>
          <w:lang w:eastAsia="es-MX"/>
        </w:rPr>
        <w:t>2.- Cédula de identificación fiscal.</w:t>
      </w:r>
    </w:p>
    <w:p w14:paraId="008CF52C" w14:textId="77777777" w:rsidR="008C0444" w:rsidRPr="00C95290" w:rsidRDefault="008C0444" w:rsidP="00E20DFC">
      <w:pPr>
        <w:pStyle w:val="Prrafodelista1"/>
        <w:spacing w:line="240" w:lineRule="auto"/>
        <w:rPr>
          <w:rFonts w:ascii="Calibri" w:hAnsi="Calibri" w:cs="Calibri"/>
        </w:rPr>
      </w:pPr>
    </w:p>
    <w:p w14:paraId="3AA64EB5" w14:textId="77777777" w:rsidR="008C0444" w:rsidRPr="00C95290" w:rsidRDefault="008C0444" w:rsidP="00E20DFC">
      <w:pPr>
        <w:pStyle w:val="Texto"/>
        <w:numPr>
          <w:ilvl w:val="0"/>
          <w:numId w:val="1"/>
        </w:numPr>
        <w:spacing w:after="0" w:line="240" w:lineRule="auto"/>
        <w:rPr>
          <w:rFonts w:ascii="Calibri" w:hAnsi="Calibri" w:cs="Calibri"/>
          <w:sz w:val="24"/>
          <w:szCs w:val="24"/>
        </w:rPr>
      </w:pPr>
      <w:r w:rsidRPr="00C95290">
        <w:rPr>
          <w:rFonts w:ascii="Calibri" w:hAnsi="Calibri" w:cs="Calibri"/>
          <w:sz w:val="24"/>
          <w:szCs w:val="24"/>
        </w:rPr>
        <w:t xml:space="preserve"> En el caso de contratistas extranjeros, la información requerida en esta fracción deberá contar con la legalización o apostillado correspondiente de la autoridad competente en el país de que se trate, misma que tendrá que presentarse redactada en español, o acompañada de la traducción correspondiente.</w:t>
      </w:r>
    </w:p>
    <w:p w14:paraId="192658AA" w14:textId="77777777" w:rsidR="008C0444" w:rsidRPr="00C95290" w:rsidRDefault="008C0444" w:rsidP="00E20DFC">
      <w:pPr>
        <w:pStyle w:val="Texto"/>
        <w:spacing w:after="0" w:line="240" w:lineRule="auto"/>
        <w:ind w:left="720" w:firstLine="0"/>
        <w:rPr>
          <w:rFonts w:ascii="Calibri" w:hAnsi="Calibri" w:cs="Calibri"/>
          <w:sz w:val="24"/>
          <w:szCs w:val="24"/>
          <w:lang w:val="es-MX"/>
        </w:rPr>
      </w:pPr>
    </w:p>
    <w:p w14:paraId="6F2427B4" w14:textId="77777777" w:rsidR="008C0444" w:rsidRPr="00C95290" w:rsidRDefault="008C0444" w:rsidP="00E20DFC">
      <w:pPr>
        <w:pStyle w:val="Texto"/>
        <w:numPr>
          <w:ilvl w:val="0"/>
          <w:numId w:val="1"/>
        </w:numPr>
        <w:spacing w:after="0" w:line="240" w:lineRule="auto"/>
        <w:rPr>
          <w:rFonts w:ascii="Calibri" w:hAnsi="Calibri" w:cs="Calibri"/>
          <w:sz w:val="24"/>
          <w:szCs w:val="24"/>
          <w:lang w:val="es-MX"/>
        </w:rPr>
      </w:pPr>
      <w:r w:rsidRPr="00C95290">
        <w:rPr>
          <w:rFonts w:ascii="Calibri" w:hAnsi="Calibri" w:cs="Calibri"/>
          <w:sz w:val="24"/>
          <w:szCs w:val="24"/>
          <w:lang w:val="es-MX"/>
        </w:rPr>
        <w:t xml:space="preserve">En el caso de que </w:t>
      </w:r>
      <w:r w:rsidR="00343E39" w:rsidRPr="00343E39">
        <w:rPr>
          <w:rFonts w:ascii="Calibri" w:hAnsi="Calibri" w:cs="Calibri"/>
          <w:b/>
          <w:sz w:val="24"/>
          <w:szCs w:val="24"/>
          <w:lang w:val="es-MX"/>
        </w:rPr>
        <w:t>“E</w:t>
      </w:r>
      <w:r w:rsidR="00361A59">
        <w:rPr>
          <w:rFonts w:ascii="Calibri" w:hAnsi="Calibri" w:cs="Calibri"/>
          <w:b/>
          <w:sz w:val="24"/>
          <w:szCs w:val="24"/>
          <w:lang w:val="es-MX"/>
        </w:rPr>
        <w:t>l L</w:t>
      </w:r>
      <w:r w:rsidRPr="00343E39">
        <w:rPr>
          <w:rFonts w:ascii="Calibri" w:hAnsi="Calibri" w:cs="Calibri"/>
          <w:b/>
          <w:sz w:val="24"/>
          <w:szCs w:val="24"/>
          <w:lang w:val="es-MX"/>
        </w:rPr>
        <w:t>icitante</w:t>
      </w:r>
      <w:r w:rsidR="00343E39" w:rsidRPr="00343E39">
        <w:rPr>
          <w:rFonts w:ascii="Calibri" w:hAnsi="Calibri" w:cs="Calibri"/>
          <w:b/>
          <w:sz w:val="24"/>
          <w:szCs w:val="24"/>
          <w:lang w:val="es-MX"/>
        </w:rPr>
        <w:t>”</w:t>
      </w:r>
      <w:r w:rsidRPr="00C95290">
        <w:rPr>
          <w:rFonts w:ascii="Calibri" w:hAnsi="Calibri" w:cs="Calibri"/>
          <w:sz w:val="24"/>
          <w:szCs w:val="24"/>
          <w:lang w:val="es-MX"/>
        </w:rPr>
        <w:t xml:space="preserve"> se encuentre inscrito en el registro único de contratistas no será necesario presentar la información a que se refiere esta fracción, bastando únicamente exhibir la constancia o citar el número de su inscripción y manifestar bajo protesta de decir verdad que en el citado registro la información se encuentra completa y actualizada</w:t>
      </w:r>
      <w:r w:rsidR="00FD4DF1" w:rsidRPr="00C95290">
        <w:rPr>
          <w:rFonts w:ascii="Calibri" w:hAnsi="Calibri" w:cs="Calibri"/>
          <w:sz w:val="24"/>
          <w:szCs w:val="24"/>
          <w:lang w:val="es-MX"/>
        </w:rPr>
        <w:t>.</w:t>
      </w:r>
    </w:p>
    <w:p w14:paraId="59141C33" w14:textId="77777777" w:rsidR="008C0444" w:rsidRPr="00C95290" w:rsidRDefault="008C0444" w:rsidP="00E20DFC">
      <w:pPr>
        <w:autoSpaceDE w:val="0"/>
        <w:autoSpaceDN w:val="0"/>
        <w:spacing w:line="240" w:lineRule="auto"/>
        <w:ind w:left="360"/>
        <w:rPr>
          <w:rFonts w:ascii="Calibri" w:hAnsi="Calibri" w:cs="Calibri"/>
          <w:lang w:val="es-MX"/>
        </w:rPr>
      </w:pPr>
    </w:p>
    <w:p w14:paraId="738ABB72" w14:textId="77777777" w:rsidR="008C0444" w:rsidRPr="00C95290" w:rsidRDefault="008C0444" w:rsidP="00E20DFC">
      <w:pPr>
        <w:autoSpaceDE w:val="0"/>
        <w:autoSpaceDN w:val="0"/>
        <w:spacing w:line="240" w:lineRule="auto"/>
        <w:ind w:left="360"/>
        <w:rPr>
          <w:rFonts w:ascii="Calibri" w:hAnsi="Calibri" w:cs="Calibri"/>
          <w:lang w:val="es-MX"/>
        </w:rPr>
      </w:pPr>
      <w:r w:rsidRPr="00C95290">
        <w:rPr>
          <w:rFonts w:ascii="Calibri" w:hAnsi="Calibri" w:cs="Calibri"/>
          <w:lang w:val="es-MX"/>
        </w:rPr>
        <w:t>Estos documentos servirán para constatar que la persona cumple con los requisitos legales necesarios.</w:t>
      </w:r>
    </w:p>
    <w:p w14:paraId="2C460C56" w14:textId="77777777" w:rsidR="008C0444" w:rsidRPr="00C95290" w:rsidRDefault="008C0444" w:rsidP="00E20DFC">
      <w:pPr>
        <w:autoSpaceDE w:val="0"/>
        <w:autoSpaceDN w:val="0"/>
        <w:spacing w:line="240" w:lineRule="auto"/>
        <w:ind w:left="360"/>
        <w:rPr>
          <w:rFonts w:ascii="Calibri" w:hAnsi="Calibri" w:cs="Calibri"/>
          <w:lang w:val="es-MX"/>
        </w:rPr>
      </w:pPr>
    </w:p>
    <w:p w14:paraId="165405E7" w14:textId="77777777" w:rsidR="008C0444" w:rsidRPr="00C95290" w:rsidRDefault="008C0444" w:rsidP="00E20DFC">
      <w:pPr>
        <w:pStyle w:val="Sangradetextonormal"/>
        <w:spacing w:line="240" w:lineRule="auto"/>
        <w:rPr>
          <w:rFonts w:ascii="Calibri" w:hAnsi="Calibri" w:cs="Calibri"/>
          <w:color w:val="auto"/>
          <w:lang w:val="es-MX"/>
        </w:rPr>
      </w:pPr>
      <w:r w:rsidRPr="00C95290">
        <w:rPr>
          <w:rFonts w:ascii="Calibri" w:hAnsi="Calibri" w:cs="Calibri"/>
          <w:color w:val="auto"/>
          <w:lang w:val="es-MX"/>
        </w:rPr>
        <w:t xml:space="preserve">Asimismo, conforme al procedimiento administrativo de pago de estimaciones, ajustes de costos, etc., vía transferencia electrónica, </w:t>
      </w:r>
      <w:r w:rsidR="00343E39" w:rsidRPr="00343E39">
        <w:rPr>
          <w:rFonts w:ascii="Calibri" w:hAnsi="Calibri" w:cs="Calibri"/>
          <w:b/>
          <w:color w:val="auto"/>
          <w:lang w:val="es-MX"/>
        </w:rPr>
        <w:t>“</w:t>
      </w:r>
      <w:r w:rsidRPr="00343E39">
        <w:rPr>
          <w:rFonts w:ascii="Calibri" w:hAnsi="Calibri" w:cs="Calibri"/>
          <w:b/>
          <w:color w:val="auto"/>
          <w:lang w:val="es-MX"/>
        </w:rPr>
        <w:t>El Licitante</w:t>
      </w:r>
      <w:r w:rsidR="00343E39" w:rsidRPr="00343E39">
        <w:rPr>
          <w:rFonts w:ascii="Calibri" w:hAnsi="Calibri" w:cs="Calibri"/>
          <w:b/>
          <w:color w:val="auto"/>
          <w:lang w:val="es-MX"/>
        </w:rPr>
        <w:t>”</w:t>
      </w:r>
      <w:r w:rsidRPr="00C95290">
        <w:rPr>
          <w:rFonts w:ascii="Calibri" w:hAnsi="Calibri" w:cs="Calibri"/>
          <w:color w:val="auto"/>
          <w:lang w:val="es-MX"/>
        </w:rPr>
        <w:t xml:space="preserve"> ganador deberá presentar fotocopia de: Registro Federal de Contribuyentes; constancia del domicilio fiscal; constancia de la institución financiera sobre la existencia de cuenta de cheques abierta a nombre del beneficiario, que incluya el número de cuenta con 11 posiciones, así como la Clave Bancaria Estandarizada (CLABE) con 18 posiciones, número de la sucursal y nombre de la plaza.</w:t>
      </w:r>
    </w:p>
    <w:p w14:paraId="30732D69" w14:textId="77777777" w:rsidR="008C0444" w:rsidRPr="00C95290" w:rsidRDefault="008C0444" w:rsidP="00E20DFC">
      <w:pPr>
        <w:autoSpaceDE w:val="0"/>
        <w:autoSpaceDN w:val="0"/>
        <w:spacing w:line="240" w:lineRule="auto"/>
        <w:ind w:left="360"/>
        <w:rPr>
          <w:rFonts w:ascii="Calibri" w:hAnsi="Calibri" w:cs="Calibri"/>
          <w:bCs/>
          <w:lang w:val="es-MX"/>
        </w:rPr>
      </w:pPr>
    </w:p>
    <w:p w14:paraId="4DA1DB5A" w14:textId="77777777" w:rsidR="008C0444" w:rsidRPr="00C95290" w:rsidRDefault="008C0444" w:rsidP="00E20DFC">
      <w:pPr>
        <w:spacing w:line="240" w:lineRule="auto"/>
        <w:ind w:left="284" w:right="-1" w:hanging="284"/>
        <w:rPr>
          <w:rFonts w:ascii="Calibri" w:hAnsi="Calibri" w:cs="Calibri"/>
        </w:rPr>
      </w:pPr>
      <w:r w:rsidRPr="00C95290">
        <w:rPr>
          <w:rFonts w:ascii="Calibri" w:hAnsi="Calibri" w:cs="Calibri"/>
          <w:b/>
          <w:bCs/>
          <w:lang w:val="es-MX"/>
        </w:rPr>
        <w:t>X</w:t>
      </w:r>
      <w:r w:rsidR="00F87BFF">
        <w:rPr>
          <w:rFonts w:ascii="Calibri" w:hAnsi="Calibri" w:cs="Calibri"/>
          <w:b/>
          <w:bCs/>
          <w:lang w:val="es-MX"/>
        </w:rPr>
        <w:t>III</w:t>
      </w:r>
      <w:r w:rsidRPr="00C95290">
        <w:rPr>
          <w:rFonts w:ascii="Calibri" w:hAnsi="Calibri" w:cs="Calibri"/>
          <w:b/>
          <w:bCs/>
          <w:lang w:val="es-MX"/>
        </w:rPr>
        <w:t>.-</w:t>
      </w:r>
      <w:r w:rsidRPr="00C95290">
        <w:rPr>
          <w:rFonts w:ascii="Calibri" w:hAnsi="Calibri" w:cs="Calibri"/>
          <w:lang w:val="es-MX"/>
        </w:rPr>
        <w:t xml:space="preserve"> </w:t>
      </w:r>
      <w:r w:rsidRPr="00C95290">
        <w:rPr>
          <w:rFonts w:ascii="Calibri" w:hAnsi="Calibri" w:cs="Calibri"/>
        </w:rPr>
        <w:t xml:space="preserve">Para el caso de proposiciones conjuntas, los interesados deberán cumplir los siguientes aspectos: </w:t>
      </w:r>
    </w:p>
    <w:p w14:paraId="5568ED1A" w14:textId="77777777" w:rsidR="008C0444" w:rsidRPr="00C95290" w:rsidRDefault="008C0444" w:rsidP="00E20DFC">
      <w:pPr>
        <w:spacing w:line="240" w:lineRule="auto"/>
        <w:ind w:left="284" w:right="-1" w:hanging="284"/>
        <w:rPr>
          <w:rFonts w:ascii="Calibri" w:hAnsi="Calibri" w:cs="Calibri"/>
        </w:rPr>
      </w:pPr>
    </w:p>
    <w:p w14:paraId="355CDD61" w14:textId="77777777" w:rsidR="008C0444" w:rsidRPr="00C95290" w:rsidRDefault="008C0444" w:rsidP="00044D1D">
      <w:pPr>
        <w:widowControl/>
        <w:numPr>
          <w:ilvl w:val="0"/>
          <w:numId w:val="13"/>
        </w:numPr>
        <w:adjustRightInd/>
        <w:spacing w:line="240" w:lineRule="auto"/>
        <w:ind w:right="-1"/>
        <w:textAlignment w:val="auto"/>
        <w:rPr>
          <w:rFonts w:ascii="Calibri" w:hAnsi="Calibri" w:cs="Calibri"/>
        </w:rPr>
      </w:pPr>
      <w:r w:rsidRPr="00C95290">
        <w:rPr>
          <w:rFonts w:ascii="Calibri" w:hAnsi="Calibri" w:cs="Calibri"/>
        </w:rPr>
        <w:t xml:space="preserve">  Los interesados deberán presentar en forma individual, los requisitos señalados anteriormente</w:t>
      </w:r>
      <w:r w:rsidR="00FD4DF1" w:rsidRPr="00C95290">
        <w:rPr>
          <w:rFonts w:ascii="Calibri" w:hAnsi="Calibri" w:cs="Calibri"/>
        </w:rPr>
        <w:t>;</w:t>
      </w:r>
      <w:r w:rsidRPr="00C95290">
        <w:rPr>
          <w:rFonts w:ascii="Calibri" w:hAnsi="Calibri" w:cs="Calibri"/>
        </w:rPr>
        <w:t xml:space="preserve">  </w:t>
      </w:r>
    </w:p>
    <w:p w14:paraId="46A5B166" w14:textId="77777777" w:rsidR="008C0444" w:rsidRPr="00C95290" w:rsidRDefault="008C0444" w:rsidP="00E20DFC">
      <w:pPr>
        <w:spacing w:line="240" w:lineRule="auto"/>
        <w:rPr>
          <w:rFonts w:ascii="Calibri" w:hAnsi="Calibri" w:cs="Calibri"/>
          <w:b/>
        </w:rPr>
      </w:pPr>
    </w:p>
    <w:p w14:paraId="5D9363C1" w14:textId="77777777" w:rsidR="008C0444" w:rsidRPr="00C95290" w:rsidRDefault="008C0444" w:rsidP="00044D1D">
      <w:pPr>
        <w:widowControl/>
        <w:numPr>
          <w:ilvl w:val="0"/>
          <w:numId w:val="13"/>
        </w:numPr>
        <w:adjustRightInd/>
        <w:spacing w:line="240" w:lineRule="auto"/>
        <w:ind w:right="-1"/>
        <w:textAlignment w:val="auto"/>
        <w:rPr>
          <w:rFonts w:ascii="Calibri" w:hAnsi="Calibri" w:cs="Calibri"/>
        </w:rPr>
      </w:pPr>
      <w:r w:rsidRPr="00C95290">
        <w:rPr>
          <w:rFonts w:ascii="Calibri" w:hAnsi="Calibri" w:cs="Calibri"/>
        </w:rPr>
        <w:t xml:space="preserve">  Cualquiera de los integrantes de la agrupación podrá presentar el escrito mediante el cual manifieste su interés en participar en la junta de aclaraciones y en el procedimiento de contratación; </w:t>
      </w:r>
    </w:p>
    <w:p w14:paraId="7A66CAD0" w14:textId="77777777" w:rsidR="008C0444" w:rsidRPr="00C95290" w:rsidRDefault="008C0444" w:rsidP="00E20DFC">
      <w:pPr>
        <w:widowControl/>
        <w:adjustRightInd/>
        <w:spacing w:line="240" w:lineRule="auto"/>
        <w:ind w:left="720" w:right="-1"/>
        <w:textAlignment w:val="auto"/>
        <w:rPr>
          <w:rFonts w:ascii="Calibri" w:hAnsi="Calibri" w:cs="Calibri"/>
        </w:rPr>
      </w:pPr>
    </w:p>
    <w:p w14:paraId="547F7663" w14:textId="77777777" w:rsidR="008C0444" w:rsidRPr="00C95290" w:rsidRDefault="00D34D1F" w:rsidP="00044D1D">
      <w:pPr>
        <w:widowControl/>
        <w:numPr>
          <w:ilvl w:val="0"/>
          <w:numId w:val="13"/>
        </w:numPr>
        <w:adjustRightInd/>
        <w:spacing w:line="240" w:lineRule="auto"/>
        <w:ind w:right="-1"/>
        <w:textAlignment w:val="auto"/>
        <w:rPr>
          <w:rFonts w:ascii="Calibri" w:hAnsi="Calibri" w:cs="Calibri"/>
        </w:rPr>
      </w:pPr>
      <w:r w:rsidRPr="00C95290">
        <w:rPr>
          <w:rFonts w:ascii="Calibri" w:hAnsi="Calibri" w:cs="Calibri"/>
        </w:rPr>
        <w:t xml:space="preserve">Las personas que integran la agrupación, deberán celebrar en los términos de la legislación aplicable el convenio de proposición conjunta </w:t>
      </w:r>
      <w:r w:rsidRPr="00C95290">
        <w:rPr>
          <w:rFonts w:ascii="Calibri" w:hAnsi="Calibri" w:cs="Calibri"/>
          <w:b/>
        </w:rPr>
        <w:t>(Formato DT-9)</w:t>
      </w:r>
      <w:r w:rsidRPr="00C95290">
        <w:rPr>
          <w:rFonts w:ascii="Calibri" w:hAnsi="Calibri" w:cs="Calibri"/>
        </w:rPr>
        <w:t>, en el que se establecerán con precisión los aspectos siguientes:</w:t>
      </w:r>
    </w:p>
    <w:p w14:paraId="38ED924D" w14:textId="77777777" w:rsidR="008C0444" w:rsidRPr="00C95290" w:rsidRDefault="008C0444" w:rsidP="00E20DFC">
      <w:pPr>
        <w:autoSpaceDE w:val="0"/>
        <w:autoSpaceDN w:val="0"/>
        <w:spacing w:line="240" w:lineRule="auto"/>
        <w:ind w:left="360"/>
        <w:rPr>
          <w:rFonts w:ascii="Calibri" w:hAnsi="Calibri" w:cs="Calibri"/>
          <w:lang w:val="es-MX"/>
        </w:rPr>
      </w:pPr>
    </w:p>
    <w:p w14:paraId="0D1261C0" w14:textId="77777777" w:rsidR="008C0444" w:rsidRPr="00C95290" w:rsidRDefault="008C0444" w:rsidP="00044D1D">
      <w:pPr>
        <w:pStyle w:val="ListParagraph1"/>
        <w:numPr>
          <w:ilvl w:val="0"/>
          <w:numId w:val="16"/>
        </w:numPr>
        <w:autoSpaceDE w:val="0"/>
        <w:autoSpaceDN w:val="0"/>
        <w:spacing w:line="240" w:lineRule="auto"/>
        <w:rPr>
          <w:rFonts w:ascii="Calibri" w:hAnsi="Calibri" w:cs="Calibri"/>
          <w:bCs/>
          <w:lang w:val="es-MX"/>
        </w:rPr>
      </w:pPr>
      <w:r w:rsidRPr="00C95290">
        <w:rPr>
          <w:rFonts w:ascii="Calibri" w:hAnsi="Calibri" w:cs="Calibri"/>
          <w:bCs/>
          <w:lang w:val="es-MX"/>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153CCB0F" w14:textId="77777777" w:rsidR="008C0444" w:rsidRPr="00C95290" w:rsidRDefault="008C0444" w:rsidP="00E20DFC">
      <w:pPr>
        <w:pStyle w:val="ListParagraph1"/>
        <w:autoSpaceDE w:val="0"/>
        <w:autoSpaceDN w:val="0"/>
        <w:spacing w:line="240" w:lineRule="auto"/>
        <w:ind w:left="1080"/>
        <w:rPr>
          <w:rFonts w:ascii="Calibri" w:hAnsi="Calibri" w:cs="Calibri"/>
          <w:bCs/>
          <w:lang w:val="es-MX"/>
        </w:rPr>
      </w:pPr>
    </w:p>
    <w:p w14:paraId="5846BCCA" w14:textId="77777777" w:rsidR="008C0444" w:rsidRPr="00C95290" w:rsidRDefault="008C0444" w:rsidP="00044D1D">
      <w:pPr>
        <w:pStyle w:val="ListParagraph1"/>
        <w:numPr>
          <w:ilvl w:val="0"/>
          <w:numId w:val="16"/>
        </w:numPr>
        <w:autoSpaceDE w:val="0"/>
        <w:autoSpaceDN w:val="0"/>
        <w:spacing w:line="240" w:lineRule="auto"/>
        <w:rPr>
          <w:rFonts w:ascii="Calibri" w:hAnsi="Calibri" w:cs="Calibri"/>
          <w:bCs/>
          <w:lang w:val="es-MX"/>
        </w:rPr>
      </w:pPr>
      <w:r w:rsidRPr="00C95290">
        <w:rPr>
          <w:rFonts w:ascii="Calibri" w:hAnsi="Calibri" w:cs="Calibri"/>
          <w:bCs/>
          <w:lang w:val="es-MX"/>
        </w:rPr>
        <w:t>Nombre y domicilio de los representantes de cada una de las personas agrupadas señalando, en su caso, los datos de las escrituras públicas con las que acrediten las facultades de representación;</w:t>
      </w:r>
    </w:p>
    <w:p w14:paraId="2CC57005" w14:textId="77777777" w:rsidR="008C0444" w:rsidRPr="00C95290" w:rsidRDefault="008C0444" w:rsidP="00E20DFC">
      <w:pPr>
        <w:pStyle w:val="ListParagraph1"/>
        <w:spacing w:line="240" w:lineRule="auto"/>
        <w:rPr>
          <w:rFonts w:ascii="Calibri" w:hAnsi="Calibri" w:cs="Calibri"/>
          <w:bCs/>
          <w:lang w:val="es-MX"/>
        </w:rPr>
      </w:pPr>
    </w:p>
    <w:p w14:paraId="2D67331A" w14:textId="77777777" w:rsidR="008C0444" w:rsidRPr="00C95290" w:rsidRDefault="008C0444" w:rsidP="00044D1D">
      <w:pPr>
        <w:pStyle w:val="ListParagraph1"/>
        <w:numPr>
          <w:ilvl w:val="0"/>
          <w:numId w:val="16"/>
        </w:numPr>
        <w:autoSpaceDE w:val="0"/>
        <w:autoSpaceDN w:val="0"/>
        <w:spacing w:line="240" w:lineRule="auto"/>
        <w:rPr>
          <w:rFonts w:ascii="Calibri" w:hAnsi="Calibri" w:cs="Calibri"/>
          <w:bCs/>
          <w:lang w:val="es-MX"/>
        </w:rPr>
      </w:pPr>
      <w:r w:rsidRPr="00C95290">
        <w:rPr>
          <w:rFonts w:ascii="Calibri" w:hAnsi="Calibri" w:cs="Calibri"/>
          <w:bCs/>
          <w:lang w:val="es-MX"/>
        </w:rPr>
        <w:lastRenderedPageBreak/>
        <w:t>Designación de un representante común, otorgándole poder amplio y suficiente para atender todo lo relacionado con la proposición y con el procedimiento de la licitación pública;</w:t>
      </w:r>
    </w:p>
    <w:p w14:paraId="6B204AA1" w14:textId="77777777" w:rsidR="008C0444" w:rsidRPr="00C95290" w:rsidRDefault="008C0444" w:rsidP="00E20DFC">
      <w:pPr>
        <w:pStyle w:val="ListParagraph1"/>
        <w:autoSpaceDE w:val="0"/>
        <w:autoSpaceDN w:val="0"/>
        <w:spacing w:line="240" w:lineRule="auto"/>
        <w:ind w:left="1080"/>
        <w:rPr>
          <w:rFonts w:ascii="Calibri" w:hAnsi="Calibri" w:cs="Calibri"/>
          <w:bCs/>
          <w:lang w:val="es-MX"/>
        </w:rPr>
      </w:pPr>
    </w:p>
    <w:p w14:paraId="50DBE8B1" w14:textId="77777777" w:rsidR="008C0444" w:rsidRPr="00C95290" w:rsidRDefault="008C0444" w:rsidP="00044D1D">
      <w:pPr>
        <w:pStyle w:val="ListParagraph1"/>
        <w:numPr>
          <w:ilvl w:val="0"/>
          <w:numId w:val="16"/>
        </w:numPr>
        <w:autoSpaceDE w:val="0"/>
        <w:autoSpaceDN w:val="0"/>
        <w:spacing w:line="240" w:lineRule="auto"/>
        <w:rPr>
          <w:rFonts w:ascii="Calibri" w:hAnsi="Calibri" w:cs="Calibri"/>
          <w:bCs/>
          <w:lang w:val="es-MX"/>
        </w:rPr>
      </w:pPr>
      <w:r w:rsidRPr="00C95290">
        <w:rPr>
          <w:rFonts w:ascii="Calibri" w:hAnsi="Calibri" w:cs="Calibri"/>
          <w:bCs/>
          <w:lang w:val="es-MX"/>
        </w:rPr>
        <w:t>Descripción de las partes objeto del contrato que corresponderá cumplir a cada persona integrante, así como la manera en que se exigirá el cumplimiento de las obligaciones;</w:t>
      </w:r>
    </w:p>
    <w:p w14:paraId="1F7A9EDA" w14:textId="77777777" w:rsidR="008C0444" w:rsidRPr="00C95290" w:rsidRDefault="008C0444" w:rsidP="00E20DFC">
      <w:pPr>
        <w:pStyle w:val="ListParagraph1"/>
        <w:autoSpaceDE w:val="0"/>
        <w:autoSpaceDN w:val="0"/>
        <w:spacing w:line="240" w:lineRule="auto"/>
        <w:ind w:left="1080"/>
        <w:rPr>
          <w:rFonts w:ascii="Calibri" w:hAnsi="Calibri" w:cs="Calibri"/>
          <w:bCs/>
          <w:lang w:val="es-MX"/>
        </w:rPr>
      </w:pPr>
    </w:p>
    <w:p w14:paraId="3E2CCEC9" w14:textId="77777777" w:rsidR="008C0444" w:rsidRPr="00C95290" w:rsidRDefault="008C0444" w:rsidP="00044D1D">
      <w:pPr>
        <w:pStyle w:val="ListParagraph1"/>
        <w:numPr>
          <w:ilvl w:val="0"/>
          <w:numId w:val="16"/>
        </w:numPr>
        <w:autoSpaceDE w:val="0"/>
        <w:autoSpaceDN w:val="0"/>
        <w:spacing w:line="240" w:lineRule="auto"/>
        <w:rPr>
          <w:rFonts w:ascii="Calibri" w:hAnsi="Calibri" w:cs="Calibri"/>
          <w:bCs/>
          <w:lang w:val="es-MX"/>
        </w:rPr>
      </w:pPr>
      <w:r w:rsidRPr="00C95290">
        <w:rPr>
          <w:rFonts w:ascii="Calibri" w:hAnsi="Calibri" w:cs="Calibri"/>
          <w:bCs/>
          <w:lang w:val="es-MX"/>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5805DAB2" w14:textId="77777777" w:rsidR="008C0444" w:rsidRPr="00C95290" w:rsidRDefault="008C0444" w:rsidP="00E20DFC">
      <w:pPr>
        <w:autoSpaceDE w:val="0"/>
        <w:autoSpaceDN w:val="0"/>
        <w:spacing w:line="240" w:lineRule="auto"/>
        <w:ind w:left="360"/>
        <w:rPr>
          <w:rFonts w:ascii="Calibri" w:hAnsi="Calibri" w:cs="Calibri"/>
          <w:lang w:val="es-MX"/>
        </w:rPr>
      </w:pPr>
    </w:p>
    <w:p w14:paraId="73A3CB28" w14:textId="77777777"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lang w:val="es-MX"/>
        </w:rPr>
        <w:t xml:space="preserve">En el acto de presentación y apertura de </w:t>
      </w:r>
      <w:r w:rsidR="00540EFD" w:rsidRPr="00C95290">
        <w:rPr>
          <w:rFonts w:ascii="Calibri" w:hAnsi="Calibri" w:cs="Calibri"/>
          <w:lang w:val="es-MX"/>
        </w:rPr>
        <w:t xml:space="preserve">proposiciones </w:t>
      </w:r>
      <w:r w:rsidRPr="00C95290">
        <w:rPr>
          <w:rFonts w:ascii="Calibri" w:hAnsi="Calibri" w:cs="Calibri"/>
          <w:lang w:val="es-MX"/>
        </w:rPr>
        <w:t xml:space="preserve">el representante común </w:t>
      </w:r>
      <w:r w:rsidR="00540EFD" w:rsidRPr="00C95290">
        <w:rPr>
          <w:rFonts w:ascii="Calibri" w:hAnsi="Calibri" w:cs="Calibri"/>
          <w:lang w:val="es-MX"/>
        </w:rPr>
        <w:t xml:space="preserve">de la agrupación </w:t>
      </w:r>
      <w:r w:rsidRPr="00C95290">
        <w:rPr>
          <w:rFonts w:ascii="Calibri" w:hAnsi="Calibri" w:cs="Calibri"/>
          <w:lang w:val="es-MX"/>
        </w:rPr>
        <w:t xml:space="preserve">deberá señalar que la proposición se presenta en forma conjunta. El convenio se presentará con la proposición y, en caso de que a los licitantes que la hubieren presentado se les adjudique el contrato, dicho convenio formará parte del </w:t>
      </w:r>
      <w:r w:rsidR="00540EFD" w:rsidRPr="00C95290">
        <w:rPr>
          <w:rFonts w:ascii="Calibri" w:hAnsi="Calibri" w:cs="Calibri"/>
          <w:lang w:val="es-MX"/>
        </w:rPr>
        <w:t xml:space="preserve">mismo </w:t>
      </w:r>
      <w:r w:rsidRPr="00C95290">
        <w:rPr>
          <w:rFonts w:ascii="Calibri" w:hAnsi="Calibri" w:cs="Calibri"/>
          <w:lang w:val="es-MX"/>
        </w:rPr>
        <w:t>como uno de sus anexos.</w:t>
      </w:r>
    </w:p>
    <w:p w14:paraId="6DB5BE55" w14:textId="77777777" w:rsidR="008C0444" w:rsidRPr="00C95290" w:rsidRDefault="008C0444" w:rsidP="00E20DFC">
      <w:pPr>
        <w:autoSpaceDE w:val="0"/>
        <w:autoSpaceDN w:val="0"/>
        <w:spacing w:line="240" w:lineRule="auto"/>
        <w:rPr>
          <w:rFonts w:ascii="Calibri" w:hAnsi="Calibri" w:cs="Calibri"/>
          <w:lang w:val="es-MX"/>
        </w:rPr>
      </w:pPr>
    </w:p>
    <w:p w14:paraId="7053A602" w14:textId="77777777"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lang w:val="es-MX"/>
        </w:rPr>
        <w:t>En este supuesto la proposición deberá ser firmada autógrafamente por el representante común que para este acto haya sido designado por el grupo de personas, o bien, en caso de que sea enviada electrónicamente por los medios de identificación electrónica autorizados por la Secretaría de la Función Pública</w:t>
      </w:r>
      <w:r w:rsidR="00E509FD">
        <w:rPr>
          <w:rFonts w:ascii="Calibri" w:hAnsi="Calibri" w:cs="Calibri"/>
          <w:lang w:val="es-MX"/>
        </w:rPr>
        <w:t xml:space="preserve">, en adelante </w:t>
      </w:r>
      <w:r w:rsidR="00E509FD" w:rsidRPr="00E509FD">
        <w:rPr>
          <w:rFonts w:ascii="Calibri" w:hAnsi="Calibri" w:cs="Calibri"/>
          <w:lang w:val="es-MX"/>
        </w:rPr>
        <w:t>La</w:t>
      </w:r>
      <w:r w:rsidRPr="00E509FD">
        <w:rPr>
          <w:rFonts w:ascii="Calibri" w:hAnsi="Calibri" w:cs="Calibri"/>
          <w:lang w:val="es-MX"/>
        </w:rPr>
        <w:t xml:space="preserve"> SFP.</w:t>
      </w:r>
      <w:r w:rsidRPr="00C95290">
        <w:rPr>
          <w:rFonts w:ascii="Calibri" w:hAnsi="Calibri" w:cs="Calibri"/>
          <w:lang w:val="es-MX"/>
        </w:rPr>
        <w:t xml:space="preserve"> </w:t>
      </w:r>
    </w:p>
    <w:p w14:paraId="5414808E" w14:textId="77777777" w:rsidR="008C0444" w:rsidRPr="00C95290" w:rsidRDefault="008C0444" w:rsidP="00E20DFC">
      <w:pPr>
        <w:autoSpaceDE w:val="0"/>
        <w:autoSpaceDN w:val="0"/>
        <w:spacing w:line="240" w:lineRule="auto"/>
        <w:rPr>
          <w:rFonts w:ascii="Calibri" w:hAnsi="Calibri" w:cs="Calibri"/>
          <w:lang w:val="es-MX"/>
        </w:rPr>
      </w:pPr>
    </w:p>
    <w:p w14:paraId="31949BBB" w14:textId="77777777"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lang w:val="es-MX"/>
        </w:rPr>
        <w:t xml:space="preserve">Para acreditar la capacidad financiera requerida por </w:t>
      </w:r>
      <w:r w:rsidR="00062440" w:rsidRPr="00062440">
        <w:rPr>
          <w:rFonts w:ascii="Calibri" w:hAnsi="Calibri" w:cs="Calibri"/>
          <w:b/>
          <w:lang w:val="es-MX"/>
        </w:rPr>
        <w:t>“L</w:t>
      </w:r>
      <w:r w:rsidRPr="00062440">
        <w:rPr>
          <w:rFonts w:ascii="Calibri" w:hAnsi="Calibri" w:cs="Calibri"/>
          <w:b/>
          <w:lang w:val="es-MX"/>
        </w:rPr>
        <w:t>a</w:t>
      </w:r>
      <w:r w:rsidRPr="00C95290">
        <w:rPr>
          <w:rFonts w:ascii="Calibri" w:hAnsi="Calibri" w:cs="Calibri"/>
          <w:lang w:val="es-MX"/>
        </w:rPr>
        <w:t xml:space="preserve"> </w:t>
      </w:r>
      <w:r w:rsidR="00974682" w:rsidRPr="00974682">
        <w:rPr>
          <w:rFonts w:ascii="Calibri" w:hAnsi="Calibri" w:cs="Calibri"/>
          <w:b/>
          <w:lang w:val="es-MX"/>
        </w:rPr>
        <w:t>C</w:t>
      </w:r>
      <w:r w:rsidRPr="00974682">
        <w:rPr>
          <w:rFonts w:ascii="Calibri" w:hAnsi="Calibri" w:cs="Calibri"/>
          <w:b/>
          <w:lang w:val="es-MX"/>
        </w:rPr>
        <w:t>onvocante</w:t>
      </w:r>
      <w:r w:rsidR="00974682" w:rsidRPr="00974682">
        <w:rPr>
          <w:rFonts w:ascii="Calibri" w:hAnsi="Calibri" w:cs="Calibri"/>
          <w:b/>
          <w:lang w:val="es-MX"/>
        </w:rPr>
        <w:t>”</w:t>
      </w:r>
      <w:r w:rsidRPr="00C95290">
        <w:rPr>
          <w:rFonts w:ascii="Calibri" w:hAnsi="Calibri" w:cs="Calibri"/>
          <w:lang w:val="es-MX"/>
        </w:rPr>
        <w:t xml:space="preserve">, se podrán considerar en conjunto las correspondientes a cada una de las personas integrantes de la agrupación, tomando en cuenta si la obligación que asumirán es mancomunada o solidaria. </w:t>
      </w:r>
    </w:p>
    <w:p w14:paraId="2D272E1A" w14:textId="77777777" w:rsidR="008C0444" w:rsidRPr="00C95290" w:rsidRDefault="008C0444" w:rsidP="00E20DFC">
      <w:pPr>
        <w:autoSpaceDE w:val="0"/>
        <w:autoSpaceDN w:val="0"/>
        <w:spacing w:line="240" w:lineRule="auto"/>
        <w:rPr>
          <w:rFonts w:ascii="Calibri" w:hAnsi="Calibri" w:cs="Calibri"/>
          <w:lang w:val="es-MX"/>
        </w:rPr>
      </w:pPr>
    </w:p>
    <w:p w14:paraId="532054C4" w14:textId="77777777"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lang w:val="es-MX"/>
        </w:rPr>
        <w:t xml:space="preserve">En el supuesto de que se adjudique el contrato a los licitantes que presentaron una proposición conjunta, el convenio indicado en la fracción II del  artículo 47 del </w:t>
      </w:r>
      <w:r w:rsidR="004702A3" w:rsidRPr="004702A3">
        <w:rPr>
          <w:rFonts w:ascii="Calibri" w:hAnsi="Calibri" w:cs="Calibri"/>
          <w:b/>
          <w:lang w:val="es-MX"/>
        </w:rPr>
        <w:t>“</w:t>
      </w:r>
      <w:r w:rsidR="005638B6" w:rsidRPr="004702A3">
        <w:rPr>
          <w:rFonts w:ascii="Calibri" w:hAnsi="Calibri" w:cs="Calibri"/>
          <w:b/>
          <w:lang w:val="es-MX"/>
        </w:rPr>
        <w:t>Reglamento</w:t>
      </w:r>
      <w:r w:rsidR="004702A3">
        <w:rPr>
          <w:rFonts w:ascii="Calibri" w:hAnsi="Calibri" w:cs="Calibri"/>
          <w:b/>
          <w:lang w:val="es-MX"/>
        </w:rPr>
        <w:t>”</w:t>
      </w:r>
      <w:r w:rsidRPr="00C95290">
        <w:rPr>
          <w:rFonts w:ascii="Calibri" w:hAnsi="Calibri" w:cs="Calibri"/>
          <w:lang w:val="es-MX"/>
        </w:rPr>
        <w:t xml:space="preserve">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 </w:t>
      </w:r>
    </w:p>
    <w:p w14:paraId="1A60BB52" w14:textId="77777777" w:rsidR="008C0444" w:rsidRPr="00C95290" w:rsidRDefault="008C0444" w:rsidP="00E20DFC">
      <w:pPr>
        <w:autoSpaceDE w:val="0"/>
        <w:autoSpaceDN w:val="0"/>
        <w:spacing w:line="240" w:lineRule="auto"/>
        <w:rPr>
          <w:rFonts w:ascii="Calibri" w:hAnsi="Calibri" w:cs="Calibri"/>
          <w:lang w:val="es-MX"/>
        </w:rPr>
      </w:pPr>
    </w:p>
    <w:p w14:paraId="0BFF03A5" w14:textId="77777777"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lang w:val="es-MX"/>
        </w:rPr>
        <w:t>En este supuesto la propuesta deberá ser firmada por el representante común que para este acto haya sido designado por el grupo de personas.</w:t>
      </w:r>
    </w:p>
    <w:p w14:paraId="513B9606" w14:textId="77777777" w:rsidR="008C0444" w:rsidRPr="00C95290" w:rsidRDefault="008C0444" w:rsidP="00E20DFC">
      <w:pPr>
        <w:autoSpaceDE w:val="0"/>
        <w:autoSpaceDN w:val="0"/>
        <w:spacing w:line="240" w:lineRule="auto"/>
        <w:rPr>
          <w:rFonts w:ascii="Calibri" w:hAnsi="Calibri" w:cs="Calibri"/>
          <w:lang w:val="es-MX"/>
        </w:rPr>
      </w:pPr>
    </w:p>
    <w:p w14:paraId="75F75026" w14:textId="77777777"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lang w:val="es-MX"/>
        </w:rPr>
        <w:t xml:space="preserve">Se anexa </w:t>
      </w:r>
      <w:r w:rsidRPr="00062440">
        <w:rPr>
          <w:rFonts w:ascii="Calibri" w:hAnsi="Calibri" w:cs="Calibri"/>
          <w:b/>
          <w:lang w:val="es-MX"/>
        </w:rPr>
        <w:t>Formato DI-3</w:t>
      </w:r>
      <w:r w:rsidR="00540EFD" w:rsidRPr="00C95290">
        <w:rPr>
          <w:rFonts w:ascii="Calibri" w:hAnsi="Calibri" w:cs="Calibri"/>
          <w:lang w:val="es-MX"/>
        </w:rPr>
        <w:t xml:space="preserve"> Relación cuantitativa de la documentación que integra la propuesta</w:t>
      </w:r>
      <w:r w:rsidR="00E45269" w:rsidRPr="00C95290">
        <w:rPr>
          <w:rFonts w:ascii="Calibri" w:hAnsi="Calibri" w:cs="Calibri"/>
          <w:lang w:val="es-MX"/>
        </w:rPr>
        <w:t>;</w:t>
      </w:r>
      <w:r w:rsidRPr="00C95290">
        <w:rPr>
          <w:rFonts w:ascii="Calibri" w:hAnsi="Calibri" w:cs="Calibri"/>
          <w:lang w:val="es-MX"/>
        </w:rPr>
        <w:t xml:space="preserve"> el cual servirá de guía para </w:t>
      </w:r>
      <w:r w:rsidR="00062440" w:rsidRPr="00062440">
        <w:rPr>
          <w:rFonts w:ascii="Calibri" w:hAnsi="Calibri" w:cs="Calibri"/>
          <w:b/>
          <w:lang w:val="es-MX"/>
        </w:rPr>
        <w:t xml:space="preserve">“El </w:t>
      </w:r>
      <w:r w:rsidRPr="00062440">
        <w:rPr>
          <w:rFonts w:ascii="Calibri" w:hAnsi="Calibri" w:cs="Calibri"/>
          <w:b/>
          <w:lang w:val="es-MX"/>
        </w:rPr>
        <w:t>Licitante</w:t>
      </w:r>
      <w:r w:rsidR="00062440" w:rsidRPr="00062440">
        <w:rPr>
          <w:rFonts w:ascii="Calibri" w:hAnsi="Calibri" w:cs="Calibri"/>
          <w:b/>
          <w:lang w:val="es-MX"/>
        </w:rPr>
        <w:t>”</w:t>
      </w:r>
      <w:r w:rsidRPr="00C95290">
        <w:rPr>
          <w:rFonts w:ascii="Calibri" w:hAnsi="Calibri" w:cs="Calibri"/>
          <w:lang w:val="es-MX"/>
        </w:rPr>
        <w:t>, en el entendido de que éste será el único responsable por la integración de la misma.</w:t>
      </w:r>
    </w:p>
    <w:p w14:paraId="2BCAB831" w14:textId="77777777" w:rsidR="008C0444" w:rsidRPr="00C95290" w:rsidRDefault="008C0444" w:rsidP="00E20DFC">
      <w:pPr>
        <w:autoSpaceDE w:val="0"/>
        <w:autoSpaceDN w:val="0"/>
        <w:spacing w:line="240" w:lineRule="auto"/>
        <w:rPr>
          <w:rFonts w:ascii="Calibri" w:hAnsi="Calibri" w:cs="Calibri"/>
          <w:lang w:val="es-MX"/>
        </w:rPr>
      </w:pPr>
    </w:p>
    <w:p w14:paraId="1B090958" w14:textId="77777777" w:rsidR="00F319FA" w:rsidRPr="00C95290" w:rsidRDefault="00F319FA" w:rsidP="00044D1D">
      <w:pPr>
        <w:pStyle w:val="para1stln1sngl"/>
        <w:widowControl/>
        <w:numPr>
          <w:ilvl w:val="0"/>
          <w:numId w:val="12"/>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lastRenderedPageBreak/>
        <w:t>Idioma y moneda</w:t>
      </w:r>
    </w:p>
    <w:p w14:paraId="44B82AC4" w14:textId="77777777" w:rsidR="00F319FA" w:rsidRPr="00C95290" w:rsidRDefault="00F319FA" w:rsidP="00E20DFC">
      <w:pPr>
        <w:autoSpaceDE w:val="0"/>
        <w:autoSpaceDN w:val="0"/>
        <w:spacing w:line="240" w:lineRule="auto"/>
        <w:rPr>
          <w:rFonts w:ascii="Calibri" w:hAnsi="Calibri" w:cs="Calibri"/>
          <w:lang w:val="es-MX"/>
        </w:rPr>
      </w:pPr>
    </w:p>
    <w:p w14:paraId="684D8B13" w14:textId="77777777" w:rsidR="00F319FA" w:rsidRPr="00C95290" w:rsidRDefault="00F319FA" w:rsidP="00E20DFC">
      <w:pPr>
        <w:autoSpaceDE w:val="0"/>
        <w:autoSpaceDN w:val="0"/>
        <w:spacing w:line="240" w:lineRule="auto"/>
        <w:rPr>
          <w:rFonts w:ascii="Calibri" w:hAnsi="Calibri" w:cs="Calibri"/>
          <w:lang w:val="es-MX"/>
        </w:rPr>
      </w:pPr>
      <w:r w:rsidRPr="00C95290">
        <w:rPr>
          <w:rFonts w:ascii="Calibri" w:hAnsi="Calibri" w:cs="Calibri"/>
          <w:lang w:val="es-MX"/>
        </w:rPr>
        <w:t xml:space="preserve">Conforme lo establece la fracción II y VI, del artículo 31 de </w:t>
      </w:r>
      <w:r w:rsidR="004702A3" w:rsidRPr="004702A3">
        <w:rPr>
          <w:rFonts w:ascii="Calibri" w:hAnsi="Calibri" w:cs="Calibri"/>
          <w:b/>
          <w:lang w:val="es-MX"/>
        </w:rPr>
        <w:t>“L</w:t>
      </w:r>
      <w:r w:rsidRPr="004702A3">
        <w:rPr>
          <w:rFonts w:ascii="Calibri" w:hAnsi="Calibri" w:cs="Calibri"/>
          <w:b/>
          <w:lang w:val="es-MX"/>
        </w:rPr>
        <w:t>a Ley</w:t>
      </w:r>
      <w:r w:rsidR="004702A3" w:rsidRPr="004702A3">
        <w:rPr>
          <w:rFonts w:ascii="Calibri" w:hAnsi="Calibri" w:cs="Calibri"/>
          <w:b/>
          <w:lang w:val="es-MX"/>
        </w:rPr>
        <w:t>”</w:t>
      </w:r>
      <w:r w:rsidRPr="00C95290">
        <w:rPr>
          <w:rFonts w:ascii="Calibri" w:hAnsi="Calibri" w:cs="Calibri"/>
          <w:lang w:val="es-MX"/>
        </w:rPr>
        <w:t>, el idioma en que se presentarán las proposiciones será el español y la moneda en que se cotizarán será el peso mexicano.</w:t>
      </w:r>
    </w:p>
    <w:p w14:paraId="01DD4AFF" w14:textId="77777777" w:rsidR="00E20DFC" w:rsidRPr="00C95290" w:rsidRDefault="00E20DFC" w:rsidP="00E20DFC">
      <w:pPr>
        <w:autoSpaceDE w:val="0"/>
        <w:autoSpaceDN w:val="0"/>
        <w:spacing w:line="240" w:lineRule="auto"/>
        <w:rPr>
          <w:rFonts w:ascii="Calibri" w:hAnsi="Calibri" w:cs="Calibri"/>
          <w:lang w:val="es-MX"/>
        </w:rPr>
      </w:pPr>
    </w:p>
    <w:p w14:paraId="2192CC1D" w14:textId="77777777" w:rsidR="00F319FA" w:rsidRPr="00C95290" w:rsidRDefault="00F319FA" w:rsidP="00044D1D">
      <w:pPr>
        <w:pStyle w:val="para1stln1sngl"/>
        <w:widowControl/>
        <w:numPr>
          <w:ilvl w:val="0"/>
          <w:numId w:val="12"/>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Fechas, plazos y monto</w:t>
      </w:r>
      <w:r w:rsidR="00540EFD" w:rsidRPr="00C95290">
        <w:rPr>
          <w:rFonts w:ascii="Calibri" w:hAnsi="Calibri" w:cs="Calibri"/>
          <w:b/>
          <w:szCs w:val="24"/>
          <w:lang w:val="es-ES"/>
        </w:rPr>
        <w:t>s autorizados</w:t>
      </w:r>
    </w:p>
    <w:p w14:paraId="17AD4636" w14:textId="77777777" w:rsidR="00CA5743" w:rsidRPr="00C95290" w:rsidRDefault="00CA5743" w:rsidP="00E20DFC">
      <w:pPr>
        <w:autoSpaceDE w:val="0"/>
        <w:autoSpaceDN w:val="0"/>
        <w:spacing w:line="240" w:lineRule="auto"/>
        <w:rPr>
          <w:rFonts w:ascii="Calibri" w:hAnsi="Calibri" w:cs="Calibri"/>
          <w:b/>
          <w:lang w:val="es-MX"/>
        </w:rPr>
      </w:pPr>
    </w:p>
    <w:p w14:paraId="6D6B4FA5" w14:textId="77777777" w:rsidR="00CA5743" w:rsidRPr="00C95290" w:rsidRDefault="00CA5743" w:rsidP="00E20DFC">
      <w:pPr>
        <w:autoSpaceDE w:val="0"/>
        <w:autoSpaceDN w:val="0"/>
        <w:spacing w:line="240" w:lineRule="auto"/>
        <w:rPr>
          <w:rFonts w:ascii="Calibri" w:hAnsi="Calibri" w:cs="Calibri"/>
          <w:lang w:val="es-MX"/>
        </w:rPr>
      </w:pPr>
      <w:r w:rsidRPr="00C95290">
        <w:rPr>
          <w:rFonts w:ascii="Calibri" w:hAnsi="Calibri" w:cs="Calibri"/>
          <w:lang w:val="es-MX"/>
        </w:rPr>
        <w:t xml:space="preserve">Al formular la proposición, </w:t>
      </w:r>
      <w:r w:rsidR="00062440" w:rsidRPr="00062440">
        <w:rPr>
          <w:rFonts w:ascii="Calibri" w:hAnsi="Calibri" w:cs="Calibri"/>
          <w:b/>
          <w:lang w:val="es-MX"/>
        </w:rPr>
        <w:t>“E</w:t>
      </w:r>
      <w:r w:rsidR="005638B6" w:rsidRPr="00062440">
        <w:rPr>
          <w:rFonts w:ascii="Calibri" w:hAnsi="Calibri" w:cs="Calibri"/>
          <w:b/>
          <w:lang w:val="es-MX"/>
        </w:rPr>
        <w:t>l</w:t>
      </w:r>
      <w:r w:rsidR="005638B6" w:rsidRPr="00C95290">
        <w:rPr>
          <w:rFonts w:ascii="Calibri" w:hAnsi="Calibri" w:cs="Calibri"/>
          <w:lang w:val="es-MX"/>
        </w:rPr>
        <w:t xml:space="preserve"> </w:t>
      </w:r>
      <w:r w:rsidR="005638B6" w:rsidRPr="00062440">
        <w:rPr>
          <w:rFonts w:ascii="Calibri" w:hAnsi="Calibri" w:cs="Calibri"/>
          <w:b/>
          <w:lang w:val="es-MX"/>
        </w:rPr>
        <w:t>Licitante”</w:t>
      </w:r>
      <w:r w:rsidRPr="00C95290">
        <w:rPr>
          <w:rFonts w:ascii="Calibri" w:hAnsi="Calibri" w:cs="Calibri"/>
          <w:lang w:val="es-MX"/>
        </w:rPr>
        <w:t xml:space="preserve"> tomará en cuenta:</w:t>
      </w:r>
    </w:p>
    <w:p w14:paraId="48DB5877" w14:textId="77777777" w:rsidR="00CA5743" w:rsidRPr="00C95290" w:rsidRDefault="00CA5743" w:rsidP="00E20DFC">
      <w:pPr>
        <w:autoSpaceDE w:val="0"/>
        <w:autoSpaceDN w:val="0"/>
        <w:spacing w:line="240" w:lineRule="auto"/>
        <w:rPr>
          <w:rFonts w:ascii="Calibri" w:hAnsi="Calibri" w:cs="Calibri"/>
          <w:lang w:val="es-MX"/>
        </w:rPr>
      </w:pPr>
    </w:p>
    <w:p w14:paraId="21DD99E2" w14:textId="48479E41" w:rsidR="00CA5743" w:rsidRPr="006F1BD7" w:rsidRDefault="00CA5743" w:rsidP="00044D1D">
      <w:pPr>
        <w:numPr>
          <w:ilvl w:val="0"/>
          <w:numId w:val="18"/>
        </w:numPr>
        <w:autoSpaceDE w:val="0"/>
        <w:autoSpaceDN w:val="0"/>
        <w:spacing w:line="240" w:lineRule="auto"/>
        <w:rPr>
          <w:rFonts w:ascii="Calibri" w:hAnsi="Calibri" w:cs="Calibri"/>
          <w:lang w:val="es-MX"/>
        </w:rPr>
      </w:pPr>
      <w:r w:rsidRPr="000C5A20">
        <w:rPr>
          <w:rFonts w:ascii="Calibri" w:hAnsi="Calibri" w:cs="Calibri"/>
          <w:lang w:val="es-MX"/>
        </w:rPr>
        <w:t xml:space="preserve">Que la fecha estimada para el inicio de los trabajos </w:t>
      </w:r>
      <w:r w:rsidRPr="006F1BD7">
        <w:rPr>
          <w:rFonts w:ascii="Calibri" w:hAnsi="Calibri" w:cs="Calibri"/>
          <w:lang w:val="es-MX"/>
        </w:rPr>
        <w:t xml:space="preserve">será </w:t>
      </w:r>
      <w:r w:rsidR="00506C63" w:rsidRPr="006F1BD7">
        <w:rPr>
          <w:rFonts w:ascii="Calibri" w:hAnsi="Calibri" w:cs="Calibri"/>
          <w:lang w:val="es-MX"/>
        </w:rPr>
        <w:t xml:space="preserve">el </w:t>
      </w:r>
      <w:r w:rsidR="00E655B6" w:rsidRPr="006F1BD7">
        <w:rPr>
          <w:rFonts w:ascii="Calibri" w:hAnsi="Calibri" w:cs="Calibri"/>
          <w:lang w:val="es-MX"/>
        </w:rPr>
        <w:t>06</w:t>
      </w:r>
      <w:r w:rsidR="00506C63" w:rsidRPr="006F1BD7">
        <w:rPr>
          <w:rFonts w:ascii="Calibri" w:hAnsi="Calibri" w:cs="Calibri"/>
          <w:lang w:val="es-MX"/>
        </w:rPr>
        <w:t xml:space="preserve"> de Agosto de 2012</w:t>
      </w:r>
      <w:r w:rsidR="00D32086" w:rsidRPr="006F1BD7">
        <w:rPr>
          <w:rFonts w:ascii="Calibri" w:hAnsi="Calibri" w:cs="Calibri"/>
          <w:lang w:val="es-MX"/>
        </w:rPr>
        <w:t>.</w:t>
      </w:r>
    </w:p>
    <w:p w14:paraId="4D6545F9" w14:textId="77777777" w:rsidR="00CA5743" w:rsidRPr="006F1BD7" w:rsidRDefault="00CA5743" w:rsidP="000C5A20">
      <w:pPr>
        <w:autoSpaceDE w:val="0"/>
        <w:autoSpaceDN w:val="0"/>
        <w:spacing w:line="240" w:lineRule="auto"/>
        <w:ind w:left="851" w:hanging="491"/>
        <w:rPr>
          <w:rFonts w:ascii="Calibri" w:hAnsi="Calibri" w:cs="Calibri"/>
          <w:bCs/>
          <w:lang w:val="es-MX"/>
        </w:rPr>
      </w:pPr>
    </w:p>
    <w:p w14:paraId="413A3740" w14:textId="730DE0AD" w:rsidR="00D86B06" w:rsidRPr="006F1BD7" w:rsidRDefault="00CA5743" w:rsidP="00044D1D">
      <w:pPr>
        <w:numPr>
          <w:ilvl w:val="0"/>
          <w:numId w:val="18"/>
        </w:numPr>
        <w:autoSpaceDE w:val="0"/>
        <w:autoSpaceDN w:val="0"/>
        <w:spacing w:line="240" w:lineRule="auto"/>
        <w:rPr>
          <w:rFonts w:ascii="Calibri" w:hAnsi="Calibri" w:cs="Calibri"/>
          <w:lang w:val="es-MX"/>
        </w:rPr>
      </w:pPr>
      <w:r w:rsidRPr="006F1BD7">
        <w:rPr>
          <w:rFonts w:ascii="Calibri" w:hAnsi="Calibri" w:cs="Calibri"/>
          <w:lang w:val="es-MX"/>
        </w:rPr>
        <w:t xml:space="preserve">Que el plazo para la prestación de los servicios (ejecución de los trabajos) será de </w:t>
      </w:r>
      <w:r w:rsidR="0062407D" w:rsidRPr="006F1BD7">
        <w:rPr>
          <w:rFonts w:ascii="Calibri" w:hAnsi="Calibri" w:cs="Calibri"/>
          <w:lang w:val="es-MX"/>
        </w:rPr>
        <w:t>1</w:t>
      </w:r>
      <w:r w:rsidR="00E655B6" w:rsidRPr="006F1BD7">
        <w:rPr>
          <w:rFonts w:ascii="Calibri" w:hAnsi="Calibri" w:cs="Calibri"/>
          <w:lang w:val="es-MX"/>
        </w:rPr>
        <w:t>48</w:t>
      </w:r>
      <w:r w:rsidR="00854EB6" w:rsidRPr="006F1BD7">
        <w:rPr>
          <w:rFonts w:ascii="Calibri" w:hAnsi="Calibri" w:cs="Calibri"/>
          <w:lang w:val="es-MX"/>
        </w:rPr>
        <w:t xml:space="preserve"> </w:t>
      </w:r>
      <w:r w:rsidRPr="006F1BD7">
        <w:rPr>
          <w:rFonts w:ascii="Calibri" w:hAnsi="Calibri" w:cs="Calibri"/>
          <w:bCs/>
          <w:lang w:val="es-MX"/>
        </w:rPr>
        <w:t>días naturales</w:t>
      </w:r>
      <w:r w:rsidRPr="006F1BD7">
        <w:rPr>
          <w:rFonts w:ascii="Calibri" w:hAnsi="Calibri" w:cs="Calibri"/>
          <w:lang w:val="es-MX"/>
        </w:rPr>
        <w:t>.</w:t>
      </w:r>
      <w:bookmarkStart w:id="0" w:name="_GoBack"/>
      <w:bookmarkEnd w:id="0"/>
    </w:p>
    <w:p w14:paraId="71666B43" w14:textId="77777777" w:rsidR="00D86B06" w:rsidRPr="000C5A20" w:rsidRDefault="00D86B06" w:rsidP="000C5A20">
      <w:pPr>
        <w:autoSpaceDE w:val="0"/>
        <w:autoSpaceDN w:val="0"/>
        <w:spacing w:line="240" w:lineRule="auto"/>
        <w:ind w:left="851" w:hanging="491"/>
        <w:rPr>
          <w:rFonts w:ascii="Calibri" w:hAnsi="Calibri" w:cs="Calibri"/>
          <w:lang w:val="es-MX"/>
        </w:rPr>
      </w:pPr>
    </w:p>
    <w:p w14:paraId="012DE174" w14:textId="37E12F85" w:rsidR="00751832" w:rsidRPr="00751832" w:rsidRDefault="00751832" w:rsidP="00044D1D">
      <w:pPr>
        <w:numPr>
          <w:ilvl w:val="0"/>
          <w:numId w:val="18"/>
        </w:numPr>
        <w:autoSpaceDE w:val="0"/>
        <w:autoSpaceDN w:val="0"/>
        <w:spacing w:line="240" w:lineRule="auto"/>
        <w:rPr>
          <w:rFonts w:ascii="Calibri" w:hAnsi="Calibri" w:cs="Calibri"/>
          <w:lang w:val="es-MX"/>
        </w:rPr>
      </w:pPr>
      <w:r w:rsidRPr="00751832">
        <w:rPr>
          <w:rFonts w:ascii="Calibri" w:hAnsi="Calibri" w:cs="Calibri"/>
          <w:lang w:val="es-MX"/>
        </w:rPr>
        <w:t xml:space="preserve">Que para cubrir las erogaciones </w:t>
      </w:r>
      <w:r>
        <w:rPr>
          <w:rFonts w:ascii="Calibri" w:hAnsi="Calibri" w:cs="Calibri"/>
          <w:lang w:val="es-MX"/>
        </w:rPr>
        <w:t xml:space="preserve">del contrato </w:t>
      </w:r>
      <w:r w:rsidRPr="00751832">
        <w:rPr>
          <w:rFonts w:ascii="Calibri" w:hAnsi="Calibri" w:cs="Calibri"/>
          <w:lang w:val="es-MX"/>
        </w:rPr>
        <w:t>que se deriven de</w:t>
      </w:r>
      <w:r>
        <w:rPr>
          <w:rFonts w:ascii="Calibri" w:hAnsi="Calibri" w:cs="Calibri"/>
          <w:lang w:val="es-MX"/>
        </w:rPr>
        <w:t xml:space="preserve"> la </w:t>
      </w:r>
      <w:r w:rsidRPr="00751832">
        <w:rPr>
          <w:rFonts w:ascii="Calibri" w:hAnsi="Calibri" w:cs="Calibri"/>
          <w:lang w:val="es-MX"/>
        </w:rPr>
        <w:t xml:space="preserve"> presente </w:t>
      </w:r>
      <w:r>
        <w:rPr>
          <w:rFonts w:ascii="Calibri" w:hAnsi="Calibri" w:cs="Calibri"/>
          <w:lang w:val="es-MX"/>
        </w:rPr>
        <w:t xml:space="preserve">licitación </w:t>
      </w:r>
      <w:r w:rsidRPr="00751832">
        <w:rPr>
          <w:rFonts w:ascii="Calibri" w:hAnsi="Calibri" w:cs="Calibri"/>
          <w:lang w:val="es-MX"/>
        </w:rPr>
        <w:t xml:space="preserve"> la Secretaría de Hacienda y Crédito Público autorizó la inversión correspondiente, mediante oficio número 5.SC.O</w:t>
      </w:r>
      <w:r w:rsidR="00B15F51">
        <w:rPr>
          <w:rFonts w:ascii="Calibri" w:hAnsi="Calibri" w:cs="Calibri"/>
          <w:lang w:val="es-MX"/>
        </w:rPr>
        <w:t>M</w:t>
      </w:r>
      <w:r w:rsidRPr="00751832">
        <w:rPr>
          <w:rFonts w:ascii="Calibri" w:hAnsi="Calibri" w:cs="Calibri"/>
          <w:lang w:val="es-MX"/>
        </w:rPr>
        <w:t>I.12.0</w:t>
      </w:r>
      <w:r w:rsidR="00B15F51">
        <w:rPr>
          <w:rFonts w:ascii="Calibri" w:hAnsi="Calibri" w:cs="Calibri"/>
          <w:lang w:val="es-MX"/>
        </w:rPr>
        <w:t>23</w:t>
      </w:r>
      <w:r w:rsidRPr="00751832">
        <w:rPr>
          <w:rFonts w:ascii="Calibri" w:hAnsi="Calibri" w:cs="Calibri"/>
          <w:lang w:val="es-MX"/>
        </w:rPr>
        <w:t xml:space="preserve"> de fecha </w:t>
      </w:r>
      <w:r w:rsidR="00B15F51">
        <w:rPr>
          <w:rFonts w:ascii="Calibri" w:hAnsi="Calibri" w:cs="Calibri"/>
          <w:lang w:val="es-MX"/>
        </w:rPr>
        <w:t>16</w:t>
      </w:r>
      <w:r w:rsidRPr="00751832">
        <w:rPr>
          <w:rFonts w:ascii="Calibri" w:hAnsi="Calibri" w:cs="Calibri"/>
          <w:lang w:val="es-MX"/>
        </w:rPr>
        <w:t xml:space="preserve"> de </w:t>
      </w:r>
      <w:r w:rsidR="00B15F51">
        <w:rPr>
          <w:rFonts w:ascii="Calibri" w:hAnsi="Calibri" w:cs="Calibri"/>
          <w:lang w:val="es-MX"/>
        </w:rPr>
        <w:t>marzo</w:t>
      </w:r>
      <w:r w:rsidRPr="00751832">
        <w:rPr>
          <w:rFonts w:ascii="Calibri" w:hAnsi="Calibri" w:cs="Calibri"/>
          <w:lang w:val="es-MX"/>
        </w:rPr>
        <w:t xml:space="preserve"> de 2012.</w:t>
      </w:r>
    </w:p>
    <w:p w14:paraId="582ED935" w14:textId="77777777" w:rsidR="00D86B06" w:rsidRPr="00C95290" w:rsidRDefault="00D86B06" w:rsidP="00E20DFC">
      <w:pPr>
        <w:autoSpaceDE w:val="0"/>
        <w:autoSpaceDN w:val="0"/>
        <w:spacing w:line="240" w:lineRule="auto"/>
        <w:ind w:left="360"/>
        <w:rPr>
          <w:rFonts w:ascii="Calibri" w:hAnsi="Calibri" w:cs="Calibri"/>
          <w:bCs/>
          <w:lang w:val="es-MX"/>
        </w:rPr>
      </w:pPr>
    </w:p>
    <w:p w14:paraId="01B95E9B" w14:textId="646BB66B" w:rsidR="00506C63" w:rsidRPr="006F1BD7" w:rsidRDefault="00506C63" w:rsidP="00506C63">
      <w:pPr>
        <w:pStyle w:val="para1stln1sngl"/>
        <w:widowControl/>
        <w:numPr>
          <w:ilvl w:val="0"/>
          <w:numId w:val="12"/>
        </w:numPr>
        <w:adjustRightInd/>
        <w:spacing w:before="0" w:line="240" w:lineRule="auto"/>
        <w:ind w:left="425" w:hanging="425"/>
        <w:textAlignment w:val="auto"/>
        <w:rPr>
          <w:rFonts w:ascii="Calibri" w:hAnsi="Calibri" w:cs="Calibri"/>
          <w:b/>
          <w:szCs w:val="24"/>
          <w:lang w:val="es-ES"/>
        </w:rPr>
      </w:pPr>
      <w:r w:rsidRPr="006F1BD7">
        <w:rPr>
          <w:rFonts w:ascii="Calibri" w:hAnsi="Calibri" w:cs="Calibri"/>
          <w:b/>
          <w:szCs w:val="24"/>
          <w:lang w:val="es-ES"/>
        </w:rPr>
        <w:t>Visita al sitio de realización de los trabajos</w:t>
      </w:r>
      <w:r w:rsidR="006F1BD7" w:rsidRPr="006F1BD7">
        <w:rPr>
          <w:rFonts w:ascii="Calibri" w:hAnsi="Calibri" w:cs="Calibri"/>
          <w:b/>
          <w:szCs w:val="24"/>
          <w:lang w:val="es-ES"/>
        </w:rPr>
        <w:t xml:space="preserve"> </w:t>
      </w:r>
    </w:p>
    <w:p w14:paraId="13420223" w14:textId="77777777" w:rsidR="006F1BD7" w:rsidRPr="006F1BD7" w:rsidRDefault="006F1BD7" w:rsidP="006F1BD7">
      <w:pPr>
        <w:pStyle w:val="para1stln1sngl"/>
        <w:widowControl/>
        <w:adjustRightInd/>
        <w:spacing w:before="0" w:line="240" w:lineRule="auto"/>
        <w:textAlignment w:val="auto"/>
        <w:rPr>
          <w:rFonts w:ascii="Calibri" w:hAnsi="Calibri" w:cs="Calibri"/>
          <w:b/>
          <w:szCs w:val="24"/>
          <w:lang w:val="es-ES"/>
        </w:rPr>
      </w:pPr>
    </w:p>
    <w:p w14:paraId="6730195E" w14:textId="5356B2C1" w:rsidR="006F1BD7" w:rsidRPr="00C95290" w:rsidRDefault="006F1BD7" w:rsidP="006F1BD7">
      <w:pPr>
        <w:autoSpaceDE w:val="0"/>
        <w:autoSpaceDN w:val="0"/>
        <w:spacing w:line="240" w:lineRule="auto"/>
        <w:rPr>
          <w:rFonts w:ascii="Calibri" w:hAnsi="Calibri" w:cs="Calibri"/>
          <w:lang w:val="es-MX"/>
        </w:rPr>
      </w:pPr>
      <w:r w:rsidRPr="006F1BD7">
        <w:rPr>
          <w:rFonts w:ascii="Calibri" w:hAnsi="Calibri" w:cs="Calibri"/>
          <w:b/>
          <w:lang w:val="es-MX"/>
        </w:rPr>
        <w:t>“La</w:t>
      </w:r>
      <w:r w:rsidRPr="006F1BD7">
        <w:rPr>
          <w:rFonts w:ascii="Calibri" w:hAnsi="Calibri" w:cs="Calibri"/>
          <w:lang w:val="es-MX"/>
        </w:rPr>
        <w:t xml:space="preserve"> </w:t>
      </w:r>
      <w:r w:rsidRPr="006F1BD7">
        <w:rPr>
          <w:rFonts w:ascii="Calibri" w:hAnsi="Calibri" w:cs="Calibri"/>
          <w:b/>
          <w:lang w:val="es-MX"/>
        </w:rPr>
        <w:t>Convocante”</w:t>
      </w:r>
      <w:r w:rsidRPr="006F1BD7">
        <w:rPr>
          <w:rFonts w:ascii="Calibri" w:hAnsi="Calibri" w:cs="Calibri"/>
          <w:lang w:val="es-MX"/>
        </w:rPr>
        <w:t xml:space="preserve"> informa que el día </w:t>
      </w:r>
      <w:r w:rsidRPr="006F1BD7">
        <w:rPr>
          <w:rFonts w:ascii="Calibri" w:hAnsi="Calibri" w:cs="Calibri"/>
          <w:b/>
          <w:lang w:val="es-MX"/>
        </w:rPr>
        <w:t>16 de julio de 2012</w:t>
      </w:r>
      <w:r w:rsidRPr="006F1BD7">
        <w:rPr>
          <w:rFonts w:ascii="Calibri" w:hAnsi="Calibri" w:cs="Calibri"/>
          <w:lang w:val="es-MX"/>
        </w:rPr>
        <w:t>, se llevará a cabo la visita al sitio de realización de los trabajos, la cita será a</w:t>
      </w:r>
      <w:r w:rsidRPr="006F1BD7">
        <w:rPr>
          <w:rFonts w:ascii="Calibri" w:hAnsi="Calibri" w:cs="Calibri"/>
          <w:b/>
          <w:lang w:val="es-MX"/>
        </w:rPr>
        <w:t xml:space="preserve"> </w:t>
      </w:r>
      <w:r w:rsidRPr="006F1BD7">
        <w:rPr>
          <w:rFonts w:ascii="Calibri" w:hAnsi="Calibri" w:cs="Calibri"/>
          <w:lang w:val="es-MX"/>
        </w:rPr>
        <w:t>las</w:t>
      </w:r>
      <w:r w:rsidRPr="006F1BD7">
        <w:rPr>
          <w:rFonts w:ascii="Calibri" w:hAnsi="Calibri" w:cs="Calibri"/>
          <w:b/>
          <w:lang w:val="es-MX"/>
        </w:rPr>
        <w:t xml:space="preserve"> 10:00 </w:t>
      </w:r>
      <w:proofErr w:type="spellStart"/>
      <w:r w:rsidRPr="006F1BD7">
        <w:rPr>
          <w:rFonts w:ascii="Calibri" w:hAnsi="Calibri" w:cs="Calibri"/>
          <w:b/>
          <w:lang w:val="es-MX"/>
        </w:rPr>
        <w:t>hrs</w:t>
      </w:r>
      <w:proofErr w:type="spellEnd"/>
      <w:r w:rsidRPr="006F1BD7">
        <w:rPr>
          <w:rFonts w:ascii="Calibri" w:hAnsi="Calibri" w:cs="Calibri"/>
          <w:lang w:val="es-MX"/>
        </w:rPr>
        <w:t xml:space="preserve">., en el domicilio ubicado </w:t>
      </w:r>
      <w:r w:rsidRPr="006F1BD7">
        <w:rPr>
          <w:rFonts w:ascii="Calibri" w:hAnsi="Calibri" w:cs="Calibri"/>
          <w:color w:val="000000"/>
          <w:lang w:val="es-MX"/>
        </w:rPr>
        <w:t>en Nueva York 115 PB, Colonia Nápoles, México, D. F.</w:t>
      </w:r>
      <w:r w:rsidRPr="00F810B9">
        <w:rPr>
          <w:rFonts w:ascii="Calibri" w:hAnsi="Calibri" w:cs="Calibri"/>
          <w:color w:val="000000"/>
          <w:lang w:val="es-MX"/>
        </w:rPr>
        <w:t xml:space="preserve"> </w:t>
      </w:r>
    </w:p>
    <w:p w14:paraId="462D02C5" w14:textId="77777777" w:rsidR="00F319FA" w:rsidRPr="006F1BD7" w:rsidRDefault="00F319FA" w:rsidP="00E20DFC">
      <w:pPr>
        <w:autoSpaceDE w:val="0"/>
        <w:autoSpaceDN w:val="0"/>
        <w:spacing w:line="240" w:lineRule="auto"/>
        <w:rPr>
          <w:rFonts w:ascii="Calibri" w:hAnsi="Calibri" w:cs="Calibri"/>
          <w:highlight w:val="yellow"/>
          <w:lang w:val="es-MX"/>
        </w:rPr>
      </w:pPr>
    </w:p>
    <w:p w14:paraId="6CDEBEB9" w14:textId="77777777" w:rsidR="00F319FA" w:rsidRPr="00C95290" w:rsidRDefault="00F319FA" w:rsidP="00044D1D">
      <w:pPr>
        <w:pStyle w:val="para1stln1sngl"/>
        <w:widowControl/>
        <w:numPr>
          <w:ilvl w:val="0"/>
          <w:numId w:val="12"/>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 xml:space="preserve">Junta de Aclaraciones </w:t>
      </w:r>
      <w:r w:rsidR="00540EFD" w:rsidRPr="00C95290">
        <w:rPr>
          <w:rFonts w:ascii="Calibri" w:hAnsi="Calibri" w:cs="Calibri"/>
          <w:b/>
          <w:szCs w:val="24"/>
          <w:lang w:val="es-ES"/>
        </w:rPr>
        <w:t xml:space="preserve">a la </w:t>
      </w:r>
      <w:r w:rsidRPr="00C95290">
        <w:rPr>
          <w:rFonts w:ascii="Calibri" w:hAnsi="Calibri" w:cs="Calibri"/>
          <w:b/>
          <w:szCs w:val="24"/>
          <w:lang w:val="es-ES"/>
        </w:rPr>
        <w:t xml:space="preserve">Convocatoria de </w:t>
      </w:r>
      <w:r w:rsidR="00540EFD" w:rsidRPr="00C95290">
        <w:rPr>
          <w:rFonts w:ascii="Calibri" w:hAnsi="Calibri" w:cs="Calibri"/>
          <w:b/>
          <w:szCs w:val="24"/>
          <w:lang w:val="es-ES"/>
        </w:rPr>
        <w:t xml:space="preserve">la </w:t>
      </w:r>
      <w:r w:rsidRPr="00C95290">
        <w:rPr>
          <w:rFonts w:ascii="Calibri" w:hAnsi="Calibri" w:cs="Calibri"/>
          <w:b/>
          <w:szCs w:val="24"/>
          <w:lang w:val="es-ES"/>
        </w:rPr>
        <w:t>Licitación</w:t>
      </w:r>
    </w:p>
    <w:p w14:paraId="3847A449" w14:textId="77777777" w:rsidR="00F319FA" w:rsidRPr="00C95290" w:rsidRDefault="00F319FA" w:rsidP="00E20DFC">
      <w:pPr>
        <w:autoSpaceDE w:val="0"/>
        <w:autoSpaceDN w:val="0"/>
        <w:spacing w:line="240" w:lineRule="auto"/>
        <w:rPr>
          <w:rFonts w:ascii="Calibri" w:hAnsi="Calibri" w:cs="Calibri"/>
          <w:b/>
          <w:lang w:val="es-MX"/>
        </w:rPr>
      </w:pPr>
    </w:p>
    <w:p w14:paraId="2F765FB5" w14:textId="4309F2DE" w:rsidR="00F319FA" w:rsidRPr="00C95290" w:rsidRDefault="00F319FA" w:rsidP="00E20DFC">
      <w:pPr>
        <w:autoSpaceDE w:val="0"/>
        <w:autoSpaceDN w:val="0"/>
        <w:spacing w:line="240" w:lineRule="auto"/>
        <w:rPr>
          <w:rFonts w:ascii="Calibri" w:hAnsi="Calibri" w:cs="Calibri"/>
          <w:lang w:val="es-MX"/>
        </w:rPr>
      </w:pPr>
      <w:r w:rsidRPr="00C95290">
        <w:rPr>
          <w:rFonts w:ascii="Calibri" w:hAnsi="Calibri" w:cs="Calibri"/>
          <w:lang w:val="es-MX"/>
        </w:rPr>
        <w:t xml:space="preserve">Conforme a lo establecido en los artículos 31, fracción X y 35 de </w:t>
      </w:r>
      <w:r w:rsidR="004702A3" w:rsidRPr="004702A3">
        <w:rPr>
          <w:rFonts w:ascii="Calibri" w:hAnsi="Calibri" w:cs="Calibri"/>
          <w:b/>
          <w:lang w:val="es-MX"/>
        </w:rPr>
        <w:t>“La Ley”</w:t>
      </w:r>
      <w:r w:rsidRPr="00C95290">
        <w:rPr>
          <w:rFonts w:ascii="Calibri" w:hAnsi="Calibri" w:cs="Calibri"/>
          <w:lang w:val="es-MX"/>
        </w:rPr>
        <w:t xml:space="preserve">, así como los artículos 39 y 40 del </w:t>
      </w:r>
      <w:r w:rsidR="004702A3" w:rsidRPr="004702A3">
        <w:rPr>
          <w:rFonts w:ascii="Calibri" w:hAnsi="Calibri" w:cs="Calibri"/>
          <w:b/>
          <w:lang w:val="es-MX"/>
        </w:rPr>
        <w:t>“</w:t>
      </w:r>
      <w:r w:rsidR="005638B6" w:rsidRPr="004702A3">
        <w:rPr>
          <w:rFonts w:ascii="Calibri" w:hAnsi="Calibri" w:cs="Calibri"/>
          <w:b/>
          <w:lang w:val="es-MX"/>
        </w:rPr>
        <w:t>Reglamento</w:t>
      </w:r>
      <w:r w:rsidR="004702A3">
        <w:rPr>
          <w:rFonts w:ascii="Calibri" w:hAnsi="Calibri" w:cs="Calibri"/>
          <w:lang w:val="es-MX"/>
        </w:rPr>
        <w:t>”</w:t>
      </w:r>
      <w:r w:rsidRPr="00C95290">
        <w:rPr>
          <w:rFonts w:ascii="Calibri" w:hAnsi="Calibri" w:cs="Calibri"/>
          <w:lang w:val="es-MX"/>
        </w:rPr>
        <w:t xml:space="preserve">, la Primera Junta de Aclaraciones de esta Convocatoria a la Licitación se llevará a </w:t>
      </w:r>
      <w:r w:rsidRPr="006F1BD7">
        <w:rPr>
          <w:rFonts w:ascii="Calibri" w:hAnsi="Calibri" w:cs="Calibri"/>
          <w:lang w:val="es-MX"/>
        </w:rPr>
        <w:t xml:space="preserve">cabo el </w:t>
      </w:r>
      <w:r w:rsidR="004B10CA">
        <w:rPr>
          <w:rFonts w:ascii="Calibri" w:hAnsi="Calibri" w:cs="Calibri"/>
          <w:b/>
          <w:lang w:val="es-MX"/>
        </w:rPr>
        <w:t>18</w:t>
      </w:r>
      <w:r w:rsidR="004524D8" w:rsidRPr="006F1BD7">
        <w:rPr>
          <w:rFonts w:ascii="Calibri" w:hAnsi="Calibri" w:cs="Calibri"/>
          <w:b/>
          <w:lang w:val="es-MX"/>
        </w:rPr>
        <w:t xml:space="preserve"> de ju</w:t>
      </w:r>
      <w:r w:rsidR="0028745F" w:rsidRPr="006F1BD7">
        <w:rPr>
          <w:rFonts w:ascii="Calibri" w:hAnsi="Calibri" w:cs="Calibri"/>
          <w:b/>
          <w:lang w:val="es-MX"/>
        </w:rPr>
        <w:t>l</w:t>
      </w:r>
      <w:r w:rsidR="004524D8" w:rsidRPr="006F1BD7">
        <w:rPr>
          <w:rFonts w:ascii="Calibri" w:hAnsi="Calibri" w:cs="Calibri"/>
          <w:b/>
          <w:lang w:val="es-MX"/>
        </w:rPr>
        <w:t>io</w:t>
      </w:r>
      <w:r w:rsidR="00832E27" w:rsidRPr="006F1BD7">
        <w:rPr>
          <w:rFonts w:ascii="Calibri" w:hAnsi="Calibri" w:cs="Calibri"/>
          <w:b/>
          <w:lang w:val="es-MX"/>
        </w:rPr>
        <w:t xml:space="preserve"> de 201</w:t>
      </w:r>
      <w:r w:rsidR="00FD2A03" w:rsidRPr="006F1BD7">
        <w:rPr>
          <w:rFonts w:ascii="Calibri" w:hAnsi="Calibri" w:cs="Calibri"/>
          <w:b/>
          <w:lang w:val="es-MX"/>
        </w:rPr>
        <w:t>2</w:t>
      </w:r>
      <w:r w:rsidR="00832E27" w:rsidRPr="006F1BD7">
        <w:rPr>
          <w:rFonts w:ascii="Calibri" w:hAnsi="Calibri" w:cs="Calibri"/>
          <w:b/>
          <w:lang w:val="es-MX"/>
        </w:rPr>
        <w:t xml:space="preserve"> a las </w:t>
      </w:r>
      <w:r w:rsidR="00D460E7" w:rsidRPr="006F1BD7">
        <w:rPr>
          <w:rFonts w:ascii="Calibri" w:hAnsi="Calibri" w:cs="Calibri"/>
          <w:b/>
          <w:lang w:val="es-MX"/>
        </w:rPr>
        <w:t>1</w:t>
      </w:r>
      <w:r w:rsidR="00C121A8" w:rsidRPr="006F1BD7">
        <w:rPr>
          <w:rFonts w:ascii="Calibri" w:hAnsi="Calibri" w:cs="Calibri"/>
          <w:b/>
          <w:lang w:val="es-MX"/>
        </w:rPr>
        <w:t>0</w:t>
      </w:r>
      <w:r w:rsidR="004524D8" w:rsidRPr="006F1BD7">
        <w:rPr>
          <w:rFonts w:ascii="Calibri" w:hAnsi="Calibri" w:cs="Calibri"/>
          <w:b/>
          <w:lang w:val="es-MX"/>
        </w:rPr>
        <w:t>:00</w:t>
      </w:r>
      <w:r w:rsidR="00832E27" w:rsidRPr="006F1BD7">
        <w:rPr>
          <w:rFonts w:ascii="Calibri" w:hAnsi="Calibri" w:cs="Calibri"/>
          <w:b/>
          <w:lang w:val="es-MX"/>
        </w:rPr>
        <w:t xml:space="preserve"> </w:t>
      </w:r>
      <w:proofErr w:type="spellStart"/>
      <w:r w:rsidR="00832E27" w:rsidRPr="006F1BD7">
        <w:rPr>
          <w:rFonts w:ascii="Calibri" w:hAnsi="Calibri" w:cs="Calibri"/>
          <w:b/>
          <w:lang w:val="es-MX"/>
        </w:rPr>
        <w:t>hrs</w:t>
      </w:r>
      <w:proofErr w:type="spellEnd"/>
      <w:r w:rsidRPr="006F1BD7">
        <w:rPr>
          <w:rFonts w:ascii="Calibri" w:hAnsi="Calibri" w:cs="Calibri"/>
          <w:lang w:val="es-MX"/>
        </w:rPr>
        <w:t xml:space="preserve">, en las oficinas de </w:t>
      </w:r>
      <w:r w:rsidR="005638B6" w:rsidRPr="006F1BD7">
        <w:rPr>
          <w:rFonts w:ascii="Calibri" w:hAnsi="Calibri" w:cs="Calibri"/>
          <w:lang w:val="es-MX"/>
        </w:rPr>
        <w:t xml:space="preserve"> </w:t>
      </w:r>
      <w:r w:rsidR="005638B6" w:rsidRPr="006F1BD7">
        <w:rPr>
          <w:rFonts w:ascii="Calibri" w:hAnsi="Calibri" w:cs="Calibri"/>
          <w:b/>
          <w:lang w:val="es-MX"/>
        </w:rPr>
        <w:t>“</w:t>
      </w:r>
      <w:r w:rsidR="00774B03" w:rsidRPr="006F1BD7">
        <w:rPr>
          <w:rFonts w:ascii="Calibri" w:hAnsi="Calibri" w:cs="Calibri"/>
          <w:b/>
          <w:lang w:val="es-MX"/>
        </w:rPr>
        <w:t xml:space="preserve">La </w:t>
      </w:r>
      <w:r w:rsidR="005638B6" w:rsidRPr="006F1BD7">
        <w:rPr>
          <w:rFonts w:ascii="Calibri" w:hAnsi="Calibri" w:cs="Calibri"/>
          <w:b/>
          <w:lang w:val="es-MX"/>
        </w:rPr>
        <w:t>Dependencia”</w:t>
      </w:r>
      <w:r w:rsidRPr="006F1BD7">
        <w:rPr>
          <w:rFonts w:ascii="Calibri" w:hAnsi="Calibri" w:cs="Calibri"/>
          <w:lang w:val="es-MX"/>
        </w:rPr>
        <w:t xml:space="preserve"> ubicadas en la Calle de Nueva York No. 115, 3er. piso, Col. Nápoles, Delegación Benito Juárez C.P. 03810 México, Distrito Federal.</w:t>
      </w:r>
    </w:p>
    <w:p w14:paraId="6B427EC3" w14:textId="77777777" w:rsidR="00F319FA" w:rsidRPr="00C95290" w:rsidRDefault="00F319FA" w:rsidP="00E20DFC">
      <w:pPr>
        <w:autoSpaceDE w:val="0"/>
        <w:autoSpaceDN w:val="0"/>
        <w:spacing w:line="240" w:lineRule="auto"/>
        <w:rPr>
          <w:rFonts w:ascii="Calibri" w:hAnsi="Calibri" w:cs="Calibri"/>
          <w:lang w:val="es-MX"/>
        </w:rPr>
      </w:pPr>
    </w:p>
    <w:p w14:paraId="71060123" w14:textId="3C333BF1" w:rsidR="00F319FA" w:rsidRPr="00C95290" w:rsidRDefault="00F319FA" w:rsidP="00E20DFC">
      <w:pPr>
        <w:spacing w:line="240" w:lineRule="auto"/>
        <w:rPr>
          <w:rFonts w:ascii="Calibri" w:hAnsi="Calibri" w:cs="Calibri"/>
          <w:lang w:val="es-MX"/>
        </w:rPr>
      </w:pPr>
      <w:r w:rsidRPr="00C95290">
        <w:rPr>
          <w:rFonts w:ascii="Calibri" w:hAnsi="Calibri" w:cs="Calibri"/>
          <w:lang w:val="es-MX"/>
        </w:rPr>
        <w:t xml:space="preserve">De acuerdo a lo establecido en el artículo 39 Bis de </w:t>
      </w:r>
      <w:r w:rsidR="00343E39" w:rsidRPr="00343E39">
        <w:rPr>
          <w:rFonts w:ascii="Calibri" w:hAnsi="Calibri" w:cs="Calibri"/>
          <w:b/>
          <w:lang w:val="es-MX"/>
        </w:rPr>
        <w:t>“L</w:t>
      </w:r>
      <w:r w:rsidRPr="00343E39">
        <w:rPr>
          <w:rFonts w:ascii="Calibri" w:hAnsi="Calibri" w:cs="Calibri"/>
          <w:b/>
          <w:lang w:val="es-MX"/>
        </w:rPr>
        <w:t>a Ley</w:t>
      </w:r>
      <w:r w:rsidR="00343E39" w:rsidRPr="00343E39">
        <w:rPr>
          <w:rFonts w:ascii="Calibri" w:hAnsi="Calibri" w:cs="Calibri"/>
          <w:b/>
          <w:lang w:val="es-MX"/>
        </w:rPr>
        <w:t>”</w:t>
      </w:r>
      <w:r w:rsidRPr="00343E39">
        <w:rPr>
          <w:rFonts w:ascii="Calibri" w:hAnsi="Calibri" w:cs="Calibri"/>
          <w:b/>
          <w:lang w:val="es-MX"/>
        </w:rPr>
        <w:t>,</w:t>
      </w:r>
      <w:r w:rsidRPr="00C95290">
        <w:rPr>
          <w:rFonts w:ascii="Calibri" w:hAnsi="Calibri" w:cs="Calibri"/>
          <w:lang w:val="es-MX"/>
        </w:rPr>
        <w:t xml:space="preserve"> se levantará acta de la junta de aclaraciones, la cual será firmada por los Licitantes que hubieran asistido, sin que la falta de la firma de alguno de ellos reste </w:t>
      </w:r>
      <w:r w:rsidR="00E4039E" w:rsidRPr="00C95290">
        <w:rPr>
          <w:rFonts w:ascii="Calibri" w:hAnsi="Calibri" w:cs="Calibri"/>
          <w:lang w:val="es-MX"/>
        </w:rPr>
        <w:t>validez</w:t>
      </w:r>
      <w:r w:rsidRPr="00C95290">
        <w:rPr>
          <w:rFonts w:ascii="Calibri" w:hAnsi="Calibri" w:cs="Calibri"/>
          <w:lang w:val="es-MX"/>
        </w:rPr>
        <w:t xml:space="preserve"> o efectos a  la misma. Una vez finalizado el acto de la Junta de Aclaración se fijará un ejemplar del acta correspondiente a dicha junta en la ventana del Centro </w:t>
      </w:r>
      <w:r w:rsidRPr="006F1BD7">
        <w:rPr>
          <w:rFonts w:ascii="Calibri" w:hAnsi="Calibri" w:cs="Calibri"/>
          <w:lang w:val="es-MX"/>
        </w:rPr>
        <w:t xml:space="preserve">Integral de Servicios (CIS), de la Dirección  General de Transporte Ferroviario y Multimodal ubicada en la Calle de Nueva York No. 115, PB, Col. Nápoles, C. P. 03810, Delegación Benito Juárez, Distrito Federal,  el acta estará visible del </w:t>
      </w:r>
      <w:r w:rsidR="00506C63" w:rsidRPr="006F1BD7">
        <w:rPr>
          <w:rFonts w:ascii="Calibri" w:hAnsi="Calibri" w:cs="Calibri"/>
          <w:lang w:val="es-MX"/>
        </w:rPr>
        <w:t>1</w:t>
      </w:r>
      <w:r w:rsidR="004B10CA">
        <w:rPr>
          <w:rFonts w:ascii="Calibri" w:hAnsi="Calibri" w:cs="Calibri"/>
          <w:lang w:val="es-MX"/>
        </w:rPr>
        <w:t>8</w:t>
      </w:r>
      <w:r w:rsidR="00D460E7" w:rsidRPr="006F1BD7">
        <w:rPr>
          <w:rFonts w:ascii="Calibri" w:hAnsi="Calibri" w:cs="Calibri"/>
          <w:lang w:val="es-MX"/>
        </w:rPr>
        <w:t xml:space="preserve"> </w:t>
      </w:r>
      <w:r w:rsidR="005B114E" w:rsidRPr="006F1BD7">
        <w:rPr>
          <w:rFonts w:ascii="Calibri" w:hAnsi="Calibri" w:cs="Calibri"/>
          <w:lang w:val="es-MX"/>
        </w:rPr>
        <w:t xml:space="preserve">al </w:t>
      </w:r>
      <w:r w:rsidR="006330EE" w:rsidRPr="006F1BD7">
        <w:rPr>
          <w:rFonts w:ascii="Calibri" w:hAnsi="Calibri" w:cs="Calibri"/>
          <w:lang w:val="es-MX"/>
        </w:rPr>
        <w:t>2</w:t>
      </w:r>
      <w:r w:rsidR="004B10CA">
        <w:rPr>
          <w:rFonts w:ascii="Calibri" w:hAnsi="Calibri" w:cs="Calibri"/>
          <w:lang w:val="es-MX"/>
        </w:rPr>
        <w:t>4</w:t>
      </w:r>
      <w:r w:rsidR="005B114E" w:rsidRPr="006F1BD7">
        <w:rPr>
          <w:rFonts w:ascii="Calibri" w:hAnsi="Calibri" w:cs="Calibri"/>
          <w:lang w:val="es-MX"/>
        </w:rPr>
        <w:t xml:space="preserve"> de julio </w:t>
      </w:r>
      <w:r w:rsidRPr="006F1BD7">
        <w:rPr>
          <w:rFonts w:ascii="Calibri" w:hAnsi="Calibri" w:cs="Calibri"/>
          <w:lang w:val="es-MX"/>
        </w:rPr>
        <w:t>de 201</w:t>
      </w:r>
      <w:r w:rsidR="00FD2A03" w:rsidRPr="006F1BD7">
        <w:rPr>
          <w:rFonts w:ascii="Calibri" w:hAnsi="Calibri" w:cs="Calibri"/>
          <w:lang w:val="es-MX"/>
        </w:rPr>
        <w:t>2</w:t>
      </w:r>
      <w:r w:rsidRPr="006F1BD7">
        <w:rPr>
          <w:rFonts w:ascii="Calibri" w:hAnsi="Calibri" w:cs="Calibri"/>
          <w:lang w:val="es-MX"/>
        </w:rPr>
        <w:t>.</w:t>
      </w:r>
      <w:r w:rsidRPr="00C95290">
        <w:rPr>
          <w:rFonts w:ascii="Calibri" w:hAnsi="Calibri" w:cs="Calibri"/>
          <w:lang w:val="es-MX"/>
        </w:rPr>
        <w:t xml:space="preserve"> </w:t>
      </w:r>
    </w:p>
    <w:p w14:paraId="0E669720" w14:textId="77777777" w:rsidR="00F319FA" w:rsidRPr="00C95290" w:rsidRDefault="00F319FA" w:rsidP="00E20DFC">
      <w:pPr>
        <w:autoSpaceDE w:val="0"/>
        <w:autoSpaceDN w:val="0"/>
        <w:spacing w:line="240" w:lineRule="auto"/>
        <w:rPr>
          <w:rFonts w:ascii="Calibri" w:hAnsi="Calibri" w:cs="Calibri"/>
          <w:lang w:val="es-MX"/>
        </w:rPr>
      </w:pPr>
    </w:p>
    <w:p w14:paraId="10C06066" w14:textId="77777777" w:rsidR="00F319FA" w:rsidRPr="00C95290" w:rsidRDefault="00F319FA" w:rsidP="00E20DFC">
      <w:pPr>
        <w:autoSpaceDE w:val="0"/>
        <w:autoSpaceDN w:val="0"/>
        <w:spacing w:line="240" w:lineRule="auto"/>
        <w:rPr>
          <w:rFonts w:ascii="Calibri" w:hAnsi="Calibri" w:cs="Calibri"/>
          <w:lang w:val="es-MX"/>
        </w:rPr>
      </w:pPr>
      <w:r w:rsidRPr="00C95290">
        <w:rPr>
          <w:rFonts w:ascii="Calibri" w:hAnsi="Calibri" w:cs="Calibri"/>
          <w:lang w:val="es-MX"/>
        </w:rPr>
        <w:t xml:space="preserve">La asistencia de los interesados a la Junta de Aclaraciones, es optativa. Los que no asistan, serán responsables de recabar copia del acta, en las oficinas de </w:t>
      </w:r>
      <w:r w:rsidR="00062440" w:rsidRPr="00062440">
        <w:rPr>
          <w:rFonts w:ascii="Calibri" w:hAnsi="Calibri" w:cs="Calibri"/>
          <w:b/>
          <w:lang w:val="es-MX"/>
        </w:rPr>
        <w:t>“L</w:t>
      </w:r>
      <w:r w:rsidR="005638B6" w:rsidRPr="00062440">
        <w:rPr>
          <w:rFonts w:ascii="Calibri" w:hAnsi="Calibri" w:cs="Calibri"/>
          <w:b/>
          <w:lang w:val="es-MX"/>
        </w:rPr>
        <w:t>a</w:t>
      </w:r>
      <w:r w:rsidR="005638B6" w:rsidRPr="00C95290">
        <w:rPr>
          <w:rFonts w:ascii="Calibri" w:hAnsi="Calibri" w:cs="Calibri"/>
          <w:lang w:val="es-MX"/>
        </w:rPr>
        <w:t xml:space="preserve"> </w:t>
      </w:r>
      <w:r w:rsidR="005638B6" w:rsidRPr="00062440">
        <w:rPr>
          <w:rFonts w:ascii="Calibri" w:hAnsi="Calibri" w:cs="Calibri"/>
          <w:b/>
          <w:lang w:val="es-MX"/>
        </w:rPr>
        <w:t>Dependencia”</w:t>
      </w:r>
      <w:r w:rsidRPr="00C95290">
        <w:rPr>
          <w:rFonts w:ascii="Calibri" w:hAnsi="Calibri" w:cs="Calibri"/>
          <w:lang w:val="es-MX"/>
        </w:rPr>
        <w:t xml:space="preserve"> ubicadas en la Calle</w:t>
      </w:r>
      <w:r w:rsidR="00297C24" w:rsidRPr="00C95290">
        <w:rPr>
          <w:rFonts w:ascii="Calibri" w:hAnsi="Calibri" w:cs="Calibri"/>
          <w:lang w:val="es-MX"/>
        </w:rPr>
        <w:t xml:space="preserve"> de Nueva York No. 115, </w:t>
      </w:r>
      <w:r w:rsidR="00C121A8">
        <w:rPr>
          <w:rFonts w:ascii="Calibri" w:hAnsi="Calibri" w:cs="Calibri"/>
          <w:lang w:val="es-MX"/>
        </w:rPr>
        <w:t>8</w:t>
      </w:r>
      <w:r w:rsidRPr="00767B3E">
        <w:rPr>
          <w:rFonts w:ascii="Calibri" w:hAnsi="Calibri" w:cs="Calibri"/>
          <w:lang w:val="es-MX"/>
        </w:rPr>
        <w:t>º. Piso,</w:t>
      </w:r>
      <w:r w:rsidRPr="00C95290">
        <w:rPr>
          <w:rFonts w:ascii="Calibri" w:hAnsi="Calibri" w:cs="Calibri"/>
          <w:lang w:val="es-MX"/>
        </w:rPr>
        <w:t xml:space="preserve"> Col. Nápoles, </w:t>
      </w:r>
      <w:r w:rsidRPr="00324275">
        <w:rPr>
          <w:rFonts w:ascii="Calibri" w:hAnsi="Calibri" w:cs="Calibri"/>
          <w:lang w:val="es-MX"/>
        </w:rPr>
        <w:t>Delegación Benito Juárez C.P. 03810 México, Distrito Federal o a través de la dirección de Internet (</w:t>
      </w:r>
      <w:hyperlink r:id="rId12" w:history="1">
        <w:r w:rsidR="00FC4222" w:rsidRPr="00324275">
          <w:rPr>
            <w:rStyle w:val="Hipervnculo"/>
            <w:rFonts w:ascii="Calibri" w:hAnsi="Calibri" w:cs="Calibri"/>
            <w:color w:val="auto"/>
            <w:lang w:val="es-MX"/>
          </w:rPr>
          <w:t>http://www.compranet.gob.mx</w:t>
        </w:r>
      </w:hyperlink>
      <w:r w:rsidRPr="00324275">
        <w:rPr>
          <w:rFonts w:ascii="Calibri" w:hAnsi="Calibri" w:cs="Calibri"/>
          <w:lang w:val="es-MX"/>
        </w:rPr>
        <w:t>).</w:t>
      </w:r>
      <w:r w:rsidR="00FC4222" w:rsidRPr="00324275">
        <w:rPr>
          <w:rFonts w:ascii="Calibri" w:hAnsi="Calibri" w:cs="Calibri"/>
          <w:lang w:val="es-MX"/>
        </w:rPr>
        <w:t xml:space="preserve"> </w:t>
      </w:r>
      <w:r w:rsidRPr="00324275">
        <w:rPr>
          <w:rFonts w:ascii="Calibri" w:hAnsi="Calibri" w:cs="Calibri"/>
          <w:lang w:val="es-MX"/>
        </w:rPr>
        <w:t xml:space="preserve">Cualquier </w:t>
      </w:r>
      <w:r w:rsidRPr="00C95290">
        <w:rPr>
          <w:rFonts w:ascii="Calibri" w:hAnsi="Calibri" w:cs="Calibri"/>
          <w:lang w:val="es-MX"/>
        </w:rPr>
        <w:lastRenderedPageBreak/>
        <w:t xml:space="preserve">modificación a la Convocatoria de Licitación, derivada del resultado de la Junta de Aclaraciones, será considerada como parte integrante de la propia Convocatoria de Licitación. </w:t>
      </w:r>
    </w:p>
    <w:p w14:paraId="3F3EDE41" w14:textId="77777777" w:rsidR="00F319FA" w:rsidRPr="00C95290" w:rsidRDefault="00F319FA" w:rsidP="00E20DFC">
      <w:pPr>
        <w:autoSpaceDE w:val="0"/>
        <w:autoSpaceDN w:val="0"/>
        <w:spacing w:line="240" w:lineRule="auto"/>
        <w:rPr>
          <w:rFonts w:ascii="Calibri" w:hAnsi="Calibri" w:cs="Calibri"/>
          <w:lang w:val="es-MX"/>
        </w:rPr>
      </w:pPr>
    </w:p>
    <w:p w14:paraId="69E13C1A" w14:textId="3404C805" w:rsidR="00F319FA" w:rsidRPr="00C121A8" w:rsidRDefault="00F319FA" w:rsidP="00C121A8">
      <w:pPr>
        <w:widowControl/>
        <w:autoSpaceDE w:val="0"/>
        <w:autoSpaceDN w:val="0"/>
        <w:spacing w:line="240" w:lineRule="auto"/>
        <w:textAlignment w:val="auto"/>
        <w:rPr>
          <w:rFonts w:ascii="Arial" w:hAnsi="Arial" w:cs="Arial"/>
          <w:color w:val="0000FF"/>
          <w:lang w:val="es-MX" w:eastAsia="es-MX"/>
        </w:rPr>
      </w:pPr>
      <w:r w:rsidRPr="00C95290">
        <w:rPr>
          <w:rFonts w:ascii="Calibri" w:hAnsi="Calibri" w:cs="Calibri"/>
          <w:lang w:val="es-MX"/>
        </w:rPr>
        <w:t xml:space="preserve">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w:t>
      </w:r>
      <w:r w:rsidRPr="00C95290">
        <w:rPr>
          <w:rFonts w:ascii="Calibri" w:hAnsi="Calibri" w:cs="Calibri"/>
          <w:b/>
          <w:lang w:val="es-MX"/>
        </w:rPr>
        <w:t>(Formato DT-1</w:t>
      </w:r>
      <w:r w:rsidR="00297C24" w:rsidRPr="00C95290">
        <w:rPr>
          <w:rFonts w:ascii="Calibri" w:hAnsi="Calibri" w:cs="Calibri"/>
          <w:b/>
          <w:lang w:val="es-MX"/>
        </w:rPr>
        <w:t>)</w:t>
      </w:r>
      <w:r w:rsidR="00DB1058">
        <w:rPr>
          <w:rFonts w:ascii="Calibri" w:hAnsi="Calibri" w:cs="Calibri"/>
          <w:b/>
          <w:lang w:val="es-MX"/>
        </w:rPr>
        <w:t>.</w:t>
      </w:r>
      <w:r w:rsidRPr="00C95290">
        <w:rPr>
          <w:rFonts w:ascii="Calibri" w:hAnsi="Calibri" w:cs="Calibri"/>
          <w:lang w:val="es-MX"/>
        </w:rPr>
        <w:t xml:space="preserve"> Las solicitudes de aclaración deberán enviarse a través de </w:t>
      </w:r>
      <w:proofErr w:type="spellStart"/>
      <w:r w:rsidRPr="00C95290">
        <w:rPr>
          <w:rFonts w:ascii="Calibri" w:hAnsi="Calibri" w:cs="Calibri"/>
          <w:lang w:val="es-MX"/>
        </w:rPr>
        <w:t>CompraNet</w:t>
      </w:r>
      <w:proofErr w:type="spellEnd"/>
      <w:r w:rsidRPr="00C95290">
        <w:rPr>
          <w:rFonts w:ascii="Calibri" w:hAnsi="Calibri" w:cs="Calibri"/>
          <w:lang w:val="es-MX"/>
        </w:rPr>
        <w:t xml:space="preserve">, según corresponda, a más tardar veinticuatro horas antes de la fecha y hora en que se vaya a realizar la citada junta. Las solicitudes de aclaración deberán entregarse por escrito, en el formato contenido en el </w:t>
      </w:r>
      <w:r w:rsidRPr="00316D62">
        <w:rPr>
          <w:rFonts w:ascii="Calibri" w:hAnsi="Calibri" w:cs="Calibri"/>
          <w:b/>
          <w:lang w:val="es-MX"/>
        </w:rPr>
        <w:t>Anexo A</w:t>
      </w:r>
      <w:r w:rsidRPr="00316D62">
        <w:rPr>
          <w:rFonts w:ascii="Calibri" w:hAnsi="Calibri" w:cs="Calibri"/>
          <w:lang w:val="es-MX"/>
        </w:rPr>
        <w:t>, a más tardar veinticuatro horas antes de la fecha y hora en que se vaya a realizar la citada j</w:t>
      </w:r>
      <w:r w:rsidRPr="00324275">
        <w:rPr>
          <w:rFonts w:ascii="Calibri" w:hAnsi="Calibri" w:cs="Calibri"/>
          <w:lang w:val="es-MX"/>
        </w:rPr>
        <w:t xml:space="preserve">unta. La entrega también podrá realizarse por correo electrónico a las </w:t>
      </w:r>
      <w:r w:rsidRPr="00324275">
        <w:rPr>
          <w:rFonts w:cstheme="minorHAnsi"/>
          <w:lang w:val="es-MX"/>
        </w:rPr>
        <w:t xml:space="preserve">cuentas </w:t>
      </w:r>
      <w:hyperlink r:id="rId13" w:history="1">
        <w:r w:rsidR="00506C63" w:rsidRPr="00324275">
          <w:rPr>
            <w:rStyle w:val="Hipervnculo"/>
            <w:rFonts w:cstheme="minorHAnsi"/>
            <w:color w:val="auto"/>
            <w:lang w:val="es-MX"/>
          </w:rPr>
          <w:t>rchicope@sct.gob.mx</w:t>
        </w:r>
      </w:hyperlink>
      <w:r w:rsidR="00C121A8" w:rsidRPr="00324275">
        <w:rPr>
          <w:rStyle w:val="Hipervnculo"/>
          <w:rFonts w:cstheme="minorHAnsi"/>
          <w:color w:val="auto"/>
        </w:rPr>
        <w:t>,</w:t>
      </w:r>
      <w:r w:rsidR="0041797A" w:rsidRPr="00324275">
        <w:rPr>
          <w:rStyle w:val="Hipervnculo"/>
          <w:rFonts w:cstheme="minorHAnsi"/>
          <w:color w:val="auto"/>
          <w:u w:val="none"/>
          <w:lang w:val="es-MX"/>
        </w:rPr>
        <w:t xml:space="preserve"> </w:t>
      </w:r>
      <w:hyperlink r:id="rId14" w:history="1">
        <w:r w:rsidR="0041797A" w:rsidRPr="00324275">
          <w:rPr>
            <w:rStyle w:val="Hipervnculo"/>
            <w:rFonts w:cstheme="minorHAnsi"/>
            <w:color w:val="auto"/>
            <w:lang w:val="es-MX"/>
          </w:rPr>
          <w:t>cloaizac@sct.gob.mx</w:t>
        </w:r>
      </w:hyperlink>
      <w:r w:rsidR="003653DF" w:rsidRPr="00324275">
        <w:rPr>
          <w:rStyle w:val="Hipervnculo"/>
          <w:rFonts w:cstheme="minorHAnsi"/>
          <w:color w:val="auto"/>
          <w:lang w:val="es-MX"/>
        </w:rPr>
        <w:t>,</w:t>
      </w:r>
      <w:r w:rsidR="00C121A8" w:rsidRPr="00324275">
        <w:rPr>
          <w:rFonts w:cstheme="minorHAnsi"/>
          <w:lang w:val="es-MX" w:eastAsia="es-MX"/>
        </w:rPr>
        <w:t xml:space="preserve"> </w:t>
      </w:r>
      <w:hyperlink r:id="rId15" w:history="1">
        <w:r w:rsidR="00831719" w:rsidRPr="00324275">
          <w:rPr>
            <w:rStyle w:val="Hipervnculo"/>
            <w:rFonts w:cstheme="minorHAnsi"/>
            <w:color w:val="auto"/>
            <w:lang w:val="es-MX"/>
          </w:rPr>
          <w:t>srouhana@sct.gob.mx</w:t>
        </w:r>
      </w:hyperlink>
      <w:r w:rsidR="00C121A8" w:rsidRPr="00316D62">
        <w:rPr>
          <w:rFonts w:cstheme="minorHAnsi"/>
          <w:lang w:val="es-MX" w:eastAsia="es-MX"/>
        </w:rPr>
        <w:t xml:space="preserve"> y </w:t>
      </w:r>
      <w:hyperlink r:id="rId16" w:history="1">
        <w:r w:rsidR="00C121A8" w:rsidRPr="00316D62">
          <w:rPr>
            <w:rStyle w:val="Hipervnculo"/>
            <w:rFonts w:cstheme="minorHAnsi"/>
            <w:color w:val="auto"/>
            <w:lang w:val="es-MX" w:eastAsia="es-MX"/>
          </w:rPr>
          <w:t>vsilva@sct.gob.mx</w:t>
        </w:r>
      </w:hyperlink>
      <w:r w:rsidR="00C121A8" w:rsidRPr="00316D62">
        <w:rPr>
          <w:rFonts w:cstheme="minorHAnsi"/>
          <w:lang w:val="es-MX" w:eastAsia="es-MX"/>
        </w:rPr>
        <w:t>.</w:t>
      </w:r>
      <w:r w:rsidR="00C121A8" w:rsidRPr="00316D62">
        <w:rPr>
          <w:rFonts w:ascii="Arial" w:hAnsi="Arial" w:cs="Arial"/>
          <w:lang w:val="es-MX" w:eastAsia="es-MX"/>
        </w:rPr>
        <w:t xml:space="preserve"> </w:t>
      </w:r>
    </w:p>
    <w:p w14:paraId="00CB9F25" w14:textId="77777777" w:rsidR="00F319FA" w:rsidRPr="00C95290" w:rsidRDefault="00F319FA" w:rsidP="00E20DFC">
      <w:pPr>
        <w:autoSpaceDE w:val="0"/>
        <w:autoSpaceDN w:val="0"/>
        <w:spacing w:line="240" w:lineRule="auto"/>
        <w:rPr>
          <w:rFonts w:ascii="Calibri" w:hAnsi="Calibri" w:cs="Calibri"/>
          <w:bCs/>
          <w:lang w:val="es-MX"/>
        </w:rPr>
      </w:pPr>
    </w:p>
    <w:p w14:paraId="1EA4FEEC" w14:textId="77777777" w:rsidR="00F319FA" w:rsidRPr="00C95290" w:rsidRDefault="00F319FA" w:rsidP="00E20DFC">
      <w:pPr>
        <w:autoSpaceDE w:val="0"/>
        <w:autoSpaceDN w:val="0"/>
        <w:spacing w:line="240" w:lineRule="auto"/>
        <w:rPr>
          <w:rFonts w:ascii="Calibri" w:hAnsi="Calibri" w:cs="Calibri"/>
        </w:rPr>
      </w:pPr>
      <w:r w:rsidRPr="00C95290">
        <w:rPr>
          <w:rFonts w:ascii="Calibri" w:hAnsi="Calibri" w:cs="Calibri"/>
        </w:rPr>
        <w:t xml:space="preserve">Las solicitudes de aclaración que sean recibidas con posterioridad a la primera junta de aclaraciones, o bien, después del plazo previsto para su envío a través de COMPRANET, no serán contestadas por </w:t>
      </w:r>
      <w:r w:rsidR="00062440" w:rsidRPr="00062440">
        <w:rPr>
          <w:rFonts w:ascii="Calibri" w:hAnsi="Calibri" w:cs="Calibri"/>
          <w:b/>
        </w:rPr>
        <w:t>“L</w:t>
      </w:r>
      <w:r w:rsidRPr="00062440">
        <w:rPr>
          <w:rFonts w:ascii="Calibri" w:hAnsi="Calibri" w:cs="Calibri"/>
          <w:b/>
        </w:rPr>
        <w:t>a</w:t>
      </w:r>
      <w:r w:rsidRPr="00C95290">
        <w:rPr>
          <w:rFonts w:ascii="Calibri" w:hAnsi="Calibri" w:cs="Calibri"/>
        </w:rPr>
        <w:t xml:space="preserve"> </w:t>
      </w:r>
      <w:r w:rsidRPr="00062440">
        <w:rPr>
          <w:rFonts w:ascii="Calibri" w:hAnsi="Calibri" w:cs="Calibri"/>
          <w:b/>
        </w:rPr>
        <w:t>Convocante”</w:t>
      </w:r>
      <w:r w:rsidRPr="00C95290">
        <w:rPr>
          <w:rFonts w:ascii="Calibri" w:hAnsi="Calibri" w:cs="Calibri"/>
        </w:rPr>
        <w:t xml:space="preserve"> por resultar extemporáneas y se integraran al expediente respectivo. En dicho supuesto, si el servidor público que presida la junta de aclaraciones considera necesario citar a una ul</w:t>
      </w:r>
      <w:r w:rsidR="00343E39">
        <w:rPr>
          <w:rFonts w:ascii="Calibri" w:hAnsi="Calibri" w:cs="Calibri"/>
        </w:rPr>
        <w:t xml:space="preserve">terior junta, </w:t>
      </w:r>
      <w:r w:rsidR="00343E39" w:rsidRPr="00343E39">
        <w:rPr>
          <w:rFonts w:ascii="Calibri" w:hAnsi="Calibri" w:cs="Calibri"/>
          <w:b/>
        </w:rPr>
        <w:t xml:space="preserve">“La </w:t>
      </w:r>
      <w:r w:rsidRPr="00343E39">
        <w:rPr>
          <w:rFonts w:ascii="Calibri" w:hAnsi="Calibri" w:cs="Calibri"/>
          <w:b/>
        </w:rPr>
        <w:t>Convocante”</w:t>
      </w:r>
      <w:r w:rsidRPr="00C95290">
        <w:rPr>
          <w:rFonts w:ascii="Calibri" w:hAnsi="Calibri" w:cs="Calibri"/>
        </w:rPr>
        <w:t xml:space="preserve"> tomará en cuenta dichas solicitudes para responderlas.</w:t>
      </w:r>
    </w:p>
    <w:p w14:paraId="3AD46B38" w14:textId="77777777" w:rsidR="00F319FA" w:rsidRPr="00C95290" w:rsidRDefault="00F319FA" w:rsidP="00E20DFC">
      <w:pPr>
        <w:autoSpaceDE w:val="0"/>
        <w:autoSpaceDN w:val="0"/>
        <w:spacing w:line="240" w:lineRule="auto"/>
        <w:rPr>
          <w:rFonts w:ascii="Calibri" w:hAnsi="Calibri" w:cs="Calibri"/>
        </w:rPr>
      </w:pPr>
    </w:p>
    <w:p w14:paraId="02220D44" w14:textId="77777777" w:rsidR="00F319FA" w:rsidRPr="00C95290" w:rsidRDefault="00F319FA" w:rsidP="00E20DFC">
      <w:pPr>
        <w:autoSpaceDE w:val="0"/>
        <w:autoSpaceDN w:val="0"/>
        <w:spacing w:line="240" w:lineRule="auto"/>
        <w:rPr>
          <w:rFonts w:ascii="Calibri" w:hAnsi="Calibri" w:cs="Calibri"/>
        </w:rPr>
      </w:pPr>
      <w:r w:rsidRPr="00C95290">
        <w:rPr>
          <w:rFonts w:ascii="Calibri" w:hAnsi="Calibri" w:cs="Calibri"/>
        </w:rPr>
        <w:t xml:space="preserve">Si el escrito señalado en el párrafo anterior no se presenta, se permitirá el acceso a la junta de aclaraciones a la persona que lo solicite en calidad de observador, en términos del penúltimo párrafo del artículo 27 de la </w:t>
      </w:r>
      <w:r w:rsidR="005638B6" w:rsidRPr="00C95290">
        <w:rPr>
          <w:rFonts w:ascii="Calibri" w:hAnsi="Calibri" w:cs="Calibri"/>
        </w:rPr>
        <w:t>Ley</w:t>
      </w:r>
      <w:r w:rsidRPr="00C95290">
        <w:rPr>
          <w:rFonts w:ascii="Calibri" w:hAnsi="Calibri" w:cs="Calibri"/>
        </w:rPr>
        <w:t>.</w:t>
      </w:r>
    </w:p>
    <w:p w14:paraId="6F639143" w14:textId="77777777" w:rsidR="00F319FA" w:rsidRPr="00C95290" w:rsidRDefault="00F319FA" w:rsidP="00E20DFC">
      <w:pPr>
        <w:autoSpaceDE w:val="0"/>
        <w:autoSpaceDN w:val="0"/>
        <w:spacing w:line="240" w:lineRule="auto"/>
        <w:rPr>
          <w:rFonts w:ascii="Calibri" w:hAnsi="Calibri" w:cs="Calibri"/>
          <w:bCs/>
        </w:rPr>
      </w:pPr>
    </w:p>
    <w:p w14:paraId="59C8B3F2" w14:textId="77777777" w:rsidR="00F319FA" w:rsidRPr="00C95290" w:rsidRDefault="00F319FA" w:rsidP="00044D1D">
      <w:pPr>
        <w:pStyle w:val="para1stln1sngl"/>
        <w:widowControl/>
        <w:numPr>
          <w:ilvl w:val="0"/>
          <w:numId w:val="12"/>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M</w:t>
      </w:r>
      <w:r w:rsidR="00E20DFC" w:rsidRPr="00C95290">
        <w:rPr>
          <w:rFonts w:ascii="Calibri" w:hAnsi="Calibri" w:cs="Calibri"/>
          <w:b/>
          <w:szCs w:val="24"/>
          <w:lang w:val="es-ES"/>
        </w:rPr>
        <w:t>odificaciones a la convocatoria</w:t>
      </w:r>
      <w:r w:rsidRPr="00C95290">
        <w:rPr>
          <w:rFonts w:ascii="Calibri" w:hAnsi="Calibri" w:cs="Calibri"/>
          <w:b/>
          <w:szCs w:val="24"/>
          <w:lang w:val="es-ES"/>
        </w:rPr>
        <w:t xml:space="preserve"> y bases de licitación</w:t>
      </w:r>
    </w:p>
    <w:p w14:paraId="03AC3E62" w14:textId="77777777" w:rsidR="00BF3C10" w:rsidRPr="00C95290" w:rsidRDefault="00BF3C10" w:rsidP="00E20DFC">
      <w:pPr>
        <w:autoSpaceDE w:val="0"/>
        <w:autoSpaceDN w:val="0"/>
        <w:spacing w:line="240" w:lineRule="auto"/>
        <w:rPr>
          <w:rFonts w:ascii="Calibri" w:hAnsi="Calibri" w:cs="Calibri"/>
          <w:b/>
          <w:bCs/>
        </w:rPr>
      </w:pPr>
    </w:p>
    <w:p w14:paraId="01E1E58F" w14:textId="77777777" w:rsidR="00F319FA" w:rsidRPr="00C95290" w:rsidRDefault="00F319FA" w:rsidP="00E20DFC">
      <w:pPr>
        <w:autoSpaceDE w:val="0"/>
        <w:autoSpaceDN w:val="0"/>
        <w:spacing w:line="240" w:lineRule="auto"/>
        <w:rPr>
          <w:rFonts w:ascii="Calibri" w:hAnsi="Calibri" w:cs="Calibri"/>
          <w:lang w:val="es-MX"/>
        </w:rPr>
      </w:pPr>
      <w:r w:rsidRPr="00C95290">
        <w:rPr>
          <w:rFonts w:ascii="Calibri" w:hAnsi="Calibri" w:cs="Calibri"/>
          <w:lang w:val="es-MX"/>
        </w:rPr>
        <w:t xml:space="preserve">Conforme lo establecen el primer párrafo del artículo 34 y penúltimo párrafo del artículo 35 de </w:t>
      </w:r>
      <w:r w:rsidR="00343E39" w:rsidRPr="00343E39">
        <w:rPr>
          <w:rFonts w:ascii="Calibri" w:hAnsi="Calibri" w:cs="Calibri"/>
          <w:b/>
          <w:lang w:val="es-MX"/>
        </w:rPr>
        <w:t>“L</w:t>
      </w:r>
      <w:r w:rsidRPr="00343E39">
        <w:rPr>
          <w:rFonts w:ascii="Calibri" w:hAnsi="Calibri" w:cs="Calibri"/>
          <w:b/>
          <w:lang w:val="es-MX"/>
        </w:rPr>
        <w:t xml:space="preserve">a </w:t>
      </w:r>
      <w:r w:rsidR="005638B6" w:rsidRPr="00343E39">
        <w:rPr>
          <w:rFonts w:ascii="Calibri" w:hAnsi="Calibri" w:cs="Calibri"/>
          <w:b/>
          <w:lang w:val="es-MX"/>
        </w:rPr>
        <w:t>Ley</w:t>
      </w:r>
      <w:r w:rsidR="00343E39" w:rsidRPr="00343E39">
        <w:rPr>
          <w:rFonts w:ascii="Calibri" w:hAnsi="Calibri" w:cs="Calibri"/>
          <w:b/>
          <w:lang w:val="es-MX"/>
        </w:rPr>
        <w:t>”</w:t>
      </w:r>
      <w:r w:rsidRPr="00C95290">
        <w:rPr>
          <w:rFonts w:ascii="Calibri" w:hAnsi="Calibri" w:cs="Calibri"/>
          <w:lang w:val="es-MX"/>
        </w:rPr>
        <w:t xml:space="preserve">, </w:t>
      </w:r>
      <w:r w:rsidRPr="00C95290">
        <w:rPr>
          <w:rFonts w:ascii="Calibri" w:hAnsi="Calibri" w:cs="Calibri"/>
          <w:b/>
          <w:lang w:val="es-MX"/>
        </w:rPr>
        <w:t>“La Convocante”</w:t>
      </w:r>
      <w:r w:rsidRPr="00C95290">
        <w:rPr>
          <w:rFonts w:ascii="Calibri" w:hAnsi="Calibri" w:cs="Calibri"/>
          <w:lang w:val="es-MX"/>
        </w:rPr>
        <w:t xml:space="preserve">, siempre que ello no tenga por objeto limitar el número de licitantes, podrán modificar aspectos establecidos en la convocatoria, a más tardar el séptimo día natural previo al acto de presentación y apertura de proposiciones, salvo que las modificaciones a efectuar deriven de la junta de aclaraciones, caso en el cual, la convocante deberá considerar que siempre deberá haber seis días hábiles como mínimo entre el día de la última junta de aclaraciones y la nueva fecha del acto de presentación y apertura de proposiciones. Cualquier modificación que se requiera hacer a la Convocatoria de la Licitación se publicará exclusivamente en </w:t>
      </w:r>
      <w:proofErr w:type="spellStart"/>
      <w:r w:rsidRPr="00C95290">
        <w:rPr>
          <w:rFonts w:ascii="Calibri" w:hAnsi="Calibri" w:cs="Calibri"/>
          <w:lang w:val="es-MX"/>
        </w:rPr>
        <w:t>CompraNet</w:t>
      </w:r>
      <w:proofErr w:type="spellEnd"/>
      <w:r w:rsidRPr="00C95290">
        <w:rPr>
          <w:rFonts w:ascii="Calibri" w:hAnsi="Calibri" w:cs="Calibri"/>
          <w:lang w:val="es-MX"/>
        </w:rPr>
        <w:t>, a más tardar el día hábil siguiente a aquél en que se efectúen. Las modificaciones que pudieran resultar, en ningún caso podrán consistir en la sustitución o variación sustancial de los trabajos convocados originalmente, o bien, en la adición de otros distintos. Cualquier modificación a la convocatoria de la licitación, incluyendo las que resulten de la o las juntas de aclaraciones, formará parte de la convocatoria y deberá ser considerada por los licitantes en la elaboración de su proposición.</w:t>
      </w:r>
    </w:p>
    <w:p w14:paraId="52305C04" w14:textId="77777777" w:rsidR="00F319FA" w:rsidRPr="00C95290" w:rsidRDefault="00F319FA" w:rsidP="00E20DFC">
      <w:pPr>
        <w:autoSpaceDE w:val="0"/>
        <w:autoSpaceDN w:val="0"/>
        <w:spacing w:line="240" w:lineRule="auto"/>
        <w:rPr>
          <w:rFonts w:ascii="Calibri" w:hAnsi="Calibri" w:cs="Calibri"/>
          <w:b/>
          <w:bCs/>
          <w:lang w:val="es-MX"/>
        </w:rPr>
      </w:pPr>
    </w:p>
    <w:p w14:paraId="2446E0B8" w14:textId="77777777" w:rsidR="004E7A87" w:rsidRPr="00C95290" w:rsidRDefault="004E7A87" w:rsidP="00044D1D">
      <w:pPr>
        <w:pStyle w:val="para1stln1sngl"/>
        <w:widowControl/>
        <w:numPr>
          <w:ilvl w:val="0"/>
          <w:numId w:val="12"/>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Revisión preliminar</w:t>
      </w:r>
    </w:p>
    <w:p w14:paraId="4E27C677" w14:textId="77777777" w:rsidR="004E7A87" w:rsidRPr="00C95290" w:rsidRDefault="004E7A87" w:rsidP="00E20DFC">
      <w:pPr>
        <w:autoSpaceDE w:val="0"/>
        <w:autoSpaceDN w:val="0"/>
        <w:spacing w:line="240" w:lineRule="auto"/>
        <w:rPr>
          <w:rFonts w:ascii="Calibri" w:hAnsi="Calibri" w:cs="Calibri"/>
          <w:b/>
          <w:bCs/>
          <w:lang w:val="es-MX"/>
        </w:rPr>
      </w:pPr>
    </w:p>
    <w:p w14:paraId="66F591FA" w14:textId="451A0EDD" w:rsidR="005638B6" w:rsidRPr="00C95290" w:rsidRDefault="005638B6" w:rsidP="00E20DFC">
      <w:pPr>
        <w:autoSpaceDE w:val="0"/>
        <w:autoSpaceDN w:val="0"/>
        <w:spacing w:line="240" w:lineRule="auto"/>
        <w:rPr>
          <w:rFonts w:ascii="Calibri" w:hAnsi="Calibri" w:cs="Calibri"/>
          <w:bCs/>
          <w:lang w:val="es-MX"/>
        </w:rPr>
      </w:pPr>
      <w:r w:rsidRPr="00C95290">
        <w:rPr>
          <w:rFonts w:ascii="Calibri" w:hAnsi="Calibri" w:cs="Calibri"/>
          <w:lang w:val="es-MX"/>
        </w:rPr>
        <w:t xml:space="preserve">De conformidad con lo establecido en el artículo 36 penúltimo párrafo de la Ley y con la finalidad de facilitar el procedimiento de contratación, </w:t>
      </w:r>
      <w:r w:rsidRPr="00C95290">
        <w:rPr>
          <w:rFonts w:ascii="Calibri" w:hAnsi="Calibri" w:cs="Calibri"/>
          <w:b/>
          <w:lang w:val="es-MX"/>
        </w:rPr>
        <w:t>“La Convocante”</w:t>
      </w:r>
      <w:r w:rsidRPr="00C95290">
        <w:rPr>
          <w:rFonts w:ascii="Calibri" w:hAnsi="Calibri" w:cs="Calibri"/>
          <w:lang w:val="es-MX"/>
        </w:rPr>
        <w:t xml:space="preserve"> efectuará revisiones preliminares respecto a la especialidad, experiencia y capacidad técnica de los interesados, así como de la </w:t>
      </w:r>
      <w:r w:rsidRPr="00C95290">
        <w:rPr>
          <w:rFonts w:ascii="Calibri" w:hAnsi="Calibri" w:cs="Calibri"/>
          <w:lang w:val="es-MX"/>
        </w:rPr>
        <w:lastRenderedPageBreak/>
        <w:t>documentación distinta a la proposición técnica y económica de los interesados que lo soliciten. Para t</w:t>
      </w:r>
      <w:r w:rsidRPr="00316D62">
        <w:rPr>
          <w:rFonts w:ascii="Calibri" w:hAnsi="Calibri" w:cs="Calibri"/>
          <w:lang w:val="es-MX"/>
        </w:rPr>
        <w:t>al efecto, deberán p</w:t>
      </w:r>
      <w:r w:rsidR="00782FD7" w:rsidRPr="00316D62">
        <w:rPr>
          <w:rFonts w:ascii="Calibri" w:hAnsi="Calibri" w:cs="Calibri"/>
          <w:lang w:val="es-MX"/>
        </w:rPr>
        <w:t>resentarse en las oficinas de</w:t>
      </w:r>
      <w:r w:rsidRPr="00316D62">
        <w:rPr>
          <w:rFonts w:ascii="Calibri" w:hAnsi="Calibri" w:cs="Calibri"/>
          <w:lang w:val="es-MX"/>
        </w:rPr>
        <w:t xml:space="preserve"> </w:t>
      </w:r>
      <w:r w:rsidR="00E509FD" w:rsidRPr="00316D62">
        <w:rPr>
          <w:rFonts w:ascii="Calibri" w:hAnsi="Calibri" w:cs="Calibri"/>
          <w:lang w:val="es-MX"/>
        </w:rPr>
        <w:t>“</w:t>
      </w:r>
      <w:r w:rsidR="00E509FD" w:rsidRPr="00316D62">
        <w:rPr>
          <w:rFonts w:ascii="Calibri" w:hAnsi="Calibri" w:cs="Calibri"/>
          <w:b/>
          <w:lang w:val="es-MX"/>
        </w:rPr>
        <w:t>L</w:t>
      </w:r>
      <w:r w:rsidR="00782FD7" w:rsidRPr="00316D62">
        <w:rPr>
          <w:rFonts w:ascii="Calibri" w:hAnsi="Calibri" w:cs="Calibri"/>
          <w:b/>
          <w:lang w:val="es-MX"/>
        </w:rPr>
        <w:t>a Convocante</w:t>
      </w:r>
      <w:r w:rsidRPr="00316D62">
        <w:rPr>
          <w:rFonts w:ascii="Calibri" w:hAnsi="Calibri" w:cs="Calibri"/>
          <w:b/>
          <w:lang w:val="es-MX"/>
        </w:rPr>
        <w:t>”</w:t>
      </w:r>
      <w:r w:rsidRPr="00316D62">
        <w:rPr>
          <w:rFonts w:ascii="Calibri" w:hAnsi="Calibri" w:cs="Calibri"/>
          <w:lang w:val="es-MX"/>
        </w:rPr>
        <w:t xml:space="preserve"> ubicadas en la Calle</w:t>
      </w:r>
      <w:r w:rsidR="00782FD7" w:rsidRPr="00316D62">
        <w:rPr>
          <w:rFonts w:ascii="Calibri" w:hAnsi="Calibri" w:cs="Calibri"/>
          <w:lang w:val="es-MX"/>
        </w:rPr>
        <w:t xml:space="preserve"> de Nueva York No. 115- </w:t>
      </w:r>
      <w:r w:rsidR="00506C63" w:rsidRPr="00316D62">
        <w:rPr>
          <w:rFonts w:ascii="Calibri" w:hAnsi="Calibri" w:cs="Calibri"/>
          <w:lang w:val="es-MX"/>
        </w:rPr>
        <w:t>7</w:t>
      </w:r>
      <w:r w:rsidRPr="00316D62">
        <w:rPr>
          <w:rFonts w:ascii="Calibri" w:hAnsi="Calibri" w:cs="Calibri"/>
          <w:lang w:val="es-MX"/>
        </w:rPr>
        <w:t xml:space="preserve">° piso, Colonia Nápoles Delegación Benito Juárez C.P. 03810 México, Distrito Federal, </w:t>
      </w:r>
      <w:r w:rsidR="004524D8" w:rsidRPr="00316D62">
        <w:rPr>
          <w:rFonts w:ascii="Calibri" w:hAnsi="Calibri" w:cs="Calibri"/>
          <w:lang w:val="es-MX"/>
        </w:rPr>
        <w:t xml:space="preserve">el día </w:t>
      </w:r>
      <w:r w:rsidR="006330EE" w:rsidRPr="00316D62">
        <w:rPr>
          <w:rFonts w:ascii="Calibri" w:hAnsi="Calibri" w:cs="Calibri"/>
          <w:lang w:val="es-MX"/>
        </w:rPr>
        <w:t>20</w:t>
      </w:r>
      <w:r w:rsidR="00F555AC" w:rsidRPr="00316D62">
        <w:rPr>
          <w:rFonts w:ascii="Calibri" w:hAnsi="Calibri" w:cs="Calibri"/>
          <w:lang w:val="es-MX"/>
        </w:rPr>
        <w:t xml:space="preserve"> de jul</w:t>
      </w:r>
      <w:r w:rsidR="004524D8" w:rsidRPr="00316D62">
        <w:rPr>
          <w:rFonts w:ascii="Calibri" w:hAnsi="Calibri" w:cs="Calibri"/>
          <w:lang w:val="es-MX"/>
        </w:rPr>
        <w:t>io</w:t>
      </w:r>
      <w:r w:rsidR="00C54C50" w:rsidRPr="00316D62">
        <w:rPr>
          <w:rFonts w:ascii="Calibri" w:hAnsi="Calibri" w:cs="Calibri"/>
          <w:b/>
          <w:lang w:val="es-MX"/>
        </w:rPr>
        <w:t xml:space="preserve"> </w:t>
      </w:r>
      <w:r w:rsidR="00C54C50" w:rsidRPr="00316D62">
        <w:rPr>
          <w:rFonts w:ascii="Calibri" w:hAnsi="Calibri" w:cs="Calibri"/>
          <w:lang w:val="es-MX"/>
        </w:rPr>
        <w:t>de 201</w:t>
      </w:r>
      <w:r w:rsidR="00E14C40" w:rsidRPr="00316D62">
        <w:rPr>
          <w:rFonts w:ascii="Calibri" w:hAnsi="Calibri" w:cs="Calibri"/>
          <w:lang w:val="es-MX"/>
        </w:rPr>
        <w:t>2</w:t>
      </w:r>
      <w:r w:rsidR="00832E27" w:rsidRPr="00316D62">
        <w:rPr>
          <w:rFonts w:ascii="Calibri" w:hAnsi="Calibri" w:cs="Calibri"/>
          <w:bCs/>
          <w:lang w:val="es-MX"/>
        </w:rPr>
        <w:t xml:space="preserve"> </w:t>
      </w:r>
      <w:r w:rsidRPr="00316D62">
        <w:rPr>
          <w:rFonts w:ascii="Calibri" w:hAnsi="Calibri" w:cs="Calibri"/>
          <w:lang w:val="es-MX"/>
        </w:rPr>
        <w:t xml:space="preserve">en horario de </w:t>
      </w:r>
      <w:r w:rsidR="00AF0C7C" w:rsidRPr="00316D62">
        <w:rPr>
          <w:rFonts w:ascii="Calibri" w:hAnsi="Calibri" w:cs="Calibri"/>
          <w:b/>
          <w:bCs/>
          <w:lang w:val="es-MX"/>
        </w:rPr>
        <w:t>1</w:t>
      </w:r>
      <w:r w:rsidR="00C121A8" w:rsidRPr="00316D62">
        <w:rPr>
          <w:rFonts w:ascii="Calibri" w:hAnsi="Calibri" w:cs="Calibri"/>
          <w:b/>
          <w:bCs/>
          <w:lang w:val="es-MX"/>
        </w:rPr>
        <w:t>0</w:t>
      </w:r>
      <w:r w:rsidR="00C54C50" w:rsidRPr="00316D62">
        <w:rPr>
          <w:rFonts w:ascii="Calibri" w:hAnsi="Calibri" w:cs="Calibri"/>
          <w:b/>
          <w:bCs/>
          <w:lang w:val="es-MX"/>
        </w:rPr>
        <w:t xml:space="preserve">:00 a </w:t>
      </w:r>
      <w:r w:rsidR="00AF0C7C" w:rsidRPr="00316D62">
        <w:rPr>
          <w:rFonts w:ascii="Calibri" w:hAnsi="Calibri" w:cs="Calibri"/>
          <w:b/>
          <w:bCs/>
          <w:lang w:val="es-MX"/>
        </w:rPr>
        <w:t>1</w:t>
      </w:r>
      <w:r w:rsidR="00C121A8" w:rsidRPr="00316D62">
        <w:rPr>
          <w:rFonts w:ascii="Calibri" w:hAnsi="Calibri" w:cs="Calibri"/>
          <w:b/>
          <w:bCs/>
          <w:lang w:val="es-MX"/>
        </w:rPr>
        <w:t>8</w:t>
      </w:r>
      <w:r w:rsidR="00C54C50" w:rsidRPr="00316D62">
        <w:rPr>
          <w:rFonts w:ascii="Calibri" w:hAnsi="Calibri" w:cs="Calibri"/>
          <w:b/>
          <w:bCs/>
          <w:lang w:val="es-MX"/>
        </w:rPr>
        <w:t>:00</w:t>
      </w:r>
      <w:r w:rsidRPr="00316D62">
        <w:rPr>
          <w:rFonts w:ascii="Calibri" w:hAnsi="Calibri" w:cs="Calibri"/>
          <w:b/>
          <w:bCs/>
          <w:lang w:val="es-MX"/>
        </w:rPr>
        <w:t xml:space="preserve"> horas</w:t>
      </w:r>
      <w:r w:rsidRPr="00316D62">
        <w:rPr>
          <w:rFonts w:ascii="Calibri" w:hAnsi="Calibri" w:cs="Calibri"/>
          <w:bCs/>
          <w:lang w:val="es-MX"/>
        </w:rPr>
        <w:t>.</w:t>
      </w:r>
    </w:p>
    <w:p w14:paraId="75EE2059" w14:textId="77777777" w:rsidR="005638B6" w:rsidRPr="00C95290" w:rsidRDefault="005638B6" w:rsidP="00E20DFC">
      <w:pPr>
        <w:autoSpaceDE w:val="0"/>
        <w:autoSpaceDN w:val="0"/>
        <w:spacing w:line="240" w:lineRule="auto"/>
        <w:rPr>
          <w:rFonts w:ascii="Calibri" w:hAnsi="Calibri" w:cs="Calibri"/>
          <w:lang w:val="es-MX"/>
        </w:rPr>
      </w:pPr>
    </w:p>
    <w:p w14:paraId="4B5BF230" w14:textId="77777777" w:rsidR="005638B6" w:rsidRPr="00C95290" w:rsidRDefault="005638B6" w:rsidP="00E20DFC">
      <w:pPr>
        <w:autoSpaceDE w:val="0"/>
        <w:autoSpaceDN w:val="0"/>
        <w:spacing w:line="240" w:lineRule="auto"/>
        <w:rPr>
          <w:rFonts w:ascii="Calibri" w:hAnsi="Calibri" w:cs="Calibri"/>
          <w:lang w:val="es-MX"/>
        </w:rPr>
      </w:pPr>
      <w:r w:rsidRPr="00C95290">
        <w:rPr>
          <w:rFonts w:ascii="Calibri" w:hAnsi="Calibri" w:cs="Calibri"/>
          <w:lang w:val="es-MX"/>
        </w:rPr>
        <w:t>La revisión preliminar de la documentación mencionada en el párrafo anterior, no exime a los Licitantes de presentarla en sus proposiciones, de conformidad con lo establecido en la sección III de esta Convocatoria.</w:t>
      </w:r>
    </w:p>
    <w:p w14:paraId="2166FF05" w14:textId="77777777" w:rsidR="005638B6" w:rsidRPr="00C95290" w:rsidRDefault="005638B6" w:rsidP="00E20DFC">
      <w:pPr>
        <w:autoSpaceDE w:val="0"/>
        <w:autoSpaceDN w:val="0"/>
        <w:spacing w:line="240" w:lineRule="auto"/>
        <w:rPr>
          <w:rFonts w:ascii="Calibri" w:hAnsi="Calibri" w:cs="Calibri"/>
          <w:lang w:val="es-MX"/>
        </w:rPr>
      </w:pPr>
    </w:p>
    <w:p w14:paraId="075225A8" w14:textId="77777777" w:rsidR="005638B6" w:rsidRPr="00C95290" w:rsidRDefault="005638B6" w:rsidP="00E20DFC">
      <w:pPr>
        <w:pStyle w:val="Texto"/>
        <w:spacing w:after="0" w:line="240" w:lineRule="auto"/>
        <w:ind w:firstLine="0"/>
        <w:rPr>
          <w:rFonts w:ascii="Calibri" w:hAnsi="Calibri" w:cs="Calibri"/>
          <w:sz w:val="24"/>
          <w:szCs w:val="24"/>
        </w:rPr>
      </w:pPr>
      <w:r w:rsidRPr="00C95290">
        <w:rPr>
          <w:rFonts w:ascii="Calibri" w:hAnsi="Calibri" w:cs="Calibri"/>
          <w:sz w:val="24"/>
          <w:szCs w:val="24"/>
        </w:rPr>
        <w:t xml:space="preserve">Conforme a lo previsto en los artículos 74 Bis de </w:t>
      </w:r>
      <w:r w:rsidRPr="00343E39">
        <w:rPr>
          <w:rFonts w:ascii="Calibri" w:hAnsi="Calibri" w:cs="Calibri"/>
          <w:b/>
          <w:sz w:val="24"/>
          <w:szCs w:val="24"/>
        </w:rPr>
        <w:t>“La Ley”</w:t>
      </w:r>
      <w:r w:rsidRPr="00C95290">
        <w:rPr>
          <w:rFonts w:ascii="Calibri" w:hAnsi="Calibri" w:cs="Calibri"/>
          <w:sz w:val="24"/>
          <w:szCs w:val="24"/>
        </w:rPr>
        <w:t xml:space="preserve"> y  43, cuarto párrafo de </w:t>
      </w:r>
      <w:r w:rsidRPr="00343E39">
        <w:rPr>
          <w:rFonts w:ascii="Calibri" w:hAnsi="Calibri" w:cs="Calibri"/>
          <w:b/>
          <w:sz w:val="24"/>
          <w:szCs w:val="24"/>
        </w:rPr>
        <w:t>“El Reglamento”</w:t>
      </w:r>
      <w:r w:rsidRPr="00C95290">
        <w:rPr>
          <w:rFonts w:ascii="Calibri" w:hAnsi="Calibri" w:cs="Calibri"/>
          <w:sz w:val="24"/>
          <w:szCs w:val="24"/>
        </w:rPr>
        <w:t xml:space="preserve">, </w:t>
      </w:r>
      <w:r w:rsidR="00343E39">
        <w:rPr>
          <w:rFonts w:ascii="Calibri" w:hAnsi="Calibri" w:cs="Calibri"/>
          <w:sz w:val="24"/>
          <w:szCs w:val="24"/>
        </w:rPr>
        <w:t>l</w:t>
      </w:r>
      <w:r w:rsidRPr="00343E39">
        <w:rPr>
          <w:rFonts w:ascii="Calibri" w:hAnsi="Calibri" w:cs="Calibri"/>
          <w:sz w:val="24"/>
          <w:szCs w:val="24"/>
        </w:rPr>
        <w:t>a SFP</w:t>
      </w:r>
      <w:r w:rsidRPr="00C95290">
        <w:rPr>
          <w:rFonts w:ascii="Calibri" w:hAnsi="Calibri" w:cs="Calibri"/>
          <w:sz w:val="24"/>
          <w:szCs w:val="24"/>
        </w:rPr>
        <w:t xml:space="preserve"> a través de COMPRANET contará, en los términos de </w:t>
      </w:r>
      <w:r w:rsidRPr="004F7DEA">
        <w:rPr>
          <w:rFonts w:ascii="Calibri" w:hAnsi="Calibri" w:cs="Calibri"/>
          <w:b/>
          <w:sz w:val="24"/>
          <w:szCs w:val="24"/>
        </w:rPr>
        <w:t>“El Reglamento”</w:t>
      </w:r>
      <w:r w:rsidRPr="00C95290">
        <w:rPr>
          <w:rFonts w:ascii="Calibri" w:hAnsi="Calibri" w:cs="Calibri"/>
          <w:sz w:val="24"/>
          <w:szCs w:val="24"/>
        </w:rPr>
        <w:t xml:space="preserve">, con un registro único de contratistas, el cual los clasificará de acuerdo a la información que proporcionen, entre otros aspectos, por su actividad; datos generales; nacionalidad; experiencia; capacidad técnica, económica y financiera, e historial respecto de contratos celebrados con los sujetos a que se refieren las fracciones I a VI del artículo 1 de </w:t>
      </w:r>
      <w:r w:rsidRPr="00343E39">
        <w:rPr>
          <w:rFonts w:ascii="Calibri" w:hAnsi="Calibri" w:cs="Calibri"/>
          <w:b/>
          <w:sz w:val="24"/>
          <w:szCs w:val="24"/>
        </w:rPr>
        <w:t>“La Ley”</w:t>
      </w:r>
      <w:r w:rsidRPr="00C95290">
        <w:rPr>
          <w:rFonts w:ascii="Calibri" w:hAnsi="Calibri" w:cs="Calibri"/>
          <w:sz w:val="24"/>
          <w:szCs w:val="24"/>
        </w:rPr>
        <w:t xml:space="preserve"> y de su cumplimiento en tiempo y en monto.</w:t>
      </w:r>
    </w:p>
    <w:p w14:paraId="757B5267" w14:textId="77777777" w:rsidR="005638B6" w:rsidRPr="00C95290" w:rsidRDefault="005638B6" w:rsidP="00E20DFC">
      <w:pPr>
        <w:pStyle w:val="Texto"/>
        <w:spacing w:after="0" w:line="240" w:lineRule="auto"/>
        <w:ind w:firstLine="0"/>
        <w:rPr>
          <w:rFonts w:ascii="Calibri" w:hAnsi="Calibri" w:cs="Calibri"/>
          <w:sz w:val="24"/>
          <w:szCs w:val="24"/>
        </w:rPr>
      </w:pPr>
    </w:p>
    <w:p w14:paraId="17153859" w14:textId="77777777" w:rsidR="005638B6" w:rsidRPr="00C95290" w:rsidRDefault="005638B6" w:rsidP="00E20DFC">
      <w:pPr>
        <w:pStyle w:val="Texto"/>
        <w:spacing w:after="0" w:line="240" w:lineRule="auto"/>
        <w:ind w:firstLine="0"/>
        <w:rPr>
          <w:rFonts w:ascii="Calibri" w:hAnsi="Calibri" w:cs="Calibri"/>
          <w:sz w:val="24"/>
          <w:szCs w:val="24"/>
        </w:rPr>
      </w:pPr>
      <w:r w:rsidRPr="00C95290">
        <w:rPr>
          <w:rFonts w:ascii="Calibri" w:hAnsi="Calibri" w:cs="Calibri"/>
          <w:sz w:val="24"/>
          <w:szCs w:val="24"/>
        </w:rPr>
        <w:t>Este registro será permanente y estará a disposición de cualquier interesado, salvo en aquellos casos que se trate de información de naturaleza reservada, en los términos establecidos en la Ley Federal de Transparencia y Acceso a la Información Pública Gubernamental.</w:t>
      </w:r>
    </w:p>
    <w:p w14:paraId="241F7CC9" w14:textId="77777777" w:rsidR="005638B6" w:rsidRPr="00C95290" w:rsidRDefault="005638B6" w:rsidP="00E20DFC">
      <w:pPr>
        <w:pStyle w:val="Texto"/>
        <w:spacing w:after="0" w:line="240" w:lineRule="auto"/>
        <w:rPr>
          <w:rFonts w:ascii="Calibri" w:hAnsi="Calibri" w:cs="Calibri"/>
          <w:sz w:val="24"/>
          <w:szCs w:val="24"/>
        </w:rPr>
      </w:pPr>
    </w:p>
    <w:p w14:paraId="6702E550" w14:textId="77777777" w:rsidR="005638B6" w:rsidRPr="00C95290" w:rsidRDefault="005638B6" w:rsidP="00E20DFC">
      <w:pPr>
        <w:pStyle w:val="Texto"/>
        <w:spacing w:after="0" w:line="240" w:lineRule="auto"/>
        <w:ind w:firstLine="0"/>
        <w:rPr>
          <w:rFonts w:ascii="Calibri" w:hAnsi="Calibri" w:cs="Calibri"/>
          <w:sz w:val="24"/>
          <w:szCs w:val="24"/>
        </w:rPr>
      </w:pPr>
      <w:r w:rsidRPr="00C95290">
        <w:rPr>
          <w:rFonts w:ascii="Calibri" w:hAnsi="Calibri" w:cs="Calibri"/>
          <w:sz w:val="24"/>
          <w:szCs w:val="24"/>
        </w:rPr>
        <w:t>Dicho registro tendrá únicamente efectos declarativos respecto de la inscripción de contratistas, sin que dé lugar a efectos constitutivos de derechos u obligaciones.</w:t>
      </w:r>
    </w:p>
    <w:p w14:paraId="75241409" w14:textId="77777777" w:rsidR="005638B6" w:rsidRPr="00C95290" w:rsidRDefault="005638B6" w:rsidP="00E20DFC">
      <w:pPr>
        <w:autoSpaceDE w:val="0"/>
        <w:autoSpaceDN w:val="0"/>
        <w:spacing w:line="240" w:lineRule="auto"/>
        <w:rPr>
          <w:rFonts w:ascii="Calibri" w:hAnsi="Calibri" w:cs="Calibri"/>
          <w:b/>
          <w:bCs/>
          <w:lang w:eastAsia="es-MX"/>
        </w:rPr>
      </w:pPr>
    </w:p>
    <w:p w14:paraId="0421A5A5" w14:textId="77777777" w:rsidR="005638B6" w:rsidRPr="00C95290" w:rsidRDefault="00E4039E" w:rsidP="00E20DFC">
      <w:pPr>
        <w:autoSpaceDE w:val="0"/>
        <w:autoSpaceDN w:val="0"/>
        <w:spacing w:line="240" w:lineRule="auto"/>
        <w:rPr>
          <w:rFonts w:ascii="Calibri" w:hAnsi="Calibri" w:cs="Calibri"/>
          <w:lang w:eastAsia="es-MX"/>
        </w:rPr>
      </w:pPr>
      <w:r w:rsidRPr="00C95290">
        <w:rPr>
          <w:rFonts w:ascii="Calibri" w:hAnsi="Calibri" w:cs="Calibri"/>
          <w:bCs/>
          <w:lang w:eastAsia="es-MX"/>
        </w:rPr>
        <w:t xml:space="preserve">En términos de lo establecido en el artículo 43 de </w:t>
      </w:r>
      <w:r w:rsidRPr="00343E39">
        <w:rPr>
          <w:rFonts w:ascii="Calibri" w:hAnsi="Calibri" w:cs="Calibri"/>
          <w:b/>
          <w:bCs/>
          <w:lang w:eastAsia="es-MX"/>
        </w:rPr>
        <w:t>“El Reglamento”</w:t>
      </w:r>
      <w:r w:rsidRPr="00C95290">
        <w:rPr>
          <w:rFonts w:ascii="Calibri" w:hAnsi="Calibri" w:cs="Calibri"/>
          <w:bCs/>
          <w:lang w:eastAsia="es-MX"/>
        </w:rPr>
        <w:t>,</w:t>
      </w:r>
      <w:r w:rsidRPr="00C95290">
        <w:rPr>
          <w:rFonts w:ascii="Calibri" w:hAnsi="Calibri" w:cs="Calibri"/>
          <w:b/>
          <w:bCs/>
          <w:lang w:eastAsia="es-MX"/>
        </w:rPr>
        <w:t xml:space="preserve"> </w:t>
      </w:r>
      <w:r w:rsidRPr="00C95290">
        <w:rPr>
          <w:rFonts w:ascii="Calibri" w:hAnsi="Calibri" w:cs="Calibri"/>
          <w:bCs/>
          <w:lang w:eastAsia="es-MX"/>
        </w:rPr>
        <w:t>e</w:t>
      </w:r>
      <w:r w:rsidRPr="00C95290">
        <w:rPr>
          <w:rFonts w:ascii="Calibri" w:hAnsi="Calibri" w:cs="Calibri"/>
          <w:lang w:eastAsia="es-MX"/>
        </w:rPr>
        <w:t xml:space="preserve">l registro único de contratistas se integrará con la información que proporcionen los contratistas, así como con aquélla que incorporen los sujetos a que se refieren las fracciones I a VI del artículo 1 de </w:t>
      </w:r>
      <w:r w:rsidR="00343E39" w:rsidRPr="00343E39">
        <w:rPr>
          <w:rFonts w:ascii="Calibri" w:hAnsi="Calibri" w:cs="Calibri"/>
          <w:b/>
          <w:lang w:eastAsia="es-MX"/>
        </w:rPr>
        <w:t>“L</w:t>
      </w:r>
      <w:r w:rsidRPr="00343E39">
        <w:rPr>
          <w:rFonts w:ascii="Calibri" w:hAnsi="Calibri" w:cs="Calibri"/>
          <w:b/>
          <w:lang w:eastAsia="es-MX"/>
        </w:rPr>
        <w:t>a Ley</w:t>
      </w:r>
      <w:r w:rsidR="00343E39" w:rsidRPr="00343E39">
        <w:rPr>
          <w:rFonts w:ascii="Calibri" w:hAnsi="Calibri" w:cs="Calibri"/>
          <w:b/>
          <w:lang w:eastAsia="es-MX"/>
        </w:rPr>
        <w:t>”</w:t>
      </w:r>
      <w:r w:rsidRPr="00343E39">
        <w:rPr>
          <w:rFonts w:ascii="Calibri" w:hAnsi="Calibri" w:cs="Calibri"/>
          <w:b/>
          <w:lang w:eastAsia="es-MX"/>
        </w:rPr>
        <w:t>,</w:t>
      </w:r>
      <w:r w:rsidRPr="00C95290">
        <w:rPr>
          <w:rFonts w:ascii="Calibri" w:hAnsi="Calibri" w:cs="Calibri"/>
          <w:lang w:eastAsia="es-MX"/>
        </w:rPr>
        <w:t xml:space="preserve"> derivada de los procedimientos de contratación que lleven a cabo conforme a la Ley.</w:t>
      </w:r>
    </w:p>
    <w:p w14:paraId="19DC4E89" w14:textId="77777777" w:rsidR="005638B6" w:rsidRPr="00C95290" w:rsidRDefault="005638B6" w:rsidP="00E20DFC">
      <w:pPr>
        <w:autoSpaceDE w:val="0"/>
        <w:autoSpaceDN w:val="0"/>
        <w:spacing w:line="240" w:lineRule="auto"/>
        <w:rPr>
          <w:rFonts w:ascii="Calibri" w:hAnsi="Calibri" w:cs="Calibri"/>
          <w:lang w:eastAsia="es-MX"/>
        </w:rPr>
      </w:pPr>
    </w:p>
    <w:p w14:paraId="33BD9BF6" w14:textId="77777777" w:rsidR="005638B6" w:rsidRPr="00C95290" w:rsidRDefault="005638B6" w:rsidP="00E20DFC">
      <w:pPr>
        <w:autoSpaceDE w:val="0"/>
        <w:autoSpaceDN w:val="0"/>
        <w:spacing w:line="240" w:lineRule="auto"/>
        <w:rPr>
          <w:rFonts w:ascii="Calibri" w:hAnsi="Calibri" w:cs="Calibri"/>
          <w:lang w:eastAsia="es-MX"/>
        </w:rPr>
      </w:pPr>
      <w:r w:rsidRPr="00C95290">
        <w:rPr>
          <w:rFonts w:ascii="Calibri" w:hAnsi="Calibri" w:cs="Calibri"/>
          <w:lang w:eastAsia="es-MX"/>
        </w:rPr>
        <w:t xml:space="preserve">Los contratistas solicitarán su inscripción en el registro único de contratistas a </w:t>
      </w:r>
      <w:r w:rsidR="00343E39" w:rsidRPr="00343E39">
        <w:rPr>
          <w:rFonts w:ascii="Calibri" w:hAnsi="Calibri" w:cs="Calibri"/>
          <w:b/>
          <w:lang w:eastAsia="es-MX"/>
        </w:rPr>
        <w:t xml:space="preserve">“La </w:t>
      </w:r>
      <w:r w:rsidRPr="00343E39">
        <w:rPr>
          <w:rFonts w:ascii="Calibri" w:hAnsi="Calibri" w:cs="Calibri"/>
          <w:b/>
          <w:lang w:eastAsia="es-MX"/>
        </w:rPr>
        <w:t>Dependencia”</w:t>
      </w:r>
      <w:r w:rsidRPr="00C95290">
        <w:rPr>
          <w:rFonts w:ascii="Calibri" w:hAnsi="Calibri" w:cs="Calibri"/>
          <w:lang w:eastAsia="es-MX"/>
        </w:rPr>
        <w:t xml:space="preserve">, la cual, previa validación de la información presentada por </w:t>
      </w:r>
      <w:r w:rsidR="00343E39" w:rsidRPr="00343E39">
        <w:rPr>
          <w:rFonts w:ascii="Calibri" w:hAnsi="Calibri" w:cs="Calibri"/>
          <w:b/>
          <w:lang w:eastAsia="es-MX"/>
        </w:rPr>
        <w:t>“</w:t>
      </w:r>
      <w:r w:rsidRPr="00343E39">
        <w:rPr>
          <w:rFonts w:ascii="Calibri" w:hAnsi="Calibri" w:cs="Calibri"/>
          <w:b/>
          <w:lang w:eastAsia="es-MX"/>
        </w:rPr>
        <w:t>el Contratista”</w:t>
      </w:r>
      <w:r w:rsidRPr="00C95290">
        <w:rPr>
          <w:rFonts w:ascii="Calibri" w:hAnsi="Calibri" w:cs="Calibri"/>
          <w:lang w:eastAsia="es-MX"/>
        </w:rPr>
        <w:t xml:space="preserve"> a través de la documentación respectiva que proporcione, llevarán a cabo la inscripción correspondiente. </w:t>
      </w:r>
      <w:r w:rsidR="00343E39" w:rsidRPr="00343E39">
        <w:rPr>
          <w:rFonts w:ascii="Calibri" w:hAnsi="Calibri" w:cs="Calibri"/>
          <w:b/>
          <w:lang w:eastAsia="es-MX"/>
        </w:rPr>
        <w:t>“</w:t>
      </w:r>
      <w:r w:rsidR="00E4039E" w:rsidRPr="00343E39">
        <w:rPr>
          <w:rFonts w:ascii="Calibri" w:hAnsi="Calibri" w:cs="Calibri"/>
          <w:b/>
          <w:lang w:eastAsia="es-MX"/>
        </w:rPr>
        <w:t>La</w:t>
      </w:r>
      <w:r w:rsidR="00343E39">
        <w:rPr>
          <w:rFonts w:ascii="Calibri" w:hAnsi="Calibri" w:cs="Calibri"/>
          <w:b/>
          <w:lang w:eastAsia="es-MX"/>
        </w:rPr>
        <w:t xml:space="preserve"> </w:t>
      </w:r>
      <w:r w:rsidRPr="00343E39">
        <w:rPr>
          <w:rFonts w:ascii="Calibri" w:hAnsi="Calibri" w:cs="Calibri"/>
          <w:b/>
          <w:lang w:eastAsia="es-MX"/>
        </w:rPr>
        <w:t>Dependencia”</w:t>
      </w:r>
      <w:r w:rsidRPr="00C95290">
        <w:rPr>
          <w:rFonts w:ascii="Calibri" w:hAnsi="Calibri" w:cs="Calibri"/>
          <w:lang w:eastAsia="es-MX"/>
        </w:rPr>
        <w:t xml:space="preserve"> podrá inscribir en dicho registro a los contratistas cuando advierta que éstos no se e</w:t>
      </w:r>
      <w:r w:rsidR="00343E39">
        <w:rPr>
          <w:rFonts w:ascii="Calibri" w:hAnsi="Calibri" w:cs="Calibri"/>
          <w:lang w:eastAsia="es-MX"/>
        </w:rPr>
        <w:t>ncuentran inscritos; asimismo, l</w:t>
      </w:r>
      <w:r w:rsidRPr="00C95290">
        <w:rPr>
          <w:rFonts w:ascii="Calibri" w:hAnsi="Calibri" w:cs="Calibri"/>
          <w:lang w:eastAsia="es-MX"/>
        </w:rPr>
        <w:t>a SFP podrá incluir en el citado registro la información con la que cuente y que sea materia del mismo.</w:t>
      </w:r>
    </w:p>
    <w:p w14:paraId="0C14FD12" w14:textId="77777777" w:rsidR="005638B6" w:rsidRPr="00C95290" w:rsidRDefault="005638B6" w:rsidP="00E20DFC">
      <w:pPr>
        <w:autoSpaceDE w:val="0"/>
        <w:autoSpaceDN w:val="0"/>
        <w:spacing w:line="240" w:lineRule="auto"/>
        <w:rPr>
          <w:rFonts w:ascii="Calibri" w:hAnsi="Calibri" w:cs="Calibri"/>
          <w:lang w:eastAsia="es-MX"/>
        </w:rPr>
      </w:pPr>
    </w:p>
    <w:p w14:paraId="1C3D40B5" w14:textId="77777777" w:rsidR="005638B6" w:rsidRPr="00C95290" w:rsidRDefault="005638B6" w:rsidP="00E20DFC">
      <w:pPr>
        <w:autoSpaceDE w:val="0"/>
        <w:autoSpaceDN w:val="0"/>
        <w:spacing w:line="240" w:lineRule="auto"/>
        <w:rPr>
          <w:rFonts w:ascii="Calibri" w:hAnsi="Calibri" w:cs="Calibri"/>
          <w:color w:val="0070C0"/>
          <w:lang w:eastAsia="es-MX"/>
        </w:rPr>
      </w:pPr>
      <w:r w:rsidRPr="00C95290">
        <w:rPr>
          <w:rFonts w:ascii="Calibri" w:hAnsi="Calibri" w:cs="Calibri"/>
          <w:lang w:eastAsia="es-MX"/>
        </w:rPr>
        <w:t xml:space="preserve">La información contenida en el registro único de contratistas tiene como propósito, entre otros, facilitar los procedimientos de contratación de </w:t>
      </w:r>
      <w:r w:rsidR="00343E39" w:rsidRPr="005F5F85">
        <w:rPr>
          <w:rFonts w:ascii="Calibri" w:hAnsi="Calibri" w:cs="Calibri"/>
          <w:b/>
          <w:lang w:eastAsia="es-MX"/>
        </w:rPr>
        <w:t>“L</w:t>
      </w:r>
      <w:r w:rsidRPr="005F5F85">
        <w:rPr>
          <w:rFonts w:ascii="Calibri" w:hAnsi="Calibri" w:cs="Calibri"/>
          <w:b/>
          <w:lang w:eastAsia="es-MX"/>
        </w:rPr>
        <w:t>a Dependencia”</w:t>
      </w:r>
      <w:r w:rsidRPr="00C95290">
        <w:rPr>
          <w:rFonts w:ascii="Calibri" w:hAnsi="Calibri" w:cs="Calibri"/>
          <w:lang w:eastAsia="es-MX"/>
        </w:rPr>
        <w:t xml:space="preserve">, sin perjuicio de la presentación de los documentos que se requieran en cualquier procedimiento de contratación, en términos de </w:t>
      </w:r>
      <w:r w:rsidRPr="005F5F85">
        <w:rPr>
          <w:rFonts w:ascii="Calibri" w:hAnsi="Calibri" w:cs="Calibri"/>
          <w:b/>
          <w:lang w:eastAsia="es-MX"/>
        </w:rPr>
        <w:t>“La Ley”</w:t>
      </w:r>
      <w:r w:rsidRPr="00C95290">
        <w:rPr>
          <w:rFonts w:ascii="Calibri" w:hAnsi="Calibri" w:cs="Calibri"/>
          <w:lang w:eastAsia="es-MX"/>
        </w:rPr>
        <w:t xml:space="preserve">, de </w:t>
      </w:r>
      <w:r w:rsidRPr="005F5F85">
        <w:rPr>
          <w:rFonts w:ascii="Calibri" w:hAnsi="Calibri" w:cs="Calibri"/>
          <w:b/>
          <w:lang w:eastAsia="es-MX"/>
        </w:rPr>
        <w:t>“El Reglamento”</w:t>
      </w:r>
      <w:r w:rsidRPr="00C95290">
        <w:rPr>
          <w:rFonts w:ascii="Calibri" w:hAnsi="Calibri" w:cs="Calibri"/>
          <w:lang w:eastAsia="es-MX"/>
        </w:rPr>
        <w:t xml:space="preserve"> y demás disposiciones aplicables.</w:t>
      </w:r>
    </w:p>
    <w:p w14:paraId="74E816D3" w14:textId="77777777" w:rsidR="005638B6" w:rsidRPr="00C95290" w:rsidRDefault="005638B6" w:rsidP="00E20DFC">
      <w:pPr>
        <w:autoSpaceDE w:val="0"/>
        <w:autoSpaceDN w:val="0"/>
        <w:spacing w:line="240" w:lineRule="auto"/>
        <w:rPr>
          <w:rFonts w:ascii="Calibri" w:hAnsi="Calibri" w:cs="Calibri"/>
          <w:color w:val="0070C0"/>
          <w:lang w:eastAsia="es-MX"/>
        </w:rPr>
      </w:pPr>
    </w:p>
    <w:p w14:paraId="06C089E7" w14:textId="77777777" w:rsidR="005638B6" w:rsidRPr="00C95290" w:rsidRDefault="005638B6" w:rsidP="00E20DFC">
      <w:pPr>
        <w:autoSpaceDE w:val="0"/>
        <w:autoSpaceDN w:val="0"/>
        <w:spacing w:line="240" w:lineRule="auto"/>
        <w:rPr>
          <w:rFonts w:ascii="Calibri" w:hAnsi="Calibri" w:cs="Calibri"/>
          <w:lang w:eastAsia="es-MX"/>
        </w:rPr>
      </w:pPr>
      <w:r w:rsidRPr="00C95290">
        <w:rPr>
          <w:rFonts w:ascii="Calibri" w:hAnsi="Calibri" w:cs="Calibri"/>
          <w:lang w:eastAsia="es-MX"/>
        </w:rPr>
        <w:t xml:space="preserve">El registro único de contratistas será diseñado y administrado por La SFP y contendrá cuando menos lo establecido en el artículo 43 de </w:t>
      </w:r>
      <w:r w:rsidRPr="005F5F85">
        <w:rPr>
          <w:rFonts w:ascii="Calibri" w:hAnsi="Calibri" w:cs="Calibri"/>
          <w:b/>
          <w:lang w:eastAsia="es-MX"/>
        </w:rPr>
        <w:t>“El Reglamento”</w:t>
      </w:r>
      <w:r w:rsidRPr="00C95290">
        <w:rPr>
          <w:rFonts w:ascii="Calibri" w:hAnsi="Calibri" w:cs="Calibri"/>
          <w:lang w:eastAsia="es-MX"/>
        </w:rPr>
        <w:t>.</w:t>
      </w:r>
    </w:p>
    <w:p w14:paraId="2377101A" w14:textId="77777777" w:rsidR="005638B6" w:rsidRPr="00C95290" w:rsidRDefault="005638B6" w:rsidP="00E20DFC">
      <w:pPr>
        <w:autoSpaceDE w:val="0"/>
        <w:autoSpaceDN w:val="0"/>
        <w:spacing w:line="240" w:lineRule="auto"/>
        <w:rPr>
          <w:rFonts w:ascii="Calibri" w:hAnsi="Calibri" w:cs="Calibri"/>
          <w:lang w:eastAsia="es-MX"/>
        </w:rPr>
      </w:pPr>
    </w:p>
    <w:p w14:paraId="29B17D3A" w14:textId="77777777" w:rsidR="005638B6" w:rsidRPr="00C95290" w:rsidRDefault="005638B6" w:rsidP="00E20DFC">
      <w:pPr>
        <w:autoSpaceDE w:val="0"/>
        <w:autoSpaceDN w:val="0"/>
        <w:spacing w:line="240" w:lineRule="auto"/>
        <w:rPr>
          <w:rFonts w:ascii="Calibri" w:hAnsi="Calibri" w:cs="Calibri"/>
        </w:rPr>
      </w:pPr>
      <w:r w:rsidRPr="00C95290">
        <w:rPr>
          <w:rFonts w:ascii="Calibri" w:hAnsi="Calibri" w:cs="Calibri"/>
        </w:rPr>
        <w:t>De i</w:t>
      </w:r>
      <w:r w:rsidR="005F5F85">
        <w:rPr>
          <w:rFonts w:ascii="Calibri" w:hAnsi="Calibri" w:cs="Calibri"/>
        </w:rPr>
        <w:t>gual forma, se les comunica a los l</w:t>
      </w:r>
      <w:r w:rsidRPr="00C95290">
        <w:rPr>
          <w:rFonts w:ascii="Calibri" w:hAnsi="Calibri" w:cs="Calibri"/>
        </w:rPr>
        <w:t xml:space="preserve">icitantes que en ningún caso se les impedirá el acceso a quienes </w:t>
      </w:r>
      <w:r w:rsidRPr="00C95290">
        <w:rPr>
          <w:rFonts w:ascii="Calibri" w:hAnsi="Calibri" w:cs="Calibri"/>
        </w:rPr>
        <w:lastRenderedPageBreak/>
        <w:t>no se encuentren inscritos</w:t>
      </w:r>
      <w:r w:rsidR="005F5F85">
        <w:rPr>
          <w:rFonts w:ascii="Calibri" w:hAnsi="Calibri" w:cs="Calibri"/>
        </w:rPr>
        <w:t xml:space="preserve"> en dicho registro, por lo que los l</w:t>
      </w:r>
      <w:r w:rsidRPr="00C95290">
        <w:rPr>
          <w:rFonts w:ascii="Calibri" w:hAnsi="Calibri" w:cs="Calibri"/>
        </w:rPr>
        <w:t>icitantes interesados podrán presentar sus proposiciones directamente en el acto de presentación y apertura de las mismas.</w:t>
      </w:r>
    </w:p>
    <w:p w14:paraId="191DF45D" w14:textId="77777777" w:rsidR="005638B6" w:rsidRPr="00C95290" w:rsidRDefault="005638B6" w:rsidP="00E20DFC">
      <w:pPr>
        <w:autoSpaceDE w:val="0"/>
        <w:autoSpaceDN w:val="0"/>
        <w:spacing w:line="240" w:lineRule="auto"/>
        <w:rPr>
          <w:rFonts w:ascii="Calibri" w:hAnsi="Calibri" w:cs="Calibri"/>
          <w:b/>
          <w:bCs/>
        </w:rPr>
      </w:pPr>
    </w:p>
    <w:p w14:paraId="2D34428B" w14:textId="77777777" w:rsidR="005638B6" w:rsidRPr="00C95290" w:rsidRDefault="005638B6" w:rsidP="00044D1D">
      <w:pPr>
        <w:pStyle w:val="para1stln1sngl"/>
        <w:widowControl/>
        <w:numPr>
          <w:ilvl w:val="0"/>
          <w:numId w:val="12"/>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Documentos que integran la proposición.</w:t>
      </w:r>
    </w:p>
    <w:p w14:paraId="48E98F29" w14:textId="77777777" w:rsidR="005638B6" w:rsidRPr="00C95290" w:rsidRDefault="005638B6" w:rsidP="00E20DFC">
      <w:pPr>
        <w:autoSpaceDE w:val="0"/>
        <w:autoSpaceDN w:val="0"/>
        <w:spacing w:line="240" w:lineRule="auto"/>
        <w:rPr>
          <w:rFonts w:ascii="Calibri" w:hAnsi="Calibri" w:cs="Calibri"/>
          <w:lang w:val="es-MX"/>
        </w:rPr>
      </w:pPr>
    </w:p>
    <w:p w14:paraId="4325E85E" w14:textId="77777777" w:rsidR="005638B6" w:rsidRPr="00C95290" w:rsidRDefault="005638B6" w:rsidP="00E20DFC">
      <w:pPr>
        <w:autoSpaceDE w:val="0"/>
        <w:autoSpaceDN w:val="0"/>
        <w:spacing w:line="240" w:lineRule="auto"/>
        <w:rPr>
          <w:rFonts w:ascii="Calibri" w:hAnsi="Calibri" w:cs="Calibri"/>
          <w:lang w:val="es-MX"/>
        </w:rPr>
      </w:pPr>
      <w:r w:rsidRPr="00C95290">
        <w:rPr>
          <w:rFonts w:ascii="Calibri" w:hAnsi="Calibri" w:cs="Calibri"/>
          <w:lang w:val="es-MX"/>
        </w:rPr>
        <w:t>Cada proposición deberá estar integrada como se indica a continuación:</w:t>
      </w:r>
    </w:p>
    <w:p w14:paraId="20503B23" w14:textId="77777777" w:rsidR="005638B6" w:rsidRPr="00C95290" w:rsidRDefault="005638B6" w:rsidP="00E20DFC">
      <w:pPr>
        <w:autoSpaceDE w:val="0"/>
        <w:autoSpaceDN w:val="0"/>
        <w:spacing w:line="240" w:lineRule="auto"/>
        <w:rPr>
          <w:rFonts w:ascii="Calibri" w:hAnsi="Calibri" w:cs="Calibri"/>
          <w:lang w:val="es-MX"/>
        </w:rPr>
      </w:pPr>
    </w:p>
    <w:p w14:paraId="40F97127" w14:textId="77777777" w:rsidR="005638B6" w:rsidRPr="00C95290" w:rsidRDefault="005638B6" w:rsidP="00DA2AD5">
      <w:pPr>
        <w:autoSpaceDE w:val="0"/>
        <w:autoSpaceDN w:val="0"/>
        <w:spacing w:line="240" w:lineRule="auto"/>
        <w:ind w:left="993" w:hanging="567"/>
        <w:rPr>
          <w:rFonts w:ascii="Calibri" w:hAnsi="Calibri" w:cs="Calibri"/>
          <w:lang w:val="es-MX"/>
        </w:rPr>
      </w:pPr>
      <w:r w:rsidRPr="00C95290">
        <w:rPr>
          <w:rFonts w:ascii="Calibri" w:hAnsi="Calibri" w:cs="Calibri"/>
          <w:b/>
          <w:bCs/>
          <w:lang w:val="es-MX"/>
        </w:rPr>
        <w:t>9.1</w:t>
      </w:r>
      <w:r w:rsidRPr="00C95290">
        <w:rPr>
          <w:rFonts w:ascii="Calibri" w:hAnsi="Calibri" w:cs="Calibri"/>
          <w:bCs/>
          <w:lang w:val="es-MX"/>
        </w:rPr>
        <w:t xml:space="preserve"> </w:t>
      </w:r>
      <w:r w:rsidRPr="00C95290">
        <w:rPr>
          <w:rFonts w:ascii="Calibri" w:hAnsi="Calibri" w:cs="Calibri"/>
          <w:lang w:val="es-MX"/>
        </w:rPr>
        <w:t xml:space="preserve">La documentación que acompaña a la proposición (Parte I de la sección III), la cual podrá entregarse, a elección del </w:t>
      </w:r>
      <w:r w:rsidRPr="005F5F85">
        <w:rPr>
          <w:rFonts w:ascii="Calibri" w:hAnsi="Calibri" w:cs="Calibri"/>
          <w:b/>
          <w:lang w:val="es-MX"/>
        </w:rPr>
        <w:t>“Licitante”</w:t>
      </w:r>
      <w:r w:rsidRPr="00C95290">
        <w:rPr>
          <w:rFonts w:ascii="Calibri" w:hAnsi="Calibri" w:cs="Calibri"/>
          <w:lang w:val="es-MX"/>
        </w:rPr>
        <w:t>, dentro o fuera del sobre que contenga la proposición.</w:t>
      </w:r>
    </w:p>
    <w:p w14:paraId="3C76AAED" w14:textId="77777777" w:rsidR="005638B6" w:rsidRPr="00C95290" w:rsidRDefault="005638B6" w:rsidP="00DA2AD5">
      <w:pPr>
        <w:autoSpaceDE w:val="0"/>
        <w:autoSpaceDN w:val="0"/>
        <w:spacing w:line="240" w:lineRule="auto"/>
        <w:ind w:left="993" w:hanging="567"/>
        <w:rPr>
          <w:rFonts w:ascii="Calibri" w:hAnsi="Calibri" w:cs="Calibri"/>
          <w:lang w:val="es-MX"/>
        </w:rPr>
      </w:pPr>
    </w:p>
    <w:p w14:paraId="2F88240F" w14:textId="77777777" w:rsidR="005638B6" w:rsidRPr="00C95290" w:rsidRDefault="005638B6" w:rsidP="00DA2AD5">
      <w:pPr>
        <w:autoSpaceDE w:val="0"/>
        <w:autoSpaceDN w:val="0"/>
        <w:spacing w:line="240" w:lineRule="auto"/>
        <w:ind w:left="993" w:hanging="567"/>
        <w:rPr>
          <w:rFonts w:ascii="Calibri" w:hAnsi="Calibri" w:cs="Calibri"/>
          <w:lang w:val="es-MX"/>
        </w:rPr>
      </w:pPr>
      <w:r w:rsidRPr="00C95290">
        <w:rPr>
          <w:rFonts w:ascii="Calibri" w:hAnsi="Calibri" w:cs="Calibri"/>
          <w:b/>
          <w:bCs/>
          <w:lang w:val="es-MX"/>
        </w:rPr>
        <w:t>9.2</w:t>
      </w:r>
      <w:r w:rsidRPr="00C95290">
        <w:rPr>
          <w:rFonts w:ascii="Calibri" w:hAnsi="Calibri" w:cs="Calibri"/>
          <w:bCs/>
          <w:lang w:val="es-MX"/>
        </w:rPr>
        <w:t xml:space="preserve"> </w:t>
      </w:r>
      <w:r w:rsidRPr="00C95290">
        <w:rPr>
          <w:rFonts w:ascii="Calibri" w:hAnsi="Calibri" w:cs="Calibri"/>
          <w:lang w:val="es-MX"/>
        </w:rPr>
        <w:t>La propuesta técnica y económica (Parte II y Parte III de la sección III).</w:t>
      </w:r>
    </w:p>
    <w:p w14:paraId="14DC24C0" w14:textId="77777777" w:rsidR="005638B6" w:rsidRPr="00C95290" w:rsidRDefault="005638B6" w:rsidP="00E20DFC">
      <w:pPr>
        <w:autoSpaceDE w:val="0"/>
        <w:autoSpaceDN w:val="0"/>
        <w:spacing w:line="240" w:lineRule="auto"/>
        <w:ind w:left="360"/>
        <w:rPr>
          <w:rFonts w:ascii="Calibri" w:hAnsi="Calibri" w:cs="Calibri"/>
          <w:lang w:val="es-MX"/>
        </w:rPr>
      </w:pPr>
    </w:p>
    <w:p w14:paraId="5C7A904C" w14:textId="77777777" w:rsidR="005638B6" w:rsidRPr="00C95290" w:rsidRDefault="005638B6" w:rsidP="00044D1D">
      <w:pPr>
        <w:pStyle w:val="para1stln1sngl"/>
        <w:widowControl/>
        <w:numPr>
          <w:ilvl w:val="0"/>
          <w:numId w:val="12"/>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Requisitos adicionales</w:t>
      </w:r>
    </w:p>
    <w:p w14:paraId="64FE9670" w14:textId="77777777" w:rsidR="005638B6" w:rsidRPr="00C95290" w:rsidRDefault="005638B6" w:rsidP="00E20DFC">
      <w:pPr>
        <w:autoSpaceDE w:val="0"/>
        <w:autoSpaceDN w:val="0"/>
        <w:spacing w:line="240" w:lineRule="auto"/>
        <w:rPr>
          <w:rFonts w:ascii="Calibri" w:hAnsi="Calibri" w:cs="Calibri"/>
          <w:b/>
          <w:bCs/>
          <w:lang w:val="es-MX"/>
        </w:rPr>
      </w:pPr>
    </w:p>
    <w:p w14:paraId="15DE36EF" w14:textId="77777777" w:rsidR="005638B6" w:rsidRPr="00C95290" w:rsidRDefault="005638B6" w:rsidP="00E20DFC">
      <w:pPr>
        <w:autoSpaceDE w:val="0"/>
        <w:autoSpaceDN w:val="0"/>
        <w:spacing w:line="240" w:lineRule="auto"/>
        <w:rPr>
          <w:rFonts w:ascii="Calibri" w:hAnsi="Calibri" w:cs="Calibri"/>
          <w:lang w:val="es-MX"/>
        </w:rPr>
      </w:pPr>
      <w:r w:rsidRPr="00C95290">
        <w:rPr>
          <w:rFonts w:ascii="Calibri" w:hAnsi="Calibri" w:cs="Calibri"/>
          <w:lang w:val="es-MX"/>
        </w:rPr>
        <w:t xml:space="preserve">Al formular la proposición </w:t>
      </w:r>
      <w:r w:rsidR="005F5F85" w:rsidRPr="005F5F85">
        <w:rPr>
          <w:rFonts w:ascii="Calibri" w:hAnsi="Calibri" w:cs="Calibri"/>
          <w:b/>
          <w:lang w:val="es-MX"/>
        </w:rPr>
        <w:t>“</w:t>
      </w:r>
      <w:r w:rsidR="005F5F85">
        <w:rPr>
          <w:rFonts w:ascii="Calibri" w:hAnsi="Calibri" w:cs="Calibri"/>
          <w:b/>
          <w:lang w:val="es-MX"/>
        </w:rPr>
        <w:t xml:space="preserve">el </w:t>
      </w:r>
      <w:r w:rsidRPr="00C95290">
        <w:rPr>
          <w:rFonts w:ascii="Calibri" w:hAnsi="Calibri" w:cs="Calibri"/>
          <w:b/>
          <w:lang w:val="es-MX"/>
        </w:rPr>
        <w:t>Licitante”</w:t>
      </w:r>
      <w:r w:rsidRPr="00C95290">
        <w:rPr>
          <w:rFonts w:ascii="Calibri" w:hAnsi="Calibri" w:cs="Calibri"/>
          <w:lang w:val="es-MX"/>
        </w:rPr>
        <w:t xml:space="preserve"> tomará en cuenta:</w:t>
      </w:r>
    </w:p>
    <w:p w14:paraId="08EE260D" w14:textId="77777777" w:rsidR="005638B6" w:rsidRPr="00C95290" w:rsidRDefault="005638B6" w:rsidP="00E20DFC">
      <w:pPr>
        <w:autoSpaceDE w:val="0"/>
        <w:autoSpaceDN w:val="0"/>
        <w:spacing w:line="240" w:lineRule="auto"/>
        <w:rPr>
          <w:rFonts w:ascii="Calibri" w:hAnsi="Calibri" w:cs="Calibri"/>
          <w:lang w:val="es-MX"/>
        </w:rPr>
      </w:pPr>
    </w:p>
    <w:p w14:paraId="7036663F" w14:textId="1436CCE0" w:rsidR="00747F7A" w:rsidRPr="0065384F" w:rsidRDefault="00D167E8" w:rsidP="00747F7A">
      <w:pPr>
        <w:numPr>
          <w:ilvl w:val="1"/>
          <w:numId w:val="19"/>
        </w:numPr>
        <w:autoSpaceDE w:val="0"/>
        <w:autoSpaceDN w:val="0"/>
        <w:spacing w:line="240" w:lineRule="auto"/>
        <w:ind w:left="851" w:hanging="567"/>
        <w:rPr>
          <w:rFonts w:cstheme="minorHAnsi"/>
          <w:lang w:val="es-MX"/>
        </w:rPr>
      </w:pPr>
      <w:r w:rsidRPr="00D167E8">
        <w:rPr>
          <w:rFonts w:ascii="Calibri" w:hAnsi="Calibri" w:cs="Calibri"/>
          <w:lang w:val="es-MX"/>
        </w:rPr>
        <w:t xml:space="preserve"> </w:t>
      </w:r>
      <w:r w:rsidR="00747F7A" w:rsidRPr="0065384F">
        <w:rPr>
          <w:rFonts w:cstheme="minorHAnsi"/>
          <w:lang w:val="es-MX"/>
        </w:rPr>
        <w:t>Que para el contenido de la propuesta económica deberá incluir: una red de actividades calendarizada, indicando las duraciones de cada actividad o bien una ruta crítica</w:t>
      </w:r>
      <w:r w:rsidR="00747F7A" w:rsidRPr="0065384F">
        <w:rPr>
          <w:rFonts w:cstheme="minorHAnsi"/>
          <w:b/>
          <w:lang w:val="es-MX"/>
        </w:rPr>
        <w:t xml:space="preserve"> (Formato DE-1)</w:t>
      </w:r>
      <w:r w:rsidR="00747F7A" w:rsidRPr="0065384F">
        <w:rPr>
          <w:rFonts w:cstheme="minorHAnsi"/>
          <w:lang w:val="es-MX"/>
        </w:rPr>
        <w:t xml:space="preserve">; una cédula de avance y pagos programados, calendarizados y cuantificados mensualmente por actividades a ejecutar para la prestación de servicios </w:t>
      </w:r>
      <w:r w:rsidR="00747F7A" w:rsidRPr="0065384F">
        <w:rPr>
          <w:rFonts w:cstheme="minorHAnsi"/>
          <w:b/>
          <w:lang w:val="es-MX"/>
        </w:rPr>
        <w:t>(Formato DE-2</w:t>
      </w:r>
      <w:r w:rsidR="00747F7A" w:rsidRPr="0065384F">
        <w:rPr>
          <w:rFonts w:cstheme="minorHAnsi"/>
          <w:lang w:val="es-MX"/>
        </w:rPr>
        <w:t xml:space="preserve">); un programa de erogaciones calendarizado y cuantificado de utilización de personal que se propone para proporcionar los servicios, indicando la especialidad con montos parciales y totales. </w:t>
      </w:r>
      <w:r w:rsidR="00747F7A" w:rsidRPr="0065384F">
        <w:rPr>
          <w:rFonts w:cstheme="minorHAnsi"/>
          <w:b/>
          <w:lang w:val="es-MX"/>
        </w:rPr>
        <w:t>(Formato DE-3</w:t>
      </w:r>
      <w:r w:rsidR="00747F7A" w:rsidRPr="0065384F">
        <w:rPr>
          <w:rFonts w:cstheme="minorHAnsi"/>
          <w:lang w:val="es-MX"/>
        </w:rPr>
        <w:t xml:space="preserve">) Para determinar los sueldos del personal de las empresas deberán elaborar </w:t>
      </w:r>
      <w:r w:rsidR="00747F7A">
        <w:rPr>
          <w:rFonts w:cstheme="minorHAnsi"/>
          <w:lang w:val="es-MX"/>
        </w:rPr>
        <w:t>s</w:t>
      </w:r>
      <w:r w:rsidR="00747F7A" w:rsidRPr="0065384F">
        <w:rPr>
          <w:rFonts w:cstheme="minorHAnsi"/>
          <w:lang w:val="es-MX"/>
        </w:rPr>
        <w:t xml:space="preserve">u propuesta económica, considerando el tabulador de remuneraciones mínimas que recomienda la Cámara Nacional de Empresas de Consultoría (CNEC), para elaborar las propuestas de servicios de consultoría </w:t>
      </w:r>
      <w:r w:rsidR="00747F7A" w:rsidRPr="0065384F">
        <w:rPr>
          <w:rFonts w:cstheme="minorHAnsi"/>
          <w:b/>
          <w:lang w:val="es-MX"/>
        </w:rPr>
        <w:t>(Anexo D)</w:t>
      </w:r>
      <w:r w:rsidR="00747F7A" w:rsidRPr="0065384F">
        <w:rPr>
          <w:rFonts w:cstheme="minorHAnsi"/>
          <w:lang w:val="es-MX"/>
        </w:rPr>
        <w:t xml:space="preserve"> ; Presupuesto total de los servicios, el cuál deberá dividirse en actividades, indicando con número y letra sus importes, así como el monto total de la propuesta </w:t>
      </w:r>
      <w:r w:rsidR="00747F7A" w:rsidRPr="0065384F">
        <w:rPr>
          <w:rFonts w:cstheme="minorHAnsi"/>
          <w:b/>
          <w:lang w:val="es-MX"/>
        </w:rPr>
        <w:t>(Formato DE-4)</w:t>
      </w:r>
      <w:r w:rsidR="00747F7A" w:rsidRPr="0065384F">
        <w:rPr>
          <w:rFonts w:cstheme="minorHAnsi"/>
          <w:lang w:val="es-MX"/>
        </w:rPr>
        <w:t xml:space="preserve">, una carta proposición </w:t>
      </w:r>
      <w:r w:rsidR="00747F7A" w:rsidRPr="0065384F">
        <w:rPr>
          <w:rFonts w:cstheme="minorHAnsi"/>
          <w:b/>
          <w:lang w:val="es-MX"/>
        </w:rPr>
        <w:t>(Formato DE-4 bis).</w:t>
      </w:r>
    </w:p>
    <w:p w14:paraId="71FD69F5" w14:textId="77777777" w:rsidR="00747F7A" w:rsidRPr="0065384F" w:rsidRDefault="00747F7A" w:rsidP="00747F7A">
      <w:pPr>
        <w:autoSpaceDE w:val="0"/>
        <w:autoSpaceDN w:val="0"/>
        <w:spacing w:line="240" w:lineRule="auto"/>
        <w:ind w:left="851"/>
        <w:rPr>
          <w:rFonts w:cstheme="minorHAnsi"/>
          <w:lang w:val="es-MX"/>
        </w:rPr>
      </w:pPr>
    </w:p>
    <w:p w14:paraId="21D6CB93" w14:textId="77777777" w:rsidR="00747F7A" w:rsidRPr="0065384F" w:rsidRDefault="00747F7A" w:rsidP="00747F7A">
      <w:pPr>
        <w:autoSpaceDE w:val="0"/>
        <w:autoSpaceDN w:val="0"/>
        <w:spacing w:line="240" w:lineRule="auto"/>
        <w:ind w:left="851"/>
        <w:rPr>
          <w:rFonts w:cstheme="minorHAnsi"/>
          <w:lang w:val="es-MX"/>
        </w:rPr>
      </w:pPr>
      <w:r w:rsidRPr="0065384F">
        <w:rPr>
          <w:rFonts w:cstheme="minorHAnsi"/>
          <w:lang w:val="es-MX"/>
        </w:rPr>
        <w:t xml:space="preserve">Incluir además un programa cuantificado y calendarizado en partidas o actividades de utilización mensual del personal que se empleará para realizar los servicios, indicando la especialidad, número requerido, así como las horas–hombre necesarias para la presentación de los servicios (sin montos) </w:t>
      </w:r>
      <w:r w:rsidRPr="0065384F">
        <w:rPr>
          <w:rFonts w:cstheme="minorHAnsi"/>
          <w:b/>
          <w:lang w:val="es-MX"/>
        </w:rPr>
        <w:t>(Formato DT-8)</w:t>
      </w:r>
      <w:r w:rsidRPr="0065384F">
        <w:rPr>
          <w:rFonts w:cstheme="minorHAnsi"/>
          <w:lang w:val="es-MX"/>
        </w:rPr>
        <w:t xml:space="preserve">; una metodología de trabajo propuesta, señalando sistemas, tecnologías, procedimientos por utilizar, alternativas por analizar, profundidad del estudio y forma de presentación de los resultados, según el caso </w:t>
      </w:r>
      <w:r w:rsidRPr="0065384F">
        <w:rPr>
          <w:rFonts w:cstheme="minorHAnsi"/>
          <w:b/>
          <w:lang w:val="es-MX"/>
        </w:rPr>
        <w:t>(Formato DT-11</w:t>
      </w:r>
      <w:r w:rsidRPr="0065384F">
        <w:rPr>
          <w:rFonts w:cstheme="minorHAnsi"/>
          <w:lang w:val="es-MX"/>
        </w:rPr>
        <w:t>). No se aceptará la transcripción total o parcial de los Términos de Referencia que se agregan a la presente Licitación como Anexo B</w:t>
      </w:r>
    </w:p>
    <w:p w14:paraId="484C8BB6" w14:textId="77777777" w:rsidR="00747F7A" w:rsidRDefault="00747F7A" w:rsidP="00747F7A">
      <w:pPr>
        <w:autoSpaceDE w:val="0"/>
        <w:autoSpaceDN w:val="0"/>
        <w:spacing w:line="240" w:lineRule="auto"/>
        <w:ind w:left="851"/>
        <w:rPr>
          <w:rFonts w:ascii="Calibri" w:hAnsi="Calibri" w:cs="Calibri"/>
          <w:lang w:val="es-MX"/>
        </w:rPr>
      </w:pPr>
    </w:p>
    <w:p w14:paraId="0451539E" w14:textId="47FD72F8" w:rsidR="00C76936" w:rsidRPr="00C76936" w:rsidRDefault="005638B6" w:rsidP="00044D1D">
      <w:pPr>
        <w:numPr>
          <w:ilvl w:val="1"/>
          <w:numId w:val="19"/>
        </w:numPr>
        <w:autoSpaceDE w:val="0"/>
        <w:autoSpaceDN w:val="0"/>
        <w:spacing w:line="240" w:lineRule="auto"/>
        <w:ind w:left="851" w:hanging="567"/>
        <w:rPr>
          <w:rFonts w:ascii="Calibri" w:hAnsi="Calibri" w:cs="Calibri"/>
          <w:lang w:val="es-MX"/>
        </w:rPr>
      </w:pPr>
      <w:r w:rsidRPr="00C95290">
        <w:rPr>
          <w:rFonts w:ascii="Calibri" w:hAnsi="Calibri" w:cs="Calibri"/>
          <w:lang w:val="es-MX"/>
        </w:rPr>
        <w:t xml:space="preserve">Que los trabajos se llevarán a cabo con sujeción a: </w:t>
      </w:r>
      <w:r w:rsidR="005F5F85" w:rsidRPr="005F5F85">
        <w:rPr>
          <w:rFonts w:ascii="Calibri" w:hAnsi="Calibri" w:cs="Calibri"/>
          <w:b/>
          <w:lang w:val="es-MX"/>
        </w:rPr>
        <w:t>“</w:t>
      </w:r>
      <w:r w:rsidRPr="005F5F85">
        <w:rPr>
          <w:rFonts w:ascii="Calibri" w:hAnsi="Calibri" w:cs="Calibri"/>
          <w:b/>
          <w:lang w:val="es-MX"/>
        </w:rPr>
        <w:t>la Ley</w:t>
      </w:r>
      <w:r w:rsidR="005F5F85">
        <w:rPr>
          <w:rFonts w:ascii="Calibri" w:hAnsi="Calibri" w:cs="Calibri"/>
          <w:b/>
          <w:lang w:val="es-MX"/>
        </w:rPr>
        <w:t>”</w:t>
      </w:r>
      <w:r w:rsidR="005F5F85" w:rsidRPr="005F5F85">
        <w:rPr>
          <w:rFonts w:ascii="Calibri" w:hAnsi="Calibri" w:cs="Calibri"/>
          <w:lang w:val="es-MX"/>
        </w:rPr>
        <w:t xml:space="preserve"> </w:t>
      </w:r>
      <w:r w:rsidRPr="005F5F85">
        <w:rPr>
          <w:rFonts w:ascii="Calibri" w:hAnsi="Calibri" w:cs="Calibri"/>
          <w:lang w:val="es-MX"/>
        </w:rPr>
        <w:t>y</w:t>
      </w:r>
      <w:r w:rsidRPr="005F5F85">
        <w:rPr>
          <w:rFonts w:ascii="Calibri" w:hAnsi="Calibri" w:cs="Calibri"/>
          <w:b/>
          <w:lang w:val="es-MX"/>
        </w:rPr>
        <w:t xml:space="preserve"> </w:t>
      </w:r>
      <w:r w:rsidR="005F5F85">
        <w:rPr>
          <w:rFonts w:ascii="Calibri" w:hAnsi="Calibri" w:cs="Calibri"/>
          <w:b/>
          <w:lang w:val="es-MX"/>
        </w:rPr>
        <w:t>“</w:t>
      </w:r>
      <w:r w:rsidR="00774B03">
        <w:rPr>
          <w:rFonts w:ascii="Calibri" w:hAnsi="Calibri" w:cs="Calibri"/>
          <w:b/>
          <w:lang w:val="es-MX"/>
        </w:rPr>
        <w:t>E</w:t>
      </w:r>
      <w:r w:rsidRPr="005F5F85">
        <w:rPr>
          <w:rFonts w:ascii="Calibri" w:hAnsi="Calibri" w:cs="Calibri"/>
          <w:b/>
          <w:lang w:val="es-MX"/>
        </w:rPr>
        <w:t>l Reglamento</w:t>
      </w:r>
      <w:r w:rsidR="005F5F85">
        <w:rPr>
          <w:rFonts w:ascii="Calibri" w:hAnsi="Calibri" w:cs="Calibri"/>
          <w:lang w:val="es-MX"/>
        </w:rPr>
        <w:t>”</w:t>
      </w:r>
      <w:r w:rsidRPr="00C95290">
        <w:rPr>
          <w:rFonts w:ascii="Calibri" w:hAnsi="Calibri" w:cs="Calibri"/>
          <w:lang w:val="es-MX"/>
        </w:rPr>
        <w:t xml:space="preserve">; los Términos de Referencia, las especificaciones Generales y Particulares; el programa y montos de trabajos, expresados en pesos y con base en los precios señalados en el catálogo de conceptos y monto total de la proposición </w:t>
      </w:r>
      <w:r w:rsidRPr="00C95290">
        <w:rPr>
          <w:rFonts w:ascii="Calibri" w:hAnsi="Calibri" w:cs="Calibri"/>
          <w:b/>
          <w:bCs/>
          <w:lang w:val="es-MX"/>
        </w:rPr>
        <w:t>(Formato DE-</w:t>
      </w:r>
      <w:r w:rsidR="00540EFD" w:rsidRPr="00C95290">
        <w:rPr>
          <w:rFonts w:ascii="Calibri" w:hAnsi="Calibri" w:cs="Calibri"/>
          <w:b/>
          <w:bCs/>
          <w:lang w:val="es-MX"/>
        </w:rPr>
        <w:t>4</w:t>
      </w:r>
      <w:r w:rsidRPr="00C95290">
        <w:rPr>
          <w:rFonts w:ascii="Calibri" w:hAnsi="Calibri" w:cs="Calibri"/>
          <w:b/>
          <w:bCs/>
          <w:lang w:val="es-MX"/>
        </w:rPr>
        <w:t>)</w:t>
      </w:r>
      <w:r w:rsidRPr="00C95290">
        <w:rPr>
          <w:rFonts w:ascii="Calibri" w:hAnsi="Calibri" w:cs="Calibri"/>
          <w:lang w:val="es-MX"/>
        </w:rPr>
        <w:t xml:space="preserve">, que deberán estar calculados de acuerdo con lo establecido en </w:t>
      </w:r>
      <w:r w:rsidR="005F5F85" w:rsidRPr="005F5F85">
        <w:rPr>
          <w:rFonts w:ascii="Calibri" w:hAnsi="Calibri" w:cs="Calibri"/>
          <w:b/>
          <w:lang w:val="es-MX"/>
        </w:rPr>
        <w:t>“</w:t>
      </w:r>
      <w:r w:rsidR="0057687A">
        <w:rPr>
          <w:rFonts w:ascii="Calibri" w:hAnsi="Calibri" w:cs="Calibri"/>
          <w:b/>
          <w:lang w:val="es-MX"/>
        </w:rPr>
        <w:t>L</w:t>
      </w:r>
      <w:r w:rsidRPr="005F5F85">
        <w:rPr>
          <w:rFonts w:ascii="Calibri" w:hAnsi="Calibri" w:cs="Calibri"/>
          <w:b/>
          <w:lang w:val="es-MX"/>
        </w:rPr>
        <w:t>a Ley</w:t>
      </w:r>
      <w:r w:rsidR="005F5F85" w:rsidRPr="005F5F85">
        <w:rPr>
          <w:rFonts w:ascii="Calibri" w:hAnsi="Calibri" w:cs="Calibri"/>
          <w:b/>
          <w:lang w:val="es-MX"/>
        </w:rPr>
        <w:t>”</w:t>
      </w:r>
      <w:r w:rsidRPr="00C95290">
        <w:rPr>
          <w:rFonts w:ascii="Calibri" w:hAnsi="Calibri" w:cs="Calibri"/>
          <w:lang w:val="es-MX"/>
        </w:rPr>
        <w:t xml:space="preserve"> y </w:t>
      </w:r>
      <w:r w:rsidR="005F5F85" w:rsidRPr="005F5F85">
        <w:rPr>
          <w:rFonts w:ascii="Calibri" w:hAnsi="Calibri" w:cs="Calibri"/>
          <w:b/>
          <w:lang w:val="es-MX"/>
        </w:rPr>
        <w:t>“</w:t>
      </w:r>
      <w:r w:rsidR="0057687A">
        <w:rPr>
          <w:rFonts w:ascii="Calibri" w:hAnsi="Calibri" w:cs="Calibri"/>
          <w:b/>
          <w:lang w:val="es-MX"/>
        </w:rPr>
        <w:t>E</w:t>
      </w:r>
      <w:r w:rsidRPr="005F5F85">
        <w:rPr>
          <w:rFonts w:ascii="Calibri" w:hAnsi="Calibri" w:cs="Calibri"/>
          <w:b/>
          <w:lang w:val="es-MX"/>
        </w:rPr>
        <w:t>l Reglamento</w:t>
      </w:r>
      <w:r w:rsidR="005F5F85" w:rsidRPr="005F5F85">
        <w:rPr>
          <w:rFonts w:ascii="Calibri" w:hAnsi="Calibri" w:cs="Calibri"/>
          <w:b/>
          <w:lang w:val="es-MX"/>
        </w:rPr>
        <w:t>”</w:t>
      </w:r>
      <w:r w:rsidRPr="00C95290">
        <w:rPr>
          <w:rFonts w:ascii="Calibri" w:hAnsi="Calibri" w:cs="Calibri"/>
          <w:lang w:val="es-MX"/>
        </w:rPr>
        <w:t xml:space="preserve"> y conforme a las cláusulas del contrato de servicios relacionados con la obra pública a precio </w:t>
      </w:r>
      <w:r w:rsidR="00C84D3C">
        <w:rPr>
          <w:rFonts w:ascii="Calibri" w:hAnsi="Calibri" w:cs="Calibri"/>
          <w:lang w:val="es-MX"/>
        </w:rPr>
        <w:t xml:space="preserve"> </w:t>
      </w:r>
      <w:r w:rsidR="007943E9">
        <w:rPr>
          <w:rFonts w:ascii="Calibri" w:hAnsi="Calibri" w:cs="Calibri"/>
          <w:lang w:val="es-MX"/>
        </w:rPr>
        <w:t>alzado</w:t>
      </w:r>
      <w:r w:rsidRPr="00C95290">
        <w:rPr>
          <w:rFonts w:ascii="Calibri" w:hAnsi="Calibri" w:cs="Calibri"/>
          <w:lang w:val="es-MX"/>
        </w:rPr>
        <w:t xml:space="preserve"> </w:t>
      </w:r>
      <w:r w:rsidRPr="00C95290">
        <w:rPr>
          <w:rFonts w:ascii="Calibri" w:hAnsi="Calibri" w:cs="Calibri"/>
          <w:b/>
          <w:bCs/>
          <w:lang w:val="es-MX"/>
        </w:rPr>
        <w:t>(Anexo</w:t>
      </w:r>
      <w:r w:rsidRPr="00C95290">
        <w:rPr>
          <w:rFonts w:ascii="Calibri" w:hAnsi="Calibri" w:cs="Calibri"/>
          <w:b/>
          <w:lang w:val="es-MX"/>
        </w:rPr>
        <w:t xml:space="preserve"> E</w:t>
      </w:r>
      <w:r w:rsidRPr="00C95290">
        <w:rPr>
          <w:rFonts w:ascii="Calibri" w:hAnsi="Calibri" w:cs="Calibri"/>
          <w:b/>
          <w:bCs/>
          <w:lang w:val="es-MX"/>
        </w:rPr>
        <w:t>)</w:t>
      </w:r>
      <w:r w:rsidRPr="00C95290">
        <w:rPr>
          <w:rFonts w:ascii="Calibri" w:hAnsi="Calibri" w:cs="Calibri"/>
          <w:bCs/>
          <w:lang w:val="es-MX"/>
        </w:rPr>
        <w:t xml:space="preserve"> </w:t>
      </w:r>
      <w:r w:rsidRPr="00C95290">
        <w:rPr>
          <w:rFonts w:ascii="Calibri" w:hAnsi="Calibri" w:cs="Calibri"/>
          <w:lang w:val="es-MX"/>
        </w:rPr>
        <w:t xml:space="preserve">y en general </w:t>
      </w:r>
      <w:r w:rsidRPr="00C95290">
        <w:rPr>
          <w:rFonts w:ascii="Calibri" w:hAnsi="Calibri" w:cs="Calibri"/>
          <w:lang w:val="es-MX"/>
        </w:rPr>
        <w:lastRenderedPageBreak/>
        <w:t>de conformidad con la presente Convocatoria.</w:t>
      </w:r>
    </w:p>
    <w:p w14:paraId="3F01797D" w14:textId="77777777" w:rsidR="005638B6" w:rsidRPr="00C95290" w:rsidRDefault="005638B6" w:rsidP="00DA2AD5">
      <w:pPr>
        <w:autoSpaceDE w:val="0"/>
        <w:autoSpaceDN w:val="0"/>
        <w:spacing w:line="240" w:lineRule="auto"/>
        <w:ind w:left="709" w:hanging="283"/>
        <w:rPr>
          <w:rFonts w:ascii="Calibri" w:hAnsi="Calibri" w:cs="Calibri"/>
          <w:lang w:val="es-MX"/>
        </w:rPr>
      </w:pPr>
    </w:p>
    <w:p w14:paraId="369E86E1" w14:textId="77777777" w:rsidR="005F5F85" w:rsidRPr="005A4D4E" w:rsidRDefault="00DA2AD5" w:rsidP="00044D1D">
      <w:pPr>
        <w:numPr>
          <w:ilvl w:val="1"/>
          <w:numId w:val="19"/>
        </w:numPr>
        <w:autoSpaceDE w:val="0"/>
        <w:autoSpaceDN w:val="0"/>
        <w:spacing w:line="240" w:lineRule="auto"/>
        <w:ind w:left="851" w:hanging="567"/>
        <w:rPr>
          <w:rFonts w:ascii="Calibri" w:hAnsi="Calibri" w:cs="Calibri"/>
          <w:lang w:val="es-MX"/>
        </w:rPr>
      </w:pPr>
      <w:r w:rsidRPr="005A4D4E">
        <w:rPr>
          <w:rFonts w:ascii="Calibri" w:hAnsi="Calibri" w:cs="Calibri"/>
          <w:lang w:val="es-MX"/>
        </w:rPr>
        <w:t xml:space="preserve">  </w:t>
      </w:r>
      <w:r w:rsidR="005F5F85" w:rsidRPr="005A4D4E">
        <w:rPr>
          <w:rFonts w:ascii="Calibri" w:hAnsi="Calibri" w:cs="Calibri"/>
          <w:lang w:val="es-MX"/>
        </w:rPr>
        <w:t xml:space="preserve">Que de conformidad en el artículo 59, sexto párrafo de </w:t>
      </w:r>
      <w:r w:rsidR="0057687A" w:rsidRPr="005A4D4E">
        <w:rPr>
          <w:rFonts w:ascii="Calibri" w:hAnsi="Calibri" w:cs="Calibri"/>
          <w:b/>
          <w:lang w:val="es-MX"/>
        </w:rPr>
        <w:t>“L</w:t>
      </w:r>
      <w:r w:rsidR="005F5F85" w:rsidRPr="005A4D4E">
        <w:rPr>
          <w:rFonts w:ascii="Calibri" w:hAnsi="Calibri" w:cs="Calibri"/>
          <w:b/>
          <w:lang w:val="es-MX"/>
        </w:rPr>
        <w:t>a Ley</w:t>
      </w:r>
      <w:r w:rsidR="0057687A" w:rsidRPr="005A4D4E">
        <w:rPr>
          <w:rFonts w:ascii="Calibri" w:hAnsi="Calibri" w:cs="Calibri"/>
          <w:b/>
          <w:lang w:val="es-MX"/>
        </w:rPr>
        <w:t>”</w:t>
      </w:r>
      <w:r w:rsidR="005F5F85" w:rsidRPr="005A4D4E">
        <w:rPr>
          <w:rFonts w:ascii="Calibri" w:hAnsi="Calibri" w:cs="Calibri"/>
          <w:lang w:val="es-MX"/>
        </w:rPr>
        <w:t xml:space="preserve">, los contratos a precio </w:t>
      </w:r>
      <w:r w:rsidR="0057687A" w:rsidRPr="005A4D4E">
        <w:rPr>
          <w:rFonts w:ascii="Calibri" w:hAnsi="Calibri" w:cs="Calibri"/>
          <w:lang w:val="es-MX"/>
        </w:rPr>
        <w:t>alzado</w:t>
      </w:r>
      <w:r w:rsidR="005F5F85" w:rsidRPr="005A4D4E">
        <w:rPr>
          <w:rFonts w:ascii="Calibri" w:hAnsi="Calibri" w:cs="Calibri"/>
          <w:lang w:val="es-MX"/>
        </w:rPr>
        <w:t>, no podrán ser modificados en monto o en plazo, ni estarán sujetos a ajustes de costos.</w:t>
      </w:r>
    </w:p>
    <w:p w14:paraId="7AA930BD" w14:textId="77777777" w:rsidR="005F5F85" w:rsidRPr="005A4D4E" w:rsidRDefault="005F5F85" w:rsidP="005F5F85">
      <w:pPr>
        <w:autoSpaceDE w:val="0"/>
        <w:autoSpaceDN w:val="0"/>
        <w:spacing w:line="240" w:lineRule="auto"/>
        <w:ind w:left="851"/>
        <w:rPr>
          <w:rFonts w:ascii="Calibri" w:hAnsi="Calibri" w:cs="Calibri"/>
          <w:lang w:val="es-MX"/>
        </w:rPr>
      </w:pPr>
      <w:r w:rsidRPr="005A4D4E">
        <w:rPr>
          <w:rFonts w:ascii="Calibri" w:hAnsi="Calibri" w:cs="Calibri"/>
          <w:lang w:val="es-MX"/>
        </w:rPr>
        <w:t xml:space="preserve"> </w:t>
      </w:r>
    </w:p>
    <w:p w14:paraId="47BFBC0B" w14:textId="77777777" w:rsidR="005F5F85" w:rsidRPr="005A4D4E" w:rsidRDefault="005F5F85" w:rsidP="005F5F85">
      <w:pPr>
        <w:autoSpaceDE w:val="0"/>
        <w:autoSpaceDN w:val="0"/>
        <w:spacing w:line="240" w:lineRule="auto"/>
        <w:ind w:left="851"/>
        <w:rPr>
          <w:rFonts w:ascii="Calibri" w:hAnsi="Calibri" w:cs="Calibri"/>
          <w:lang w:val="es-MX"/>
        </w:rPr>
      </w:pPr>
      <w:r w:rsidRPr="005A4D4E">
        <w:rPr>
          <w:rFonts w:ascii="Calibri" w:hAnsi="Calibri" w:cs="Calibri"/>
          <w:lang w:val="es-MX"/>
        </w:rPr>
        <w:t xml:space="preserve">Sin embargo, cuando con posterioridad a la adjudicación de un contrato a precio alzado o la parte de los mixtos de esta naturaleza, se presenten circunstancias económicas de tipo general que sean ajenas a la responsabilidad de las partes y que por tal razón no pudieron haber sido objeto de consideración en la propuesta que sirvió de base para la adjudicación del contrato correspondiente; como son, entre otras: variaciones en la paridad cambiaria de la moneda o cambios en los precios nacionales o internacionales que provoquen directamente un aumento o reducción en los costos de los insumos de los trabajos no ejecutados conforme al programa originalmente pactado; </w:t>
      </w:r>
      <w:r w:rsidR="0057687A" w:rsidRPr="005A4D4E">
        <w:rPr>
          <w:rFonts w:ascii="Calibri" w:hAnsi="Calibri" w:cs="Calibri"/>
          <w:b/>
          <w:lang w:val="es-MX"/>
        </w:rPr>
        <w:t>“L</w:t>
      </w:r>
      <w:r w:rsidRPr="005A4D4E">
        <w:rPr>
          <w:rFonts w:ascii="Calibri" w:hAnsi="Calibri" w:cs="Calibri"/>
          <w:b/>
          <w:lang w:val="es-MX"/>
        </w:rPr>
        <w:t>a Dependencia”</w:t>
      </w:r>
      <w:r w:rsidRPr="005A4D4E">
        <w:rPr>
          <w:rFonts w:ascii="Calibri" w:hAnsi="Calibri" w:cs="Calibri"/>
          <w:lang w:val="es-MX"/>
        </w:rPr>
        <w:t xml:space="preserve"> podrá reconocer incre</w:t>
      </w:r>
      <w:r w:rsidR="00424BBE" w:rsidRPr="005A4D4E">
        <w:rPr>
          <w:rFonts w:ascii="Calibri" w:hAnsi="Calibri" w:cs="Calibri"/>
          <w:lang w:val="es-MX"/>
        </w:rPr>
        <w:t>mentos o requerir reducciones a</w:t>
      </w:r>
      <w:r w:rsidRPr="005A4D4E">
        <w:rPr>
          <w:rFonts w:ascii="Calibri" w:hAnsi="Calibri" w:cs="Calibri"/>
          <w:lang w:val="es-MX"/>
        </w:rPr>
        <w:t xml:space="preserve"> </w:t>
      </w:r>
      <w:r w:rsidRPr="005A4D4E">
        <w:rPr>
          <w:rFonts w:ascii="Calibri" w:hAnsi="Calibri" w:cs="Calibri"/>
          <w:b/>
          <w:lang w:val="es-MX"/>
        </w:rPr>
        <w:t>“</w:t>
      </w:r>
      <w:r w:rsidR="00424BBE" w:rsidRPr="005A4D4E">
        <w:rPr>
          <w:rFonts w:ascii="Calibri" w:hAnsi="Calibri" w:cs="Calibri"/>
          <w:b/>
          <w:lang w:val="es-MX"/>
        </w:rPr>
        <w:t xml:space="preserve">El </w:t>
      </w:r>
      <w:r w:rsidRPr="005A4D4E">
        <w:rPr>
          <w:rFonts w:ascii="Calibri" w:hAnsi="Calibri" w:cs="Calibri"/>
          <w:b/>
          <w:lang w:val="es-MX"/>
        </w:rPr>
        <w:t>Contratista”</w:t>
      </w:r>
      <w:r w:rsidRPr="005A4D4E">
        <w:rPr>
          <w:rFonts w:ascii="Calibri" w:hAnsi="Calibri" w:cs="Calibri"/>
          <w:lang w:val="es-MX"/>
        </w:rPr>
        <w:t>, conforme a los lineamientos que al efecto expida la Secretaría de la Función Pública.</w:t>
      </w:r>
    </w:p>
    <w:p w14:paraId="219DD5BA" w14:textId="77777777" w:rsidR="005F5F85" w:rsidRPr="005A4D4E" w:rsidRDefault="005F5F85" w:rsidP="005F5F85">
      <w:pPr>
        <w:autoSpaceDE w:val="0"/>
        <w:autoSpaceDN w:val="0"/>
        <w:spacing w:line="240" w:lineRule="auto"/>
        <w:ind w:left="851"/>
        <w:rPr>
          <w:rFonts w:ascii="Calibri" w:hAnsi="Calibri" w:cs="Calibri"/>
          <w:lang w:val="es-MX"/>
        </w:rPr>
      </w:pPr>
    </w:p>
    <w:p w14:paraId="3F1D1158" w14:textId="77777777" w:rsidR="005F5F85" w:rsidRDefault="005F5F85" w:rsidP="005F5F85">
      <w:pPr>
        <w:autoSpaceDE w:val="0"/>
        <w:autoSpaceDN w:val="0"/>
        <w:spacing w:line="240" w:lineRule="auto"/>
        <w:ind w:left="851"/>
        <w:rPr>
          <w:rFonts w:ascii="Calibri" w:hAnsi="Calibri" w:cs="Calibri"/>
          <w:lang w:val="es-MX"/>
        </w:rPr>
      </w:pPr>
      <w:r w:rsidRPr="005A4D4E">
        <w:rPr>
          <w:rFonts w:ascii="Calibri" w:hAnsi="Calibri" w:cs="Calibri"/>
          <w:lang w:val="es-MX"/>
        </w:rPr>
        <w:t>Lo anterior sin perjuicio de que los costos de los insumos de los trabajos se actualicen por una sola ocasión cuando, por causas no imputables al contratista, los trabajos inicien con posterioridad a ciento veinte días naturales contados a partir de la fecha de presentación de las proposiciones. Para tales efectos, se utilizará el promedio de los índices de precios al productor y comercio exterior-actualización de costos de obras públicas publicados por el Banco de México, tomando como base para el cálculo el mes de presentación y apertura de proposiciones y el mes que inician los trabajos.</w:t>
      </w:r>
    </w:p>
    <w:p w14:paraId="592F2F77" w14:textId="77777777" w:rsidR="004C13CC" w:rsidRPr="00C84D3C" w:rsidRDefault="00492483" w:rsidP="005F5F85">
      <w:pPr>
        <w:autoSpaceDE w:val="0"/>
        <w:autoSpaceDN w:val="0"/>
        <w:spacing w:line="240" w:lineRule="auto"/>
        <w:ind w:left="851"/>
        <w:rPr>
          <w:rFonts w:ascii="Calibri" w:hAnsi="Calibri" w:cs="Calibri"/>
          <w:lang w:val="es-MX"/>
        </w:rPr>
      </w:pPr>
      <w:r w:rsidRPr="00C84D3C">
        <w:rPr>
          <w:rFonts w:ascii="Calibri" w:hAnsi="Calibri" w:cs="Calibri"/>
          <w:lang w:val="es-MX"/>
        </w:rPr>
        <w:t xml:space="preserve"> </w:t>
      </w:r>
    </w:p>
    <w:p w14:paraId="023CC18D" w14:textId="77777777" w:rsidR="004C13CC" w:rsidRPr="005F5F85" w:rsidRDefault="004C13CC" w:rsidP="004C13CC">
      <w:pPr>
        <w:autoSpaceDE w:val="0"/>
        <w:autoSpaceDN w:val="0"/>
        <w:spacing w:line="240" w:lineRule="auto"/>
        <w:ind w:left="851"/>
        <w:rPr>
          <w:rFonts w:ascii="Calibri" w:hAnsi="Calibri" w:cs="Calibri"/>
          <w:lang w:val="es-MX"/>
        </w:rPr>
      </w:pPr>
      <w:r w:rsidRPr="005F5F85">
        <w:rPr>
          <w:rFonts w:ascii="Calibri" w:hAnsi="Calibri" w:cs="Calibri"/>
          <w:lang w:val="es-MX"/>
        </w:rPr>
        <w:t>Si las modificaciones exceden el porcentaje indicado, pero no varían el objeto del proyecto, se podrán celebrar convenios adicionales entre las partes respecto de las nuevas condiciones, debiéndose justificar de manera fundada y explícita las razones para ello. Dichas modificaciones no podrán, en modo alguno, afectar las condiciones que se refieran a la naturaleza y características esenciales del objeto del contrato original, ni convenirse para eludir en cualquier forma el cumplimiento de esta Ley o de los tratados.</w:t>
      </w:r>
    </w:p>
    <w:p w14:paraId="6FD9DF1D" w14:textId="77777777" w:rsidR="004C13CC" w:rsidRPr="005F5F85" w:rsidRDefault="004C13CC" w:rsidP="004C13CC">
      <w:pPr>
        <w:autoSpaceDE w:val="0"/>
        <w:autoSpaceDN w:val="0"/>
        <w:spacing w:line="240" w:lineRule="auto"/>
        <w:ind w:left="851"/>
        <w:rPr>
          <w:rFonts w:ascii="Calibri" w:hAnsi="Calibri" w:cs="Calibri"/>
          <w:lang w:val="es-MX"/>
        </w:rPr>
      </w:pPr>
    </w:p>
    <w:p w14:paraId="145151C7" w14:textId="77777777" w:rsidR="004C13CC" w:rsidRPr="005F5F85" w:rsidRDefault="004C13CC" w:rsidP="004C13CC">
      <w:pPr>
        <w:autoSpaceDE w:val="0"/>
        <w:autoSpaceDN w:val="0"/>
        <w:spacing w:line="240" w:lineRule="auto"/>
        <w:ind w:left="851"/>
        <w:rPr>
          <w:rFonts w:ascii="Calibri" w:hAnsi="Calibri" w:cs="Calibri"/>
          <w:lang w:val="es-MX"/>
        </w:rPr>
      </w:pPr>
      <w:r w:rsidRPr="005F5F85">
        <w:rPr>
          <w:rFonts w:ascii="Calibri" w:hAnsi="Calibri" w:cs="Calibri"/>
          <w:lang w:val="es-MX"/>
        </w:rPr>
        <w:t xml:space="preserve"> Los convenios señalados en los párrafos anteriores deberán ser autorizados por el servidor público que se determine el las políticas, bases y lineamientos de la dependencia o entidad de que se trate.</w:t>
      </w:r>
    </w:p>
    <w:p w14:paraId="0EBAFB9D" w14:textId="77777777" w:rsidR="004C13CC" w:rsidRPr="005F5F85" w:rsidRDefault="004C13CC" w:rsidP="004C13CC">
      <w:pPr>
        <w:autoSpaceDE w:val="0"/>
        <w:autoSpaceDN w:val="0"/>
        <w:spacing w:line="240" w:lineRule="auto"/>
        <w:ind w:left="851"/>
        <w:rPr>
          <w:rFonts w:ascii="Calibri" w:hAnsi="Calibri" w:cs="Calibri"/>
          <w:lang w:val="es-MX"/>
        </w:rPr>
      </w:pPr>
    </w:p>
    <w:p w14:paraId="365371FB" w14:textId="77777777" w:rsidR="004C13CC" w:rsidRPr="00492483" w:rsidRDefault="004C13CC" w:rsidP="004C13CC">
      <w:pPr>
        <w:autoSpaceDE w:val="0"/>
        <w:autoSpaceDN w:val="0"/>
        <w:spacing w:line="240" w:lineRule="auto"/>
        <w:ind w:left="851"/>
        <w:rPr>
          <w:rFonts w:ascii="Calibri" w:hAnsi="Calibri" w:cs="Calibri"/>
          <w:lang w:val="es-MX"/>
        </w:rPr>
      </w:pPr>
      <w:r w:rsidRPr="005F5F85">
        <w:rPr>
          <w:rFonts w:ascii="Calibri" w:hAnsi="Calibri" w:cs="Calibri"/>
          <w:lang w:val="es-MX"/>
        </w:rPr>
        <w:t>Cuando la modificación implique aumento o reducción por una diferencia superior al veinticinco porciento del importe original del contrato o del plazo de la ejecución, en casos excepcionales y debidamente justificados, la dependencia solicitará la autorización a la Secretaría de la Función Publica para revisar los indirectos y el financiamiento originalmente pactado y determinar la procedencia de ajustarlos.</w:t>
      </w:r>
    </w:p>
    <w:p w14:paraId="3A4869A6" w14:textId="77777777" w:rsidR="00DA2AD5" w:rsidRDefault="00DA2AD5" w:rsidP="004F61F9">
      <w:pPr>
        <w:rPr>
          <w:lang w:val="es-MX"/>
        </w:rPr>
      </w:pPr>
    </w:p>
    <w:p w14:paraId="0709D961" w14:textId="77777777" w:rsidR="005638B6" w:rsidRDefault="00DA2AD5" w:rsidP="00044D1D">
      <w:pPr>
        <w:numPr>
          <w:ilvl w:val="1"/>
          <w:numId w:val="19"/>
        </w:numPr>
        <w:autoSpaceDE w:val="0"/>
        <w:autoSpaceDN w:val="0"/>
        <w:spacing w:line="240" w:lineRule="auto"/>
        <w:ind w:left="851" w:hanging="567"/>
        <w:rPr>
          <w:rFonts w:ascii="Calibri" w:hAnsi="Calibri" w:cs="Calibri"/>
          <w:lang w:val="es-MX"/>
        </w:rPr>
      </w:pPr>
      <w:r>
        <w:rPr>
          <w:rFonts w:ascii="Calibri" w:hAnsi="Calibri" w:cs="Calibri"/>
          <w:lang w:val="es-MX"/>
        </w:rPr>
        <w:t xml:space="preserve">  </w:t>
      </w:r>
      <w:r w:rsidR="00C16FE6">
        <w:rPr>
          <w:rFonts w:ascii="Calibri" w:hAnsi="Calibri" w:cs="Calibri"/>
          <w:lang w:val="es-MX"/>
        </w:rPr>
        <w:t xml:space="preserve">Que </w:t>
      </w:r>
      <w:r w:rsidR="005638B6" w:rsidRPr="00C16FE6">
        <w:rPr>
          <w:rFonts w:ascii="Calibri" w:hAnsi="Calibri" w:cs="Calibri"/>
          <w:b/>
          <w:lang w:val="es-MX"/>
        </w:rPr>
        <w:t>“</w:t>
      </w:r>
      <w:r w:rsidR="00C16FE6" w:rsidRPr="00C16FE6">
        <w:rPr>
          <w:rFonts w:ascii="Calibri" w:hAnsi="Calibri" w:cs="Calibri"/>
          <w:b/>
          <w:lang w:val="es-MX"/>
        </w:rPr>
        <w:t xml:space="preserve">El </w:t>
      </w:r>
      <w:r w:rsidR="005638B6" w:rsidRPr="00C16FE6">
        <w:rPr>
          <w:rFonts w:ascii="Calibri" w:hAnsi="Calibri" w:cs="Calibri"/>
          <w:b/>
          <w:lang w:val="es-MX"/>
        </w:rPr>
        <w:t>Contratista”</w:t>
      </w:r>
      <w:r w:rsidR="005638B6" w:rsidRPr="00C95290">
        <w:rPr>
          <w:rFonts w:ascii="Calibri" w:hAnsi="Calibri" w:cs="Calibri"/>
          <w:lang w:val="es-MX"/>
        </w:rPr>
        <w:t xml:space="preserve">, deberá obtener, con toda oportunidad, los permisos ante las autoridades locales municipales, estatales, y de las demás autoridades que fuere requerido, </w:t>
      </w:r>
      <w:r w:rsidR="005638B6" w:rsidRPr="00C95290">
        <w:rPr>
          <w:rFonts w:ascii="Calibri" w:hAnsi="Calibri" w:cs="Calibri"/>
          <w:lang w:val="es-MX"/>
        </w:rPr>
        <w:lastRenderedPageBreak/>
        <w:t xml:space="preserve">inclusive de otras áreas de la Secretaría, que se requieran para el cumplimiento eficiente y oportuno de los servicios relacionados con la obra pública objeto de la presente licitación pública, por lo que </w:t>
      </w:r>
      <w:r w:rsidR="0057687A" w:rsidRPr="0057687A">
        <w:rPr>
          <w:rFonts w:ascii="Calibri" w:hAnsi="Calibri" w:cs="Calibri"/>
          <w:b/>
          <w:lang w:val="es-MX"/>
        </w:rPr>
        <w:t>“</w:t>
      </w:r>
      <w:r w:rsidR="00C16FE6">
        <w:rPr>
          <w:rFonts w:ascii="Calibri" w:hAnsi="Calibri" w:cs="Calibri"/>
          <w:b/>
          <w:lang w:val="es-MX"/>
        </w:rPr>
        <w:t>L</w:t>
      </w:r>
      <w:r w:rsidR="005638B6" w:rsidRPr="0057687A">
        <w:rPr>
          <w:rFonts w:ascii="Calibri" w:hAnsi="Calibri" w:cs="Calibri"/>
          <w:b/>
          <w:lang w:val="es-MX"/>
        </w:rPr>
        <w:t>os Licitantes</w:t>
      </w:r>
      <w:r w:rsidR="0057687A" w:rsidRPr="0057687A">
        <w:rPr>
          <w:rFonts w:ascii="Calibri" w:hAnsi="Calibri" w:cs="Calibri"/>
          <w:b/>
          <w:lang w:val="es-MX"/>
        </w:rPr>
        <w:t>”</w:t>
      </w:r>
      <w:r w:rsidR="005638B6" w:rsidRPr="00C95290">
        <w:rPr>
          <w:rFonts w:ascii="Calibri" w:hAnsi="Calibri" w:cs="Calibri"/>
          <w:lang w:val="es-MX"/>
        </w:rPr>
        <w:t xml:space="preserve"> deberá</w:t>
      </w:r>
      <w:r w:rsidR="0057687A">
        <w:rPr>
          <w:rFonts w:ascii="Calibri" w:hAnsi="Calibri" w:cs="Calibri"/>
          <w:lang w:val="es-MX"/>
        </w:rPr>
        <w:t>n</w:t>
      </w:r>
      <w:r w:rsidR="005638B6" w:rsidRPr="00C95290">
        <w:rPr>
          <w:rFonts w:ascii="Calibri" w:hAnsi="Calibri" w:cs="Calibri"/>
          <w:lang w:val="es-MX"/>
        </w:rPr>
        <w:t xml:space="preserve"> considerar en su propuesta el pago de los derechos que se pudieran generar.</w:t>
      </w:r>
    </w:p>
    <w:p w14:paraId="1FE50A13" w14:textId="77777777" w:rsidR="001E0E60" w:rsidRPr="0062407D" w:rsidRDefault="001E0E60" w:rsidP="001E0E60">
      <w:pPr>
        <w:autoSpaceDE w:val="0"/>
        <w:autoSpaceDN w:val="0"/>
        <w:spacing w:line="240" w:lineRule="auto"/>
        <w:ind w:left="851"/>
        <w:rPr>
          <w:rFonts w:ascii="Calibri" w:hAnsi="Calibri" w:cs="Calibri"/>
          <w:lang w:val="es-MX"/>
        </w:rPr>
      </w:pPr>
    </w:p>
    <w:p w14:paraId="30C03858" w14:textId="77777777" w:rsidR="005638B6" w:rsidRPr="00C95290" w:rsidRDefault="00DA2AD5" w:rsidP="00044D1D">
      <w:pPr>
        <w:numPr>
          <w:ilvl w:val="1"/>
          <w:numId w:val="19"/>
        </w:numPr>
        <w:autoSpaceDE w:val="0"/>
        <w:autoSpaceDN w:val="0"/>
        <w:spacing w:line="240" w:lineRule="auto"/>
        <w:ind w:left="851" w:hanging="567"/>
        <w:rPr>
          <w:rFonts w:ascii="Calibri" w:hAnsi="Calibri" w:cs="Calibri"/>
          <w:lang w:val="es-MX"/>
        </w:rPr>
      </w:pPr>
      <w:r>
        <w:rPr>
          <w:rFonts w:ascii="Calibri" w:hAnsi="Calibri" w:cs="Calibri"/>
          <w:lang w:val="es-MX"/>
        </w:rPr>
        <w:t xml:space="preserve">  </w:t>
      </w:r>
      <w:r w:rsidR="005638B6" w:rsidRPr="00C95290">
        <w:rPr>
          <w:rFonts w:ascii="Calibri" w:hAnsi="Calibri" w:cs="Calibri"/>
          <w:lang w:val="es-MX"/>
        </w:rPr>
        <w:t>Que deberá tener en la ejecución de los servicios un Director de Proyecto, quien deberá conocer con amplitud los Términos de Referencia, las especificaciones generales y particulares, el catálogo de conceptos del servicio, los programas de ejecución y de suministros, la bitácora, los convenios y demás documentos, que se generen con la ejecución de los trabajos.</w:t>
      </w:r>
    </w:p>
    <w:p w14:paraId="593E5FB5" w14:textId="77777777" w:rsidR="005638B6" w:rsidRPr="00C95290" w:rsidRDefault="005638B6" w:rsidP="00E20DFC">
      <w:pPr>
        <w:autoSpaceDE w:val="0"/>
        <w:autoSpaceDN w:val="0"/>
        <w:spacing w:line="240" w:lineRule="auto"/>
        <w:rPr>
          <w:rFonts w:ascii="Calibri" w:hAnsi="Calibri" w:cs="Calibri"/>
          <w:lang w:val="es-MX"/>
        </w:rPr>
      </w:pPr>
    </w:p>
    <w:p w14:paraId="48EA977E" w14:textId="77777777" w:rsidR="005638B6" w:rsidRPr="00C95290" w:rsidRDefault="005638B6" w:rsidP="00D358A3">
      <w:pPr>
        <w:autoSpaceDE w:val="0"/>
        <w:autoSpaceDN w:val="0"/>
        <w:spacing w:line="240" w:lineRule="auto"/>
        <w:ind w:left="851"/>
        <w:rPr>
          <w:rFonts w:ascii="Calibri" w:hAnsi="Calibri" w:cs="Calibri"/>
          <w:lang w:val="es-MX"/>
        </w:rPr>
      </w:pPr>
      <w:r w:rsidRPr="00C95290">
        <w:rPr>
          <w:rFonts w:ascii="Calibri" w:hAnsi="Calibri" w:cs="Calibri"/>
          <w:lang w:val="es-MX"/>
        </w:rPr>
        <w:t xml:space="preserve">Asimismo, deberá estar facultado por </w:t>
      </w:r>
      <w:r w:rsidR="0057687A" w:rsidRPr="0057687A">
        <w:rPr>
          <w:rFonts w:ascii="Calibri" w:hAnsi="Calibri" w:cs="Calibri"/>
          <w:b/>
          <w:lang w:val="es-MX"/>
        </w:rPr>
        <w:t>“</w:t>
      </w:r>
      <w:r w:rsidR="0057687A">
        <w:rPr>
          <w:rFonts w:ascii="Calibri" w:hAnsi="Calibri" w:cs="Calibri"/>
          <w:b/>
          <w:lang w:val="es-MX"/>
        </w:rPr>
        <w:t>E</w:t>
      </w:r>
      <w:r w:rsidRPr="0057687A">
        <w:rPr>
          <w:rFonts w:ascii="Calibri" w:hAnsi="Calibri" w:cs="Calibri"/>
          <w:b/>
          <w:lang w:val="es-MX"/>
        </w:rPr>
        <w:t>l Contratista”</w:t>
      </w:r>
      <w:r w:rsidRPr="00C95290">
        <w:rPr>
          <w:rFonts w:ascii="Calibri" w:hAnsi="Calibri" w:cs="Calibri"/>
          <w:lang w:val="es-MX"/>
        </w:rPr>
        <w:t>, para oír y recibir toda clase de notificaciones relacionadas con los trabajos, aún las de carácter personal, así como contar con las facultades suficientes para la toma de decisiones en todo lo relativo al cumplimiento del contrato.</w:t>
      </w:r>
    </w:p>
    <w:p w14:paraId="6AC29676" w14:textId="77777777" w:rsidR="005638B6" w:rsidRPr="00C95290" w:rsidRDefault="005638B6" w:rsidP="00D358A3">
      <w:pPr>
        <w:autoSpaceDE w:val="0"/>
        <w:autoSpaceDN w:val="0"/>
        <w:spacing w:line="240" w:lineRule="auto"/>
        <w:ind w:left="851"/>
        <w:rPr>
          <w:rFonts w:ascii="Calibri" w:hAnsi="Calibri" w:cs="Calibri"/>
          <w:lang w:val="es-MX"/>
        </w:rPr>
      </w:pPr>
    </w:p>
    <w:p w14:paraId="461316F7" w14:textId="77777777" w:rsidR="005638B6" w:rsidRPr="00C95290" w:rsidRDefault="0057687A" w:rsidP="00D358A3">
      <w:pPr>
        <w:autoSpaceDE w:val="0"/>
        <w:autoSpaceDN w:val="0"/>
        <w:spacing w:line="240" w:lineRule="auto"/>
        <w:ind w:left="851"/>
        <w:rPr>
          <w:rFonts w:ascii="Calibri" w:hAnsi="Calibri" w:cs="Calibri"/>
          <w:lang w:val="es-MX"/>
        </w:rPr>
      </w:pPr>
      <w:r w:rsidRPr="0057687A">
        <w:rPr>
          <w:rFonts w:ascii="Calibri" w:hAnsi="Calibri" w:cs="Calibri"/>
          <w:b/>
          <w:lang w:val="es-MX"/>
        </w:rPr>
        <w:t>“La</w:t>
      </w:r>
      <w:r w:rsidR="005638B6" w:rsidRPr="0057687A">
        <w:rPr>
          <w:rFonts w:ascii="Calibri" w:hAnsi="Calibri" w:cs="Calibri"/>
          <w:b/>
          <w:lang w:val="es-MX"/>
        </w:rPr>
        <w:t xml:space="preserve"> Dependencia”</w:t>
      </w:r>
      <w:r w:rsidR="005638B6" w:rsidRPr="00C95290">
        <w:rPr>
          <w:rFonts w:ascii="Calibri" w:hAnsi="Calibri" w:cs="Calibri"/>
          <w:lang w:val="es-MX"/>
        </w:rPr>
        <w:t xml:space="preserve"> en el contrato, se reserva el derecho de solicitar en cualquier momento, por causas justificadas, la sustitución del Director de Proyecto; </w:t>
      </w:r>
      <w:r w:rsidRPr="0057687A">
        <w:rPr>
          <w:rFonts w:ascii="Calibri" w:hAnsi="Calibri" w:cs="Calibri"/>
          <w:b/>
          <w:lang w:val="es-MX"/>
        </w:rPr>
        <w:t xml:space="preserve">“El </w:t>
      </w:r>
      <w:r w:rsidR="005638B6" w:rsidRPr="0057687A">
        <w:rPr>
          <w:rFonts w:ascii="Calibri" w:hAnsi="Calibri" w:cs="Calibri"/>
          <w:b/>
          <w:lang w:val="es-MX"/>
        </w:rPr>
        <w:t>Contratista”</w:t>
      </w:r>
      <w:r w:rsidR="005638B6" w:rsidRPr="00C95290">
        <w:rPr>
          <w:rFonts w:ascii="Calibri" w:hAnsi="Calibri" w:cs="Calibri"/>
          <w:lang w:val="es-MX"/>
        </w:rPr>
        <w:t xml:space="preserve"> tendrá la obligación de nombrar a otro profesionista que reúna los requisitos exigidos en la presente Convocatoria y en el contrato, el cual deberá cubrir las mismas características.</w:t>
      </w:r>
    </w:p>
    <w:p w14:paraId="6564E35C" w14:textId="77777777" w:rsidR="005638B6" w:rsidRPr="00C95290" w:rsidRDefault="005638B6" w:rsidP="00D358A3">
      <w:pPr>
        <w:autoSpaceDE w:val="0"/>
        <w:autoSpaceDN w:val="0"/>
        <w:spacing w:line="240" w:lineRule="auto"/>
        <w:ind w:left="851"/>
        <w:rPr>
          <w:rFonts w:ascii="Calibri" w:hAnsi="Calibri" w:cs="Calibri"/>
          <w:lang w:val="es-MX"/>
        </w:rPr>
      </w:pPr>
    </w:p>
    <w:p w14:paraId="6A733442" w14:textId="77777777" w:rsidR="005638B6" w:rsidRDefault="0057687A" w:rsidP="00D358A3">
      <w:pPr>
        <w:autoSpaceDE w:val="0"/>
        <w:autoSpaceDN w:val="0"/>
        <w:spacing w:line="240" w:lineRule="auto"/>
        <w:ind w:left="851"/>
        <w:rPr>
          <w:rFonts w:ascii="Calibri" w:hAnsi="Calibri" w:cs="Calibri"/>
          <w:lang w:val="es-MX"/>
        </w:rPr>
      </w:pPr>
      <w:r w:rsidRPr="0057687A">
        <w:rPr>
          <w:rFonts w:ascii="Calibri" w:hAnsi="Calibri" w:cs="Calibri"/>
          <w:b/>
          <w:lang w:val="es-MX"/>
        </w:rPr>
        <w:t>“</w:t>
      </w:r>
      <w:r w:rsidR="005638B6" w:rsidRPr="0057687A">
        <w:rPr>
          <w:rFonts w:ascii="Calibri" w:hAnsi="Calibri" w:cs="Calibri"/>
          <w:b/>
          <w:lang w:val="es-MX"/>
        </w:rPr>
        <w:t>La</w:t>
      </w:r>
      <w:r w:rsidRPr="0057687A">
        <w:rPr>
          <w:rFonts w:ascii="Calibri" w:hAnsi="Calibri" w:cs="Calibri"/>
          <w:b/>
          <w:lang w:val="es-MX"/>
        </w:rPr>
        <w:t xml:space="preserve"> </w:t>
      </w:r>
      <w:r w:rsidR="005638B6" w:rsidRPr="0057687A">
        <w:rPr>
          <w:rFonts w:ascii="Calibri" w:hAnsi="Calibri" w:cs="Calibri"/>
          <w:b/>
          <w:lang w:val="es-MX"/>
        </w:rPr>
        <w:t>Dependencia”</w:t>
      </w:r>
      <w:r w:rsidR="005638B6" w:rsidRPr="00C95290">
        <w:rPr>
          <w:rFonts w:ascii="Calibri" w:hAnsi="Calibri" w:cs="Calibri"/>
          <w:lang w:val="es-MX"/>
        </w:rPr>
        <w:t xml:space="preserve"> en cualquier momento podrá verificar las instalaciones de la empresa, en gabinete o en campo, así como que el personal propuesto por </w:t>
      </w:r>
      <w:r w:rsidRPr="0057687A">
        <w:rPr>
          <w:rFonts w:ascii="Calibri" w:hAnsi="Calibri" w:cs="Calibri"/>
          <w:b/>
          <w:lang w:val="es-MX"/>
        </w:rPr>
        <w:t>“E</w:t>
      </w:r>
      <w:r w:rsidR="005638B6" w:rsidRPr="0057687A">
        <w:rPr>
          <w:rFonts w:ascii="Calibri" w:hAnsi="Calibri" w:cs="Calibri"/>
          <w:b/>
          <w:lang w:val="es-MX"/>
        </w:rPr>
        <w:t>l Licitante”</w:t>
      </w:r>
      <w:r w:rsidR="005638B6" w:rsidRPr="00C95290">
        <w:rPr>
          <w:rFonts w:ascii="Calibri" w:hAnsi="Calibri" w:cs="Calibri"/>
          <w:lang w:val="es-MX"/>
        </w:rPr>
        <w:t xml:space="preserve"> para ejecutar los trabajos sea el que esté desarrollándolo, de no ser así, deberá exigir que se utilice el personal propuesto en la licitación o uno de características similares.</w:t>
      </w:r>
    </w:p>
    <w:p w14:paraId="60A8C122" w14:textId="77777777" w:rsidR="002C3EC4" w:rsidRDefault="002C3EC4" w:rsidP="002C3EC4">
      <w:pPr>
        <w:widowControl/>
        <w:autoSpaceDE w:val="0"/>
        <w:autoSpaceDN w:val="0"/>
        <w:spacing w:line="0" w:lineRule="atLeast"/>
        <w:ind w:left="497"/>
        <w:textAlignment w:val="auto"/>
        <w:rPr>
          <w:rFonts w:ascii="Calibri" w:hAnsi="Calibri" w:cs="Calibri"/>
          <w:lang w:val="es-MX"/>
        </w:rPr>
      </w:pPr>
    </w:p>
    <w:p w14:paraId="45062A8A" w14:textId="77777777" w:rsidR="002C3EC4" w:rsidRPr="00C76936" w:rsidRDefault="002C3EC4" w:rsidP="00044D1D">
      <w:pPr>
        <w:widowControl/>
        <w:numPr>
          <w:ilvl w:val="1"/>
          <w:numId w:val="19"/>
        </w:numPr>
        <w:autoSpaceDE w:val="0"/>
        <w:autoSpaceDN w:val="0"/>
        <w:spacing w:line="0" w:lineRule="atLeast"/>
        <w:ind w:left="851" w:hanging="567"/>
        <w:textAlignment w:val="auto"/>
        <w:rPr>
          <w:rFonts w:ascii="Calibri" w:hAnsi="Calibri" w:cs="Calibri"/>
          <w:b/>
          <w:lang w:val="es-MX"/>
        </w:rPr>
      </w:pPr>
      <w:r w:rsidRPr="00C76936">
        <w:rPr>
          <w:rFonts w:ascii="Calibri" w:hAnsi="Calibri" w:cs="Calibri"/>
          <w:lang w:val="es-MX"/>
        </w:rPr>
        <w:t xml:space="preserve"> Para dar cumplimiento a los requisitos de la propuesta técnica </w:t>
      </w:r>
      <w:r w:rsidRPr="00C76936">
        <w:rPr>
          <w:rFonts w:ascii="Calibri" w:hAnsi="Calibri" w:cs="Calibri"/>
          <w:b/>
          <w:lang w:val="es-MX"/>
        </w:rPr>
        <w:t>“El Licitante”</w:t>
      </w:r>
      <w:r w:rsidRPr="00C76936">
        <w:rPr>
          <w:rFonts w:ascii="Calibri" w:hAnsi="Calibri" w:cs="Calibri"/>
          <w:lang w:val="es-MX"/>
        </w:rPr>
        <w:t xml:space="preserve"> deberá presentar por escrito: </w:t>
      </w:r>
      <w:r w:rsidRPr="00C76936">
        <w:rPr>
          <w:rFonts w:ascii="Calibri" w:hAnsi="Calibri" w:cs="Calibri"/>
          <w:b/>
          <w:lang w:val="es-MX"/>
        </w:rPr>
        <w:t>(Formato DT-5)</w:t>
      </w:r>
      <w:r w:rsidR="00C76936" w:rsidRPr="00C76936">
        <w:rPr>
          <w:rFonts w:ascii="Calibri" w:hAnsi="Calibri" w:cs="Calibri"/>
          <w:b/>
          <w:lang w:val="es-MX"/>
        </w:rPr>
        <w:t>.</w:t>
      </w:r>
    </w:p>
    <w:p w14:paraId="189ACD45" w14:textId="77777777" w:rsidR="00C76936" w:rsidRPr="00C76936" w:rsidRDefault="00C76936" w:rsidP="00AD3E7D">
      <w:pPr>
        <w:widowControl/>
        <w:autoSpaceDE w:val="0"/>
        <w:autoSpaceDN w:val="0"/>
        <w:spacing w:line="0" w:lineRule="atLeast"/>
        <w:ind w:left="704"/>
        <w:textAlignment w:val="auto"/>
        <w:rPr>
          <w:rFonts w:ascii="Calibri" w:hAnsi="Calibri" w:cs="Calibri"/>
          <w:b/>
          <w:lang w:val="es-MX"/>
        </w:rPr>
      </w:pPr>
    </w:p>
    <w:p w14:paraId="05C1A171" w14:textId="77777777" w:rsidR="00C76936" w:rsidRDefault="00C76936" w:rsidP="00044D1D">
      <w:pPr>
        <w:widowControl/>
        <w:numPr>
          <w:ilvl w:val="0"/>
          <w:numId w:val="5"/>
        </w:numPr>
        <w:autoSpaceDE w:val="0"/>
        <w:autoSpaceDN w:val="0"/>
        <w:spacing w:line="0" w:lineRule="atLeast"/>
        <w:ind w:left="1134" w:hanging="283"/>
        <w:textAlignment w:val="auto"/>
        <w:rPr>
          <w:rFonts w:ascii="Calibri" w:hAnsi="Calibri" w:cs="Calibri"/>
          <w:lang w:val="es-MX"/>
        </w:rPr>
      </w:pPr>
      <w:r w:rsidRPr="00C76936">
        <w:rPr>
          <w:rFonts w:ascii="Calibri" w:hAnsi="Calibri" w:cs="Calibri"/>
          <w:lang w:val="es-MX"/>
        </w:rPr>
        <w:t xml:space="preserve">Manifestación expresa y por escrito de conocer los términos de referencia y las especificaciones generales y particulares de la obra a realizar que “La Convocante” les hubiere proporcionado, las leyes, reglamentos y normas aplicables, y su conformidad de ajustarse a sus términos. Asimismo aceptar todas las cláusulas y condiciones de la convocatoria y bases de la Licitación. </w:t>
      </w:r>
    </w:p>
    <w:p w14:paraId="4B81B2BE" w14:textId="77777777" w:rsidR="00316D62" w:rsidRPr="00C76936" w:rsidRDefault="00316D62" w:rsidP="00316D62">
      <w:pPr>
        <w:widowControl/>
        <w:autoSpaceDE w:val="0"/>
        <w:autoSpaceDN w:val="0"/>
        <w:spacing w:line="0" w:lineRule="atLeast"/>
        <w:ind w:left="1134"/>
        <w:textAlignment w:val="auto"/>
        <w:rPr>
          <w:rFonts w:ascii="Calibri" w:hAnsi="Calibri" w:cs="Calibri"/>
          <w:lang w:val="es-MX"/>
        </w:rPr>
      </w:pPr>
    </w:p>
    <w:p w14:paraId="49BCDB2B" w14:textId="77777777" w:rsidR="00316D62" w:rsidRPr="00316D62" w:rsidRDefault="00316D62" w:rsidP="00316D62">
      <w:pPr>
        <w:widowControl/>
        <w:numPr>
          <w:ilvl w:val="0"/>
          <w:numId w:val="5"/>
        </w:numPr>
        <w:autoSpaceDE w:val="0"/>
        <w:autoSpaceDN w:val="0"/>
        <w:spacing w:after="240" w:line="240" w:lineRule="auto"/>
        <w:ind w:left="1134" w:hanging="283"/>
        <w:textAlignment w:val="auto"/>
        <w:rPr>
          <w:rFonts w:cstheme="minorHAnsi"/>
          <w:lang w:val="es-MX"/>
        </w:rPr>
      </w:pPr>
      <w:r w:rsidRPr="00316D62">
        <w:rPr>
          <w:rFonts w:cstheme="minorHAnsi"/>
          <w:lang w:val="es-MX"/>
        </w:rPr>
        <w:t>Manifestación escrita en la que se señale que “El Contratista”, podrá subcontratar los servicios necesarios relacionados con la obra pública objeto de la presente Convocatoria, respecto de lo siguiente:</w:t>
      </w:r>
    </w:p>
    <w:p w14:paraId="6D30D4C3" w14:textId="77777777" w:rsidR="00316D62" w:rsidRPr="00316D62" w:rsidRDefault="00316D62" w:rsidP="00A60FFF">
      <w:pPr>
        <w:pStyle w:val="Prrafodelista"/>
        <w:widowControl/>
        <w:numPr>
          <w:ilvl w:val="1"/>
          <w:numId w:val="12"/>
        </w:numPr>
        <w:autoSpaceDE w:val="0"/>
        <w:autoSpaceDN w:val="0"/>
        <w:spacing w:line="240" w:lineRule="auto"/>
        <w:ind w:left="1560" w:hanging="426"/>
        <w:textAlignment w:val="auto"/>
        <w:rPr>
          <w:rFonts w:cstheme="minorHAnsi"/>
          <w:lang w:val="es-MX"/>
        </w:rPr>
      </w:pPr>
      <w:r w:rsidRPr="00316D62">
        <w:rPr>
          <w:rFonts w:cstheme="minorHAnsi"/>
          <w:lang w:val="es-MX"/>
        </w:rPr>
        <w:t>Las actividades de levantamiento topográfico.</w:t>
      </w:r>
    </w:p>
    <w:p w14:paraId="055F3C5F" w14:textId="77777777" w:rsidR="00316D62" w:rsidRPr="00316D62" w:rsidRDefault="00316D62" w:rsidP="00A60FFF">
      <w:pPr>
        <w:pStyle w:val="Prrafodelista"/>
        <w:widowControl/>
        <w:numPr>
          <w:ilvl w:val="1"/>
          <w:numId w:val="12"/>
        </w:numPr>
        <w:autoSpaceDE w:val="0"/>
        <w:autoSpaceDN w:val="0"/>
        <w:spacing w:line="240" w:lineRule="auto"/>
        <w:ind w:left="1560" w:hanging="426"/>
        <w:textAlignment w:val="auto"/>
        <w:rPr>
          <w:rFonts w:cstheme="minorHAnsi"/>
          <w:lang w:val="es-MX"/>
        </w:rPr>
      </w:pPr>
      <w:r w:rsidRPr="00316D62">
        <w:rPr>
          <w:rFonts w:cstheme="minorHAnsi"/>
          <w:lang w:val="es-MX"/>
        </w:rPr>
        <w:t>Las actividades de levantamiento de encuestas.</w:t>
      </w:r>
      <w:r w:rsidRPr="00316D62">
        <w:rPr>
          <w:rFonts w:cstheme="minorHAnsi"/>
          <w:lang w:val="es-MX"/>
        </w:rPr>
        <w:tab/>
      </w:r>
    </w:p>
    <w:p w14:paraId="319BC1FC" w14:textId="77777777" w:rsidR="00316D62" w:rsidRPr="00316D62" w:rsidRDefault="00316D62" w:rsidP="00A60FFF">
      <w:pPr>
        <w:pStyle w:val="Prrafodelista"/>
        <w:widowControl/>
        <w:numPr>
          <w:ilvl w:val="1"/>
          <w:numId w:val="12"/>
        </w:numPr>
        <w:autoSpaceDE w:val="0"/>
        <w:autoSpaceDN w:val="0"/>
        <w:spacing w:line="240" w:lineRule="auto"/>
        <w:ind w:left="1560" w:hanging="426"/>
        <w:textAlignment w:val="auto"/>
        <w:rPr>
          <w:rFonts w:cstheme="minorHAnsi"/>
          <w:lang w:val="es-MX"/>
        </w:rPr>
      </w:pPr>
      <w:r w:rsidRPr="00316D62">
        <w:rPr>
          <w:rFonts w:cstheme="minorHAnsi"/>
          <w:lang w:val="es-MX"/>
        </w:rPr>
        <w:t>Las actividades de levantamiento de aforos.</w:t>
      </w:r>
    </w:p>
    <w:p w14:paraId="3F6DA03C" w14:textId="2296465E" w:rsidR="00316D62" w:rsidRPr="00316D62" w:rsidRDefault="00316D62" w:rsidP="00A60FFF">
      <w:pPr>
        <w:pStyle w:val="Prrafodelista"/>
        <w:widowControl/>
        <w:numPr>
          <w:ilvl w:val="1"/>
          <w:numId w:val="12"/>
        </w:numPr>
        <w:autoSpaceDE w:val="0"/>
        <w:autoSpaceDN w:val="0"/>
        <w:spacing w:line="240" w:lineRule="auto"/>
        <w:ind w:left="1560" w:hanging="426"/>
        <w:textAlignment w:val="auto"/>
        <w:rPr>
          <w:rFonts w:cstheme="minorHAnsi"/>
          <w:lang w:val="es-MX"/>
        </w:rPr>
      </w:pPr>
      <w:r w:rsidRPr="00316D62">
        <w:rPr>
          <w:rFonts w:cstheme="minorHAnsi"/>
          <w:lang w:val="es-MX"/>
        </w:rPr>
        <w:t xml:space="preserve">Las actividades de </w:t>
      </w:r>
      <w:r>
        <w:rPr>
          <w:rFonts w:cstheme="minorHAnsi"/>
          <w:lang w:val="es-MX"/>
        </w:rPr>
        <w:t>levantamiento de mecánica de suelos</w:t>
      </w:r>
      <w:r w:rsidRPr="00316D62">
        <w:rPr>
          <w:rFonts w:cstheme="minorHAnsi"/>
          <w:lang w:val="es-MX"/>
        </w:rPr>
        <w:t>.</w:t>
      </w:r>
    </w:p>
    <w:p w14:paraId="4E759FC3" w14:textId="2881312B" w:rsidR="00316D62" w:rsidRPr="00316D62" w:rsidRDefault="00316D62" w:rsidP="00A60FFF">
      <w:pPr>
        <w:pStyle w:val="Prrafodelista"/>
        <w:widowControl/>
        <w:numPr>
          <w:ilvl w:val="1"/>
          <w:numId w:val="12"/>
        </w:numPr>
        <w:autoSpaceDE w:val="0"/>
        <w:autoSpaceDN w:val="0"/>
        <w:spacing w:line="240" w:lineRule="auto"/>
        <w:ind w:left="1560" w:hanging="426"/>
        <w:textAlignment w:val="auto"/>
        <w:rPr>
          <w:rFonts w:cstheme="minorHAnsi"/>
          <w:lang w:val="es-MX"/>
        </w:rPr>
      </w:pPr>
      <w:r w:rsidRPr="00316D62">
        <w:rPr>
          <w:rFonts w:cstheme="minorHAnsi"/>
          <w:lang w:val="es-MX"/>
        </w:rPr>
        <w:t>Las actividades de</w:t>
      </w:r>
      <w:r>
        <w:rPr>
          <w:rFonts w:cstheme="minorHAnsi"/>
          <w:lang w:val="es-MX"/>
        </w:rPr>
        <w:t xml:space="preserve"> levantamiento de e</w:t>
      </w:r>
      <w:r w:rsidRPr="00316D62">
        <w:rPr>
          <w:rFonts w:cstheme="minorHAnsi"/>
          <w:lang w:val="es-MX"/>
        </w:rPr>
        <w:t xml:space="preserve">studios </w:t>
      </w:r>
      <w:r>
        <w:rPr>
          <w:rFonts w:cstheme="minorHAnsi"/>
          <w:lang w:val="es-MX"/>
        </w:rPr>
        <w:t>h</w:t>
      </w:r>
      <w:r w:rsidRPr="00316D62">
        <w:rPr>
          <w:rFonts w:cstheme="minorHAnsi"/>
          <w:lang w:val="es-MX"/>
        </w:rPr>
        <w:t>idrológicos.</w:t>
      </w:r>
    </w:p>
    <w:p w14:paraId="33E39013" w14:textId="77777777" w:rsidR="00316D62" w:rsidRPr="00316D62" w:rsidRDefault="00316D62" w:rsidP="00316D62">
      <w:pPr>
        <w:widowControl/>
        <w:autoSpaceDE w:val="0"/>
        <w:autoSpaceDN w:val="0"/>
        <w:spacing w:after="240" w:line="240" w:lineRule="auto"/>
        <w:ind w:left="1134"/>
        <w:textAlignment w:val="auto"/>
        <w:rPr>
          <w:rFonts w:cstheme="minorHAnsi"/>
          <w:lang w:val="es-MX"/>
        </w:rPr>
      </w:pPr>
      <w:r w:rsidRPr="00316D62">
        <w:rPr>
          <w:rFonts w:cstheme="minorHAnsi"/>
          <w:lang w:val="es-MX"/>
        </w:rPr>
        <w:lastRenderedPageBreak/>
        <w:t>Sera requisito que “El Licitante” incluya las cartas compromiso que avalen la participación de los subcontratistas, además, se deberá incluir el currículo del o los especialistas (en caso de ser parte de la plantilla solicitada) en el Formato DT-3, también deberá declarar en la metodología los servicios a subcontratar así como incluir la metodología de los subcontratistas en la propia de “El Licitante”.</w:t>
      </w:r>
    </w:p>
    <w:p w14:paraId="74567E62" w14:textId="77777777" w:rsidR="00C76936" w:rsidRDefault="00C76936" w:rsidP="00044D1D">
      <w:pPr>
        <w:widowControl/>
        <w:numPr>
          <w:ilvl w:val="0"/>
          <w:numId w:val="5"/>
        </w:numPr>
        <w:autoSpaceDE w:val="0"/>
        <w:autoSpaceDN w:val="0"/>
        <w:spacing w:line="0" w:lineRule="atLeast"/>
        <w:ind w:left="1134" w:hanging="283"/>
        <w:textAlignment w:val="auto"/>
        <w:rPr>
          <w:rFonts w:ascii="Calibri" w:hAnsi="Calibri" w:cs="Calibri"/>
          <w:lang w:val="es-MX"/>
        </w:rPr>
      </w:pPr>
      <w:r w:rsidRPr="00C76936">
        <w:rPr>
          <w:rFonts w:ascii="Calibri" w:hAnsi="Calibri" w:cs="Calibri"/>
          <w:lang w:val="es-MX"/>
        </w:rPr>
        <w:t>Manifestación escrita de conocer y haber considerado en la integración de su propuesta, la documentación y planos que, en su caso, le proporcionará “La Convocante”.</w:t>
      </w:r>
    </w:p>
    <w:p w14:paraId="2FA5EF3B" w14:textId="77777777" w:rsidR="00316D62" w:rsidRPr="00C76936" w:rsidRDefault="00316D62" w:rsidP="00316D62">
      <w:pPr>
        <w:widowControl/>
        <w:autoSpaceDE w:val="0"/>
        <w:autoSpaceDN w:val="0"/>
        <w:spacing w:line="0" w:lineRule="atLeast"/>
        <w:ind w:left="1134"/>
        <w:textAlignment w:val="auto"/>
        <w:rPr>
          <w:rFonts w:ascii="Calibri" w:hAnsi="Calibri" w:cs="Calibri"/>
          <w:lang w:val="es-MX"/>
        </w:rPr>
      </w:pPr>
    </w:p>
    <w:p w14:paraId="353B6638" w14:textId="77777777" w:rsidR="00C76936" w:rsidRDefault="00C76936" w:rsidP="00044D1D">
      <w:pPr>
        <w:widowControl/>
        <w:numPr>
          <w:ilvl w:val="0"/>
          <w:numId w:val="5"/>
        </w:numPr>
        <w:autoSpaceDE w:val="0"/>
        <w:autoSpaceDN w:val="0"/>
        <w:spacing w:line="0" w:lineRule="atLeast"/>
        <w:ind w:left="1134" w:hanging="283"/>
        <w:textAlignment w:val="auto"/>
        <w:rPr>
          <w:rFonts w:ascii="Calibri" w:hAnsi="Calibri" w:cs="Calibri"/>
          <w:lang w:val="es-MX"/>
        </w:rPr>
      </w:pPr>
      <w:r w:rsidRPr="00C76936">
        <w:rPr>
          <w:rFonts w:ascii="Calibri" w:hAnsi="Calibri" w:cs="Calibri"/>
          <w:lang w:val="es-MX"/>
        </w:rPr>
        <w:t>Manifestación escrita de conocer el sitio de realización de las obras y sus condiciones ambientales, así como de haber considerado las modificaciones que, en su caso, se hayan efectuado a la Convocatoria de Licitación.</w:t>
      </w:r>
    </w:p>
    <w:p w14:paraId="624E4D64" w14:textId="77777777" w:rsidR="00316D62" w:rsidRDefault="00316D62" w:rsidP="00316D62">
      <w:pPr>
        <w:pStyle w:val="Prrafodelista"/>
        <w:rPr>
          <w:rFonts w:ascii="Calibri" w:hAnsi="Calibri" w:cs="Calibri"/>
          <w:lang w:val="es-MX"/>
        </w:rPr>
      </w:pPr>
    </w:p>
    <w:p w14:paraId="42CD4C7C" w14:textId="77777777" w:rsidR="00C76936" w:rsidRPr="00C76936" w:rsidRDefault="00C76936" w:rsidP="00AD3E7D">
      <w:pPr>
        <w:autoSpaceDE w:val="0"/>
        <w:autoSpaceDN w:val="0"/>
        <w:spacing w:line="240" w:lineRule="auto"/>
        <w:ind w:left="1134" w:hanging="283"/>
        <w:rPr>
          <w:rFonts w:ascii="Calibri" w:hAnsi="Calibri" w:cs="Calibri"/>
          <w:lang w:val="es-MX"/>
        </w:rPr>
      </w:pPr>
      <w:r w:rsidRPr="00C76936">
        <w:rPr>
          <w:rFonts w:ascii="Calibri" w:hAnsi="Calibri" w:cs="Calibri"/>
          <w:lang w:val="es-MX"/>
        </w:rPr>
        <w:t>5. Manifestación escrita de conocer el contenido del modelo de contrato y su conformidad de ajustarse a sus términos.</w:t>
      </w:r>
    </w:p>
    <w:p w14:paraId="58FBF83A" w14:textId="77777777" w:rsidR="002C3EC4" w:rsidRPr="002C3EC4" w:rsidRDefault="002C3EC4" w:rsidP="00AD3E7D">
      <w:pPr>
        <w:widowControl/>
        <w:autoSpaceDE w:val="0"/>
        <w:autoSpaceDN w:val="0"/>
        <w:spacing w:line="0" w:lineRule="atLeast"/>
        <w:ind w:left="704"/>
        <w:textAlignment w:val="auto"/>
        <w:rPr>
          <w:rFonts w:ascii="Calibri" w:hAnsi="Calibri" w:cs="Calibri"/>
          <w:highlight w:val="cyan"/>
          <w:lang w:val="es-MX"/>
        </w:rPr>
      </w:pPr>
    </w:p>
    <w:p w14:paraId="556EB856" w14:textId="77777777" w:rsidR="005638B6" w:rsidRPr="00C95290" w:rsidRDefault="00D358A3" w:rsidP="002C3EC4">
      <w:pPr>
        <w:autoSpaceDE w:val="0"/>
        <w:autoSpaceDN w:val="0"/>
        <w:spacing w:line="240" w:lineRule="auto"/>
        <w:ind w:left="851" w:hanging="567"/>
        <w:rPr>
          <w:rFonts w:ascii="Calibri" w:hAnsi="Calibri" w:cs="Calibri"/>
          <w:bCs/>
          <w:lang w:val="es-MX"/>
        </w:rPr>
      </w:pPr>
      <w:r>
        <w:rPr>
          <w:rFonts w:ascii="Calibri" w:hAnsi="Calibri" w:cs="Calibri"/>
          <w:b/>
          <w:bCs/>
          <w:lang w:val="es-MX"/>
        </w:rPr>
        <w:t>10.</w:t>
      </w:r>
      <w:r w:rsidR="00C76936">
        <w:rPr>
          <w:rFonts w:ascii="Calibri" w:hAnsi="Calibri" w:cs="Calibri"/>
          <w:b/>
          <w:bCs/>
          <w:lang w:val="es-MX"/>
        </w:rPr>
        <w:t>7</w:t>
      </w:r>
      <w:r w:rsidR="005638B6" w:rsidRPr="00C95290">
        <w:rPr>
          <w:rFonts w:ascii="Calibri" w:hAnsi="Calibri" w:cs="Calibri"/>
          <w:bCs/>
          <w:lang w:val="es-MX"/>
        </w:rPr>
        <w:t xml:space="preserve"> Aquellos licitantes que proporcionen información falsa o que actúen con dolo o mala fe en algún procedimiento de contratación, en la celebración del contrato o durante su vigencia, o bien, en la presentación o desahogo de una solicitud de conciliación o de una inconformidad serán inhabilitados temporalmente conforme a lo estipulado en los artículos 78, fracción IV de </w:t>
      </w:r>
      <w:r w:rsidR="0057687A" w:rsidRPr="0057687A">
        <w:rPr>
          <w:rFonts w:ascii="Calibri" w:hAnsi="Calibri" w:cs="Calibri"/>
          <w:b/>
          <w:bCs/>
          <w:lang w:val="es-MX"/>
        </w:rPr>
        <w:t>“L</w:t>
      </w:r>
      <w:r w:rsidR="005638B6" w:rsidRPr="0057687A">
        <w:rPr>
          <w:rFonts w:ascii="Calibri" w:hAnsi="Calibri" w:cs="Calibri"/>
          <w:b/>
          <w:bCs/>
          <w:lang w:val="es-MX"/>
        </w:rPr>
        <w:t>a Ley”.</w:t>
      </w:r>
    </w:p>
    <w:p w14:paraId="13A2B155" w14:textId="77777777" w:rsidR="005638B6" w:rsidRPr="00C95290" w:rsidRDefault="005638B6" w:rsidP="00E20DFC">
      <w:pPr>
        <w:autoSpaceDE w:val="0"/>
        <w:autoSpaceDN w:val="0"/>
        <w:spacing w:line="240" w:lineRule="auto"/>
        <w:rPr>
          <w:rFonts w:ascii="Calibri" w:hAnsi="Calibri" w:cs="Calibri"/>
          <w:lang w:val="es-MX"/>
        </w:rPr>
      </w:pPr>
    </w:p>
    <w:p w14:paraId="6379C78B" w14:textId="77777777" w:rsidR="005638B6" w:rsidRPr="00C417A1" w:rsidRDefault="00C417A1" w:rsidP="00C417A1">
      <w:pPr>
        <w:autoSpaceDE w:val="0"/>
        <w:autoSpaceDN w:val="0"/>
        <w:spacing w:line="240" w:lineRule="auto"/>
        <w:ind w:left="851" w:hanging="567"/>
        <w:rPr>
          <w:rFonts w:ascii="Calibri" w:hAnsi="Calibri" w:cs="Calibri"/>
          <w:lang w:val="es-MX"/>
        </w:rPr>
      </w:pPr>
      <w:r w:rsidRPr="00C417A1">
        <w:rPr>
          <w:rFonts w:ascii="Calibri" w:hAnsi="Calibri" w:cs="Calibri"/>
          <w:b/>
          <w:lang w:val="es-MX"/>
        </w:rPr>
        <w:t>10.</w:t>
      </w:r>
      <w:r w:rsidR="00C76936">
        <w:rPr>
          <w:rFonts w:ascii="Calibri" w:hAnsi="Calibri" w:cs="Calibri"/>
          <w:b/>
          <w:lang w:val="es-MX"/>
        </w:rPr>
        <w:t>8</w:t>
      </w:r>
      <w:r w:rsidRPr="00C417A1">
        <w:rPr>
          <w:rFonts w:ascii="Calibri" w:hAnsi="Calibri" w:cs="Calibri"/>
          <w:lang w:val="es-MX"/>
        </w:rPr>
        <w:t xml:space="preserve"> </w:t>
      </w:r>
      <w:r w:rsidR="005638B6" w:rsidRPr="00C417A1">
        <w:rPr>
          <w:rFonts w:ascii="Calibri" w:hAnsi="Calibri" w:cs="Calibri"/>
          <w:lang w:val="es-MX"/>
        </w:rPr>
        <w:t xml:space="preserve">Que tomó en consideración las condiciones </w:t>
      </w:r>
      <w:r w:rsidR="00540EFD" w:rsidRPr="00C417A1">
        <w:rPr>
          <w:rFonts w:ascii="Calibri" w:hAnsi="Calibri" w:cs="Calibri"/>
          <w:lang w:val="es-MX"/>
        </w:rPr>
        <w:t>climáticas y ambientales ordinarias y extraordinarias, así como las topográficas y geológicas de la región</w:t>
      </w:r>
      <w:r w:rsidR="005638B6" w:rsidRPr="00C417A1">
        <w:rPr>
          <w:rFonts w:ascii="Calibri" w:hAnsi="Calibri" w:cs="Calibri"/>
          <w:lang w:val="es-MX"/>
        </w:rPr>
        <w:t>, compenetrándose de las condiciones generales y especiales del lugar de los trabajos, el grado de dificultad de los trabajos objeto de esta licitación, así como los alcances que comprenden estos trabajos y que el desconocimiento de tales condiciones, en ningún caso servirá posteriormente para aducir justificación por incumplimiento del contrato o para solicitar bonificación a los precios consignados en la proposición.</w:t>
      </w:r>
    </w:p>
    <w:p w14:paraId="51E90C24" w14:textId="77777777" w:rsidR="005638B6" w:rsidRPr="00C95290" w:rsidRDefault="005638B6" w:rsidP="00E20DFC">
      <w:pPr>
        <w:autoSpaceDE w:val="0"/>
        <w:autoSpaceDN w:val="0"/>
        <w:spacing w:line="240" w:lineRule="auto"/>
        <w:rPr>
          <w:rFonts w:ascii="Calibri" w:hAnsi="Calibri" w:cs="Calibri"/>
          <w:bCs/>
          <w:lang w:val="es-MX"/>
        </w:rPr>
      </w:pPr>
    </w:p>
    <w:p w14:paraId="7483A973" w14:textId="77777777" w:rsidR="005638B6" w:rsidRPr="005A4D4E" w:rsidRDefault="00C76936" w:rsidP="00C417A1">
      <w:pPr>
        <w:autoSpaceDE w:val="0"/>
        <w:autoSpaceDN w:val="0"/>
        <w:spacing w:line="240" w:lineRule="auto"/>
        <w:ind w:left="851" w:hanging="567"/>
        <w:rPr>
          <w:rFonts w:ascii="Calibri" w:hAnsi="Calibri" w:cs="Calibri"/>
          <w:lang w:val="es-MX"/>
        </w:rPr>
      </w:pPr>
      <w:r>
        <w:rPr>
          <w:rFonts w:ascii="Calibri" w:hAnsi="Calibri" w:cs="Calibri"/>
          <w:b/>
          <w:lang w:val="es-MX"/>
        </w:rPr>
        <w:t>10.9</w:t>
      </w:r>
      <w:r w:rsidR="00C417A1" w:rsidRPr="00C417A1">
        <w:rPr>
          <w:rFonts w:ascii="Calibri" w:hAnsi="Calibri" w:cs="Calibri"/>
          <w:b/>
          <w:lang w:val="es-MX"/>
        </w:rPr>
        <w:t xml:space="preserve"> </w:t>
      </w:r>
      <w:r w:rsidR="005638B6" w:rsidRPr="00F810B9">
        <w:rPr>
          <w:rFonts w:ascii="Calibri" w:hAnsi="Calibri" w:cs="Calibri"/>
          <w:lang w:val="es-MX"/>
        </w:rPr>
        <w:t xml:space="preserve">Que cuando se estipula que el pago de los diversos conceptos de trabajo se hará al precio </w:t>
      </w:r>
      <w:r w:rsidR="00072640" w:rsidRPr="00F810B9">
        <w:rPr>
          <w:rFonts w:ascii="Calibri" w:hAnsi="Calibri" w:cs="Calibri"/>
          <w:lang w:val="es-MX"/>
        </w:rPr>
        <w:t xml:space="preserve">alzado </w:t>
      </w:r>
      <w:r w:rsidR="005638B6" w:rsidRPr="00F810B9">
        <w:rPr>
          <w:rFonts w:ascii="Calibri" w:hAnsi="Calibri" w:cs="Calibri"/>
          <w:lang w:val="es-MX"/>
        </w:rPr>
        <w:t>que fije el contrato, ha juzgado y tomado en cuenta todas las condiciones que puedan influir en los</w:t>
      </w:r>
      <w:r w:rsidR="005638B6" w:rsidRPr="005A4D4E">
        <w:rPr>
          <w:rFonts w:ascii="Calibri" w:hAnsi="Calibri" w:cs="Calibri"/>
          <w:lang w:val="es-MX"/>
        </w:rPr>
        <w:t xml:space="preserve"> costos, que sirvieron de base para integrar las actividades</w:t>
      </w:r>
      <w:r w:rsidR="005926DB">
        <w:rPr>
          <w:rFonts w:ascii="Calibri" w:hAnsi="Calibri" w:cs="Calibri"/>
          <w:lang w:val="es-MX"/>
        </w:rPr>
        <w:t>.</w:t>
      </w:r>
    </w:p>
    <w:p w14:paraId="7A08A1F3" w14:textId="77777777" w:rsidR="005638B6" w:rsidRPr="005A4D4E" w:rsidRDefault="005638B6" w:rsidP="00E20DFC">
      <w:pPr>
        <w:autoSpaceDE w:val="0"/>
        <w:autoSpaceDN w:val="0"/>
        <w:spacing w:line="240" w:lineRule="auto"/>
        <w:rPr>
          <w:rFonts w:ascii="Calibri" w:hAnsi="Calibri" w:cs="Calibri"/>
          <w:bCs/>
          <w:lang w:val="es-MX"/>
        </w:rPr>
      </w:pPr>
    </w:p>
    <w:p w14:paraId="3839ED2D" w14:textId="77777777" w:rsidR="005638B6" w:rsidRPr="005A4D4E" w:rsidRDefault="005638B6" w:rsidP="00E20DFC">
      <w:pPr>
        <w:autoSpaceDE w:val="0"/>
        <w:autoSpaceDN w:val="0"/>
        <w:spacing w:line="240" w:lineRule="auto"/>
        <w:rPr>
          <w:rFonts w:ascii="Calibri" w:hAnsi="Calibri" w:cs="Calibri"/>
          <w:bCs/>
          <w:lang w:val="es-MX"/>
        </w:rPr>
      </w:pPr>
    </w:p>
    <w:p w14:paraId="214CA19B" w14:textId="77777777" w:rsidR="005638B6" w:rsidRPr="005A4D4E" w:rsidRDefault="00C417A1" w:rsidP="00C417A1">
      <w:pPr>
        <w:autoSpaceDE w:val="0"/>
        <w:autoSpaceDN w:val="0"/>
        <w:spacing w:line="240" w:lineRule="auto"/>
        <w:ind w:left="851" w:hanging="567"/>
        <w:rPr>
          <w:rFonts w:ascii="Calibri" w:hAnsi="Calibri" w:cs="Calibri"/>
          <w:lang w:val="es-MX"/>
        </w:rPr>
      </w:pPr>
      <w:r w:rsidRPr="005A4D4E">
        <w:rPr>
          <w:rFonts w:ascii="Calibri" w:hAnsi="Calibri" w:cs="Calibri"/>
          <w:b/>
          <w:lang w:val="es-MX"/>
        </w:rPr>
        <w:t>10.</w:t>
      </w:r>
      <w:r w:rsidR="00C76936" w:rsidRPr="005A4D4E">
        <w:rPr>
          <w:rFonts w:ascii="Calibri" w:hAnsi="Calibri" w:cs="Calibri"/>
          <w:b/>
          <w:lang w:val="es-MX"/>
        </w:rPr>
        <w:t>10</w:t>
      </w:r>
      <w:r w:rsidRPr="005A4D4E">
        <w:rPr>
          <w:rFonts w:ascii="Calibri" w:hAnsi="Calibri" w:cs="Calibri"/>
          <w:b/>
          <w:lang w:val="es-MX"/>
        </w:rPr>
        <w:t xml:space="preserve"> </w:t>
      </w:r>
      <w:r w:rsidR="005638B6" w:rsidRPr="005A4D4E">
        <w:rPr>
          <w:rFonts w:ascii="Calibri" w:hAnsi="Calibri" w:cs="Calibri"/>
          <w:lang w:val="es-MX"/>
        </w:rPr>
        <w:t xml:space="preserve">Que ninguna de las diferencias que pudieran resultar en las cantidades de trabajos anotadas por </w:t>
      </w:r>
      <w:r w:rsidR="005638B6" w:rsidRPr="005A4D4E">
        <w:rPr>
          <w:rFonts w:ascii="Calibri" w:hAnsi="Calibri" w:cs="Calibri"/>
          <w:b/>
          <w:lang w:val="es-MX"/>
        </w:rPr>
        <w:t>“La Convocante”</w:t>
      </w:r>
      <w:r w:rsidR="005638B6" w:rsidRPr="005A4D4E">
        <w:rPr>
          <w:rFonts w:ascii="Calibri" w:hAnsi="Calibri" w:cs="Calibri"/>
          <w:lang w:val="es-MX"/>
        </w:rPr>
        <w:t xml:space="preserve"> en el </w:t>
      </w:r>
      <w:r w:rsidR="005638B6" w:rsidRPr="005A4D4E">
        <w:rPr>
          <w:rFonts w:ascii="Calibri" w:hAnsi="Calibri" w:cs="Calibri"/>
          <w:b/>
          <w:lang w:val="es-MX"/>
        </w:rPr>
        <w:t>Formato DE-</w:t>
      </w:r>
      <w:r w:rsidR="00540EFD" w:rsidRPr="005A4D4E">
        <w:rPr>
          <w:rFonts w:ascii="Calibri" w:hAnsi="Calibri" w:cs="Calibri"/>
          <w:b/>
          <w:lang w:val="es-MX"/>
        </w:rPr>
        <w:t>4</w:t>
      </w:r>
      <w:r w:rsidR="005638B6" w:rsidRPr="005A4D4E">
        <w:rPr>
          <w:rFonts w:ascii="Calibri" w:hAnsi="Calibri" w:cs="Calibri"/>
          <w:lang w:val="es-MX"/>
        </w:rPr>
        <w:t xml:space="preserve">, justificará reclamación alguna del </w:t>
      </w:r>
      <w:r w:rsidR="005638B6" w:rsidRPr="005A4D4E">
        <w:rPr>
          <w:rFonts w:ascii="Calibri" w:hAnsi="Calibri" w:cs="Calibri"/>
          <w:b/>
          <w:lang w:val="es-MX"/>
        </w:rPr>
        <w:t xml:space="preserve">“Contratista” </w:t>
      </w:r>
      <w:r w:rsidR="005638B6" w:rsidRPr="005A4D4E">
        <w:rPr>
          <w:rFonts w:ascii="Calibri" w:hAnsi="Calibri" w:cs="Calibri"/>
          <w:lang w:val="es-MX"/>
        </w:rPr>
        <w:t>en relación con los precios.</w:t>
      </w:r>
    </w:p>
    <w:p w14:paraId="13E06B03" w14:textId="77777777" w:rsidR="005638B6" w:rsidRPr="005A4D4E" w:rsidRDefault="005638B6" w:rsidP="00C417A1">
      <w:pPr>
        <w:autoSpaceDE w:val="0"/>
        <w:autoSpaceDN w:val="0"/>
        <w:spacing w:line="240" w:lineRule="auto"/>
        <w:ind w:left="851" w:hanging="567"/>
        <w:rPr>
          <w:rFonts w:ascii="Calibri" w:hAnsi="Calibri" w:cs="Calibri"/>
          <w:b/>
          <w:lang w:val="es-MX"/>
        </w:rPr>
      </w:pPr>
    </w:p>
    <w:p w14:paraId="2376124E" w14:textId="77777777" w:rsidR="005638B6" w:rsidRPr="005A4D4E" w:rsidRDefault="00C417A1" w:rsidP="00C417A1">
      <w:pPr>
        <w:autoSpaceDE w:val="0"/>
        <w:autoSpaceDN w:val="0"/>
        <w:spacing w:line="240" w:lineRule="auto"/>
        <w:ind w:left="851" w:hanging="567"/>
        <w:rPr>
          <w:rFonts w:ascii="Calibri" w:hAnsi="Calibri" w:cs="Calibri"/>
          <w:b/>
          <w:lang w:val="es-MX"/>
        </w:rPr>
      </w:pPr>
      <w:r w:rsidRPr="005A4D4E">
        <w:rPr>
          <w:rFonts w:ascii="Calibri" w:hAnsi="Calibri" w:cs="Calibri"/>
          <w:b/>
          <w:lang w:val="es-MX"/>
        </w:rPr>
        <w:t>10.</w:t>
      </w:r>
      <w:r w:rsidR="00C76936" w:rsidRPr="005A4D4E">
        <w:rPr>
          <w:rFonts w:ascii="Calibri" w:hAnsi="Calibri" w:cs="Calibri"/>
          <w:b/>
          <w:lang w:val="es-MX"/>
        </w:rPr>
        <w:t>11</w:t>
      </w:r>
      <w:r w:rsidRPr="005A4D4E">
        <w:rPr>
          <w:rFonts w:ascii="Calibri" w:hAnsi="Calibri" w:cs="Calibri"/>
          <w:b/>
          <w:lang w:val="es-MX"/>
        </w:rPr>
        <w:t xml:space="preserve"> </w:t>
      </w:r>
      <w:r w:rsidR="005638B6" w:rsidRPr="005A4D4E">
        <w:rPr>
          <w:rFonts w:ascii="Calibri" w:hAnsi="Calibri" w:cs="Calibri"/>
          <w:lang w:val="es-MX"/>
        </w:rPr>
        <w:t xml:space="preserve">Que propone costos únicamente para las actividades anotadas en el </w:t>
      </w:r>
      <w:r w:rsidR="005638B6" w:rsidRPr="005A4D4E">
        <w:rPr>
          <w:rFonts w:ascii="Calibri" w:hAnsi="Calibri" w:cs="Calibri"/>
          <w:b/>
          <w:lang w:val="es-MX"/>
        </w:rPr>
        <w:t>Formato DE-</w:t>
      </w:r>
      <w:r w:rsidR="00540EFD" w:rsidRPr="005A4D4E">
        <w:rPr>
          <w:rFonts w:ascii="Calibri" w:hAnsi="Calibri" w:cs="Calibri"/>
          <w:b/>
          <w:lang w:val="es-MX"/>
        </w:rPr>
        <w:t>4</w:t>
      </w:r>
      <w:r w:rsidR="005638B6" w:rsidRPr="005A4D4E">
        <w:rPr>
          <w:rFonts w:ascii="Calibri" w:hAnsi="Calibri" w:cs="Calibri"/>
          <w:lang w:val="es-MX"/>
        </w:rPr>
        <w:t xml:space="preserve"> y que por lo tanto, no presenta alternativas que modifiquen lo estipulado en esta Convocatoria.</w:t>
      </w:r>
    </w:p>
    <w:p w14:paraId="03A9075E" w14:textId="77777777" w:rsidR="005638B6" w:rsidRPr="005A4D4E" w:rsidRDefault="005638B6" w:rsidP="00C417A1">
      <w:pPr>
        <w:autoSpaceDE w:val="0"/>
        <w:autoSpaceDN w:val="0"/>
        <w:spacing w:line="240" w:lineRule="auto"/>
        <w:ind w:left="851" w:hanging="567"/>
        <w:rPr>
          <w:rFonts w:ascii="Calibri" w:hAnsi="Calibri" w:cs="Calibri"/>
          <w:b/>
          <w:lang w:val="es-MX"/>
        </w:rPr>
      </w:pPr>
    </w:p>
    <w:p w14:paraId="068C4A23" w14:textId="77777777" w:rsidR="005638B6" w:rsidRPr="005A4D4E" w:rsidRDefault="00C417A1" w:rsidP="00C417A1">
      <w:pPr>
        <w:autoSpaceDE w:val="0"/>
        <w:autoSpaceDN w:val="0"/>
        <w:spacing w:line="240" w:lineRule="auto"/>
        <w:ind w:left="851" w:hanging="567"/>
        <w:rPr>
          <w:rFonts w:ascii="Calibri" w:hAnsi="Calibri" w:cs="Calibri"/>
          <w:lang w:val="es-MX"/>
        </w:rPr>
      </w:pPr>
      <w:r w:rsidRPr="005A4D4E">
        <w:rPr>
          <w:rFonts w:ascii="Calibri" w:hAnsi="Calibri" w:cs="Calibri"/>
          <w:b/>
          <w:lang w:val="es-MX"/>
        </w:rPr>
        <w:t>10.1</w:t>
      </w:r>
      <w:r w:rsidR="00C76936" w:rsidRPr="005A4D4E">
        <w:rPr>
          <w:rFonts w:ascii="Calibri" w:hAnsi="Calibri" w:cs="Calibri"/>
          <w:b/>
          <w:lang w:val="es-MX"/>
        </w:rPr>
        <w:t>2</w:t>
      </w:r>
      <w:r w:rsidRPr="005A4D4E">
        <w:rPr>
          <w:rFonts w:ascii="Calibri" w:hAnsi="Calibri" w:cs="Calibri"/>
          <w:b/>
          <w:lang w:val="es-MX"/>
        </w:rPr>
        <w:t xml:space="preserve"> </w:t>
      </w:r>
      <w:r w:rsidR="005638B6" w:rsidRPr="005A4D4E">
        <w:rPr>
          <w:rFonts w:ascii="Calibri" w:hAnsi="Calibri" w:cs="Calibri"/>
          <w:lang w:val="es-MX"/>
        </w:rPr>
        <w:t xml:space="preserve">Que cuando en la ejecución de los trabajos se detecten desviaciones que no afecten el costo o el plazo de los trabajos pactados en el contrato, se podrá realizar una revisión a la red de </w:t>
      </w:r>
      <w:r w:rsidR="005638B6" w:rsidRPr="005A4D4E">
        <w:rPr>
          <w:rFonts w:ascii="Calibri" w:hAnsi="Calibri" w:cs="Calibri"/>
          <w:lang w:val="es-MX"/>
        </w:rPr>
        <w:lastRenderedPageBreak/>
        <w:t>actividades, para estructurar las medidas correctivas que permitan el cumplimiento del contrato.</w:t>
      </w:r>
    </w:p>
    <w:p w14:paraId="4F04E1E7" w14:textId="77777777" w:rsidR="005638B6" w:rsidRPr="005A4D4E" w:rsidRDefault="005638B6" w:rsidP="00C417A1">
      <w:pPr>
        <w:autoSpaceDE w:val="0"/>
        <w:autoSpaceDN w:val="0"/>
        <w:spacing w:line="240" w:lineRule="auto"/>
        <w:ind w:left="851" w:hanging="567"/>
        <w:rPr>
          <w:rFonts w:ascii="Calibri" w:hAnsi="Calibri" w:cs="Calibri"/>
          <w:lang w:val="es-MX"/>
        </w:rPr>
      </w:pPr>
    </w:p>
    <w:p w14:paraId="095B35CF" w14:textId="77777777" w:rsidR="00540EFD" w:rsidRPr="005A4D4E" w:rsidRDefault="00C417A1" w:rsidP="00C417A1">
      <w:pPr>
        <w:autoSpaceDE w:val="0"/>
        <w:autoSpaceDN w:val="0"/>
        <w:spacing w:line="240" w:lineRule="auto"/>
        <w:ind w:left="851" w:hanging="567"/>
        <w:rPr>
          <w:rFonts w:ascii="Calibri" w:hAnsi="Calibri" w:cs="Calibri"/>
          <w:lang w:val="es-MX"/>
        </w:rPr>
      </w:pPr>
      <w:r w:rsidRPr="005A4D4E">
        <w:rPr>
          <w:rFonts w:ascii="Calibri" w:hAnsi="Calibri" w:cs="Calibri"/>
          <w:b/>
          <w:lang w:val="es-MX"/>
        </w:rPr>
        <w:t>10.1</w:t>
      </w:r>
      <w:r w:rsidR="00C76936" w:rsidRPr="005A4D4E">
        <w:rPr>
          <w:rFonts w:ascii="Calibri" w:hAnsi="Calibri" w:cs="Calibri"/>
          <w:b/>
          <w:lang w:val="es-MX"/>
        </w:rPr>
        <w:t>3</w:t>
      </w:r>
      <w:r w:rsidRPr="005A4D4E">
        <w:rPr>
          <w:rFonts w:ascii="Calibri" w:hAnsi="Calibri" w:cs="Calibri"/>
          <w:b/>
          <w:lang w:val="es-MX"/>
        </w:rPr>
        <w:t xml:space="preserve"> </w:t>
      </w:r>
      <w:r w:rsidR="00540EFD" w:rsidRPr="005A4D4E">
        <w:rPr>
          <w:rFonts w:ascii="Calibri" w:hAnsi="Calibri" w:cs="Calibri"/>
          <w:lang w:val="es-MX"/>
        </w:rPr>
        <w:t xml:space="preserve">Que los ajustes al programa de ejecución general de los trabajos, motivados por las asignaciones anuales, no implicarán cambio en los precios e importes señalados en el </w:t>
      </w:r>
      <w:r w:rsidR="00540EFD" w:rsidRPr="005A4D4E">
        <w:rPr>
          <w:rFonts w:ascii="Calibri" w:hAnsi="Calibri" w:cs="Calibri"/>
          <w:b/>
          <w:lang w:val="es-MX"/>
        </w:rPr>
        <w:t>Formato DE-4</w:t>
      </w:r>
      <w:r w:rsidR="00FB12F4" w:rsidRPr="005A4D4E">
        <w:rPr>
          <w:rFonts w:ascii="Calibri" w:hAnsi="Calibri" w:cs="Calibri"/>
          <w:b/>
          <w:lang w:val="es-MX"/>
        </w:rPr>
        <w:t>.</w:t>
      </w:r>
    </w:p>
    <w:p w14:paraId="0B2C0657" w14:textId="77777777" w:rsidR="00540EFD" w:rsidRPr="005A4D4E" w:rsidRDefault="00540EFD" w:rsidP="00235FD8">
      <w:pPr>
        <w:autoSpaceDE w:val="0"/>
        <w:autoSpaceDN w:val="0"/>
        <w:spacing w:line="240" w:lineRule="auto"/>
        <w:ind w:left="851" w:hanging="567"/>
        <w:rPr>
          <w:rFonts w:ascii="Calibri" w:hAnsi="Calibri" w:cs="Calibri"/>
          <w:b/>
          <w:lang w:val="es-MX"/>
        </w:rPr>
      </w:pPr>
    </w:p>
    <w:p w14:paraId="32FBFDAA" w14:textId="77777777" w:rsidR="00235FD8" w:rsidRDefault="00C417A1" w:rsidP="00235FD8">
      <w:pPr>
        <w:autoSpaceDE w:val="0"/>
        <w:autoSpaceDN w:val="0"/>
        <w:spacing w:line="240" w:lineRule="auto"/>
        <w:ind w:left="851" w:hanging="567"/>
        <w:rPr>
          <w:rFonts w:ascii="Calibri" w:hAnsi="Calibri" w:cs="Calibri"/>
          <w:lang w:val="es-MX"/>
        </w:rPr>
      </w:pPr>
      <w:r w:rsidRPr="005A4D4E">
        <w:rPr>
          <w:rFonts w:ascii="Calibri" w:hAnsi="Calibri" w:cs="Calibri"/>
          <w:b/>
          <w:lang w:val="es-MX"/>
        </w:rPr>
        <w:t>10.1</w:t>
      </w:r>
      <w:r w:rsidR="00C76936" w:rsidRPr="005A4D4E">
        <w:rPr>
          <w:rFonts w:ascii="Calibri" w:hAnsi="Calibri" w:cs="Calibri"/>
          <w:b/>
          <w:lang w:val="es-MX"/>
        </w:rPr>
        <w:t>4</w:t>
      </w:r>
      <w:r w:rsidRPr="005A4D4E">
        <w:rPr>
          <w:rFonts w:ascii="Calibri" w:hAnsi="Calibri" w:cs="Calibri"/>
          <w:b/>
          <w:lang w:val="es-MX"/>
        </w:rPr>
        <w:t xml:space="preserve"> </w:t>
      </w:r>
      <w:r w:rsidR="00235FD8" w:rsidRPr="005A4D4E">
        <w:rPr>
          <w:rFonts w:ascii="Calibri" w:hAnsi="Calibri" w:cs="Calibri"/>
          <w:lang w:val="es-MX"/>
        </w:rPr>
        <w:t xml:space="preserve">Que se considerará como precio alzado, al importe de la remuneración o pago total fijo que deba cubrirse al contratista por los trabajos y/o servicios totalmente terminados y ejecutados en el plazo establecido. La proposición que presente </w:t>
      </w:r>
      <w:r w:rsidR="00235FD8" w:rsidRPr="005A4D4E">
        <w:rPr>
          <w:rFonts w:ascii="Calibri" w:hAnsi="Calibri" w:cs="Calibri"/>
          <w:b/>
          <w:lang w:val="es-MX"/>
        </w:rPr>
        <w:t>“El Contratista”</w:t>
      </w:r>
      <w:r w:rsidR="00235FD8" w:rsidRPr="005A4D4E">
        <w:rPr>
          <w:rFonts w:ascii="Calibri" w:hAnsi="Calibri" w:cs="Calibri"/>
          <w:lang w:val="es-MX"/>
        </w:rPr>
        <w:t xml:space="preserve"> para la celebración del contrato, tanto en sus aspectos técnicos como económicos, deberá estar desglosada en las principales actividades que se presentan en el </w:t>
      </w:r>
      <w:r w:rsidR="00235FD8" w:rsidRPr="005A4D4E">
        <w:rPr>
          <w:rFonts w:ascii="Calibri" w:hAnsi="Calibri" w:cs="Calibri"/>
          <w:b/>
          <w:lang w:val="es-MX"/>
        </w:rPr>
        <w:t>Formato DE-4</w:t>
      </w:r>
      <w:r w:rsidR="00235FD8" w:rsidRPr="005A4D4E">
        <w:rPr>
          <w:rFonts w:ascii="Calibri" w:hAnsi="Calibri" w:cs="Calibri"/>
          <w:lang w:val="es-MX"/>
        </w:rPr>
        <w:t>.</w:t>
      </w:r>
    </w:p>
    <w:p w14:paraId="083F363B" w14:textId="77777777" w:rsidR="005638B6" w:rsidRPr="005A4D4E" w:rsidRDefault="005638B6" w:rsidP="00C417A1">
      <w:pPr>
        <w:autoSpaceDE w:val="0"/>
        <w:autoSpaceDN w:val="0"/>
        <w:spacing w:line="240" w:lineRule="auto"/>
        <w:ind w:left="851" w:hanging="567"/>
        <w:rPr>
          <w:rFonts w:ascii="Calibri" w:hAnsi="Calibri" w:cs="Calibri"/>
          <w:lang w:val="es-MX"/>
        </w:rPr>
      </w:pPr>
    </w:p>
    <w:p w14:paraId="7C10363E" w14:textId="77777777" w:rsidR="005638B6" w:rsidRPr="00C417A1" w:rsidRDefault="00C417A1" w:rsidP="00C417A1">
      <w:pPr>
        <w:autoSpaceDE w:val="0"/>
        <w:autoSpaceDN w:val="0"/>
        <w:spacing w:line="240" w:lineRule="auto"/>
        <w:ind w:left="851" w:hanging="567"/>
        <w:rPr>
          <w:rFonts w:ascii="Calibri" w:hAnsi="Calibri" w:cs="Calibri"/>
          <w:bCs/>
          <w:lang w:val="es-MX"/>
        </w:rPr>
      </w:pPr>
      <w:r w:rsidRPr="00C417A1">
        <w:rPr>
          <w:rFonts w:ascii="Calibri" w:hAnsi="Calibri" w:cs="Calibri"/>
          <w:b/>
          <w:bCs/>
          <w:lang w:val="es-MX"/>
        </w:rPr>
        <w:t>10.1</w:t>
      </w:r>
      <w:r w:rsidR="00C76936">
        <w:rPr>
          <w:rFonts w:ascii="Calibri" w:hAnsi="Calibri" w:cs="Calibri"/>
          <w:b/>
          <w:bCs/>
          <w:lang w:val="es-MX"/>
        </w:rPr>
        <w:t>5</w:t>
      </w:r>
      <w:r>
        <w:rPr>
          <w:rFonts w:ascii="Calibri" w:hAnsi="Calibri" w:cs="Calibri"/>
          <w:bCs/>
          <w:lang w:val="es-MX"/>
        </w:rPr>
        <w:t xml:space="preserve"> </w:t>
      </w:r>
      <w:r w:rsidR="005638B6" w:rsidRPr="00C417A1">
        <w:rPr>
          <w:rFonts w:ascii="Calibri" w:hAnsi="Calibri" w:cs="Calibri"/>
          <w:bCs/>
          <w:lang w:val="es-MX"/>
        </w:rPr>
        <w:t xml:space="preserve">Que los trabajos que se desarrollen serán única y exclusivamente propiedad de </w:t>
      </w:r>
      <w:r w:rsidR="00FB12F4" w:rsidRPr="00FB12F4">
        <w:rPr>
          <w:rFonts w:ascii="Calibri" w:hAnsi="Calibri" w:cs="Calibri"/>
          <w:b/>
          <w:bCs/>
          <w:lang w:val="es-MX"/>
        </w:rPr>
        <w:t>“L</w:t>
      </w:r>
      <w:r w:rsidR="00FB12F4">
        <w:rPr>
          <w:rFonts w:ascii="Calibri" w:hAnsi="Calibri" w:cs="Calibri"/>
          <w:b/>
          <w:bCs/>
          <w:lang w:val="es-MX"/>
        </w:rPr>
        <w:t xml:space="preserve">a </w:t>
      </w:r>
      <w:r w:rsidR="005638B6" w:rsidRPr="00FB12F4">
        <w:rPr>
          <w:rFonts w:ascii="Calibri" w:hAnsi="Calibri" w:cs="Calibri"/>
          <w:b/>
          <w:bCs/>
          <w:lang w:val="es-MX"/>
        </w:rPr>
        <w:t>Dependencia”</w:t>
      </w:r>
      <w:r w:rsidR="005638B6" w:rsidRPr="00C417A1">
        <w:rPr>
          <w:rFonts w:ascii="Calibri" w:hAnsi="Calibri" w:cs="Calibri"/>
          <w:bCs/>
          <w:lang w:val="es-MX"/>
        </w:rPr>
        <w:t xml:space="preserve"> en todas y cada una de sus partes, por lo que los derechos de autor u otros derechos exclusivos que resulten del contrato correspondiente invariablemente se constituirán a favor de </w:t>
      </w:r>
      <w:r w:rsidR="00FB12F4" w:rsidRPr="00FB12F4">
        <w:rPr>
          <w:rFonts w:ascii="Calibri" w:hAnsi="Calibri" w:cs="Calibri"/>
          <w:b/>
          <w:bCs/>
          <w:lang w:val="es-MX"/>
        </w:rPr>
        <w:t>“L</w:t>
      </w:r>
      <w:r w:rsidR="00FB12F4">
        <w:rPr>
          <w:rFonts w:ascii="Calibri" w:hAnsi="Calibri" w:cs="Calibri"/>
          <w:b/>
          <w:bCs/>
          <w:lang w:val="es-MX"/>
        </w:rPr>
        <w:t xml:space="preserve">a </w:t>
      </w:r>
      <w:r w:rsidR="00FB12F4" w:rsidRPr="00FB12F4">
        <w:rPr>
          <w:rFonts w:ascii="Calibri" w:hAnsi="Calibri" w:cs="Calibri"/>
          <w:b/>
          <w:bCs/>
          <w:lang w:val="es-MX"/>
        </w:rPr>
        <w:t>Dependencia”</w:t>
      </w:r>
      <w:r w:rsidR="005638B6" w:rsidRPr="00C417A1">
        <w:rPr>
          <w:rFonts w:ascii="Calibri" w:hAnsi="Calibri" w:cs="Calibri"/>
          <w:bCs/>
          <w:lang w:val="es-MX"/>
        </w:rPr>
        <w:t>.</w:t>
      </w:r>
    </w:p>
    <w:p w14:paraId="14FDED4D" w14:textId="77777777" w:rsidR="005638B6" w:rsidRPr="00C417A1" w:rsidRDefault="005638B6" w:rsidP="00C417A1">
      <w:pPr>
        <w:autoSpaceDE w:val="0"/>
        <w:autoSpaceDN w:val="0"/>
        <w:spacing w:line="240" w:lineRule="auto"/>
        <w:ind w:left="851" w:hanging="567"/>
        <w:rPr>
          <w:rFonts w:ascii="Calibri" w:hAnsi="Calibri" w:cs="Calibri"/>
          <w:bCs/>
          <w:lang w:val="es-MX"/>
        </w:rPr>
      </w:pPr>
    </w:p>
    <w:p w14:paraId="6C85515A" w14:textId="77777777" w:rsidR="005638B6" w:rsidRPr="00C417A1" w:rsidRDefault="00C417A1" w:rsidP="00C417A1">
      <w:pPr>
        <w:autoSpaceDE w:val="0"/>
        <w:autoSpaceDN w:val="0"/>
        <w:spacing w:line="240" w:lineRule="auto"/>
        <w:ind w:left="851" w:hanging="567"/>
        <w:rPr>
          <w:rFonts w:ascii="Calibri" w:hAnsi="Calibri" w:cs="Calibri"/>
          <w:bCs/>
          <w:lang w:val="es-MX"/>
        </w:rPr>
      </w:pPr>
      <w:r w:rsidRPr="00C417A1">
        <w:rPr>
          <w:rFonts w:ascii="Calibri" w:hAnsi="Calibri" w:cs="Calibri"/>
          <w:b/>
          <w:bCs/>
          <w:lang w:val="es-MX"/>
        </w:rPr>
        <w:t>10.1</w:t>
      </w:r>
      <w:r w:rsidR="00C76936">
        <w:rPr>
          <w:rFonts w:ascii="Calibri" w:hAnsi="Calibri" w:cs="Calibri"/>
          <w:b/>
          <w:bCs/>
          <w:lang w:val="es-MX"/>
        </w:rPr>
        <w:t>6</w:t>
      </w:r>
      <w:r>
        <w:rPr>
          <w:rFonts w:ascii="Calibri" w:hAnsi="Calibri" w:cs="Calibri"/>
          <w:bCs/>
          <w:lang w:val="es-MX"/>
        </w:rPr>
        <w:t xml:space="preserve"> </w:t>
      </w:r>
      <w:r w:rsidR="005638B6" w:rsidRPr="00C95290">
        <w:rPr>
          <w:rFonts w:ascii="Calibri" w:hAnsi="Calibri" w:cs="Calibri"/>
          <w:bCs/>
          <w:lang w:val="es-MX"/>
        </w:rPr>
        <w:t>Prestará los servicios relacionados y e</w:t>
      </w:r>
      <w:r w:rsidR="005638B6" w:rsidRPr="00C417A1">
        <w:rPr>
          <w:rFonts w:ascii="Calibri" w:hAnsi="Calibri" w:cs="Calibri"/>
          <w:bCs/>
          <w:lang w:val="es-MX"/>
        </w:rPr>
        <w:t xml:space="preserve">laborará los trabajos motivo de la presente licitación de acuerdo a los </w:t>
      </w:r>
      <w:r w:rsidR="005638B6" w:rsidRPr="00FB12F4">
        <w:rPr>
          <w:rFonts w:ascii="Calibri" w:hAnsi="Calibri" w:cs="Calibri"/>
          <w:b/>
          <w:bCs/>
          <w:lang w:val="es-MX"/>
        </w:rPr>
        <w:t>"Términos de Referencia"</w:t>
      </w:r>
      <w:r w:rsidR="005638B6" w:rsidRPr="00C417A1">
        <w:rPr>
          <w:rFonts w:ascii="Calibri" w:hAnsi="Calibri" w:cs="Calibri"/>
          <w:bCs/>
          <w:lang w:val="es-MX"/>
        </w:rPr>
        <w:t xml:space="preserve"> que como </w:t>
      </w:r>
      <w:r w:rsidR="005638B6" w:rsidRPr="00FB12F4">
        <w:rPr>
          <w:rFonts w:ascii="Calibri" w:hAnsi="Calibri" w:cs="Calibri"/>
          <w:b/>
          <w:bCs/>
          <w:lang w:val="es-MX"/>
        </w:rPr>
        <w:t>Anexo B</w:t>
      </w:r>
      <w:r w:rsidR="005638B6" w:rsidRPr="00C95290">
        <w:rPr>
          <w:rFonts w:ascii="Calibri" w:hAnsi="Calibri" w:cs="Calibri"/>
          <w:bCs/>
          <w:lang w:val="es-MX"/>
        </w:rPr>
        <w:t xml:space="preserve"> </w:t>
      </w:r>
      <w:r w:rsidR="005638B6" w:rsidRPr="00C417A1">
        <w:rPr>
          <w:rFonts w:ascii="Calibri" w:hAnsi="Calibri" w:cs="Calibri"/>
          <w:bCs/>
          <w:lang w:val="es-MX"/>
        </w:rPr>
        <w:t>forman parte integrante de esta Convocatoria.</w:t>
      </w:r>
    </w:p>
    <w:p w14:paraId="518ED43E" w14:textId="77777777" w:rsidR="005638B6" w:rsidRPr="00C95290" w:rsidRDefault="005638B6" w:rsidP="00E20DFC">
      <w:pPr>
        <w:autoSpaceDE w:val="0"/>
        <w:autoSpaceDN w:val="0"/>
        <w:spacing w:line="240" w:lineRule="auto"/>
        <w:rPr>
          <w:rFonts w:ascii="Calibri" w:hAnsi="Calibri" w:cs="Calibri"/>
          <w:bCs/>
          <w:lang w:val="es-MX"/>
        </w:rPr>
      </w:pPr>
    </w:p>
    <w:p w14:paraId="6F7133C0" w14:textId="77777777" w:rsidR="005638B6" w:rsidRPr="00C417A1" w:rsidRDefault="00C417A1" w:rsidP="00C417A1">
      <w:pPr>
        <w:autoSpaceDE w:val="0"/>
        <w:autoSpaceDN w:val="0"/>
        <w:spacing w:line="240" w:lineRule="auto"/>
        <w:ind w:left="851" w:hanging="567"/>
        <w:rPr>
          <w:rFonts w:ascii="Calibri" w:hAnsi="Calibri" w:cs="Calibri"/>
          <w:bCs/>
          <w:lang w:val="es-MX"/>
        </w:rPr>
      </w:pPr>
      <w:r w:rsidRPr="00C417A1">
        <w:rPr>
          <w:rFonts w:ascii="Calibri" w:hAnsi="Calibri" w:cs="Calibri"/>
          <w:b/>
          <w:bCs/>
          <w:lang w:val="es-MX"/>
        </w:rPr>
        <w:t>10.1</w:t>
      </w:r>
      <w:r w:rsidR="00C76936">
        <w:rPr>
          <w:rFonts w:ascii="Calibri" w:hAnsi="Calibri" w:cs="Calibri"/>
          <w:b/>
          <w:bCs/>
          <w:lang w:val="es-MX"/>
        </w:rPr>
        <w:t>7</w:t>
      </w:r>
      <w:r>
        <w:rPr>
          <w:rFonts w:ascii="Calibri" w:hAnsi="Calibri" w:cs="Calibri"/>
          <w:bCs/>
          <w:lang w:val="es-MX"/>
        </w:rPr>
        <w:t xml:space="preserve"> </w:t>
      </w:r>
      <w:r w:rsidR="005638B6" w:rsidRPr="00C417A1">
        <w:rPr>
          <w:rFonts w:ascii="Calibri" w:hAnsi="Calibri" w:cs="Calibri"/>
          <w:bCs/>
          <w:lang w:val="es-MX"/>
        </w:rPr>
        <w:t xml:space="preserve">Que en caso de que la revisión de los trabajos motivo de esta licitación sea concursada, el adjudicatario de estos servicios (trabajos) no podrá participar en dicha licitación de conformidad con lo dispuesto por el artículo 51, fracción VII y VIII de </w:t>
      </w:r>
      <w:r w:rsidR="00FB12F4" w:rsidRPr="00FB12F4">
        <w:rPr>
          <w:rFonts w:ascii="Calibri" w:hAnsi="Calibri" w:cs="Calibri"/>
          <w:b/>
          <w:bCs/>
          <w:lang w:val="es-MX"/>
        </w:rPr>
        <w:t>“L</w:t>
      </w:r>
      <w:r w:rsidR="005638B6" w:rsidRPr="00FB12F4">
        <w:rPr>
          <w:rFonts w:ascii="Calibri" w:hAnsi="Calibri" w:cs="Calibri"/>
          <w:b/>
          <w:bCs/>
          <w:lang w:val="es-MX"/>
        </w:rPr>
        <w:t>a Ley</w:t>
      </w:r>
      <w:r w:rsidR="00FB12F4" w:rsidRPr="00FB12F4">
        <w:rPr>
          <w:rFonts w:ascii="Calibri" w:hAnsi="Calibri" w:cs="Calibri"/>
          <w:b/>
          <w:bCs/>
          <w:lang w:val="es-MX"/>
        </w:rPr>
        <w:t>”</w:t>
      </w:r>
      <w:r w:rsidR="00987D35">
        <w:rPr>
          <w:rFonts w:ascii="Calibri" w:hAnsi="Calibri" w:cs="Calibri"/>
          <w:b/>
          <w:bCs/>
          <w:lang w:val="es-MX"/>
        </w:rPr>
        <w:t>.</w:t>
      </w:r>
      <w:r w:rsidR="005638B6" w:rsidRPr="00C417A1">
        <w:rPr>
          <w:rFonts w:ascii="Calibri" w:hAnsi="Calibri" w:cs="Calibri"/>
          <w:bCs/>
          <w:lang w:val="es-MX"/>
        </w:rPr>
        <w:t xml:space="preserve"> </w:t>
      </w:r>
      <w:r w:rsidR="00987D35">
        <w:rPr>
          <w:rFonts w:ascii="Calibri" w:hAnsi="Calibri" w:cs="Calibri"/>
          <w:bCs/>
          <w:lang w:val="es-MX"/>
        </w:rPr>
        <w:t>S</w:t>
      </w:r>
      <w:r w:rsidR="005638B6" w:rsidRPr="00C417A1">
        <w:rPr>
          <w:rFonts w:ascii="Calibri" w:hAnsi="Calibri" w:cs="Calibri"/>
          <w:bCs/>
          <w:lang w:val="es-MX"/>
        </w:rPr>
        <w:t>in embargo, deberá proporcionar oportunamente al revisor, toda la información que requiera y de que disponga para llevar a cabo la revisión.</w:t>
      </w:r>
    </w:p>
    <w:p w14:paraId="64DB35CC" w14:textId="77777777" w:rsidR="005638B6" w:rsidRPr="00C417A1" w:rsidRDefault="005638B6" w:rsidP="00E20DFC">
      <w:pPr>
        <w:autoSpaceDE w:val="0"/>
        <w:autoSpaceDN w:val="0"/>
        <w:spacing w:line="240" w:lineRule="auto"/>
        <w:rPr>
          <w:rFonts w:ascii="Calibri" w:hAnsi="Calibri" w:cs="Calibri"/>
          <w:bCs/>
          <w:lang w:val="es-MX"/>
        </w:rPr>
      </w:pPr>
    </w:p>
    <w:p w14:paraId="48ABC66C" w14:textId="77777777" w:rsidR="005638B6" w:rsidRPr="00C417A1" w:rsidRDefault="00C417A1" w:rsidP="00C417A1">
      <w:pPr>
        <w:autoSpaceDE w:val="0"/>
        <w:autoSpaceDN w:val="0"/>
        <w:spacing w:line="240" w:lineRule="auto"/>
        <w:ind w:left="851" w:hanging="567"/>
        <w:rPr>
          <w:rFonts w:ascii="Calibri" w:hAnsi="Calibri" w:cs="Calibri"/>
          <w:bCs/>
          <w:lang w:val="es-MX"/>
        </w:rPr>
      </w:pPr>
      <w:r w:rsidRPr="00C417A1">
        <w:rPr>
          <w:rFonts w:ascii="Calibri" w:hAnsi="Calibri" w:cs="Calibri"/>
          <w:b/>
          <w:bCs/>
          <w:lang w:val="es-MX"/>
        </w:rPr>
        <w:t>10.1</w:t>
      </w:r>
      <w:r w:rsidR="00C76936">
        <w:rPr>
          <w:rFonts w:ascii="Calibri" w:hAnsi="Calibri" w:cs="Calibri"/>
          <w:b/>
          <w:bCs/>
          <w:lang w:val="es-MX"/>
        </w:rPr>
        <w:t>8</w:t>
      </w:r>
      <w:r>
        <w:rPr>
          <w:rFonts w:ascii="Calibri" w:hAnsi="Calibri" w:cs="Calibri"/>
          <w:bCs/>
          <w:lang w:val="es-MX"/>
        </w:rPr>
        <w:t xml:space="preserve"> </w:t>
      </w:r>
      <w:r w:rsidR="005638B6" w:rsidRPr="00C417A1">
        <w:rPr>
          <w:rFonts w:ascii="Calibri" w:hAnsi="Calibri" w:cs="Calibri"/>
          <w:bCs/>
          <w:lang w:val="es-MX"/>
        </w:rPr>
        <w:t xml:space="preserve">Que si al implementar los servicios relacionados con la obra pública objeto de la licitación, se observa el incumplimiento de requisitos, </w:t>
      </w:r>
      <w:r w:rsidR="00FB12F4" w:rsidRPr="00FB12F4">
        <w:rPr>
          <w:rFonts w:ascii="Calibri" w:hAnsi="Calibri" w:cs="Calibri"/>
          <w:b/>
          <w:bCs/>
          <w:lang w:val="es-MX"/>
        </w:rPr>
        <w:t>“E</w:t>
      </w:r>
      <w:r w:rsidR="005638B6" w:rsidRPr="00FB12F4">
        <w:rPr>
          <w:rFonts w:ascii="Calibri" w:hAnsi="Calibri" w:cs="Calibri"/>
          <w:b/>
          <w:bCs/>
          <w:lang w:val="es-MX"/>
        </w:rPr>
        <w:t>l Contratista”</w:t>
      </w:r>
      <w:r w:rsidR="005638B6" w:rsidRPr="00C417A1">
        <w:rPr>
          <w:rFonts w:ascii="Calibri" w:hAnsi="Calibri" w:cs="Calibri"/>
          <w:bCs/>
          <w:lang w:val="es-MX"/>
        </w:rPr>
        <w:t xml:space="preserve"> de estos trabajos estará obligado a efectuar los ajustes necesarios, para resolver el incumplimiento detectado en forma oportuna, sin que para ello </w:t>
      </w:r>
      <w:r w:rsidR="00FB12F4" w:rsidRPr="00FB12F4">
        <w:rPr>
          <w:rFonts w:ascii="Calibri" w:hAnsi="Calibri" w:cs="Calibri"/>
          <w:b/>
          <w:bCs/>
          <w:lang w:val="es-MX"/>
        </w:rPr>
        <w:t xml:space="preserve">“La </w:t>
      </w:r>
      <w:r w:rsidR="005638B6" w:rsidRPr="00FB12F4">
        <w:rPr>
          <w:rFonts w:ascii="Calibri" w:hAnsi="Calibri" w:cs="Calibri"/>
          <w:b/>
          <w:bCs/>
          <w:lang w:val="es-MX"/>
        </w:rPr>
        <w:t>Dependencia”</w:t>
      </w:r>
      <w:r w:rsidR="005638B6" w:rsidRPr="00C417A1">
        <w:rPr>
          <w:rFonts w:ascii="Calibri" w:hAnsi="Calibri" w:cs="Calibri"/>
          <w:bCs/>
          <w:lang w:val="es-MX"/>
        </w:rPr>
        <w:t xml:space="preserve"> reconozca pago alguno.</w:t>
      </w:r>
    </w:p>
    <w:p w14:paraId="00E80BFC" w14:textId="77777777" w:rsidR="005638B6" w:rsidRPr="00C417A1" w:rsidRDefault="005638B6" w:rsidP="00C417A1">
      <w:pPr>
        <w:autoSpaceDE w:val="0"/>
        <w:autoSpaceDN w:val="0"/>
        <w:spacing w:line="240" w:lineRule="auto"/>
        <w:ind w:left="851" w:hanging="567"/>
        <w:rPr>
          <w:rFonts w:ascii="Calibri" w:hAnsi="Calibri" w:cs="Calibri"/>
          <w:bCs/>
          <w:lang w:val="es-MX"/>
        </w:rPr>
      </w:pPr>
    </w:p>
    <w:p w14:paraId="6120617E" w14:textId="77777777" w:rsidR="005638B6" w:rsidRPr="00C417A1" w:rsidRDefault="00C417A1" w:rsidP="00C417A1">
      <w:pPr>
        <w:autoSpaceDE w:val="0"/>
        <w:autoSpaceDN w:val="0"/>
        <w:spacing w:line="240" w:lineRule="auto"/>
        <w:ind w:left="851" w:hanging="567"/>
        <w:rPr>
          <w:rFonts w:ascii="Calibri" w:hAnsi="Calibri" w:cs="Calibri"/>
          <w:bCs/>
          <w:lang w:val="es-MX"/>
        </w:rPr>
      </w:pPr>
      <w:r w:rsidRPr="00C417A1">
        <w:rPr>
          <w:rFonts w:ascii="Calibri" w:hAnsi="Calibri" w:cs="Calibri"/>
          <w:b/>
          <w:bCs/>
          <w:lang w:val="es-MX"/>
        </w:rPr>
        <w:t>10.1</w:t>
      </w:r>
      <w:r w:rsidR="00C76936">
        <w:rPr>
          <w:rFonts w:ascii="Calibri" w:hAnsi="Calibri" w:cs="Calibri"/>
          <w:b/>
          <w:bCs/>
          <w:lang w:val="es-MX"/>
        </w:rPr>
        <w:t>9</w:t>
      </w:r>
      <w:r>
        <w:rPr>
          <w:rFonts w:ascii="Calibri" w:hAnsi="Calibri" w:cs="Calibri"/>
          <w:bCs/>
          <w:lang w:val="es-MX"/>
        </w:rPr>
        <w:t xml:space="preserve"> </w:t>
      </w:r>
      <w:r w:rsidR="005638B6" w:rsidRPr="00C417A1">
        <w:rPr>
          <w:rFonts w:ascii="Calibri" w:hAnsi="Calibri" w:cs="Calibri"/>
          <w:bCs/>
          <w:lang w:val="es-MX"/>
        </w:rPr>
        <w:t xml:space="preserve">Que la relación de actividades para expresión de precios y monto total de la proposición </w:t>
      </w:r>
      <w:r w:rsidR="005638B6" w:rsidRPr="00FB12F4">
        <w:rPr>
          <w:rFonts w:ascii="Calibri" w:hAnsi="Calibri" w:cs="Calibri"/>
          <w:b/>
          <w:bCs/>
          <w:lang w:val="es-MX"/>
        </w:rPr>
        <w:t>(Formato DE-</w:t>
      </w:r>
      <w:r w:rsidR="00540EFD" w:rsidRPr="00FB12F4">
        <w:rPr>
          <w:rFonts w:ascii="Calibri" w:hAnsi="Calibri" w:cs="Calibri"/>
          <w:b/>
          <w:bCs/>
          <w:lang w:val="es-MX"/>
        </w:rPr>
        <w:t>4</w:t>
      </w:r>
      <w:r w:rsidR="005638B6" w:rsidRPr="00FB12F4">
        <w:rPr>
          <w:rFonts w:ascii="Calibri" w:hAnsi="Calibri" w:cs="Calibri"/>
          <w:b/>
          <w:bCs/>
          <w:lang w:val="es-MX"/>
        </w:rPr>
        <w:t>)</w:t>
      </w:r>
      <w:r w:rsidR="005638B6" w:rsidRPr="00C95290">
        <w:rPr>
          <w:rFonts w:ascii="Calibri" w:hAnsi="Calibri" w:cs="Calibri"/>
          <w:bCs/>
          <w:lang w:val="es-MX"/>
        </w:rPr>
        <w:t xml:space="preserve"> </w:t>
      </w:r>
      <w:r w:rsidR="005638B6" w:rsidRPr="00C417A1">
        <w:rPr>
          <w:rFonts w:ascii="Calibri" w:hAnsi="Calibri" w:cs="Calibri"/>
          <w:bCs/>
          <w:lang w:val="es-MX"/>
        </w:rPr>
        <w:t>se formulará de acuerdo con lo siguiente:</w:t>
      </w:r>
    </w:p>
    <w:p w14:paraId="3248F94A" w14:textId="77777777" w:rsidR="005638B6" w:rsidRPr="00C95290" w:rsidRDefault="005638B6" w:rsidP="00E20DFC">
      <w:pPr>
        <w:autoSpaceDE w:val="0"/>
        <w:autoSpaceDN w:val="0"/>
        <w:spacing w:line="240" w:lineRule="auto"/>
        <w:rPr>
          <w:rFonts w:ascii="Calibri" w:hAnsi="Calibri" w:cs="Calibri"/>
          <w:lang w:val="es-MX"/>
        </w:rPr>
      </w:pPr>
    </w:p>
    <w:p w14:paraId="34905B02" w14:textId="77777777" w:rsidR="005638B6" w:rsidRPr="00C417A1" w:rsidRDefault="00C417A1" w:rsidP="00C417A1">
      <w:pPr>
        <w:autoSpaceDE w:val="0"/>
        <w:autoSpaceDN w:val="0"/>
        <w:spacing w:line="240" w:lineRule="auto"/>
        <w:ind w:left="1134" w:hanging="283"/>
        <w:rPr>
          <w:rFonts w:ascii="Calibri" w:hAnsi="Calibri" w:cs="Calibri"/>
          <w:lang w:val="es-MX"/>
        </w:rPr>
      </w:pPr>
      <w:r>
        <w:rPr>
          <w:rFonts w:ascii="Calibri" w:hAnsi="Calibri" w:cs="Calibri"/>
          <w:bCs/>
          <w:lang w:val="es-MX"/>
        </w:rPr>
        <w:t>a)</w:t>
      </w:r>
      <w:r w:rsidR="005638B6" w:rsidRPr="00C417A1">
        <w:rPr>
          <w:rFonts w:ascii="Calibri" w:hAnsi="Calibri" w:cs="Calibri"/>
          <w:bCs/>
          <w:lang w:val="es-MX"/>
        </w:rPr>
        <w:t xml:space="preserve"> </w:t>
      </w:r>
      <w:r w:rsidR="005638B6" w:rsidRPr="00C417A1">
        <w:rPr>
          <w:rFonts w:ascii="Calibri" w:hAnsi="Calibri" w:cs="Calibri"/>
          <w:lang w:val="es-MX"/>
        </w:rPr>
        <w:t xml:space="preserve">Se llenarán preferentemente o mediante computadora, </w:t>
      </w:r>
      <w:r w:rsidR="00540EFD" w:rsidRPr="00C417A1">
        <w:rPr>
          <w:rFonts w:ascii="Calibri" w:hAnsi="Calibri" w:cs="Calibri"/>
          <w:lang w:val="es-MX"/>
        </w:rPr>
        <w:t xml:space="preserve">de ser manuscrita </w:t>
      </w:r>
      <w:r w:rsidR="005638B6" w:rsidRPr="00C417A1">
        <w:rPr>
          <w:rFonts w:ascii="Calibri" w:hAnsi="Calibri" w:cs="Calibri"/>
          <w:lang w:val="es-MX"/>
        </w:rPr>
        <w:t>se usará tinta negra, escribiendo con caracteres de imprenta fácilmente legibles. En ambos casos, los formatos se deberán presentar sin correcciones, raspaduras ni enmendaduras; en caso de que se elabore por computadora, deberá conservarse el mismo formato.</w:t>
      </w:r>
    </w:p>
    <w:p w14:paraId="21002E60" w14:textId="77777777" w:rsidR="005638B6" w:rsidRPr="00C417A1" w:rsidRDefault="005638B6" w:rsidP="00C417A1">
      <w:pPr>
        <w:autoSpaceDE w:val="0"/>
        <w:autoSpaceDN w:val="0"/>
        <w:spacing w:line="240" w:lineRule="auto"/>
        <w:ind w:left="1134" w:hanging="283"/>
        <w:rPr>
          <w:rFonts w:ascii="Calibri" w:hAnsi="Calibri" w:cs="Calibri"/>
          <w:lang w:val="es-MX"/>
        </w:rPr>
      </w:pPr>
    </w:p>
    <w:p w14:paraId="1EFFD9C4" w14:textId="77777777" w:rsidR="005638B6" w:rsidRPr="00C417A1" w:rsidRDefault="00C417A1" w:rsidP="00C417A1">
      <w:pPr>
        <w:autoSpaceDE w:val="0"/>
        <w:autoSpaceDN w:val="0"/>
        <w:spacing w:line="240" w:lineRule="auto"/>
        <w:ind w:left="1134" w:hanging="283"/>
        <w:rPr>
          <w:rFonts w:ascii="Calibri" w:hAnsi="Calibri" w:cs="Calibri"/>
          <w:lang w:val="es-MX"/>
        </w:rPr>
      </w:pPr>
      <w:r>
        <w:rPr>
          <w:rFonts w:ascii="Calibri" w:hAnsi="Calibri" w:cs="Calibri"/>
          <w:bCs/>
          <w:lang w:val="es-MX"/>
        </w:rPr>
        <w:t>b)</w:t>
      </w:r>
      <w:r w:rsidR="005638B6" w:rsidRPr="00C417A1">
        <w:rPr>
          <w:rFonts w:ascii="Calibri" w:hAnsi="Calibri" w:cs="Calibri"/>
          <w:bCs/>
          <w:lang w:val="es-MX"/>
        </w:rPr>
        <w:t xml:space="preserve"> </w:t>
      </w:r>
      <w:r w:rsidR="005638B6" w:rsidRPr="00C417A1">
        <w:rPr>
          <w:rFonts w:ascii="Calibri" w:hAnsi="Calibri" w:cs="Calibri"/>
          <w:lang w:val="es-MX"/>
        </w:rPr>
        <w:t>Se anotarán los importes de cada concepto con letra y número, en pesos con aproximación al centésimo.</w:t>
      </w:r>
    </w:p>
    <w:p w14:paraId="5851F337" w14:textId="77777777" w:rsidR="005638B6" w:rsidRPr="00C417A1" w:rsidRDefault="005638B6" w:rsidP="00C417A1">
      <w:pPr>
        <w:autoSpaceDE w:val="0"/>
        <w:autoSpaceDN w:val="0"/>
        <w:spacing w:line="240" w:lineRule="auto"/>
        <w:ind w:left="1134" w:hanging="283"/>
        <w:rPr>
          <w:rFonts w:ascii="Calibri" w:hAnsi="Calibri" w:cs="Calibri"/>
          <w:lang w:val="es-MX"/>
        </w:rPr>
      </w:pPr>
    </w:p>
    <w:p w14:paraId="5AEC7BF7" w14:textId="77777777" w:rsidR="005638B6" w:rsidRPr="00C417A1" w:rsidRDefault="00C417A1" w:rsidP="00C417A1">
      <w:pPr>
        <w:autoSpaceDE w:val="0"/>
        <w:autoSpaceDN w:val="0"/>
        <w:spacing w:line="240" w:lineRule="auto"/>
        <w:ind w:left="1134" w:hanging="283"/>
        <w:rPr>
          <w:rFonts w:ascii="Calibri" w:hAnsi="Calibri" w:cs="Calibri"/>
          <w:lang w:val="es-MX"/>
        </w:rPr>
      </w:pPr>
      <w:r>
        <w:rPr>
          <w:rFonts w:ascii="Calibri" w:hAnsi="Calibri" w:cs="Calibri"/>
          <w:bCs/>
          <w:lang w:val="es-MX"/>
        </w:rPr>
        <w:lastRenderedPageBreak/>
        <w:t>c)</w:t>
      </w:r>
      <w:r w:rsidR="005638B6" w:rsidRPr="00C417A1">
        <w:rPr>
          <w:rFonts w:ascii="Calibri" w:hAnsi="Calibri" w:cs="Calibri"/>
          <w:bCs/>
          <w:lang w:val="es-MX"/>
        </w:rPr>
        <w:t xml:space="preserve"> </w:t>
      </w:r>
      <w:r w:rsidR="005638B6" w:rsidRPr="00C417A1">
        <w:rPr>
          <w:rFonts w:ascii="Calibri" w:hAnsi="Calibri" w:cs="Calibri"/>
          <w:lang w:val="es-MX"/>
        </w:rPr>
        <w:t>Cuando los formatos en los cuales se asiente información financiera se compongan de varias hojas, deberá anotarse el monto de cada una de ellas y en la hoja final, el monto parcial acumulado, el Impuesto al Valor Agregado (IVA) y el importe total de la proposición.</w:t>
      </w:r>
    </w:p>
    <w:p w14:paraId="3D5C9DA7" w14:textId="77777777" w:rsidR="0081026D" w:rsidRPr="00C417A1" w:rsidRDefault="0081026D" w:rsidP="00C417A1">
      <w:pPr>
        <w:autoSpaceDE w:val="0"/>
        <w:autoSpaceDN w:val="0"/>
        <w:spacing w:line="240" w:lineRule="auto"/>
        <w:ind w:left="1134" w:hanging="283"/>
        <w:rPr>
          <w:rFonts w:ascii="Calibri" w:hAnsi="Calibri" w:cs="Calibri"/>
          <w:lang w:val="es-MX"/>
        </w:rPr>
      </w:pPr>
    </w:p>
    <w:p w14:paraId="2518F13A" w14:textId="77777777" w:rsidR="005638B6" w:rsidRPr="00C417A1" w:rsidRDefault="00C417A1" w:rsidP="00C417A1">
      <w:pPr>
        <w:autoSpaceDE w:val="0"/>
        <w:autoSpaceDN w:val="0"/>
        <w:spacing w:line="240" w:lineRule="auto"/>
        <w:ind w:left="1134" w:hanging="283"/>
        <w:rPr>
          <w:rFonts w:ascii="Calibri" w:hAnsi="Calibri" w:cs="Calibri"/>
          <w:lang w:val="es-MX"/>
        </w:rPr>
      </w:pPr>
      <w:r>
        <w:rPr>
          <w:rFonts w:ascii="Calibri" w:hAnsi="Calibri" w:cs="Calibri"/>
          <w:bCs/>
          <w:lang w:val="es-MX"/>
        </w:rPr>
        <w:t>d)</w:t>
      </w:r>
      <w:r w:rsidR="005638B6" w:rsidRPr="00C417A1">
        <w:rPr>
          <w:rFonts w:ascii="Calibri" w:hAnsi="Calibri" w:cs="Calibri"/>
          <w:bCs/>
          <w:lang w:val="es-MX"/>
        </w:rPr>
        <w:t xml:space="preserve"> </w:t>
      </w:r>
      <w:r w:rsidR="005638B6" w:rsidRPr="00C417A1">
        <w:rPr>
          <w:rFonts w:ascii="Calibri" w:hAnsi="Calibri" w:cs="Calibri"/>
          <w:lang w:val="es-MX"/>
        </w:rPr>
        <w:t>En caso de encontrarse errores en las operaciones aritméticas, se reconocerá como correcto el importe anotado con letra por el proponente.</w:t>
      </w:r>
    </w:p>
    <w:p w14:paraId="48EB0494" w14:textId="77777777" w:rsidR="005638B6" w:rsidRPr="00C417A1" w:rsidRDefault="005638B6" w:rsidP="00C417A1">
      <w:pPr>
        <w:autoSpaceDE w:val="0"/>
        <w:autoSpaceDN w:val="0"/>
        <w:spacing w:line="240" w:lineRule="auto"/>
        <w:ind w:left="1134" w:hanging="283"/>
        <w:rPr>
          <w:rFonts w:ascii="Calibri" w:hAnsi="Calibri" w:cs="Calibri"/>
          <w:lang w:val="es-MX"/>
        </w:rPr>
      </w:pPr>
    </w:p>
    <w:p w14:paraId="7B1B78AE" w14:textId="77777777" w:rsidR="005638B6" w:rsidRPr="00C95290" w:rsidRDefault="00C417A1" w:rsidP="00C417A1">
      <w:pPr>
        <w:autoSpaceDE w:val="0"/>
        <w:autoSpaceDN w:val="0"/>
        <w:spacing w:line="240" w:lineRule="auto"/>
        <w:ind w:left="1134" w:hanging="283"/>
        <w:rPr>
          <w:rFonts w:ascii="Calibri" w:hAnsi="Calibri" w:cs="Calibri"/>
          <w:lang w:val="es-MX"/>
        </w:rPr>
      </w:pPr>
      <w:r>
        <w:rPr>
          <w:rFonts w:ascii="Calibri" w:hAnsi="Calibri" w:cs="Calibri"/>
          <w:bCs/>
          <w:lang w:val="es-MX"/>
        </w:rPr>
        <w:t>f)</w:t>
      </w:r>
      <w:r w:rsidR="005638B6" w:rsidRPr="00C417A1">
        <w:rPr>
          <w:rFonts w:ascii="Calibri" w:hAnsi="Calibri" w:cs="Calibri"/>
          <w:bCs/>
          <w:lang w:val="es-MX"/>
        </w:rPr>
        <w:t xml:space="preserve"> </w:t>
      </w:r>
      <w:r w:rsidR="005638B6" w:rsidRPr="00C417A1">
        <w:rPr>
          <w:rFonts w:ascii="Calibri" w:hAnsi="Calibri" w:cs="Calibri"/>
          <w:lang w:val="es-MX"/>
        </w:rPr>
        <w:t>De acuerdo con las correcciones a las operaciones aritméticas que en su caso se hagan, se modificarán los montos parciales y la suma de ellos, el IVA y el importe total de la proposición.</w:t>
      </w:r>
    </w:p>
    <w:p w14:paraId="67F1A006" w14:textId="77777777" w:rsidR="005638B6" w:rsidRPr="00C95290" w:rsidRDefault="005638B6" w:rsidP="00E20DFC">
      <w:pPr>
        <w:autoSpaceDE w:val="0"/>
        <w:autoSpaceDN w:val="0"/>
        <w:spacing w:line="240" w:lineRule="auto"/>
        <w:rPr>
          <w:rFonts w:ascii="Calibri" w:hAnsi="Calibri" w:cs="Calibri"/>
          <w:bCs/>
          <w:lang w:val="es-MX"/>
        </w:rPr>
      </w:pPr>
    </w:p>
    <w:p w14:paraId="3B94E6EA" w14:textId="77777777" w:rsidR="0081026D" w:rsidRPr="00C95290" w:rsidRDefault="00C76936" w:rsidP="00C417A1">
      <w:pPr>
        <w:autoSpaceDE w:val="0"/>
        <w:autoSpaceDN w:val="0"/>
        <w:spacing w:line="240" w:lineRule="auto"/>
        <w:ind w:left="851" w:hanging="567"/>
        <w:rPr>
          <w:rFonts w:ascii="Calibri" w:hAnsi="Calibri" w:cs="Calibri"/>
          <w:bCs/>
          <w:lang w:val="es-MX"/>
        </w:rPr>
      </w:pPr>
      <w:r>
        <w:rPr>
          <w:rFonts w:ascii="Calibri" w:hAnsi="Calibri" w:cs="Calibri"/>
          <w:b/>
          <w:bCs/>
          <w:lang w:val="es-MX"/>
        </w:rPr>
        <w:t>10.20</w:t>
      </w:r>
      <w:r w:rsidR="00C417A1">
        <w:rPr>
          <w:rFonts w:ascii="Calibri" w:hAnsi="Calibri" w:cs="Calibri"/>
          <w:b/>
          <w:bCs/>
          <w:lang w:val="es-MX"/>
        </w:rPr>
        <w:t xml:space="preserve"> </w:t>
      </w:r>
      <w:r w:rsidR="005638B6" w:rsidRPr="00C95290">
        <w:rPr>
          <w:rFonts w:ascii="Calibri" w:hAnsi="Calibri" w:cs="Calibri"/>
          <w:bCs/>
          <w:lang w:val="es-MX"/>
        </w:rPr>
        <w:t>Que de resultar adjudicatario del contrato, para los efectos del artículo 32-D del Código Fiscal de la Federación</w:t>
      </w:r>
      <w:r w:rsidR="00540EFD" w:rsidRPr="00C95290">
        <w:rPr>
          <w:rFonts w:ascii="Calibri" w:hAnsi="Calibri" w:cs="Calibri"/>
          <w:bCs/>
          <w:lang w:val="es-MX"/>
        </w:rPr>
        <w:t>, según lo establece</w:t>
      </w:r>
      <w:r w:rsidR="005638B6" w:rsidRPr="00C95290">
        <w:rPr>
          <w:rFonts w:ascii="Calibri" w:hAnsi="Calibri" w:cs="Calibri"/>
          <w:bCs/>
          <w:lang w:val="es-MX"/>
        </w:rPr>
        <w:t xml:space="preserve"> la Regla I.2.1.15 de la Resolución de la Miscelánea Fiscal para 2010, publicada en el Diario Oficial de la Federación el 11 de junio de 2010</w:t>
      </w:r>
      <w:r w:rsidR="0081026D" w:rsidRPr="00C95290">
        <w:rPr>
          <w:rFonts w:ascii="Calibri" w:hAnsi="Calibri" w:cs="Calibri"/>
          <w:bCs/>
          <w:lang w:val="es-MX"/>
        </w:rPr>
        <w:t>, o la que la substituya, previo a su firma</w:t>
      </w:r>
      <w:r w:rsidR="00E4039E" w:rsidRPr="00C95290">
        <w:rPr>
          <w:rFonts w:ascii="Calibri" w:hAnsi="Calibri" w:cs="Calibri"/>
          <w:bCs/>
          <w:lang w:val="es-MX"/>
        </w:rPr>
        <w:t>,</w:t>
      </w:r>
      <w:r w:rsidR="0081026D" w:rsidRPr="00C95290">
        <w:rPr>
          <w:rFonts w:ascii="Calibri" w:hAnsi="Calibri" w:cs="Calibri"/>
          <w:bCs/>
          <w:lang w:val="es-MX"/>
        </w:rPr>
        <w:t xml:space="preserve"> y en atención al oficio circular No. UNAOPSFP/309/0743/2008 de la SFP, publicado en el Diario Oficial de la Federación el 19 de septiembre de 2008, previo a su firma deberá presentar ante “La Dependencia”  Contratante el documento del “acuse de recepción” expedido por el Sistema de Administración Tributaria (SAT), con la que compruebe  que realizó la “solicitud de opinión” sobre el cumplimiento de sus obligaciones fiscales, con los requisitos establecidos en el </w:t>
      </w:r>
      <w:r w:rsidR="0081026D" w:rsidRPr="00C95290">
        <w:rPr>
          <w:rFonts w:ascii="Calibri" w:hAnsi="Calibri" w:cs="Calibri"/>
          <w:b/>
          <w:bCs/>
          <w:lang w:val="es-MX"/>
        </w:rPr>
        <w:t>Formato DA-</w:t>
      </w:r>
      <w:r w:rsidR="00540EFD" w:rsidRPr="00C95290">
        <w:rPr>
          <w:rFonts w:ascii="Calibri" w:hAnsi="Calibri" w:cs="Calibri"/>
          <w:b/>
          <w:bCs/>
          <w:lang w:val="es-MX"/>
        </w:rPr>
        <w:t>6</w:t>
      </w:r>
      <w:r w:rsidR="0081026D" w:rsidRPr="00C95290">
        <w:rPr>
          <w:rFonts w:ascii="Calibri" w:hAnsi="Calibri" w:cs="Calibri"/>
          <w:bCs/>
          <w:lang w:val="es-MX"/>
        </w:rPr>
        <w:t>.</w:t>
      </w:r>
    </w:p>
    <w:p w14:paraId="5A6B6597" w14:textId="77777777" w:rsidR="005638B6" w:rsidRPr="00C95290" w:rsidRDefault="005638B6" w:rsidP="00C417A1">
      <w:pPr>
        <w:autoSpaceDE w:val="0"/>
        <w:autoSpaceDN w:val="0"/>
        <w:spacing w:line="240" w:lineRule="auto"/>
        <w:ind w:left="851" w:hanging="567"/>
        <w:rPr>
          <w:rFonts w:ascii="Calibri" w:hAnsi="Calibri" w:cs="Calibri"/>
          <w:bCs/>
          <w:lang w:val="es-MX"/>
        </w:rPr>
      </w:pPr>
    </w:p>
    <w:p w14:paraId="65252FBD" w14:textId="77777777" w:rsidR="005638B6" w:rsidRPr="00C95290" w:rsidRDefault="00C417A1" w:rsidP="00C417A1">
      <w:pPr>
        <w:autoSpaceDE w:val="0"/>
        <w:autoSpaceDN w:val="0"/>
        <w:spacing w:line="240" w:lineRule="auto"/>
        <w:ind w:left="851" w:hanging="567"/>
        <w:rPr>
          <w:rFonts w:ascii="Calibri" w:hAnsi="Calibri" w:cs="Calibri"/>
          <w:lang w:val="es-MX"/>
        </w:rPr>
      </w:pPr>
      <w:r>
        <w:rPr>
          <w:rFonts w:ascii="Calibri" w:hAnsi="Calibri" w:cs="Calibri"/>
          <w:b/>
          <w:bCs/>
          <w:lang w:val="es-MX"/>
        </w:rPr>
        <w:t>10.</w:t>
      </w:r>
      <w:r w:rsidR="00C76936">
        <w:rPr>
          <w:rFonts w:ascii="Calibri" w:hAnsi="Calibri" w:cs="Calibri"/>
          <w:b/>
          <w:bCs/>
          <w:lang w:val="es-MX"/>
        </w:rPr>
        <w:t>21</w:t>
      </w:r>
      <w:r>
        <w:rPr>
          <w:rFonts w:ascii="Calibri" w:hAnsi="Calibri" w:cs="Calibri"/>
          <w:b/>
          <w:bCs/>
          <w:lang w:val="es-MX"/>
        </w:rPr>
        <w:t xml:space="preserve"> </w:t>
      </w:r>
      <w:r w:rsidR="005638B6" w:rsidRPr="00C95290">
        <w:rPr>
          <w:rFonts w:ascii="Calibri" w:hAnsi="Calibri" w:cs="Calibri"/>
          <w:lang w:val="es-MX"/>
        </w:rPr>
        <w:t>No podrán participar en esta licitación las personas físicas o morales inhabilitadas por resolución de la Secretaría de la Función Pública, en los términos de la Ley o la Ley de Adquisiciones, Arrendamientos y Servicios del Sector Público.</w:t>
      </w:r>
    </w:p>
    <w:p w14:paraId="5EA5565A" w14:textId="77777777" w:rsidR="005638B6" w:rsidRPr="00C95290" w:rsidRDefault="005638B6" w:rsidP="00C417A1">
      <w:pPr>
        <w:autoSpaceDE w:val="0"/>
        <w:autoSpaceDN w:val="0"/>
        <w:spacing w:line="240" w:lineRule="auto"/>
        <w:ind w:left="851" w:hanging="567"/>
        <w:rPr>
          <w:rFonts w:ascii="Calibri" w:hAnsi="Calibri" w:cs="Calibri"/>
          <w:lang w:val="es-MX"/>
        </w:rPr>
      </w:pPr>
    </w:p>
    <w:p w14:paraId="07EE9BBB" w14:textId="77777777" w:rsidR="00902533" w:rsidRPr="00C95290" w:rsidRDefault="00C417A1" w:rsidP="00C417A1">
      <w:pPr>
        <w:autoSpaceDE w:val="0"/>
        <w:autoSpaceDN w:val="0"/>
        <w:spacing w:line="240" w:lineRule="auto"/>
        <w:ind w:left="851" w:hanging="567"/>
        <w:rPr>
          <w:rFonts w:ascii="Calibri" w:hAnsi="Calibri" w:cs="Calibri"/>
          <w:bCs/>
          <w:lang w:val="es-MX"/>
        </w:rPr>
      </w:pPr>
      <w:r>
        <w:rPr>
          <w:rFonts w:ascii="Calibri" w:hAnsi="Calibri" w:cs="Calibri"/>
          <w:b/>
          <w:bCs/>
          <w:lang w:val="es-MX"/>
        </w:rPr>
        <w:t>10.</w:t>
      </w:r>
      <w:r w:rsidR="00C76936">
        <w:rPr>
          <w:rFonts w:ascii="Calibri" w:hAnsi="Calibri" w:cs="Calibri"/>
          <w:b/>
          <w:bCs/>
          <w:lang w:val="es-MX"/>
        </w:rPr>
        <w:t>22</w:t>
      </w:r>
      <w:r>
        <w:rPr>
          <w:rFonts w:ascii="Calibri" w:hAnsi="Calibri" w:cs="Calibri"/>
          <w:b/>
          <w:bCs/>
          <w:lang w:val="es-MX"/>
        </w:rPr>
        <w:t xml:space="preserve"> </w:t>
      </w:r>
      <w:r w:rsidR="00902533" w:rsidRPr="00C95290">
        <w:rPr>
          <w:rFonts w:ascii="Calibri" w:hAnsi="Calibri" w:cs="Calibri"/>
          <w:bCs/>
          <w:lang w:val="es-MX"/>
        </w:rPr>
        <w:t>Aquellos trabajos que no sean similares a los de esta licitación no serán tomados en cuenta para la Evaluación del Personal, Evaluación de la Experiencia en Estudios y Proyectos similares a los que se licitan y demás rubro</w:t>
      </w:r>
      <w:r w:rsidR="00FB12F4">
        <w:rPr>
          <w:rFonts w:ascii="Calibri" w:hAnsi="Calibri" w:cs="Calibri"/>
          <w:bCs/>
          <w:lang w:val="es-MX"/>
        </w:rPr>
        <w:t>s</w:t>
      </w:r>
      <w:r w:rsidR="00902533" w:rsidRPr="00C95290">
        <w:rPr>
          <w:rFonts w:ascii="Calibri" w:hAnsi="Calibri" w:cs="Calibri"/>
          <w:bCs/>
          <w:lang w:val="es-MX"/>
        </w:rPr>
        <w:t xml:space="preserve"> y </w:t>
      </w:r>
      <w:proofErr w:type="spellStart"/>
      <w:r w:rsidR="00902533" w:rsidRPr="00C95290">
        <w:rPr>
          <w:rFonts w:ascii="Calibri" w:hAnsi="Calibri" w:cs="Calibri"/>
          <w:bCs/>
          <w:lang w:val="es-MX"/>
        </w:rPr>
        <w:t>subrubros</w:t>
      </w:r>
      <w:proofErr w:type="spellEnd"/>
      <w:r w:rsidR="00902533" w:rsidRPr="00C95290">
        <w:rPr>
          <w:rFonts w:ascii="Calibri" w:hAnsi="Calibri" w:cs="Calibri"/>
          <w:bCs/>
          <w:lang w:val="es-MX"/>
        </w:rPr>
        <w:t xml:space="preserve">  en donde sean objeto de evaluación para otorgamiento de puntajes, conforme a lo señalado en el Método de Evaluación de Propuestas Técnicas y Económicas por el Mecanismo d</w:t>
      </w:r>
      <w:r w:rsidR="00FB12F4">
        <w:rPr>
          <w:rFonts w:ascii="Calibri" w:hAnsi="Calibri" w:cs="Calibri"/>
          <w:bCs/>
          <w:lang w:val="es-MX"/>
        </w:rPr>
        <w:t>e</w:t>
      </w:r>
      <w:r w:rsidR="00902533" w:rsidRPr="00C95290">
        <w:rPr>
          <w:rFonts w:ascii="Calibri" w:hAnsi="Calibri" w:cs="Calibri"/>
          <w:bCs/>
          <w:lang w:val="es-MX"/>
        </w:rPr>
        <w:t xml:space="preserve"> Puntos y la Matriz Base de Puntos.</w:t>
      </w:r>
    </w:p>
    <w:p w14:paraId="67D91106" w14:textId="77777777" w:rsidR="00902533" w:rsidRPr="00C95290" w:rsidRDefault="00902533" w:rsidP="00C417A1">
      <w:pPr>
        <w:autoSpaceDE w:val="0"/>
        <w:autoSpaceDN w:val="0"/>
        <w:spacing w:line="240" w:lineRule="auto"/>
        <w:ind w:left="851" w:hanging="567"/>
        <w:rPr>
          <w:rFonts w:ascii="Calibri" w:hAnsi="Calibri" w:cs="Calibri"/>
          <w:bCs/>
          <w:lang w:val="es-MX"/>
        </w:rPr>
      </w:pPr>
    </w:p>
    <w:p w14:paraId="0D6F06F3" w14:textId="77777777" w:rsidR="00902533" w:rsidRPr="00C95290" w:rsidRDefault="00C417A1" w:rsidP="00C417A1">
      <w:pPr>
        <w:autoSpaceDE w:val="0"/>
        <w:autoSpaceDN w:val="0"/>
        <w:spacing w:line="240" w:lineRule="auto"/>
        <w:ind w:left="851" w:hanging="567"/>
        <w:rPr>
          <w:rFonts w:ascii="Calibri" w:hAnsi="Calibri" w:cs="Calibri"/>
          <w:bCs/>
          <w:lang w:val="es-MX"/>
        </w:rPr>
      </w:pPr>
      <w:r>
        <w:rPr>
          <w:rFonts w:ascii="Calibri" w:hAnsi="Calibri" w:cs="Calibri"/>
          <w:b/>
          <w:bCs/>
          <w:lang w:val="es-MX"/>
        </w:rPr>
        <w:t>10.</w:t>
      </w:r>
      <w:r w:rsidR="00C76936">
        <w:rPr>
          <w:rFonts w:ascii="Calibri" w:hAnsi="Calibri" w:cs="Calibri"/>
          <w:b/>
          <w:bCs/>
          <w:lang w:val="es-MX"/>
        </w:rPr>
        <w:t>23</w:t>
      </w:r>
      <w:r>
        <w:rPr>
          <w:rFonts w:ascii="Calibri" w:hAnsi="Calibri" w:cs="Calibri"/>
          <w:b/>
          <w:bCs/>
          <w:lang w:val="es-MX"/>
        </w:rPr>
        <w:t xml:space="preserve"> </w:t>
      </w:r>
      <w:r w:rsidR="00902533" w:rsidRPr="00C95290">
        <w:rPr>
          <w:rFonts w:ascii="Calibri" w:hAnsi="Calibri" w:cs="Calibri"/>
          <w:bCs/>
          <w:lang w:val="es-MX"/>
        </w:rPr>
        <w:t xml:space="preserve">Cuando derivado de la propuesta de los Licitantes se desprenda la necesidad de utilizar algún elemento patentado, correrá a cargo de la concursante realizar las gestiones pertinentes para su explotación. </w:t>
      </w:r>
    </w:p>
    <w:p w14:paraId="41CF74F8" w14:textId="77777777" w:rsidR="005638B6" w:rsidRPr="00C95290" w:rsidRDefault="005638B6" w:rsidP="00E20DFC">
      <w:pPr>
        <w:autoSpaceDE w:val="0"/>
        <w:autoSpaceDN w:val="0"/>
        <w:spacing w:line="240" w:lineRule="auto"/>
        <w:rPr>
          <w:rFonts w:ascii="Calibri" w:hAnsi="Calibri" w:cs="Calibri"/>
          <w:b/>
          <w:bCs/>
        </w:rPr>
      </w:pPr>
    </w:p>
    <w:p w14:paraId="4EC72AEE" w14:textId="77777777" w:rsidR="007F30C1" w:rsidRPr="00C95290" w:rsidRDefault="007F30C1" w:rsidP="00044D1D">
      <w:pPr>
        <w:pStyle w:val="para1stln1sngl"/>
        <w:widowControl/>
        <w:numPr>
          <w:ilvl w:val="0"/>
          <w:numId w:val="12"/>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Presentación y apertura de proposiciones</w:t>
      </w:r>
    </w:p>
    <w:p w14:paraId="49C6C853" w14:textId="77777777" w:rsidR="007F30C1" w:rsidRPr="00C95290" w:rsidRDefault="007F30C1" w:rsidP="00E20DFC">
      <w:pPr>
        <w:autoSpaceDE w:val="0"/>
        <w:autoSpaceDN w:val="0"/>
        <w:spacing w:line="240" w:lineRule="auto"/>
        <w:rPr>
          <w:rFonts w:ascii="Calibri" w:hAnsi="Calibri" w:cs="Calibri"/>
          <w:b/>
          <w:bCs/>
        </w:rPr>
      </w:pPr>
    </w:p>
    <w:p w14:paraId="69FFE627" w14:textId="77777777" w:rsidR="007F30C1" w:rsidRPr="00C95290" w:rsidRDefault="007F30C1" w:rsidP="00E20DFC">
      <w:pPr>
        <w:autoSpaceDE w:val="0"/>
        <w:autoSpaceDN w:val="0"/>
        <w:spacing w:line="240" w:lineRule="auto"/>
        <w:rPr>
          <w:rFonts w:ascii="Calibri" w:hAnsi="Calibri" w:cs="Calibri"/>
          <w:lang w:val="es-MX"/>
        </w:rPr>
      </w:pPr>
      <w:r w:rsidRPr="00C95290">
        <w:rPr>
          <w:rFonts w:ascii="Calibri" w:hAnsi="Calibri" w:cs="Calibri"/>
          <w:lang w:val="es-MX"/>
        </w:rPr>
        <w:t xml:space="preserve">Cualquier persona podrá asistir a los diferentes actos de la licitación en calidad de observador, siendo requisito registrar previamente su </w:t>
      </w:r>
      <w:r w:rsidR="00540EFD" w:rsidRPr="00C95290">
        <w:rPr>
          <w:rFonts w:ascii="Calibri" w:hAnsi="Calibri" w:cs="Calibri"/>
          <w:lang w:val="es-MX"/>
        </w:rPr>
        <w:t xml:space="preserve">participación </w:t>
      </w:r>
      <w:r w:rsidRPr="00C95290">
        <w:rPr>
          <w:rFonts w:ascii="Calibri" w:hAnsi="Calibri" w:cs="Calibri"/>
          <w:lang w:val="es-MX"/>
        </w:rPr>
        <w:t xml:space="preserve">y abstenerse de intervenir en cualquier forma en el mismo. </w:t>
      </w:r>
    </w:p>
    <w:p w14:paraId="192D4362" w14:textId="77777777" w:rsidR="007F30C1" w:rsidRPr="00C95290" w:rsidRDefault="007F30C1" w:rsidP="00E20DFC">
      <w:pPr>
        <w:autoSpaceDE w:val="0"/>
        <w:autoSpaceDN w:val="0"/>
        <w:spacing w:line="240" w:lineRule="auto"/>
        <w:rPr>
          <w:rFonts w:ascii="Calibri" w:hAnsi="Calibri" w:cs="Calibri"/>
          <w:lang w:val="es-MX"/>
        </w:rPr>
      </w:pPr>
    </w:p>
    <w:p w14:paraId="787EB893" w14:textId="4F42D013" w:rsidR="007F30C1" w:rsidRPr="00C95290" w:rsidRDefault="007F30C1" w:rsidP="00E20DFC">
      <w:pPr>
        <w:autoSpaceDE w:val="0"/>
        <w:autoSpaceDN w:val="0"/>
        <w:spacing w:line="240" w:lineRule="auto"/>
        <w:rPr>
          <w:rFonts w:ascii="Calibri" w:hAnsi="Calibri" w:cs="Calibri"/>
          <w:lang w:val="es-MX"/>
        </w:rPr>
      </w:pPr>
      <w:r w:rsidRPr="00C95290">
        <w:rPr>
          <w:rFonts w:ascii="Calibri" w:hAnsi="Calibri" w:cs="Calibri"/>
          <w:lang w:val="es-MX"/>
        </w:rPr>
        <w:t xml:space="preserve">La presentación </w:t>
      </w:r>
      <w:r w:rsidR="00540EFD" w:rsidRPr="00C95290">
        <w:rPr>
          <w:rFonts w:ascii="Calibri" w:hAnsi="Calibri" w:cs="Calibri"/>
          <w:lang w:val="es-MX"/>
        </w:rPr>
        <w:t xml:space="preserve">y apertura </w:t>
      </w:r>
      <w:r w:rsidRPr="00C95290">
        <w:rPr>
          <w:rFonts w:ascii="Calibri" w:hAnsi="Calibri" w:cs="Calibri"/>
          <w:lang w:val="es-MX"/>
        </w:rPr>
        <w:t xml:space="preserve">de proposiciones será el </w:t>
      </w:r>
      <w:r w:rsidRPr="00316D62">
        <w:rPr>
          <w:rFonts w:ascii="Calibri" w:hAnsi="Calibri" w:cs="Calibri"/>
          <w:lang w:val="es-MX"/>
        </w:rPr>
        <w:t>día</w:t>
      </w:r>
      <w:r w:rsidRPr="00316D62">
        <w:rPr>
          <w:rFonts w:ascii="Calibri" w:hAnsi="Calibri" w:cs="Calibri"/>
          <w:color w:val="FF0000"/>
          <w:lang w:val="es-MX"/>
        </w:rPr>
        <w:t xml:space="preserve"> </w:t>
      </w:r>
      <w:r w:rsidR="00506C63" w:rsidRPr="00316D62">
        <w:rPr>
          <w:rFonts w:ascii="Calibri" w:hAnsi="Calibri" w:cs="Calibri"/>
          <w:b/>
          <w:lang w:val="es-MX"/>
        </w:rPr>
        <w:t>2</w:t>
      </w:r>
      <w:r w:rsidR="009F2C3E">
        <w:rPr>
          <w:rFonts w:ascii="Calibri" w:hAnsi="Calibri" w:cs="Calibri"/>
          <w:b/>
          <w:lang w:val="es-MX"/>
        </w:rPr>
        <w:t>6</w:t>
      </w:r>
      <w:r w:rsidR="005B114E" w:rsidRPr="00316D62">
        <w:rPr>
          <w:rFonts w:ascii="Calibri" w:hAnsi="Calibri" w:cs="Calibri"/>
          <w:b/>
          <w:lang w:val="es-MX"/>
        </w:rPr>
        <w:t xml:space="preserve"> de jul</w:t>
      </w:r>
      <w:r w:rsidR="00994F83" w:rsidRPr="00316D62">
        <w:rPr>
          <w:rFonts w:ascii="Calibri" w:hAnsi="Calibri" w:cs="Calibri"/>
          <w:b/>
          <w:lang w:val="es-MX"/>
        </w:rPr>
        <w:t xml:space="preserve">io de 2012 </w:t>
      </w:r>
      <w:r w:rsidR="00C54C50" w:rsidRPr="00316D62">
        <w:rPr>
          <w:rFonts w:ascii="Calibri" w:hAnsi="Calibri" w:cs="Calibri"/>
          <w:b/>
          <w:lang w:val="es-MX"/>
        </w:rPr>
        <w:t>a las 1</w:t>
      </w:r>
      <w:r w:rsidR="0078698C" w:rsidRPr="00316D62">
        <w:rPr>
          <w:rFonts w:ascii="Calibri" w:hAnsi="Calibri" w:cs="Calibri"/>
          <w:b/>
          <w:lang w:val="es-MX"/>
        </w:rPr>
        <w:t>0</w:t>
      </w:r>
      <w:r w:rsidR="00C54C50" w:rsidRPr="00316D62">
        <w:rPr>
          <w:rFonts w:ascii="Calibri" w:hAnsi="Calibri" w:cs="Calibri"/>
          <w:b/>
          <w:lang w:val="es-MX"/>
        </w:rPr>
        <w:t xml:space="preserve">:00 </w:t>
      </w:r>
      <w:proofErr w:type="spellStart"/>
      <w:r w:rsidR="00C54C50" w:rsidRPr="00316D62">
        <w:rPr>
          <w:rFonts w:ascii="Calibri" w:hAnsi="Calibri" w:cs="Calibri"/>
          <w:b/>
          <w:lang w:val="es-MX"/>
        </w:rPr>
        <w:t>hrs</w:t>
      </w:r>
      <w:proofErr w:type="spellEnd"/>
      <w:r w:rsidRPr="00316D62">
        <w:rPr>
          <w:rFonts w:ascii="Calibri" w:hAnsi="Calibri" w:cs="Calibri"/>
          <w:lang w:val="es-MX"/>
        </w:rPr>
        <w:t xml:space="preserve">, en las oficinas de </w:t>
      </w:r>
      <w:r w:rsidR="00FB12F4" w:rsidRPr="00316D62">
        <w:rPr>
          <w:rFonts w:ascii="Calibri" w:hAnsi="Calibri" w:cs="Calibri"/>
          <w:b/>
          <w:lang w:val="es-MX"/>
        </w:rPr>
        <w:t xml:space="preserve">“La </w:t>
      </w:r>
      <w:r w:rsidRPr="00316D62">
        <w:rPr>
          <w:rFonts w:ascii="Calibri" w:hAnsi="Calibri" w:cs="Calibri"/>
          <w:b/>
          <w:lang w:val="es-MX"/>
        </w:rPr>
        <w:t xml:space="preserve">Dependencia” </w:t>
      </w:r>
      <w:r w:rsidRPr="00316D62">
        <w:rPr>
          <w:rFonts w:ascii="Calibri" w:hAnsi="Calibri" w:cs="Calibri"/>
          <w:lang w:val="es-MX"/>
        </w:rPr>
        <w:t xml:space="preserve">ubicadas en la Calle de Nueva York No. 115- 3er piso, Colonia Nápoles, </w:t>
      </w:r>
      <w:r w:rsidRPr="00316D62">
        <w:rPr>
          <w:rFonts w:ascii="Calibri" w:hAnsi="Calibri" w:cs="Calibri"/>
          <w:lang w:val="es-MX"/>
        </w:rPr>
        <w:lastRenderedPageBreak/>
        <w:t>Delegación Benito Juárez C.P. 03810 México, Distrito Federal, en presencia de los interesados que asistan al acto y en su caso del representante de la Secretaría de</w:t>
      </w:r>
      <w:r w:rsidRPr="00C95290">
        <w:rPr>
          <w:rFonts w:ascii="Calibri" w:hAnsi="Calibri" w:cs="Calibri"/>
          <w:lang w:val="es-MX"/>
        </w:rPr>
        <w:t xml:space="preserve"> la Función Pública. </w:t>
      </w:r>
      <w:r w:rsidR="00FB12F4" w:rsidRPr="00FB12F4">
        <w:rPr>
          <w:rFonts w:ascii="Calibri" w:hAnsi="Calibri" w:cs="Calibri"/>
          <w:b/>
          <w:lang w:val="es-MX"/>
        </w:rPr>
        <w:t>“</w:t>
      </w:r>
      <w:r w:rsidRPr="00FB12F4">
        <w:rPr>
          <w:rFonts w:ascii="Calibri" w:hAnsi="Calibri" w:cs="Calibri"/>
          <w:b/>
          <w:lang w:val="es-MX"/>
        </w:rPr>
        <w:t>Los Licitantes</w:t>
      </w:r>
      <w:r w:rsidR="00FB12F4" w:rsidRPr="00FB12F4">
        <w:rPr>
          <w:rFonts w:ascii="Calibri" w:hAnsi="Calibri" w:cs="Calibri"/>
          <w:b/>
          <w:lang w:val="es-MX"/>
        </w:rPr>
        <w:t>”</w:t>
      </w:r>
      <w:r w:rsidRPr="00C95290">
        <w:rPr>
          <w:rFonts w:ascii="Calibri" w:hAnsi="Calibri" w:cs="Calibri"/>
          <w:lang w:val="es-MX"/>
        </w:rPr>
        <w:t xml:space="preserve"> entregarán </w:t>
      </w:r>
      <w:r w:rsidR="00994F83">
        <w:rPr>
          <w:rFonts w:ascii="Calibri" w:hAnsi="Calibri" w:cs="Calibri"/>
          <w:lang w:val="es-MX"/>
        </w:rPr>
        <w:t xml:space="preserve">en un solo </w:t>
      </w:r>
      <w:r w:rsidRPr="00C95290">
        <w:rPr>
          <w:rFonts w:ascii="Calibri" w:hAnsi="Calibri" w:cs="Calibri"/>
          <w:lang w:val="es-MX"/>
        </w:rPr>
        <w:t xml:space="preserve">sobre cerrado la propuesta técnica y la propuesta económica. La documentación distinta a dichas propuestas podrá entregarse, dentro o fuera de dicho sobre a elección del Licitante conforme lo establece el primer párrafo del artículo 36 y 37 de </w:t>
      </w:r>
      <w:r w:rsidR="00FB12F4" w:rsidRPr="00FB12F4">
        <w:rPr>
          <w:rFonts w:ascii="Calibri" w:hAnsi="Calibri" w:cs="Calibri"/>
          <w:b/>
          <w:lang w:val="es-MX"/>
        </w:rPr>
        <w:t>“L</w:t>
      </w:r>
      <w:r w:rsidRPr="00FB12F4">
        <w:rPr>
          <w:rFonts w:ascii="Calibri" w:hAnsi="Calibri" w:cs="Calibri"/>
          <w:b/>
          <w:lang w:val="es-MX"/>
        </w:rPr>
        <w:t>a Ley</w:t>
      </w:r>
      <w:r w:rsidR="00FB12F4" w:rsidRPr="00FB12F4">
        <w:rPr>
          <w:rFonts w:ascii="Calibri" w:hAnsi="Calibri" w:cs="Calibri"/>
          <w:b/>
          <w:lang w:val="es-MX"/>
        </w:rPr>
        <w:t>”</w:t>
      </w:r>
      <w:r w:rsidRPr="00FB12F4">
        <w:rPr>
          <w:rFonts w:ascii="Calibri" w:hAnsi="Calibri" w:cs="Calibri"/>
          <w:b/>
          <w:lang w:val="es-MX"/>
        </w:rPr>
        <w:t xml:space="preserve"> </w:t>
      </w:r>
      <w:r w:rsidR="0051514F" w:rsidRPr="00C95290">
        <w:rPr>
          <w:rFonts w:ascii="Calibri" w:hAnsi="Calibri" w:cs="Calibri"/>
          <w:lang w:val="es-MX"/>
        </w:rPr>
        <w:t>y artículos 60 y</w:t>
      </w:r>
      <w:r w:rsidRPr="00C95290">
        <w:rPr>
          <w:rFonts w:ascii="Calibri" w:hAnsi="Calibri" w:cs="Calibri"/>
          <w:lang w:val="es-MX"/>
        </w:rPr>
        <w:t xml:space="preserve"> el penúl</w:t>
      </w:r>
      <w:r w:rsidR="00C16FE6">
        <w:rPr>
          <w:rFonts w:ascii="Calibri" w:hAnsi="Calibri" w:cs="Calibri"/>
          <w:lang w:val="es-MX"/>
        </w:rPr>
        <w:t xml:space="preserve">timo párrafo del artículo 61 de </w:t>
      </w:r>
      <w:r w:rsidRPr="00C95290">
        <w:rPr>
          <w:rFonts w:ascii="Calibri" w:hAnsi="Calibri" w:cs="Calibri"/>
          <w:lang w:val="es-MX"/>
        </w:rPr>
        <w:t xml:space="preserve"> </w:t>
      </w:r>
      <w:r w:rsidR="00FB12F4" w:rsidRPr="00FB12F4">
        <w:rPr>
          <w:rFonts w:ascii="Calibri" w:hAnsi="Calibri" w:cs="Calibri"/>
          <w:b/>
          <w:lang w:val="es-MX"/>
        </w:rPr>
        <w:t>“</w:t>
      </w:r>
      <w:r w:rsidR="00C16FE6">
        <w:rPr>
          <w:rFonts w:ascii="Calibri" w:hAnsi="Calibri" w:cs="Calibri"/>
          <w:b/>
          <w:lang w:val="es-MX"/>
        </w:rPr>
        <w:t xml:space="preserve">El </w:t>
      </w:r>
      <w:r w:rsidRPr="00FB12F4">
        <w:rPr>
          <w:rFonts w:ascii="Calibri" w:hAnsi="Calibri" w:cs="Calibri"/>
          <w:b/>
          <w:lang w:val="es-MX"/>
        </w:rPr>
        <w:t>Reglamento</w:t>
      </w:r>
      <w:r w:rsidR="00FB12F4" w:rsidRPr="00FB12F4">
        <w:rPr>
          <w:rFonts w:ascii="Calibri" w:hAnsi="Calibri" w:cs="Calibri"/>
          <w:b/>
          <w:lang w:val="es-MX"/>
        </w:rPr>
        <w:t>”</w:t>
      </w:r>
      <w:r w:rsidRPr="00FB12F4">
        <w:rPr>
          <w:rFonts w:ascii="Calibri" w:hAnsi="Calibri" w:cs="Calibri"/>
          <w:b/>
          <w:lang w:val="es-MX"/>
        </w:rPr>
        <w:t>.</w:t>
      </w:r>
      <w:r w:rsidRPr="00C95290">
        <w:rPr>
          <w:rFonts w:ascii="Calibri" w:hAnsi="Calibri" w:cs="Calibri"/>
          <w:lang w:val="es-MX"/>
        </w:rPr>
        <w:t xml:space="preserve"> Se procederá de la siguiente forma:</w:t>
      </w:r>
    </w:p>
    <w:p w14:paraId="307BE586" w14:textId="77777777" w:rsidR="007F30C1" w:rsidRPr="00C95290" w:rsidRDefault="007F30C1" w:rsidP="00E20DFC">
      <w:pPr>
        <w:autoSpaceDE w:val="0"/>
        <w:autoSpaceDN w:val="0"/>
        <w:spacing w:line="240" w:lineRule="auto"/>
        <w:rPr>
          <w:rFonts w:ascii="Calibri" w:hAnsi="Calibri" w:cs="Calibri"/>
          <w:lang w:val="es-MX"/>
        </w:rPr>
      </w:pPr>
    </w:p>
    <w:p w14:paraId="1C2124EB" w14:textId="77777777" w:rsidR="007F30C1" w:rsidRPr="00C95290" w:rsidRDefault="007F30C1" w:rsidP="00E20DFC">
      <w:pPr>
        <w:autoSpaceDE w:val="0"/>
        <w:autoSpaceDN w:val="0"/>
        <w:spacing w:line="240" w:lineRule="auto"/>
        <w:rPr>
          <w:rFonts w:ascii="Calibri" w:hAnsi="Calibri" w:cs="Calibri"/>
        </w:rPr>
      </w:pPr>
      <w:r w:rsidRPr="00C95290">
        <w:rPr>
          <w:rFonts w:ascii="Calibri" w:hAnsi="Calibri" w:cs="Calibri"/>
        </w:rPr>
        <w:t xml:space="preserve">A partir de la hora señalada para el inicio del acto de presentación y apertura de proposiciones, no se permitirá el acceso a ningún licitante ni observador, o servidor público ajeno al acto. </w:t>
      </w:r>
    </w:p>
    <w:p w14:paraId="3E91F9AD" w14:textId="77777777" w:rsidR="007F30C1" w:rsidRPr="00C95290" w:rsidRDefault="007F30C1" w:rsidP="00E20DFC">
      <w:pPr>
        <w:autoSpaceDE w:val="0"/>
        <w:autoSpaceDN w:val="0"/>
        <w:spacing w:line="240" w:lineRule="auto"/>
        <w:rPr>
          <w:rFonts w:ascii="Calibri" w:hAnsi="Calibri" w:cs="Calibri"/>
        </w:rPr>
      </w:pPr>
    </w:p>
    <w:p w14:paraId="0124456E" w14:textId="77777777" w:rsidR="00357A63" w:rsidRPr="00C95290" w:rsidRDefault="00357A63" w:rsidP="00E20DFC">
      <w:pPr>
        <w:autoSpaceDE w:val="0"/>
        <w:autoSpaceDN w:val="0"/>
        <w:spacing w:line="240" w:lineRule="auto"/>
        <w:rPr>
          <w:rFonts w:ascii="Calibri" w:hAnsi="Calibri" w:cs="Calibri"/>
        </w:rPr>
      </w:pPr>
      <w:r w:rsidRPr="00C95290">
        <w:rPr>
          <w:rFonts w:ascii="Calibri" w:hAnsi="Calibri" w:cs="Calibri"/>
        </w:rPr>
        <w:t>La presentaci</w:t>
      </w:r>
      <w:r w:rsidR="00954C85" w:rsidRPr="00C95290">
        <w:rPr>
          <w:rFonts w:ascii="Calibri" w:hAnsi="Calibri" w:cs="Calibri"/>
        </w:rPr>
        <w:t>ón de proposiciones por parte d</w:t>
      </w:r>
      <w:r w:rsidRPr="00C95290">
        <w:rPr>
          <w:rFonts w:ascii="Calibri" w:hAnsi="Calibri" w:cs="Calibri"/>
        </w:rPr>
        <w:t>e</w:t>
      </w:r>
      <w:r w:rsidR="00954C85" w:rsidRPr="00C95290">
        <w:rPr>
          <w:rFonts w:ascii="Calibri" w:hAnsi="Calibri" w:cs="Calibri"/>
        </w:rPr>
        <w:t xml:space="preserve"> </w:t>
      </w:r>
      <w:r w:rsidRPr="00C95290">
        <w:rPr>
          <w:rFonts w:ascii="Calibri" w:hAnsi="Calibri" w:cs="Calibri"/>
        </w:rPr>
        <w:t>los Licitantes debe ser completa, uniforme y ordenada, debiendo utilizar los formatos e instructivos elaborado</w:t>
      </w:r>
      <w:r w:rsidR="00954C85" w:rsidRPr="00C95290">
        <w:rPr>
          <w:rFonts w:ascii="Calibri" w:hAnsi="Calibri" w:cs="Calibri"/>
        </w:rPr>
        <w:t>s y</w:t>
      </w:r>
      <w:r w:rsidRPr="00C95290">
        <w:rPr>
          <w:rFonts w:ascii="Calibri" w:hAnsi="Calibri" w:cs="Calibri"/>
        </w:rPr>
        <w:t xml:space="preserve">  proporcionados por La Convocante. En caso de que </w:t>
      </w:r>
      <w:r w:rsidR="00FB12F4" w:rsidRPr="00FB12F4">
        <w:rPr>
          <w:rFonts w:ascii="Calibri" w:hAnsi="Calibri" w:cs="Calibri"/>
          <w:b/>
        </w:rPr>
        <w:t>“</w:t>
      </w:r>
      <w:r w:rsidRPr="00FB12F4">
        <w:rPr>
          <w:rFonts w:ascii="Calibri" w:hAnsi="Calibri" w:cs="Calibri"/>
          <w:b/>
        </w:rPr>
        <w:t>el Licitante</w:t>
      </w:r>
      <w:r w:rsidR="00FB12F4" w:rsidRPr="00FB12F4">
        <w:rPr>
          <w:rFonts w:ascii="Calibri" w:hAnsi="Calibri" w:cs="Calibri"/>
          <w:b/>
        </w:rPr>
        <w:t>”</w:t>
      </w:r>
      <w:r w:rsidRPr="00C95290">
        <w:rPr>
          <w:rFonts w:ascii="Calibri" w:hAnsi="Calibri" w:cs="Calibri"/>
        </w:rPr>
        <w:t xml:space="preserve"> presente otros formatos, éstos deberán cumplir con cada uno de los elementos requeridos por </w:t>
      </w:r>
      <w:r w:rsidR="00FB12F4" w:rsidRPr="00FB12F4">
        <w:rPr>
          <w:rFonts w:ascii="Calibri" w:hAnsi="Calibri" w:cs="Calibri"/>
          <w:b/>
        </w:rPr>
        <w:t>“</w:t>
      </w:r>
      <w:r w:rsidRPr="00FB12F4">
        <w:rPr>
          <w:rFonts w:ascii="Calibri" w:hAnsi="Calibri" w:cs="Calibri"/>
          <w:b/>
        </w:rPr>
        <w:t>La Convocante</w:t>
      </w:r>
      <w:r w:rsidR="00FB12F4" w:rsidRPr="00FB12F4">
        <w:rPr>
          <w:rFonts w:ascii="Calibri" w:hAnsi="Calibri" w:cs="Calibri"/>
          <w:b/>
        </w:rPr>
        <w:t>”</w:t>
      </w:r>
      <w:r w:rsidRPr="00FB12F4">
        <w:rPr>
          <w:rFonts w:ascii="Calibri" w:hAnsi="Calibri" w:cs="Calibri"/>
          <w:b/>
        </w:rPr>
        <w:t>.</w:t>
      </w:r>
    </w:p>
    <w:p w14:paraId="67884FCB" w14:textId="77777777" w:rsidR="007F30C1" w:rsidRPr="00C95290" w:rsidRDefault="007F30C1" w:rsidP="00E20DFC">
      <w:pPr>
        <w:autoSpaceDE w:val="0"/>
        <w:autoSpaceDN w:val="0"/>
        <w:spacing w:line="240" w:lineRule="auto"/>
        <w:rPr>
          <w:rFonts w:ascii="Calibri" w:hAnsi="Calibri" w:cs="Calibri"/>
          <w:lang w:val="es-MX"/>
        </w:rPr>
      </w:pPr>
    </w:p>
    <w:p w14:paraId="736A1FD9" w14:textId="77777777" w:rsidR="007F30C1" w:rsidRPr="00C95290" w:rsidRDefault="007F30C1" w:rsidP="00E20DFC">
      <w:pPr>
        <w:tabs>
          <w:tab w:val="left" w:pos="0"/>
        </w:tabs>
        <w:spacing w:line="240" w:lineRule="auto"/>
        <w:ind w:right="-93"/>
        <w:rPr>
          <w:rFonts w:ascii="Calibri" w:hAnsi="Calibri" w:cs="Calibri"/>
        </w:rPr>
      </w:pPr>
      <w:r w:rsidRPr="00C95290">
        <w:rPr>
          <w:rFonts w:ascii="Calibri" w:hAnsi="Calibri" w:cs="Calibri"/>
        </w:rPr>
        <w:t xml:space="preserve">La proposición deberá ser firmada autógrafamente por la persona facultada para ello en la última hoja de cada uno de los documentos que forman parte de la misma. Será causal de descalificación </w:t>
      </w:r>
      <w:r w:rsidR="00C417A1">
        <w:rPr>
          <w:rFonts w:ascii="Calibri" w:hAnsi="Calibri" w:cs="Calibri"/>
        </w:rPr>
        <w:t xml:space="preserve">si no se firma autógrafamente </w:t>
      </w:r>
      <w:r w:rsidRPr="00C95290">
        <w:rPr>
          <w:rFonts w:ascii="Calibri" w:hAnsi="Calibri" w:cs="Calibri"/>
        </w:rPr>
        <w:t>el Presupuesto Total de los Servicios a Precio</w:t>
      </w:r>
      <w:r w:rsidR="00F17B60">
        <w:rPr>
          <w:rFonts w:ascii="Calibri" w:hAnsi="Calibri" w:cs="Calibri"/>
        </w:rPr>
        <w:t xml:space="preserve"> </w:t>
      </w:r>
      <w:r w:rsidR="00994F83">
        <w:rPr>
          <w:rFonts w:ascii="Calibri" w:hAnsi="Calibri" w:cs="Calibri"/>
        </w:rPr>
        <w:t>Alzado</w:t>
      </w:r>
      <w:r w:rsidRPr="00C95290">
        <w:rPr>
          <w:rFonts w:ascii="Calibri" w:hAnsi="Calibri" w:cs="Calibri"/>
          <w:b/>
          <w:bCs/>
        </w:rPr>
        <w:t xml:space="preserve"> (Formato</w:t>
      </w:r>
      <w:r w:rsidRPr="00C95290">
        <w:rPr>
          <w:rFonts w:ascii="Calibri" w:hAnsi="Calibri" w:cs="Calibri"/>
          <w:b/>
        </w:rPr>
        <w:t xml:space="preserve"> </w:t>
      </w:r>
      <w:r w:rsidRPr="00C95290">
        <w:rPr>
          <w:rFonts w:ascii="Calibri" w:hAnsi="Calibri" w:cs="Calibri"/>
          <w:b/>
          <w:bCs/>
        </w:rPr>
        <w:t>DE-</w:t>
      </w:r>
      <w:r w:rsidR="0051514F" w:rsidRPr="00C95290">
        <w:rPr>
          <w:rFonts w:ascii="Calibri" w:hAnsi="Calibri" w:cs="Calibri"/>
          <w:b/>
          <w:bCs/>
        </w:rPr>
        <w:t>4</w:t>
      </w:r>
      <w:r w:rsidRPr="00C95290">
        <w:rPr>
          <w:rFonts w:ascii="Calibri" w:hAnsi="Calibri" w:cs="Calibri"/>
          <w:b/>
          <w:bCs/>
        </w:rPr>
        <w:t>)</w:t>
      </w:r>
      <w:r w:rsidRPr="00C95290">
        <w:rPr>
          <w:rFonts w:ascii="Calibri" w:hAnsi="Calibri" w:cs="Calibri"/>
          <w:bCs/>
        </w:rPr>
        <w:t xml:space="preserve">, </w:t>
      </w:r>
      <w:r w:rsidRPr="00C95290">
        <w:rPr>
          <w:rFonts w:ascii="Calibri" w:hAnsi="Calibri" w:cs="Calibri"/>
        </w:rPr>
        <w:t xml:space="preserve">los programas y documentos así solicitados en la presente Convocatoria, mismos que deberán ser firmados en cada hoja. </w:t>
      </w:r>
    </w:p>
    <w:p w14:paraId="4954ABDC" w14:textId="77777777" w:rsidR="007F30C1" w:rsidRPr="00C95290" w:rsidRDefault="007F30C1" w:rsidP="00E20DFC">
      <w:pPr>
        <w:autoSpaceDE w:val="0"/>
        <w:autoSpaceDN w:val="0"/>
        <w:spacing w:line="240" w:lineRule="auto"/>
        <w:rPr>
          <w:rFonts w:ascii="Calibri" w:hAnsi="Calibri" w:cs="Calibri"/>
        </w:rPr>
      </w:pPr>
    </w:p>
    <w:p w14:paraId="505203A4" w14:textId="1B188E70" w:rsidR="007F30C1" w:rsidRPr="00C95290" w:rsidRDefault="007F30C1" w:rsidP="00E20DFC">
      <w:pPr>
        <w:autoSpaceDE w:val="0"/>
        <w:autoSpaceDN w:val="0"/>
        <w:spacing w:line="240" w:lineRule="auto"/>
        <w:rPr>
          <w:rFonts w:ascii="Calibri" w:hAnsi="Calibri" w:cs="Calibri"/>
        </w:rPr>
      </w:pPr>
      <w:r w:rsidRPr="00C95290">
        <w:rPr>
          <w:rFonts w:ascii="Calibri" w:hAnsi="Calibri" w:cs="Calibri"/>
        </w:rPr>
        <w:t xml:space="preserve">La documentación que deberá ser firmada por </w:t>
      </w:r>
      <w:r w:rsidRPr="00FB12F4">
        <w:rPr>
          <w:rFonts w:ascii="Calibri" w:hAnsi="Calibri" w:cs="Calibri"/>
          <w:b/>
        </w:rPr>
        <w:t>“El Licitante”</w:t>
      </w:r>
      <w:r w:rsidRPr="00C95290">
        <w:rPr>
          <w:rFonts w:ascii="Calibri" w:hAnsi="Calibri" w:cs="Calibri"/>
        </w:rPr>
        <w:t xml:space="preserve"> en cada hoja es, Presupuesto Total de los Servicios a Precio </w:t>
      </w:r>
      <w:r w:rsidR="007943E9">
        <w:rPr>
          <w:rFonts w:ascii="Calibri" w:hAnsi="Calibri" w:cs="Calibri"/>
        </w:rPr>
        <w:t>Alzado</w:t>
      </w:r>
      <w:r w:rsidRPr="00C95290">
        <w:rPr>
          <w:rFonts w:ascii="Calibri" w:hAnsi="Calibri" w:cs="Calibri"/>
        </w:rPr>
        <w:t xml:space="preserve"> y los programas solicitados. </w:t>
      </w:r>
      <w:r w:rsidR="00954C85" w:rsidRPr="00FB12F4">
        <w:rPr>
          <w:rFonts w:ascii="Calibri" w:hAnsi="Calibri" w:cs="Calibri"/>
          <w:b/>
        </w:rPr>
        <w:t>“</w:t>
      </w:r>
      <w:r w:rsidRPr="00FB12F4">
        <w:rPr>
          <w:rFonts w:ascii="Calibri" w:hAnsi="Calibri" w:cs="Calibri"/>
          <w:b/>
        </w:rPr>
        <w:t>El Licitante”</w:t>
      </w:r>
      <w:r w:rsidRPr="00C95290">
        <w:rPr>
          <w:rFonts w:ascii="Calibri" w:hAnsi="Calibri" w:cs="Calibri"/>
        </w:rPr>
        <w:t xml:space="preserve"> a quien se le haya adjudicado el contrato, previo a su formalización, deberá firmar la totalidad de la documentación que integre su proposición.</w:t>
      </w:r>
    </w:p>
    <w:p w14:paraId="756299EB" w14:textId="77777777" w:rsidR="007F30C1" w:rsidRPr="00C95290" w:rsidRDefault="007F30C1" w:rsidP="00E20DFC">
      <w:pPr>
        <w:autoSpaceDE w:val="0"/>
        <w:autoSpaceDN w:val="0"/>
        <w:spacing w:line="240" w:lineRule="auto"/>
        <w:rPr>
          <w:rFonts w:ascii="Calibri" w:hAnsi="Calibri" w:cs="Calibri"/>
        </w:rPr>
      </w:pPr>
    </w:p>
    <w:p w14:paraId="62B7C96D" w14:textId="77777777" w:rsidR="00550DD2" w:rsidRDefault="00FB12F4" w:rsidP="00E20DFC">
      <w:pPr>
        <w:autoSpaceDE w:val="0"/>
        <w:autoSpaceDN w:val="0"/>
        <w:spacing w:line="240" w:lineRule="auto"/>
        <w:rPr>
          <w:rFonts w:ascii="Calibri" w:hAnsi="Calibri" w:cs="Calibri"/>
          <w:lang w:val="es-MX"/>
        </w:rPr>
      </w:pPr>
      <w:r w:rsidRPr="00FB12F4">
        <w:rPr>
          <w:rFonts w:ascii="Calibri" w:hAnsi="Calibri" w:cs="Calibri"/>
          <w:b/>
          <w:lang w:val="es-MX"/>
        </w:rPr>
        <w:t>“</w:t>
      </w:r>
      <w:r w:rsidR="007F30C1" w:rsidRPr="00FB12F4">
        <w:rPr>
          <w:rFonts w:ascii="Calibri" w:hAnsi="Calibri" w:cs="Calibri"/>
          <w:b/>
          <w:lang w:val="es-MX"/>
        </w:rPr>
        <w:t>Los Licitantes</w:t>
      </w:r>
      <w:r w:rsidRPr="00FB12F4">
        <w:rPr>
          <w:rFonts w:ascii="Calibri" w:hAnsi="Calibri" w:cs="Calibri"/>
          <w:b/>
          <w:lang w:val="es-MX"/>
        </w:rPr>
        <w:t>”</w:t>
      </w:r>
      <w:r w:rsidR="007F30C1" w:rsidRPr="00C95290">
        <w:rPr>
          <w:rFonts w:ascii="Calibri" w:hAnsi="Calibri" w:cs="Calibri"/>
          <w:lang w:val="es-MX"/>
        </w:rPr>
        <w:t xml:space="preserve"> sólo podrán presentar una sola proposición en cada procedimiento de contratación. Iniciado el acto de presentación y apertura de proposiciones en la fecha, hora y lugar previsto en La Convocatoria, las ya presentadas no podrán ser retiradas o dejarse sin efecto por </w:t>
      </w:r>
      <w:r w:rsidRPr="00FB12F4">
        <w:rPr>
          <w:rFonts w:ascii="Calibri" w:hAnsi="Calibri" w:cs="Calibri"/>
          <w:b/>
          <w:lang w:val="es-MX"/>
        </w:rPr>
        <w:t>“</w:t>
      </w:r>
      <w:r w:rsidR="007F30C1" w:rsidRPr="00FB12F4">
        <w:rPr>
          <w:rFonts w:ascii="Calibri" w:hAnsi="Calibri" w:cs="Calibri"/>
          <w:b/>
          <w:lang w:val="es-MX"/>
        </w:rPr>
        <w:t>Los Licitantes</w:t>
      </w:r>
      <w:r w:rsidRPr="00FB12F4">
        <w:rPr>
          <w:rFonts w:ascii="Calibri" w:hAnsi="Calibri" w:cs="Calibri"/>
          <w:b/>
          <w:lang w:val="es-MX"/>
        </w:rPr>
        <w:t>”</w:t>
      </w:r>
      <w:r w:rsidR="007F30C1" w:rsidRPr="00C95290">
        <w:rPr>
          <w:rFonts w:ascii="Calibri" w:hAnsi="Calibri" w:cs="Calibri"/>
          <w:lang w:val="es-MX"/>
        </w:rPr>
        <w:t xml:space="preserve"> y se considerarán vigentes dentro del procedimiento hasta la conclusión del mismo.</w:t>
      </w:r>
      <w:r w:rsidR="00550DD2">
        <w:rPr>
          <w:rFonts w:ascii="Calibri" w:hAnsi="Calibri" w:cs="Calibri"/>
          <w:lang w:val="es-MX"/>
        </w:rPr>
        <w:t xml:space="preserve"> </w:t>
      </w:r>
    </w:p>
    <w:p w14:paraId="3FB73A95" w14:textId="77777777" w:rsidR="00550DD2" w:rsidRDefault="00550DD2" w:rsidP="00E20DFC">
      <w:pPr>
        <w:autoSpaceDE w:val="0"/>
        <w:autoSpaceDN w:val="0"/>
        <w:spacing w:line="240" w:lineRule="auto"/>
        <w:rPr>
          <w:rFonts w:ascii="Calibri" w:hAnsi="Calibri" w:cs="Calibri"/>
          <w:lang w:val="es-MX"/>
        </w:rPr>
      </w:pPr>
    </w:p>
    <w:p w14:paraId="734F33C0" w14:textId="779D6E10" w:rsidR="007F30C1" w:rsidRPr="00C95290" w:rsidRDefault="00550DD2" w:rsidP="00E20DFC">
      <w:pPr>
        <w:autoSpaceDE w:val="0"/>
        <w:autoSpaceDN w:val="0"/>
        <w:spacing w:line="240" w:lineRule="auto"/>
        <w:rPr>
          <w:rFonts w:ascii="Calibri" w:hAnsi="Calibri" w:cs="Calibri"/>
          <w:lang w:val="es-MX"/>
        </w:rPr>
      </w:pPr>
      <w:r>
        <w:rPr>
          <w:rFonts w:ascii="Calibri" w:hAnsi="Calibri" w:cs="Calibri"/>
          <w:lang w:val="es-MX"/>
        </w:rPr>
        <w:t xml:space="preserve">Adicionalmente a la entrega de las propuestas documentales, los licitantes deberán entregar la información de su propuesta técnica y económica en un CD en formato </w:t>
      </w:r>
      <w:r w:rsidR="0041797A">
        <w:rPr>
          <w:rFonts w:ascii="Calibri" w:hAnsi="Calibri" w:cs="Calibri"/>
          <w:lang w:val="es-MX"/>
        </w:rPr>
        <w:t>PDF</w:t>
      </w:r>
      <w:r>
        <w:rPr>
          <w:rFonts w:ascii="Calibri" w:hAnsi="Calibri" w:cs="Calibri"/>
          <w:lang w:val="es-MX"/>
        </w:rPr>
        <w:t xml:space="preserve">, </w:t>
      </w:r>
      <w:r w:rsidR="0041797A">
        <w:rPr>
          <w:rFonts w:ascii="Calibri" w:hAnsi="Calibri" w:cs="Calibri"/>
          <w:lang w:val="es-MX"/>
        </w:rPr>
        <w:t xml:space="preserve">debidamente firmadas y foliadas, </w:t>
      </w:r>
      <w:r>
        <w:rPr>
          <w:rFonts w:ascii="Calibri" w:hAnsi="Calibri" w:cs="Calibri"/>
          <w:lang w:val="es-MX"/>
        </w:rPr>
        <w:t>con el propósito de agilizar la evaluación de las propuestas.</w:t>
      </w:r>
    </w:p>
    <w:p w14:paraId="408153D9" w14:textId="77777777" w:rsidR="007F30C1" w:rsidRPr="00C95290" w:rsidRDefault="007F30C1" w:rsidP="00E20DFC">
      <w:pPr>
        <w:autoSpaceDE w:val="0"/>
        <w:autoSpaceDN w:val="0"/>
        <w:spacing w:line="240" w:lineRule="auto"/>
        <w:rPr>
          <w:rFonts w:ascii="Calibri" w:hAnsi="Calibri" w:cs="Calibri"/>
          <w:lang w:val="es-MX"/>
        </w:rPr>
      </w:pPr>
    </w:p>
    <w:p w14:paraId="3C7A727D" w14:textId="77777777" w:rsidR="007F30C1" w:rsidRPr="00C95290" w:rsidRDefault="007F30C1" w:rsidP="00E20DFC">
      <w:pPr>
        <w:autoSpaceDE w:val="0"/>
        <w:autoSpaceDN w:val="0"/>
        <w:spacing w:line="240" w:lineRule="auto"/>
        <w:rPr>
          <w:rFonts w:ascii="Calibri" w:hAnsi="Calibri" w:cs="Calibri"/>
          <w:lang w:val="es-MX"/>
        </w:rPr>
      </w:pPr>
      <w:r w:rsidRPr="00C95290">
        <w:rPr>
          <w:rFonts w:ascii="Calibri" w:hAnsi="Calibri" w:cs="Calibri"/>
          <w:lang w:val="es-MX"/>
        </w:rPr>
        <w:t>Procedimiento de apertura:</w:t>
      </w:r>
    </w:p>
    <w:p w14:paraId="40870A44" w14:textId="77777777" w:rsidR="00357A63" w:rsidRPr="00C95290" w:rsidRDefault="00357A63" w:rsidP="00E20DFC">
      <w:pPr>
        <w:autoSpaceDE w:val="0"/>
        <w:autoSpaceDN w:val="0"/>
        <w:spacing w:line="240" w:lineRule="auto"/>
        <w:rPr>
          <w:rFonts w:ascii="Calibri" w:hAnsi="Calibri" w:cs="Calibri"/>
          <w:lang w:val="es-MX"/>
        </w:rPr>
      </w:pPr>
    </w:p>
    <w:p w14:paraId="17A198EA" w14:textId="77777777" w:rsidR="007F30C1" w:rsidRPr="00C95290" w:rsidRDefault="007F30C1" w:rsidP="00044D1D">
      <w:pPr>
        <w:numPr>
          <w:ilvl w:val="0"/>
          <w:numId w:val="17"/>
        </w:numPr>
        <w:autoSpaceDE w:val="0"/>
        <w:autoSpaceDN w:val="0"/>
        <w:spacing w:line="240" w:lineRule="auto"/>
        <w:rPr>
          <w:rFonts w:ascii="Calibri" w:hAnsi="Calibri" w:cs="Calibri"/>
          <w:lang w:val="es-MX"/>
        </w:rPr>
      </w:pPr>
      <w:r w:rsidRPr="00C95290">
        <w:rPr>
          <w:rFonts w:ascii="Calibri" w:hAnsi="Calibri" w:cs="Calibri"/>
          <w:lang w:val="es-MX"/>
        </w:rPr>
        <w:t>Una vez recibidas las proposiciones en sobre cerrado, se procederá a su apertura, haciéndose constar la documentación presentada</w:t>
      </w:r>
      <w:r w:rsidR="0051514F" w:rsidRPr="00C95290">
        <w:rPr>
          <w:rFonts w:ascii="Calibri" w:hAnsi="Calibri" w:cs="Calibri"/>
          <w:lang w:val="es-MX"/>
        </w:rPr>
        <w:t xml:space="preserve"> por los licitantes</w:t>
      </w:r>
      <w:r w:rsidRPr="00C95290">
        <w:rPr>
          <w:rFonts w:ascii="Calibri" w:hAnsi="Calibri" w:cs="Calibri"/>
          <w:lang w:val="es-MX"/>
        </w:rPr>
        <w:t>, sin que ello implique la evaluación de su contenido;</w:t>
      </w:r>
    </w:p>
    <w:p w14:paraId="2D74040E" w14:textId="77777777" w:rsidR="007F30C1" w:rsidRPr="00C95290" w:rsidRDefault="007F30C1" w:rsidP="00E20DFC">
      <w:pPr>
        <w:autoSpaceDE w:val="0"/>
        <w:autoSpaceDN w:val="0"/>
        <w:spacing w:line="240" w:lineRule="auto"/>
        <w:rPr>
          <w:rFonts w:ascii="Calibri" w:hAnsi="Calibri" w:cs="Calibri"/>
          <w:lang w:val="es-MX"/>
        </w:rPr>
      </w:pPr>
    </w:p>
    <w:p w14:paraId="56CC45A8" w14:textId="77777777" w:rsidR="007F30C1" w:rsidRPr="00C95290" w:rsidRDefault="007F30C1" w:rsidP="00044D1D">
      <w:pPr>
        <w:numPr>
          <w:ilvl w:val="0"/>
          <w:numId w:val="17"/>
        </w:numPr>
        <w:autoSpaceDE w:val="0"/>
        <w:autoSpaceDN w:val="0"/>
        <w:spacing w:line="240" w:lineRule="auto"/>
        <w:rPr>
          <w:rFonts w:ascii="Calibri" w:hAnsi="Calibri" w:cs="Calibri"/>
          <w:lang w:val="es-MX"/>
        </w:rPr>
      </w:pPr>
      <w:r w:rsidRPr="00C95290">
        <w:rPr>
          <w:rFonts w:ascii="Calibri" w:hAnsi="Calibri" w:cs="Calibri"/>
          <w:lang w:val="es-MX"/>
        </w:rPr>
        <w:t xml:space="preserve">De entre los licitantes que hayan asistido, éstos elegirán a uno, que en forma conjunta con el Presidente de la Licitación, rubricarán el documento del presupuesto total de los Servicios </w:t>
      </w:r>
      <w:r w:rsidRPr="00C95290">
        <w:rPr>
          <w:rFonts w:ascii="Calibri" w:hAnsi="Calibri" w:cs="Calibri"/>
          <w:lang w:val="es-MX"/>
        </w:rPr>
        <w:lastRenderedPageBreak/>
        <w:t>re</w:t>
      </w:r>
      <w:r w:rsidR="00994F83">
        <w:rPr>
          <w:rFonts w:ascii="Calibri" w:hAnsi="Calibri" w:cs="Calibri"/>
          <w:lang w:val="es-MX"/>
        </w:rPr>
        <w:t>lacionados con la Obra a Precio Alzado</w:t>
      </w:r>
      <w:r w:rsidRPr="00C95290">
        <w:rPr>
          <w:rFonts w:ascii="Calibri" w:hAnsi="Calibri" w:cs="Calibri"/>
          <w:lang w:val="es-MX"/>
        </w:rPr>
        <w:t xml:space="preserve"> </w:t>
      </w:r>
      <w:r w:rsidRPr="00C95290">
        <w:rPr>
          <w:rFonts w:ascii="Calibri" w:hAnsi="Calibri" w:cs="Calibri"/>
          <w:b/>
          <w:bCs/>
          <w:lang w:val="es-MX"/>
        </w:rPr>
        <w:t>(Formato</w:t>
      </w:r>
      <w:r w:rsidRPr="00C95290">
        <w:rPr>
          <w:rFonts w:ascii="Calibri" w:hAnsi="Calibri" w:cs="Calibri"/>
          <w:b/>
          <w:lang w:val="es-MX"/>
        </w:rPr>
        <w:t xml:space="preserve"> </w:t>
      </w:r>
      <w:r w:rsidRPr="00C95290">
        <w:rPr>
          <w:rFonts w:ascii="Calibri" w:hAnsi="Calibri" w:cs="Calibri"/>
          <w:b/>
          <w:bCs/>
          <w:lang w:val="es-MX"/>
        </w:rPr>
        <w:t>DE-</w:t>
      </w:r>
      <w:r w:rsidR="0051514F" w:rsidRPr="00C95290">
        <w:rPr>
          <w:rFonts w:ascii="Calibri" w:hAnsi="Calibri" w:cs="Calibri"/>
          <w:b/>
          <w:bCs/>
          <w:lang w:val="es-MX"/>
        </w:rPr>
        <w:t>4</w:t>
      </w:r>
      <w:r w:rsidRPr="00C95290">
        <w:rPr>
          <w:rFonts w:ascii="Calibri" w:hAnsi="Calibri" w:cs="Calibri"/>
          <w:b/>
          <w:bCs/>
          <w:lang w:val="es-MX"/>
        </w:rPr>
        <w:t>)</w:t>
      </w:r>
      <w:r w:rsidRPr="00C95290">
        <w:rPr>
          <w:rFonts w:ascii="Calibri" w:hAnsi="Calibri" w:cs="Calibri"/>
          <w:bCs/>
          <w:lang w:val="es-MX"/>
        </w:rPr>
        <w:t xml:space="preserve"> </w:t>
      </w:r>
      <w:r w:rsidRPr="00C95290">
        <w:rPr>
          <w:rFonts w:ascii="Calibri" w:hAnsi="Calibri" w:cs="Calibri"/>
          <w:lang w:val="es-MX"/>
        </w:rPr>
        <w:t>de las proposiciones presentadas, dando lectura al importe total de cada una de éstas, y</w:t>
      </w:r>
    </w:p>
    <w:p w14:paraId="75991D30" w14:textId="77777777" w:rsidR="007F30C1" w:rsidRPr="00C95290" w:rsidRDefault="007F30C1" w:rsidP="00E20DFC">
      <w:pPr>
        <w:autoSpaceDE w:val="0"/>
        <w:autoSpaceDN w:val="0"/>
        <w:spacing w:line="240" w:lineRule="auto"/>
        <w:rPr>
          <w:rFonts w:ascii="Calibri" w:hAnsi="Calibri" w:cs="Calibri"/>
          <w:lang w:val="es-MX"/>
        </w:rPr>
      </w:pPr>
    </w:p>
    <w:p w14:paraId="0E01AE81" w14:textId="77777777" w:rsidR="007F30C1" w:rsidRPr="00C95290" w:rsidRDefault="007F30C1" w:rsidP="00044D1D">
      <w:pPr>
        <w:numPr>
          <w:ilvl w:val="0"/>
          <w:numId w:val="17"/>
        </w:numPr>
        <w:autoSpaceDE w:val="0"/>
        <w:autoSpaceDN w:val="0"/>
        <w:spacing w:line="240" w:lineRule="auto"/>
        <w:rPr>
          <w:rFonts w:ascii="Calibri" w:hAnsi="Calibri" w:cs="Calibri"/>
          <w:lang w:val="es-MX"/>
        </w:rPr>
      </w:pPr>
      <w:r w:rsidRPr="00C95290">
        <w:rPr>
          <w:rFonts w:ascii="Calibri" w:hAnsi="Calibri" w:cs="Calibri"/>
          <w:lang w:val="es-MX"/>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para el fallo.</w:t>
      </w:r>
    </w:p>
    <w:p w14:paraId="71904C46" w14:textId="77777777" w:rsidR="007F30C1" w:rsidRPr="00C95290" w:rsidRDefault="007F30C1" w:rsidP="00E20DFC">
      <w:pPr>
        <w:autoSpaceDE w:val="0"/>
        <w:autoSpaceDN w:val="0"/>
        <w:spacing w:line="240" w:lineRule="auto"/>
        <w:rPr>
          <w:rFonts w:ascii="Calibri" w:hAnsi="Calibri" w:cs="Calibri"/>
          <w:lang w:val="es-MX"/>
        </w:rPr>
      </w:pPr>
    </w:p>
    <w:p w14:paraId="47CB0939" w14:textId="77777777" w:rsidR="007F30C1" w:rsidRPr="00C95290" w:rsidRDefault="007F30C1" w:rsidP="00044D1D">
      <w:pPr>
        <w:numPr>
          <w:ilvl w:val="0"/>
          <w:numId w:val="17"/>
        </w:numPr>
        <w:autoSpaceDE w:val="0"/>
        <w:autoSpaceDN w:val="0"/>
        <w:spacing w:line="240" w:lineRule="auto"/>
        <w:rPr>
          <w:rFonts w:ascii="Calibri" w:hAnsi="Calibri" w:cs="Calibri"/>
          <w:lang w:val="es-MX"/>
        </w:rPr>
      </w:pPr>
      <w:r w:rsidRPr="00C95290">
        <w:rPr>
          <w:rFonts w:ascii="Calibri" w:hAnsi="Calibri" w:cs="Calibri"/>
          <w:lang w:val="es-MX"/>
        </w:rPr>
        <w:t xml:space="preserve">Con posterioridad, </w:t>
      </w:r>
      <w:r w:rsidR="00FB12F4" w:rsidRPr="00FB12F4">
        <w:rPr>
          <w:rFonts w:ascii="Calibri" w:hAnsi="Calibri" w:cs="Calibri"/>
          <w:b/>
          <w:lang w:val="es-MX"/>
        </w:rPr>
        <w:t>“</w:t>
      </w:r>
      <w:r w:rsidR="00FB12F4">
        <w:rPr>
          <w:rFonts w:ascii="Calibri" w:hAnsi="Calibri" w:cs="Calibri"/>
          <w:b/>
          <w:lang w:val="es-MX"/>
        </w:rPr>
        <w:t xml:space="preserve">la </w:t>
      </w:r>
      <w:r w:rsidRPr="00FB12F4">
        <w:rPr>
          <w:rFonts w:ascii="Calibri" w:hAnsi="Calibri" w:cs="Calibri"/>
          <w:b/>
          <w:lang w:val="es-MX"/>
        </w:rPr>
        <w:t>Convocante”</w:t>
      </w:r>
      <w:r w:rsidRPr="00C95290">
        <w:rPr>
          <w:rFonts w:ascii="Calibri" w:hAnsi="Calibri" w:cs="Calibri"/>
          <w:b/>
          <w:lang w:val="es-MX"/>
        </w:rPr>
        <w:t xml:space="preserve"> </w:t>
      </w:r>
      <w:r w:rsidRPr="00C95290">
        <w:rPr>
          <w:rFonts w:ascii="Calibri" w:hAnsi="Calibri" w:cs="Calibri"/>
          <w:lang w:val="es-MX"/>
        </w:rPr>
        <w:t>llevará a cabo la evaluación integral de las proposiciones, haciendo la valoración que corresponda a cada requisito solicitado, así como en su caso, a la omisión de los mismos, y el resultado de dicha revisión o análisis se dará a conocer en el fallo correspondiente.</w:t>
      </w:r>
    </w:p>
    <w:p w14:paraId="532DA9D8" w14:textId="77777777" w:rsidR="007F30C1" w:rsidRPr="00C95290" w:rsidRDefault="007F30C1" w:rsidP="00E20DFC">
      <w:pPr>
        <w:autoSpaceDE w:val="0"/>
        <w:autoSpaceDN w:val="0"/>
        <w:spacing w:line="240" w:lineRule="auto"/>
        <w:rPr>
          <w:rFonts w:ascii="Calibri" w:hAnsi="Calibri" w:cs="Calibri"/>
          <w:lang w:val="es-MX"/>
        </w:rPr>
      </w:pPr>
    </w:p>
    <w:p w14:paraId="19D9B104" w14:textId="726C60CE" w:rsidR="007F30C1" w:rsidRPr="00C95290" w:rsidRDefault="006A1FB7" w:rsidP="00E20DFC">
      <w:pPr>
        <w:autoSpaceDE w:val="0"/>
        <w:autoSpaceDN w:val="0"/>
        <w:spacing w:line="240" w:lineRule="auto"/>
        <w:rPr>
          <w:rFonts w:ascii="Calibri" w:hAnsi="Calibri" w:cs="Calibri"/>
          <w:lang w:val="es-MX"/>
        </w:rPr>
      </w:pPr>
      <w:r>
        <w:rPr>
          <w:rFonts w:ascii="Calibri" w:hAnsi="Calibri" w:cs="Calibri"/>
          <w:lang w:val="es-MX"/>
        </w:rPr>
        <w:t xml:space="preserve">Todas las </w:t>
      </w:r>
      <w:r w:rsidR="004E7871">
        <w:rPr>
          <w:rFonts w:ascii="Calibri" w:hAnsi="Calibri" w:cs="Calibri"/>
          <w:lang w:val="es-MX"/>
        </w:rPr>
        <w:t>f</w:t>
      </w:r>
      <w:r w:rsidR="007F30C1" w:rsidRPr="00C95290">
        <w:rPr>
          <w:rFonts w:ascii="Calibri" w:hAnsi="Calibri" w:cs="Calibri"/>
          <w:lang w:val="es-MX"/>
        </w:rPr>
        <w:t>ojas de la proposición original y aquéllos distintos a ésta, deberán estar foliados en todas y cada una de las hojas que los integren. Al efecto, se deberán numerar de manera individual las propuestas técnica y económica, así como el resto de los documentos que entregue el licitante.</w:t>
      </w:r>
    </w:p>
    <w:p w14:paraId="4F68AF5C" w14:textId="77777777" w:rsidR="007F30C1" w:rsidRPr="00C95290" w:rsidRDefault="007F30C1" w:rsidP="00E20DFC">
      <w:pPr>
        <w:autoSpaceDE w:val="0"/>
        <w:autoSpaceDN w:val="0"/>
        <w:spacing w:line="240" w:lineRule="auto"/>
        <w:jc w:val="center"/>
        <w:rPr>
          <w:rFonts w:ascii="Calibri" w:hAnsi="Calibri" w:cs="Calibri"/>
          <w:lang w:val="es-MX"/>
        </w:rPr>
      </w:pPr>
    </w:p>
    <w:p w14:paraId="7E1C2C24" w14:textId="77777777" w:rsidR="007F30C1" w:rsidRPr="00C95290" w:rsidRDefault="007F30C1" w:rsidP="00E20DFC">
      <w:pPr>
        <w:autoSpaceDE w:val="0"/>
        <w:autoSpaceDN w:val="0"/>
        <w:spacing w:line="240" w:lineRule="auto"/>
        <w:rPr>
          <w:rFonts w:ascii="Calibri" w:hAnsi="Calibri" w:cs="Calibri"/>
          <w:lang w:val="es-MX"/>
        </w:rPr>
      </w:pPr>
      <w:r w:rsidRPr="00C95290">
        <w:rPr>
          <w:rFonts w:ascii="Calibri" w:hAnsi="Calibri" w:cs="Calibri"/>
          <w:lang w:val="es-MX"/>
        </w:rPr>
        <w:t xml:space="preserve">En el caso de que alguna o algunas hojas de los documentos mencionados en el párrafo anterior carezcan de folio y se constate que la o las hojas no foliadas mantienen continuidad, </w:t>
      </w:r>
      <w:r w:rsidR="002010C5" w:rsidRPr="002010C5">
        <w:rPr>
          <w:rFonts w:ascii="Calibri" w:hAnsi="Calibri" w:cs="Calibri"/>
          <w:b/>
          <w:lang w:val="es-MX"/>
        </w:rPr>
        <w:t>“</w:t>
      </w:r>
      <w:r w:rsidRPr="002010C5">
        <w:rPr>
          <w:rFonts w:ascii="Calibri" w:hAnsi="Calibri" w:cs="Calibri"/>
          <w:b/>
          <w:lang w:val="es-MX"/>
        </w:rPr>
        <w:t>la Convocante”</w:t>
      </w:r>
      <w:r w:rsidRPr="00C95290">
        <w:rPr>
          <w:rFonts w:ascii="Calibri" w:hAnsi="Calibri" w:cs="Calibri"/>
          <w:lang w:val="es-MX"/>
        </w:rPr>
        <w:t xml:space="preserve"> </w:t>
      </w:r>
      <w:r w:rsidRPr="00C95290">
        <w:rPr>
          <w:rFonts w:ascii="Calibri" w:hAnsi="Calibri" w:cs="Calibri"/>
          <w:b/>
          <w:lang w:val="es-MX"/>
        </w:rPr>
        <w:t xml:space="preserve"> </w:t>
      </w:r>
      <w:r w:rsidRPr="00C95290">
        <w:rPr>
          <w:rFonts w:ascii="Calibri" w:hAnsi="Calibri" w:cs="Calibri"/>
          <w:lang w:val="es-MX"/>
        </w:rPr>
        <w:t>no podrá desechar la proposición de conformidad con el artículo 41 del Reglamento.</w:t>
      </w:r>
    </w:p>
    <w:p w14:paraId="19D66B79" w14:textId="77777777" w:rsidR="007F30C1" w:rsidRPr="00C95290" w:rsidRDefault="007F30C1" w:rsidP="00E20DFC">
      <w:pPr>
        <w:autoSpaceDE w:val="0"/>
        <w:autoSpaceDN w:val="0"/>
        <w:spacing w:line="240" w:lineRule="auto"/>
        <w:rPr>
          <w:rFonts w:ascii="Calibri" w:hAnsi="Calibri" w:cs="Calibri"/>
          <w:lang w:val="es-MX"/>
        </w:rPr>
      </w:pPr>
    </w:p>
    <w:p w14:paraId="51E5C750" w14:textId="4CF93585" w:rsidR="007F30C1" w:rsidRDefault="007F30C1" w:rsidP="00E20DFC">
      <w:pPr>
        <w:autoSpaceDE w:val="0"/>
        <w:autoSpaceDN w:val="0"/>
        <w:spacing w:line="240" w:lineRule="auto"/>
        <w:rPr>
          <w:rFonts w:ascii="Calibri" w:hAnsi="Calibri" w:cs="Calibri"/>
          <w:b/>
          <w:color w:val="000000"/>
        </w:rPr>
      </w:pPr>
      <w:r w:rsidRPr="00C95290">
        <w:rPr>
          <w:rFonts w:ascii="Calibri" w:hAnsi="Calibri" w:cs="Calibri"/>
          <w:color w:val="000000"/>
        </w:rPr>
        <w:t xml:space="preserve">Una vez finalizado el acto de la Junta de presentación y apertura de proposiciones se fijará un ejemplar del acta correspondiente a dicha junta en la ventana del Centro Integral de Servicios (CIS), de la Dirección  General de Transporte Ferroviario y Multimodal ubicada en la Calle de Nueva York No. </w:t>
      </w:r>
      <w:r w:rsidRPr="00316D62">
        <w:rPr>
          <w:rFonts w:ascii="Calibri" w:hAnsi="Calibri" w:cs="Calibri"/>
          <w:color w:val="000000"/>
        </w:rPr>
        <w:t xml:space="preserve">115, PB, Col. Nápoles, C. P. 03810, Delegación </w:t>
      </w:r>
      <w:r w:rsidR="00E11D81" w:rsidRPr="00316D62">
        <w:rPr>
          <w:rFonts w:ascii="Calibri" w:hAnsi="Calibri" w:cs="Calibri"/>
          <w:color w:val="000000"/>
        </w:rPr>
        <w:t>Benito Juárez, Distrito Federal.  E</w:t>
      </w:r>
      <w:r w:rsidRPr="00316D62">
        <w:rPr>
          <w:rFonts w:ascii="Calibri" w:hAnsi="Calibri" w:cs="Calibri"/>
          <w:color w:val="000000"/>
        </w:rPr>
        <w:t xml:space="preserve">l acta estará visible del </w:t>
      </w:r>
      <w:r w:rsidR="00506C63" w:rsidRPr="00316D62">
        <w:rPr>
          <w:rFonts w:ascii="Calibri" w:hAnsi="Calibri" w:cs="Calibri"/>
          <w:b/>
          <w:color w:val="000000"/>
        </w:rPr>
        <w:t>2</w:t>
      </w:r>
      <w:r w:rsidR="009F2C3E">
        <w:rPr>
          <w:rFonts w:ascii="Calibri" w:hAnsi="Calibri" w:cs="Calibri"/>
          <w:b/>
          <w:color w:val="000000"/>
        </w:rPr>
        <w:t>6</w:t>
      </w:r>
      <w:r w:rsidR="00D27B98" w:rsidRPr="00316D62">
        <w:rPr>
          <w:rFonts w:ascii="Calibri" w:hAnsi="Calibri" w:cs="Calibri"/>
          <w:b/>
          <w:color w:val="000000"/>
        </w:rPr>
        <w:t xml:space="preserve"> </w:t>
      </w:r>
      <w:r w:rsidR="0078698C" w:rsidRPr="00316D62">
        <w:rPr>
          <w:rFonts w:ascii="Calibri" w:hAnsi="Calibri" w:cs="Calibri"/>
          <w:b/>
          <w:color w:val="000000"/>
        </w:rPr>
        <w:t xml:space="preserve">de julio </w:t>
      </w:r>
      <w:r w:rsidR="009F2C3E">
        <w:rPr>
          <w:rFonts w:ascii="Calibri" w:hAnsi="Calibri" w:cs="Calibri"/>
          <w:b/>
          <w:color w:val="000000"/>
        </w:rPr>
        <w:t xml:space="preserve">al 01 de Agosto </w:t>
      </w:r>
      <w:r w:rsidR="00272535" w:rsidRPr="00316D62">
        <w:rPr>
          <w:rFonts w:ascii="Calibri" w:hAnsi="Calibri" w:cs="Calibri"/>
          <w:b/>
          <w:color w:val="000000"/>
        </w:rPr>
        <w:t>de 2012</w:t>
      </w:r>
      <w:r w:rsidR="00CF37B8" w:rsidRPr="00316D62">
        <w:rPr>
          <w:rFonts w:ascii="Calibri" w:hAnsi="Calibri" w:cs="Calibri"/>
          <w:b/>
          <w:color w:val="000000"/>
        </w:rPr>
        <w:t>.</w:t>
      </w:r>
    </w:p>
    <w:p w14:paraId="771C3767" w14:textId="77777777" w:rsidR="00492483" w:rsidRPr="00C95290" w:rsidRDefault="00492483" w:rsidP="00E20DFC">
      <w:pPr>
        <w:autoSpaceDE w:val="0"/>
        <w:autoSpaceDN w:val="0"/>
        <w:spacing w:line="240" w:lineRule="auto"/>
        <w:rPr>
          <w:rFonts w:ascii="Calibri" w:hAnsi="Calibri" w:cs="Calibri"/>
          <w:lang w:val="es-MX"/>
        </w:rPr>
      </w:pPr>
    </w:p>
    <w:p w14:paraId="1086677A" w14:textId="77777777" w:rsidR="007F30C1" w:rsidRPr="00C95290" w:rsidRDefault="00BB0C3C" w:rsidP="00E20DFC">
      <w:pPr>
        <w:autoSpaceDE w:val="0"/>
        <w:autoSpaceDN w:val="0"/>
        <w:spacing w:line="240" w:lineRule="auto"/>
        <w:rPr>
          <w:rFonts w:ascii="Calibri" w:hAnsi="Calibri" w:cs="Calibri"/>
          <w:lang w:val="es-MX"/>
        </w:rPr>
      </w:pPr>
      <w:r>
        <w:rPr>
          <w:rFonts w:ascii="Calibri" w:hAnsi="Calibri" w:cs="Calibri"/>
          <w:noProof/>
          <w:lang w:val="es-MX" w:eastAsia="es-MX"/>
        </w:rPr>
        <mc:AlternateContent>
          <mc:Choice Requires="wps">
            <w:drawing>
              <wp:anchor distT="0" distB="0" distL="114300" distR="114300" simplePos="0" relativeHeight="251658752" behindDoc="0" locked="0" layoutInCell="1" allowOverlap="1" wp14:anchorId="7E146F4A" wp14:editId="70FE5840">
                <wp:simplePos x="0" y="0"/>
                <wp:positionH relativeFrom="column">
                  <wp:posOffset>1508760</wp:posOffset>
                </wp:positionH>
                <wp:positionV relativeFrom="paragraph">
                  <wp:posOffset>121285</wp:posOffset>
                </wp:positionV>
                <wp:extent cx="3333750" cy="1351280"/>
                <wp:effectExtent l="0" t="0" r="19050" b="2032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1351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 o:spid="_x0000_s1026" style="position:absolute;margin-left:118.8pt;margin-top:9.55pt;width:262.5pt;height:10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" filled="f"/>
            </w:pict>
          </mc:Fallback>
        </mc:AlternateContent>
      </w:r>
    </w:p>
    <w:p w14:paraId="0F3C6CF2" w14:textId="77777777" w:rsidR="007F30C1" w:rsidRPr="00C95290" w:rsidRDefault="007F30C1" w:rsidP="00E20DFC">
      <w:pPr>
        <w:autoSpaceDE w:val="0"/>
        <w:autoSpaceDN w:val="0"/>
        <w:spacing w:line="240" w:lineRule="auto"/>
        <w:jc w:val="center"/>
        <w:rPr>
          <w:rFonts w:ascii="Calibri" w:hAnsi="Calibri" w:cs="Calibri"/>
          <w:lang w:val="es-MX"/>
        </w:rPr>
      </w:pPr>
      <w:r w:rsidRPr="00C95290">
        <w:rPr>
          <w:rFonts w:ascii="Calibri" w:hAnsi="Calibri" w:cs="Calibri"/>
          <w:lang w:val="es-MX"/>
        </w:rPr>
        <w:t>PROPOSICIÓN DEL LICITANTE:</w:t>
      </w:r>
    </w:p>
    <w:p w14:paraId="1C2C272E" w14:textId="77777777" w:rsidR="007F30C1" w:rsidRPr="00C95290" w:rsidRDefault="007F30C1" w:rsidP="00E20DFC">
      <w:pPr>
        <w:autoSpaceDE w:val="0"/>
        <w:autoSpaceDN w:val="0"/>
        <w:spacing w:line="240" w:lineRule="auto"/>
        <w:jc w:val="center"/>
        <w:rPr>
          <w:rFonts w:ascii="Calibri" w:hAnsi="Calibri" w:cs="Calibri"/>
          <w:lang w:val="es-MX"/>
        </w:rPr>
      </w:pPr>
      <w:r w:rsidRPr="00C95290">
        <w:rPr>
          <w:rFonts w:ascii="Calibri" w:hAnsi="Calibri" w:cs="Calibri"/>
          <w:lang w:val="es-MX"/>
        </w:rPr>
        <w:t>(NOMBRE O RAZÓN SOCIAL DEL LICITANTE)</w:t>
      </w:r>
    </w:p>
    <w:p w14:paraId="64E7CA14" w14:textId="77777777" w:rsidR="007F30C1" w:rsidRPr="00C95290" w:rsidRDefault="007F30C1" w:rsidP="00E20DFC">
      <w:pPr>
        <w:autoSpaceDE w:val="0"/>
        <w:autoSpaceDN w:val="0"/>
        <w:spacing w:line="240" w:lineRule="auto"/>
        <w:jc w:val="center"/>
        <w:rPr>
          <w:rFonts w:ascii="Calibri" w:hAnsi="Calibri" w:cs="Calibri"/>
          <w:lang w:val="es-MX"/>
        </w:rPr>
      </w:pPr>
      <w:r w:rsidRPr="00C95290">
        <w:rPr>
          <w:rFonts w:ascii="Calibri" w:hAnsi="Calibri" w:cs="Calibri"/>
          <w:lang w:val="es-MX"/>
        </w:rPr>
        <w:t>LICITACIÓN No «Licitación»</w:t>
      </w:r>
    </w:p>
    <w:p w14:paraId="2B404E37" w14:textId="77777777" w:rsidR="007F30C1" w:rsidRPr="00C95290" w:rsidRDefault="007F30C1" w:rsidP="00E20DFC">
      <w:pPr>
        <w:autoSpaceDE w:val="0"/>
        <w:autoSpaceDN w:val="0"/>
        <w:spacing w:line="240" w:lineRule="auto"/>
        <w:jc w:val="center"/>
        <w:rPr>
          <w:rFonts w:ascii="Calibri" w:hAnsi="Calibri" w:cs="Calibri"/>
          <w:lang w:val="es-MX"/>
        </w:rPr>
      </w:pPr>
      <w:r w:rsidRPr="00C95290">
        <w:rPr>
          <w:rFonts w:ascii="Calibri" w:hAnsi="Calibri" w:cs="Calibri"/>
          <w:lang w:val="es-MX"/>
        </w:rPr>
        <w:t>01 DE 10</w:t>
      </w:r>
    </w:p>
    <w:p w14:paraId="5D054B80" w14:textId="77777777" w:rsidR="007F30C1" w:rsidRPr="00C95290" w:rsidRDefault="007F30C1" w:rsidP="00E20DFC">
      <w:pPr>
        <w:autoSpaceDE w:val="0"/>
        <w:autoSpaceDN w:val="0"/>
        <w:spacing w:line="240" w:lineRule="auto"/>
        <w:jc w:val="center"/>
        <w:rPr>
          <w:rFonts w:ascii="Calibri" w:hAnsi="Calibri" w:cs="Calibri"/>
          <w:bCs/>
          <w:lang w:val="es-MX"/>
        </w:rPr>
      </w:pPr>
      <w:r w:rsidRPr="00C95290">
        <w:rPr>
          <w:rFonts w:ascii="Calibri" w:hAnsi="Calibri" w:cs="Calibri"/>
          <w:bCs/>
          <w:lang w:val="es-MX"/>
        </w:rPr>
        <w:t>FIRMA DEL REPRESENTANTE</w:t>
      </w:r>
    </w:p>
    <w:p w14:paraId="2F2E5E32" w14:textId="77777777" w:rsidR="007F30C1" w:rsidRPr="00C95290" w:rsidRDefault="007F30C1" w:rsidP="00E20DFC">
      <w:pPr>
        <w:autoSpaceDE w:val="0"/>
        <w:autoSpaceDN w:val="0"/>
        <w:spacing w:line="240" w:lineRule="auto"/>
        <w:jc w:val="center"/>
        <w:rPr>
          <w:rFonts w:ascii="Calibri" w:hAnsi="Calibri" w:cs="Calibri"/>
          <w:bCs/>
          <w:lang w:val="es-MX"/>
        </w:rPr>
      </w:pPr>
      <w:r w:rsidRPr="00C95290">
        <w:rPr>
          <w:rFonts w:ascii="Calibri" w:hAnsi="Calibri" w:cs="Calibri"/>
          <w:bCs/>
          <w:lang w:val="es-MX"/>
        </w:rPr>
        <w:t>PROPUESTA TÉCNICA Y ECONÓMICA</w:t>
      </w:r>
    </w:p>
    <w:p w14:paraId="20E05ED6" w14:textId="77777777" w:rsidR="007F30C1" w:rsidRPr="00C95290" w:rsidRDefault="007F30C1" w:rsidP="00E20DFC">
      <w:pPr>
        <w:autoSpaceDE w:val="0"/>
        <w:autoSpaceDN w:val="0"/>
        <w:spacing w:line="240" w:lineRule="auto"/>
        <w:rPr>
          <w:rFonts w:ascii="Calibri" w:hAnsi="Calibri" w:cs="Calibri"/>
          <w:lang w:val="es-MX"/>
        </w:rPr>
      </w:pPr>
    </w:p>
    <w:p w14:paraId="5AA2F3D5" w14:textId="77777777" w:rsidR="007F30C1" w:rsidRPr="00C95290" w:rsidRDefault="007F30C1" w:rsidP="00E20DFC">
      <w:pPr>
        <w:autoSpaceDE w:val="0"/>
        <w:autoSpaceDN w:val="0"/>
        <w:spacing w:line="240" w:lineRule="auto"/>
        <w:rPr>
          <w:rFonts w:ascii="Calibri" w:hAnsi="Calibri" w:cs="Calibri"/>
          <w:lang w:val="es-MX"/>
        </w:rPr>
      </w:pPr>
    </w:p>
    <w:p w14:paraId="38712625" w14:textId="77777777" w:rsidR="007F30C1" w:rsidRPr="00C95290" w:rsidRDefault="007F30C1" w:rsidP="00E20DFC">
      <w:pPr>
        <w:autoSpaceDE w:val="0"/>
        <w:autoSpaceDN w:val="0"/>
        <w:spacing w:line="240" w:lineRule="auto"/>
        <w:rPr>
          <w:rFonts w:ascii="Calibri" w:hAnsi="Calibri" w:cs="Calibri"/>
          <w:lang w:val="es-MX"/>
        </w:rPr>
      </w:pPr>
    </w:p>
    <w:p w14:paraId="67D12544" w14:textId="77777777" w:rsidR="00357A63" w:rsidRPr="00C95290" w:rsidRDefault="00357A63" w:rsidP="00357A63">
      <w:pPr>
        <w:autoSpaceDE w:val="0"/>
        <w:autoSpaceDN w:val="0"/>
        <w:spacing w:line="240" w:lineRule="auto"/>
        <w:rPr>
          <w:rFonts w:ascii="Calibri" w:hAnsi="Calibri" w:cs="Calibri"/>
          <w:lang w:val="es-MX"/>
        </w:rPr>
      </w:pPr>
      <w:r w:rsidRPr="00C95290">
        <w:rPr>
          <w:rFonts w:ascii="Calibri" w:hAnsi="Calibri" w:cs="Calibri"/>
          <w:lang w:val="es-MX"/>
        </w:rPr>
        <w:t xml:space="preserve">En el caso de proposiciones conjuntas, en el acto de presentación y apertura de proposiciones, el representante común deberá señalar que la proposición se presenta en forma conjunta y el convenio a que se hace referencia en la Sección III </w:t>
      </w:r>
      <w:r w:rsidRPr="00C95290">
        <w:rPr>
          <w:rFonts w:ascii="Calibri" w:hAnsi="Calibri" w:cs="Calibri"/>
          <w:b/>
          <w:bCs/>
          <w:lang w:val="es-MX"/>
        </w:rPr>
        <w:t>(Formato DT-9)</w:t>
      </w:r>
      <w:r w:rsidRPr="00C95290">
        <w:rPr>
          <w:rFonts w:ascii="Calibri" w:hAnsi="Calibri" w:cs="Calibri"/>
          <w:bCs/>
          <w:lang w:val="es-MX"/>
        </w:rPr>
        <w:t xml:space="preserve"> </w:t>
      </w:r>
      <w:r w:rsidRPr="00C95290">
        <w:rPr>
          <w:rFonts w:ascii="Calibri" w:hAnsi="Calibri" w:cs="Calibri"/>
          <w:lang w:val="es-MX"/>
        </w:rPr>
        <w:t xml:space="preserve">de esta Convocatoria de Licitación se incluirá en el sobre que contenga la proposición del grupo. </w:t>
      </w:r>
    </w:p>
    <w:p w14:paraId="5D8F9B03" w14:textId="77777777" w:rsidR="00357A63" w:rsidRPr="00C95290" w:rsidRDefault="00357A63" w:rsidP="00357A63">
      <w:pPr>
        <w:autoSpaceDE w:val="0"/>
        <w:autoSpaceDN w:val="0"/>
        <w:spacing w:line="240" w:lineRule="auto"/>
        <w:rPr>
          <w:rFonts w:ascii="Calibri" w:hAnsi="Calibri" w:cs="Calibri"/>
          <w:lang w:val="es-MX"/>
        </w:rPr>
      </w:pPr>
    </w:p>
    <w:p w14:paraId="693A9ED9" w14:textId="77777777" w:rsidR="00357A63" w:rsidRPr="00C95290" w:rsidRDefault="00357A63" w:rsidP="00357A63">
      <w:pPr>
        <w:autoSpaceDE w:val="0"/>
        <w:autoSpaceDN w:val="0"/>
        <w:spacing w:line="240" w:lineRule="auto"/>
        <w:rPr>
          <w:rFonts w:ascii="Calibri" w:hAnsi="Calibri" w:cs="Calibri"/>
          <w:lang w:val="es-MX"/>
        </w:rPr>
      </w:pPr>
      <w:r w:rsidRPr="00C95290">
        <w:rPr>
          <w:rFonts w:ascii="Calibri" w:hAnsi="Calibri" w:cs="Calibri"/>
          <w:lang w:val="es-MX"/>
        </w:rPr>
        <w:lastRenderedPageBreak/>
        <w:t xml:space="preserve">El Licitante </w:t>
      </w:r>
      <w:r w:rsidR="00E11D81">
        <w:rPr>
          <w:rFonts w:ascii="Calibri" w:hAnsi="Calibri" w:cs="Calibri"/>
          <w:lang w:val="es-MX"/>
        </w:rPr>
        <w:t>que no hubiera asistido al acto</w:t>
      </w:r>
      <w:r w:rsidRPr="00C95290">
        <w:rPr>
          <w:rFonts w:ascii="Calibri" w:hAnsi="Calibri" w:cs="Calibri"/>
          <w:lang w:val="es-MX"/>
        </w:rPr>
        <w:t xml:space="preserve"> podrá</w:t>
      </w:r>
      <w:r w:rsidR="00E11D81">
        <w:rPr>
          <w:rFonts w:ascii="Calibri" w:hAnsi="Calibri" w:cs="Calibri"/>
          <w:lang w:val="es-MX"/>
        </w:rPr>
        <w:t>,</w:t>
      </w:r>
      <w:r w:rsidRPr="00C95290">
        <w:rPr>
          <w:rFonts w:ascii="Calibri" w:hAnsi="Calibri" w:cs="Calibri"/>
          <w:lang w:val="es-MX"/>
        </w:rPr>
        <w:t xml:space="preserve"> a partir de la fecha del evento, acudir a las oficinas de </w:t>
      </w:r>
      <w:r w:rsidR="002010C5" w:rsidRPr="00C16FE6">
        <w:rPr>
          <w:rFonts w:ascii="Calibri" w:hAnsi="Calibri" w:cs="Calibri"/>
          <w:b/>
          <w:lang w:val="es-MX"/>
        </w:rPr>
        <w:t>“</w:t>
      </w:r>
      <w:r w:rsidR="00C16FE6" w:rsidRPr="00C16FE6">
        <w:rPr>
          <w:rFonts w:ascii="Calibri" w:hAnsi="Calibri" w:cs="Calibri"/>
          <w:b/>
          <w:lang w:val="es-MX"/>
        </w:rPr>
        <w:t>L</w:t>
      </w:r>
      <w:r w:rsidR="002010C5" w:rsidRPr="00C16FE6">
        <w:rPr>
          <w:rFonts w:ascii="Calibri" w:hAnsi="Calibri" w:cs="Calibri"/>
          <w:b/>
          <w:lang w:val="es-MX"/>
        </w:rPr>
        <w:t>a</w:t>
      </w:r>
      <w:r w:rsidR="002010C5">
        <w:rPr>
          <w:rFonts w:ascii="Calibri" w:hAnsi="Calibri" w:cs="Calibri"/>
          <w:b/>
          <w:lang w:val="es-MX"/>
        </w:rPr>
        <w:t xml:space="preserve"> </w:t>
      </w:r>
      <w:r w:rsidRPr="002010C5">
        <w:rPr>
          <w:rFonts w:ascii="Calibri" w:hAnsi="Calibri" w:cs="Calibri"/>
          <w:b/>
          <w:lang w:val="es-MX"/>
        </w:rPr>
        <w:t>Dependencia”</w:t>
      </w:r>
      <w:r w:rsidRPr="00C95290">
        <w:rPr>
          <w:rFonts w:ascii="Calibri" w:hAnsi="Calibri" w:cs="Calibri"/>
          <w:lang w:val="es-MX"/>
        </w:rPr>
        <w:t xml:space="preserve"> ubicadas en la Calle de Nueva York No. 115, 8º. Piso, Col. Nápoles, Delegación Benito Juárez C.P. 03810 </w:t>
      </w:r>
      <w:r w:rsidRPr="00324275">
        <w:rPr>
          <w:rFonts w:ascii="Calibri" w:hAnsi="Calibri" w:cs="Calibri"/>
          <w:lang w:val="es-MX"/>
        </w:rPr>
        <w:t xml:space="preserve">México, Distrito Federal por copia del acta u obtenerla en internet en la dirección de </w:t>
      </w:r>
      <w:proofErr w:type="spellStart"/>
      <w:r w:rsidRPr="00324275">
        <w:rPr>
          <w:rFonts w:ascii="Calibri" w:hAnsi="Calibri" w:cs="Calibri"/>
          <w:lang w:val="es-MX"/>
        </w:rPr>
        <w:t>CompraNet</w:t>
      </w:r>
      <w:proofErr w:type="spellEnd"/>
      <w:r w:rsidRPr="00324275">
        <w:rPr>
          <w:rFonts w:ascii="Calibri" w:hAnsi="Calibri" w:cs="Calibri"/>
          <w:lang w:val="es-MX"/>
        </w:rPr>
        <w:t xml:space="preserve">, </w:t>
      </w:r>
      <w:r w:rsidRPr="00324275">
        <w:rPr>
          <w:rFonts w:ascii="Calibri" w:hAnsi="Calibri" w:cs="Calibri"/>
        </w:rPr>
        <w:t>(</w:t>
      </w:r>
      <w:hyperlink r:id="rId17" w:history="1">
        <w:r w:rsidRPr="00324275">
          <w:rPr>
            <w:rStyle w:val="Hipervnculo"/>
            <w:rFonts w:ascii="Calibri" w:hAnsi="Calibri" w:cs="Calibri"/>
            <w:color w:val="auto"/>
          </w:rPr>
          <w:t>http://www.compranet.gob.mx)</w:t>
        </w:r>
      </w:hyperlink>
      <w:r w:rsidRPr="00324275">
        <w:rPr>
          <w:rFonts w:ascii="Calibri" w:hAnsi="Calibri" w:cs="Calibri"/>
          <w:lang w:val="es-MX"/>
        </w:rPr>
        <w:t>.</w:t>
      </w:r>
    </w:p>
    <w:p w14:paraId="08ECE618" w14:textId="77777777" w:rsidR="007F30C1" w:rsidRPr="00C95290" w:rsidRDefault="007F30C1" w:rsidP="00E20DFC">
      <w:pPr>
        <w:autoSpaceDE w:val="0"/>
        <w:autoSpaceDN w:val="0"/>
        <w:spacing w:line="240" w:lineRule="auto"/>
        <w:rPr>
          <w:rFonts w:ascii="Calibri" w:hAnsi="Calibri" w:cs="Calibri"/>
          <w:lang w:val="es-MX"/>
        </w:rPr>
      </w:pPr>
    </w:p>
    <w:p w14:paraId="0343D27B" w14:textId="77777777" w:rsidR="007F30C1" w:rsidRPr="00C95290" w:rsidRDefault="007F30C1" w:rsidP="00E20DFC">
      <w:pPr>
        <w:autoSpaceDE w:val="0"/>
        <w:autoSpaceDN w:val="0"/>
        <w:spacing w:line="240" w:lineRule="auto"/>
        <w:rPr>
          <w:rFonts w:ascii="Calibri" w:hAnsi="Calibri" w:cs="Calibri"/>
          <w:lang w:val="es-MX"/>
        </w:rPr>
      </w:pPr>
      <w:r w:rsidRPr="00C95290">
        <w:rPr>
          <w:rFonts w:ascii="Calibri" w:hAnsi="Calibri" w:cs="Calibri"/>
          <w:lang w:val="es-MX"/>
        </w:rPr>
        <w:t>De conformidad con el segundo párrafo del artículo 59 del Reglamento, los Licitantes son los únicos responsables de que sus propuestas sean entregadas en tiempo y forma en el acto de presentación y apertura de proposiciones.</w:t>
      </w:r>
    </w:p>
    <w:p w14:paraId="5BEE6F28" w14:textId="77777777" w:rsidR="007F30C1" w:rsidRPr="00C95290" w:rsidRDefault="007F30C1" w:rsidP="00E20DFC">
      <w:pPr>
        <w:autoSpaceDE w:val="0"/>
        <w:autoSpaceDN w:val="0"/>
        <w:spacing w:line="240" w:lineRule="auto"/>
        <w:rPr>
          <w:rFonts w:ascii="Calibri" w:hAnsi="Calibri" w:cs="Calibri"/>
          <w:b/>
          <w:bCs/>
          <w:lang w:val="es-MX"/>
        </w:rPr>
      </w:pPr>
    </w:p>
    <w:p w14:paraId="652B2D65" w14:textId="77777777" w:rsidR="007F30C1" w:rsidRPr="00C95290" w:rsidRDefault="007F30C1" w:rsidP="00044D1D">
      <w:pPr>
        <w:pStyle w:val="para1stln1sngl"/>
        <w:widowControl/>
        <w:numPr>
          <w:ilvl w:val="0"/>
          <w:numId w:val="12"/>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 xml:space="preserve">Solvencia </w:t>
      </w:r>
    </w:p>
    <w:p w14:paraId="447960B2" w14:textId="77777777" w:rsidR="007F30C1" w:rsidRPr="00C95290" w:rsidRDefault="007F30C1" w:rsidP="00E20DFC">
      <w:pPr>
        <w:autoSpaceDE w:val="0"/>
        <w:autoSpaceDN w:val="0"/>
        <w:spacing w:line="240" w:lineRule="auto"/>
        <w:rPr>
          <w:rFonts w:ascii="Calibri" w:hAnsi="Calibri" w:cs="Calibri"/>
        </w:rPr>
      </w:pPr>
    </w:p>
    <w:p w14:paraId="7F7F60CE" w14:textId="77777777" w:rsidR="007F30C1" w:rsidRPr="00C95290" w:rsidRDefault="007F30C1" w:rsidP="00E20DFC">
      <w:pPr>
        <w:autoSpaceDE w:val="0"/>
        <w:autoSpaceDN w:val="0"/>
        <w:spacing w:line="240" w:lineRule="auto"/>
        <w:rPr>
          <w:rFonts w:ascii="Calibri" w:hAnsi="Calibri" w:cs="Calibri"/>
          <w:b/>
          <w:color w:val="000000"/>
        </w:rPr>
      </w:pPr>
      <w:r w:rsidRPr="00C95290">
        <w:rPr>
          <w:rFonts w:ascii="Calibri" w:hAnsi="Calibri" w:cs="Calibri"/>
        </w:rPr>
        <w:t xml:space="preserve">Conforme a lo establecido en el artículo 38 de </w:t>
      </w:r>
      <w:r w:rsidR="002010C5" w:rsidRPr="002010C5">
        <w:rPr>
          <w:rFonts w:ascii="Calibri" w:hAnsi="Calibri" w:cs="Calibri"/>
          <w:b/>
        </w:rPr>
        <w:t>“</w:t>
      </w:r>
      <w:r w:rsidR="00C16FE6">
        <w:rPr>
          <w:rFonts w:ascii="Calibri" w:hAnsi="Calibri" w:cs="Calibri"/>
          <w:b/>
        </w:rPr>
        <w:t>L</w:t>
      </w:r>
      <w:r w:rsidRPr="002010C5">
        <w:rPr>
          <w:rFonts w:ascii="Calibri" w:hAnsi="Calibri" w:cs="Calibri"/>
          <w:b/>
        </w:rPr>
        <w:t>a Ley</w:t>
      </w:r>
      <w:r w:rsidR="002010C5" w:rsidRPr="002010C5">
        <w:rPr>
          <w:rFonts w:ascii="Calibri" w:hAnsi="Calibri" w:cs="Calibri"/>
          <w:b/>
        </w:rPr>
        <w:t>”</w:t>
      </w:r>
      <w:r w:rsidRPr="00C95290">
        <w:rPr>
          <w:rFonts w:ascii="Calibri" w:hAnsi="Calibri" w:cs="Calibri"/>
          <w:b/>
        </w:rPr>
        <w:t xml:space="preserve">, </w:t>
      </w:r>
      <w:r w:rsidR="002010C5" w:rsidRPr="002010C5">
        <w:rPr>
          <w:rFonts w:ascii="Calibri" w:hAnsi="Calibri" w:cs="Calibri"/>
          <w:b/>
        </w:rPr>
        <w:t>“</w:t>
      </w:r>
      <w:r w:rsidR="00C16FE6">
        <w:rPr>
          <w:rFonts w:ascii="Calibri" w:hAnsi="Calibri" w:cs="Calibri"/>
          <w:b/>
        </w:rPr>
        <w:t>L</w:t>
      </w:r>
      <w:r w:rsidRPr="002010C5">
        <w:rPr>
          <w:rFonts w:ascii="Calibri" w:hAnsi="Calibri" w:cs="Calibri"/>
          <w:b/>
        </w:rPr>
        <w:t>a Convocante”</w:t>
      </w:r>
      <w:r w:rsidRPr="00C95290">
        <w:rPr>
          <w:rFonts w:ascii="Calibri" w:hAnsi="Calibri" w:cs="Calibri"/>
        </w:rPr>
        <w:t>, para determinar la solvencia de las proposiciones recibidas para su revisión detallada y evaluación, verificará que las proposiciones cumplan con los requisitos solicitados en la convocatoria de licitación</w:t>
      </w:r>
      <w:r w:rsidR="00E11D81">
        <w:rPr>
          <w:rFonts w:ascii="Calibri" w:hAnsi="Calibri" w:cs="Calibri"/>
        </w:rPr>
        <w:t>.</w:t>
      </w:r>
      <w:r w:rsidRPr="00C95290">
        <w:rPr>
          <w:rFonts w:ascii="Calibri" w:hAnsi="Calibri" w:cs="Calibri"/>
        </w:rPr>
        <w:t xml:space="preserve"> </w:t>
      </w:r>
      <w:r w:rsidR="00E11D81">
        <w:rPr>
          <w:rFonts w:ascii="Calibri" w:hAnsi="Calibri" w:cs="Calibri"/>
        </w:rPr>
        <w:t>U</w:t>
      </w:r>
      <w:r w:rsidRPr="00C95290">
        <w:rPr>
          <w:rFonts w:ascii="Calibri" w:hAnsi="Calibri" w:cs="Calibri"/>
        </w:rPr>
        <w:t xml:space="preserve">na vez hecha la evaluación de las proposiciones presentadas, el contrato se adjudicará, en su caso, al licitante cuya proposición resulte solvente porque reúne las condiciones legales, técnicas y económicas requeridas por </w:t>
      </w:r>
      <w:r w:rsidR="00C16FE6">
        <w:rPr>
          <w:rFonts w:ascii="Calibri" w:hAnsi="Calibri" w:cs="Calibri"/>
          <w:b/>
        </w:rPr>
        <w:t>“L</w:t>
      </w:r>
      <w:r w:rsidR="002010C5" w:rsidRPr="002010C5">
        <w:rPr>
          <w:rFonts w:ascii="Calibri" w:hAnsi="Calibri" w:cs="Calibri"/>
          <w:b/>
        </w:rPr>
        <w:t xml:space="preserve">a </w:t>
      </w:r>
      <w:r w:rsidRPr="002010C5">
        <w:rPr>
          <w:rFonts w:ascii="Calibri" w:hAnsi="Calibri" w:cs="Calibri"/>
          <w:b/>
        </w:rPr>
        <w:t>Convocante”</w:t>
      </w:r>
      <w:r w:rsidRPr="00C95290">
        <w:rPr>
          <w:rFonts w:ascii="Calibri" w:hAnsi="Calibri" w:cs="Calibri"/>
        </w:rPr>
        <w:t xml:space="preserve">, y garantiza satisfactoriamente el cumplimiento de las obligaciones respectivas. </w:t>
      </w:r>
      <w:r w:rsidRPr="00C95290">
        <w:rPr>
          <w:rFonts w:ascii="Calibri" w:hAnsi="Calibri" w:cs="Calibri"/>
          <w:lang w:eastAsia="es-MX"/>
        </w:rPr>
        <w:t>Sólo se podrá adjudicar el contrato al licitante o licitantes cuyas proposiciones cumplieron los requisitos legales, su propuesta técnica obtuvo igual o más puntuación o unidades porcentuales a la mínima exigida y la suma de ésta con la de la propuesta económica dé como resultado la mayor puntuación, después de haberse efectuado el cálculo correspondiente de acuerdo con el objeto de la contratación, conforme se establece en los “Lineamientos”.</w:t>
      </w:r>
    </w:p>
    <w:p w14:paraId="54B1BE5D" w14:textId="77777777" w:rsidR="007F30C1" w:rsidRPr="00C95290" w:rsidRDefault="007F30C1" w:rsidP="00E20DFC">
      <w:pPr>
        <w:autoSpaceDE w:val="0"/>
        <w:autoSpaceDN w:val="0"/>
        <w:spacing w:line="240" w:lineRule="auto"/>
        <w:rPr>
          <w:rFonts w:ascii="Calibri" w:hAnsi="Calibri" w:cs="Calibri"/>
          <w:b/>
          <w:bCs/>
        </w:rPr>
      </w:pPr>
    </w:p>
    <w:p w14:paraId="41E0D59E" w14:textId="77777777" w:rsidR="007F30C1" w:rsidRPr="00C95290" w:rsidRDefault="007F30C1" w:rsidP="00044D1D">
      <w:pPr>
        <w:pStyle w:val="para1stln1sngl"/>
        <w:widowControl/>
        <w:numPr>
          <w:ilvl w:val="0"/>
          <w:numId w:val="12"/>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Experiencia y capacidad técnica y financiera</w:t>
      </w:r>
    </w:p>
    <w:p w14:paraId="696FF473" w14:textId="77777777" w:rsidR="007F30C1" w:rsidRPr="00C95290" w:rsidRDefault="007F30C1" w:rsidP="00E20DFC">
      <w:pPr>
        <w:autoSpaceDE w:val="0"/>
        <w:autoSpaceDN w:val="0"/>
        <w:spacing w:line="240" w:lineRule="auto"/>
        <w:rPr>
          <w:rFonts w:ascii="Calibri" w:hAnsi="Calibri" w:cs="Calibri"/>
          <w:b/>
          <w:bCs/>
        </w:rPr>
      </w:pPr>
    </w:p>
    <w:p w14:paraId="0701C8C1" w14:textId="181D177C" w:rsidR="007F30C1" w:rsidRPr="00C95290" w:rsidRDefault="007F30C1" w:rsidP="00E20DFC">
      <w:pPr>
        <w:autoSpaceDE w:val="0"/>
        <w:autoSpaceDN w:val="0"/>
        <w:spacing w:line="240" w:lineRule="auto"/>
        <w:rPr>
          <w:rFonts w:ascii="Calibri" w:hAnsi="Calibri" w:cs="Calibri"/>
          <w:lang w:val="es-MX"/>
        </w:rPr>
      </w:pPr>
      <w:r w:rsidRPr="00C95290">
        <w:rPr>
          <w:rFonts w:ascii="Calibri" w:hAnsi="Calibri" w:cs="Calibri"/>
          <w:lang w:val="es-MX"/>
        </w:rPr>
        <w:t xml:space="preserve">Sólo se aceptarán propuestas de personas físicas o morales que individualmente o en conjunto, acrediten conocimientos y experiencia en tópicos de proyectos de transporte </w:t>
      </w:r>
      <w:r w:rsidR="00706296">
        <w:rPr>
          <w:rFonts w:ascii="Calibri" w:hAnsi="Calibri" w:cs="Calibri"/>
          <w:lang w:val="es-MX"/>
        </w:rPr>
        <w:t xml:space="preserve">masivo de pasajeros </w:t>
      </w:r>
      <w:r w:rsidRPr="00C95290">
        <w:rPr>
          <w:rFonts w:ascii="Calibri" w:hAnsi="Calibri" w:cs="Calibri"/>
          <w:lang w:val="es-MX"/>
        </w:rPr>
        <w:t xml:space="preserve">o proyectos afines de infraestructura del transporte. </w:t>
      </w:r>
    </w:p>
    <w:p w14:paraId="6A7F59F2" w14:textId="77777777" w:rsidR="007F30C1" w:rsidRPr="00C95290" w:rsidRDefault="007F30C1" w:rsidP="00E20DFC">
      <w:pPr>
        <w:autoSpaceDE w:val="0"/>
        <w:autoSpaceDN w:val="0"/>
        <w:spacing w:line="240" w:lineRule="auto"/>
        <w:rPr>
          <w:rFonts w:ascii="Calibri" w:hAnsi="Calibri" w:cs="Calibri"/>
          <w:lang w:val="es-MX"/>
        </w:rPr>
      </w:pPr>
    </w:p>
    <w:p w14:paraId="32AA7DD8" w14:textId="77777777" w:rsidR="007F30C1" w:rsidRPr="00C95290" w:rsidRDefault="00A33020" w:rsidP="00E20DFC">
      <w:pPr>
        <w:autoSpaceDE w:val="0"/>
        <w:autoSpaceDN w:val="0"/>
        <w:spacing w:line="240" w:lineRule="auto"/>
        <w:rPr>
          <w:rFonts w:ascii="Calibri" w:hAnsi="Calibri" w:cs="Calibri"/>
          <w:lang w:val="es-MX"/>
        </w:rPr>
      </w:pPr>
      <w:r>
        <w:rPr>
          <w:rFonts w:ascii="Calibri" w:hAnsi="Calibri" w:cs="Calibri"/>
          <w:b/>
          <w:lang w:val="es-MX"/>
        </w:rPr>
        <w:t xml:space="preserve">“El </w:t>
      </w:r>
      <w:r w:rsidR="007F30C1" w:rsidRPr="00A33020">
        <w:rPr>
          <w:rFonts w:ascii="Calibri" w:hAnsi="Calibri" w:cs="Calibri"/>
          <w:b/>
          <w:lang w:val="es-MX"/>
        </w:rPr>
        <w:t>Licitante”</w:t>
      </w:r>
      <w:r w:rsidR="007F30C1" w:rsidRPr="00C95290">
        <w:rPr>
          <w:rFonts w:ascii="Calibri" w:hAnsi="Calibri" w:cs="Calibri"/>
          <w:lang w:val="es-MX"/>
        </w:rPr>
        <w:t xml:space="preserve"> deberá demostrar su experiencia, capacidad técnica y capacidad financiera mediante:</w:t>
      </w:r>
    </w:p>
    <w:p w14:paraId="51AA94A5" w14:textId="77777777" w:rsidR="007F30C1" w:rsidRPr="00C95290" w:rsidRDefault="007F30C1" w:rsidP="00E20DFC">
      <w:pPr>
        <w:autoSpaceDE w:val="0"/>
        <w:autoSpaceDN w:val="0"/>
        <w:spacing w:line="240" w:lineRule="auto"/>
        <w:rPr>
          <w:rFonts w:ascii="Calibri" w:hAnsi="Calibri" w:cs="Calibri"/>
          <w:lang w:val="es-MX"/>
        </w:rPr>
      </w:pPr>
    </w:p>
    <w:p w14:paraId="18155B3B" w14:textId="6C86DF50" w:rsidR="007F30C1" w:rsidRDefault="007F30C1" w:rsidP="00081131">
      <w:pPr>
        <w:pStyle w:val="Prrafodelista"/>
        <w:numPr>
          <w:ilvl w:val="0"/>
          <w:numId w:val="46"/>
        </w:numPr>
        <w:autoSpaceDE w:val="0"/>
        <w:autoSpaceDN w:val="0"/>
        <w:spacing w:line="240" w:lineRule="auto"/>
        <w:rPr>
          <w:rFonts w:ascii="Calibri" w:hAnsi="Calibri" w:cs="Calibri"/>
          <w:lang w:val="es-MX"/>
        </w:rPr>
      </w:pPr>
      <w:r w:rsidRPr="00706296">
        <w:rPr>
          <w:rFonts w:ascii="Calibri" w:hAnsi="Calibri" w:cs="Calibri"/>
          <w:lang w:val="es-MX"/>
        </w:rPr>
        <w:t xml:space="preserve">Relación de cada uno de los profesionales y técnicos al servicio </w:t>
      </w:r>
      <w:r w:rsidR="00E4039E" w:rsidRPr="00706296">
        <w:rPr>
          <w:rFonts w:ascii="Calibri" w:hAnsi="Calibri" w:cs="Calibri"/>
          <w:lang w:val="es-MX"/>
        </w:rPr>
        <w:t>de</w:t>
      </w:r>
      <w:r w:rsidRPr="00706296">
        <w:rPr>
          <w:rFonts w:ascii="Calibri" w:hAnsi="Calibri" w:cs="Calibri"/>
          <w:lang w:val="es-MX"/>
        </w:rPr>
        <w:t xml:space="preserve"> </w:t>
      </w:r>
      <w:r w:rsidRPr="00706296">
        <w:rPr>
          <w:rFonts w:ascii="Calibri" w:hAnsi="Calibri" w:cs="Calibri"/>
          <w:b/>
          <w:lang w:val="es-MX"/>
        </w:rPr>
        <w:t>“</w:t>
      </w:r>
      <w:r w:rsidR="00C16FE6" w:rsidRPr="00706296">
        <w:rPr>
          <w:rFonts w:ascii="Calibri" w:hAnsi="Calibri" w:cs="Calibri"/>
          <w:b/>
          <w:lang w:val="es-MX"/>
        </w:rPr>
        <w:t xml:space="preserve">El </w:t>
      </w:r>
      <w:r w:rsidRPr="00706296">
        <w:rPr>
          <w:rFonts w:ascii="Calibri" w:hAnsi="Calibri" w:cs="Calibri"/>
          <w:b/>
          <w:lang w:val="es-MX"/>
        </w:rPr>
        <w:t>Licitante”</w:t>
      </w:r>
      <w:r w:rsidRPr="00706296">
        <w:rPr>
          <w:rFonts w:ascii="Calibri" w:hAnsi="Calibri" w:cs="Calibri"/>
          <w:lang w:val="es-MX"/>
        </w:rPr>
        <w:t xml:space="preserve"> que deberán tener experiencia y serán responsables de la dirección, administración y ejecución de los trabajos, identificados con los cargos que ocuparán, de los que presentará su currículum con firma autógrafa en el que se incluya, en su caso, </w:t>
      </w:r>
      <w:r w:rsidR="0029510C" w:rsidRPr="00706296">
        <w:rPr>
          <w:rFonts w:ascii="Calibri" w:hAnsi="Calibri" w:cs="Calibri"/>
          <w:lang w:val="es-MX"/>
        </w:rPr>
        <w:t xml:space="preserve">copia simple </w:t>
      </w:r>
      <w:r w:rsidRPr="00706296">
        <w:rPr>
          <w:rFonts w:ascii="Calibri" w:hAnsi="Calibri" w:cs="Calibri"/>
          <w:lang w:val="es-MX"/>
        </w:rPr>
        <w:t>de su cédula profesional, su domicilio</w:t>
      </w:r>
      <w:r w:rsidR="005B17EB" w:rsidRPr="00706296">
        <w:rPr>
          <w:rFonts w:ascii="Calibri" w:hAnsi="Calibri" w:cs="Calibri"/>
          <w:lang w:val="es-MX"/>
        </w:rPr>
        <w:t>, correo electrónico</w:t>
      </w:r>
      <w:r w:rsidRPr="00706296">
        <w:rPr>
          <w:rFonts w:ascii="Calibri" w:hAnsi="Calibri" w:cs="Calibri"/>
          <w:lang w:val="es-MX"/>
        </w:rPr>
        <w:t xml:space="preserve"> y teléfono actual</w:t>
      </w:r>
      <w:r w:rsidR="0029510C" w:rsidRPr="00706296">
        <w:rPr>
          <w:rFonts w:ascii="Calibri" w:hAnsi="Calibri" w:cs="Calibri"/>
          <w:lang w:val="es-MX"/>
        </w:rPr>
        <w:t xml:space="preserve"> </w:t>
      </w:r>
      <w:r w:rsidR="0029510C" w:rsidRPr="00706296">
        <w:rPr>
          <w:rFonts w:ascii="Calibri" w:hAnsi="Calibri" w:cs="Calibri"/>
          <w:b/>
          <w:bCs/>
          <w:lang w:val="es-MX"/>
        </w:rPr>
        <w:t>(Formato DT-3)</w:t>
      </w:r>
      <w:r w:rsidRPr="00706296">
        <w:rPr>
          <w:rFonts w:ascii="Calibri" w:hAnsi="Calibri" w:cs="Calibri"/>
          <w:lang w:val="es-MX"/>
        </w:rPr>
        <w:t xml:space="preserve">, así como la relación y documentación de las actividades profesionales en que haya participado </w:t>
      </w:r>
      <w:r w:rsidRPr="00706296">
        <w:rPr>
          <w:rFonts w:ascii="Calibri" w:hAnsi="Calibri" w:cs="Calibri"/>
          <w:b/>
          <w:bCs/>
          <w:lang w:val="es-MX"/>
        </w:rPr>
        <w:t>(Formato DT-</w:t>
      </w:r>
      <w:r w:rsidR="0029510C" w:rsidRPr="00706296">
        <w:rPr>
          <w:rFonts w:ascii="Calibri" w:hAnsi="Calibri" w:cs="Calibri"/>
          <w:b/>
          <w:bCs/>
          <w:lang w:val="es-MX"/>
        </w:rPr>
        <w:t>4</w:t>
      </w:r>
      <w:r w:rsidRPr="00706296">
        <w:rPr>
          <w:rFonts w:ascii="Calibri" w:hAnsi="Calibri" w:cs="Calibri"/>
          <w:b/>
          <w:bCs/>
          <w:lang w:val="es-MX"/>
        </w:rPr>
        <w:t>)</w:t>
      </w:r>
      <w:r w:rsidRPr="00706296">
        <w:rPr>
          <w:rFonts w:ascii="Calibri" w:hAnsi="Calibri" w:cs="Calibri"/>
          <w:lang w:val="es-MX"/>
        </w:rPr>
        <w:t>. No presentar estos documentos como se requiere, será causa de descalificación de la propuesta. De los profesionales propuestos sólo se evaluará la preparación académica y la experiencia demostrada en trabajos de características técnicas, complejidad y magnitud similares a los que se licitan</w:t>
      </w:r>
      <w:r w:rsidR="0029510C" w:rsidRPr="00706296">
        <w:rPr>
          <w:rFonts w:ascii="Calibri" w:hAnsi="Calibri" w:cs="Calibri"/>
          <w:lang w:val="es-MX"/>
        </w:rPr>
        <w:t>, así como la permanencia que dicho personal tenga en la empresa</w:t>
      </w:r>
      <w:r w:rsidRPr="00706296">
        <w:rPr>
          <w:rFonts w:ascii="Calibri" w:hAnsi="Calibri" w:cs="Calibri"/>
          <w:lang w:val="es-MX"/>
        </w:rPr>
        <w:t xml:space="preserve">. Es necesario que el licitante acredite la experiencia del personal asignado. </w:t>
      </w:r>
    </w:p>
    <w:p w14:paraId="148FB74A" w14:textId="77777777" w:rsidR="00A60FFF" w:rsidRPr="00706296" w:rsidRDefault="00A60FFF" w:rsidP="00A60FFF">
      <w:pPr>
        <w:pStyle w:val="Prrafodelista"/>
        <w:autoSpaceDE w:val="0"/>
        <w:autoSpaceDN w:val="0"/>
        <w:spacing w:line="240" w:lineRule="auto"/>
        <w:ind w:left="720"/>
        <w:rPr>
          <w:rFonts w:ascii="Calibri" w:hAnsi="Calibri" w:cs="Calibri"/>
          <w:lang w:val="es-MX"/>
        </w:rPr>
      </w:pPr>
    </w:p>
    <w:p w14:paraId="414E349B" w14:textId="210DE776" w:rsidR="00706296" w:rsidRDefault="00706296" w:rsidP="00706296">
      <w:pPr>
        <w:pStyle w:val="Prrafodelista"/>
        <w:autoSpaceDE w:val="0"/>
        <w:autoSpaceDN w:val="0"/>
        <w:spacing w:line="240" w:lineRule="auto"/>
        <w:ind w:left="720"/>
        <w:rPr>
          <w:rFonts w:ascii="Calibri" w:hAnsi="Calibri" w:cs="Calibri"/>
          <w:lang w:val="es-MX"/>
        </w:rPr>
      </w:pPr>
      <w:r w:rsidRPr="00706296">
        <w:rPr>
          <w:rFonts w:ascii="Calibri" w:hAnsi="Calibri" w:cs="Calibri"/>
          <w:lang w:val="es-MX"/>
        </w:rPr>
        <w:t xml:space="preserve">Cualquier documento público expedido en el extranjero, deberá presentarse legalizado por </w:t>
      </w:r>
      <w:r w:rsidRPr="00706296">
        <w:rPr>
          <w:rFonts w:ascii="Calibri" w:hAnsi="Calibri" w:cs="Calibri"/>
          <w:lang w:val="es-MX"/>
        </w:rPr>
        <w:lastRenderedPageBreak/>
        <w:t>autoridades consulares mexicanas competentes, conforme a lo dispuesto en el artículo 546 del código Federal de Procedimientos Civiles o, en su caso, debidamente apostillados de acuerdo con la Convención por la que se suprime el requisito de legislación de documentos extranjeros, adoptada por l</w:t>
      </w:r>
      <w:r w:rsidR="00791E33">
        <w:rPr>
          <w:rFonts w:ascii="Calibri" w:hAnsi="Calibri" w:cs="Calibri"/>
          <w:lang w:val="es-MX"/>
        </w:rPr>
        <w:t>a Conferencia Internacional de L</w:t>
      </w:r>
      <w:r w:rsidRPr="00706296">
        <w:rPr>
          <w:rFonts w:ascii="Calibri" w:hAnsi="Calibri" w:cs="Calibri"/>
          <w:lang w:val="es-MX"/>
        </w:rPr>
        <w:t>a Haya. En el caso de que se trate de documentos privados expedidos en el extranjero, estos podrán presentarse en copia simple.</w:t>
      </w:r>
    </w:p>
    <w:p w14:paraId="20D0FCE7" w14:textId="77777777" w:rsidR="00706296" w:rsidRDefault="00706296" w:rsidP="00706296">
      <w:pPr>
        <w:pStyle w:val="Prrafodelista"/>
        <w:autoSpaceDE w:val="0"/>
        <w:autoSpaceDN w:val="0"/>
        <w:spacing w:line="240" w:lineRule="auto"/>
        <w:ind w:left="720"/>
        <w:rPr>
          <w:rFonts w:ascii="Calibri" w:hAnsi="Calibri" w:cs="Calibri"/>
          <w:lang w:val="es-MX"/>
        </w:rPr>
      </w:pPr>
    </w:p>
    <w:p w14:paraId="10E85A34" w14:textId="77777777" w:rsidR="00081131" w:rsidRPr="00EA1C35" w:rsidRDefault="00706296" w:rsidP="00EA1C35">
      <w:pPr>
        <w:pStyle w:val="Prrafodelista"/>
        <w:autoSpaceDE w:val="0"/>
        <w:autoSpaceDN w:val="0"/>
        <w:spacing w:line="240" w:lineRule="auto"/>
        <w:ind w:left="1474"/>
        <w:rPr>
          <w:rFonts w:ascii="Calibri" w:hAnsi="Calibri" w:cs="Calibri"/>
          <w:i/>
          <w:lang w:val="es-MX"/>
        </w:rPr>
      </w:pPr>
      <w:r w:rsidRPr="00EA1C35">
        <w:rPr>
          <w:rFonts w:ascii="Calibri" w:hAnsi="Calibri" w:cs="Calibri"/>
          <w:i/>
          <w:lang w:val="es-MX"/>
        </w:rPr>
        <w:t>“Articulo 546.- Para que hagan fe en la República los documentos públicos extranjeros, deberán presentarse legalizados por las autoridades consulares mexicanas competentes conforme a las leyes aplicables. Los que fueren transmitidos internacionalmente por conducto oficial para surtir efectos legales, no requieren de legalización”.</w:t>
      </w:r>
    </w:p>
    <w:p w14:paraId="73D66FAB" w14:textId="77777777" w:rsidR="00081131" w:rsidRDefault="00081131" w:rsidP="00081131">
      <w:pPr>
        <w:pStyle w:val="Prrafodelista"/>
        <w:autoSpaceDE w:val="0"/>
        <w:autoSpaceDN w:val="0"/>
        <w:spacing w:line="240" w:lineRule="auto"/>
        <w:ind w:left="720"/>
        <w:rPr>
          <w:rFonts w:ascii="Calibri" w:hAnsi="Calibri" w:cs="Calibri"/>
          <w:b/>
          <w:i/>
          <w:lang w:val="es-MX"/>
        </w:rPr>
      </w:pPr>
    </w:p>
    <w:p w14:paraId="374427E0" w14:textId="3CD93516" w:rsidR="007F30C1" w:rsidRPr="00C95290" w:rsidRDefault="007F30C1" w:rsidP="00081131">
      <w:pPr>
        <w:pStyle w:val="Prrafodelista"/>
        <w:autoSpaceDE w:val="0"/>
        <w:autoSpaceDN w:val="0"/>
        <w:spacing w:line="240" w:lineRule="auto"/>
        <w:ind w:left="720"/>
        <w:rPr>
          <w:rFonts w:ascii="Calibri" w:hAnsi="Calibri" w:cs="Calibri"/>
          <w:lang w:val="es-MX"/>
        </w:rPr>
      </w:pPr>
      <w:r w:rsidRPr="00C95290">
        <w:rPr>
          <w:rFonts w:ascii="Calibri" w:hAnsi="Calibri" w:cs="Calibri"/>
          <w:lang w:val="es-MX"/>
        </w:rPr>
        <w:t xml:space="preserve">Conforme a lo establecido en los artículos 31, fracción XVIII de </w:t>
      </w:r>
      <w:r w:rsidR="00A33020" w:rsidRPr="00A33020">
        <w:rPr>
          <w:rFonts w:ascii="Calibri" w:hAnsi="Calibri" w:cs="Calibri"/>
          <w:b/>
          <w:lang w:val="es-MX"/>
        </w:rPr>
        <w:t>“</w:t>
      </w:r>
      <w:r w:rsidR="00C16FE6">
        <w:rPr>
          <w:rFonts w:ascii="Calibri" w:hAnsi="Calibri" w:cs="Calibri"/>
          <w:b/>
          <w:lang w:val="es-MX"/>
        </w:rPr>
        <w:t>L</w:t>
      </w:r>
      <w:r w:rsidRPr="00A33020">
        <w:rPr>
          <w:rFonts w:ascii="Calibri" w:hAnsi="Calibri" w:cs="Calibri"/>
          <w:b/>
          <w:lang w:val="es-MX"/>
        </w:rPr>
        <w:t>a Ley</w:t>
      </w:r>
      <w:r w:rsidR="00A33020" w:rsidRPr="00A33020">
        <w:rPr>
          <w:rFonts w:ascii="Calibri" w:hAnsi="Calibri" w:cs="Calibri"/>
          <w:b/>
          <w:lang w:val="es-MX"/>
        </w:rPr>
        <w:t>”</w:t>
      </w:r>
      <w:r w:rsidRPr="00C95290">
        <w:rPr>
          <w:rFonts w:ascii="Calibri" w:hAnsi="Calibri" w:cs="Calibri"/>
          <w:lang w:val="es-MX"/>
        </w:rPr>
        <w:t xml:space="preserve">; el tabulador que deberá de servir para determinar los sueldos y honorarios del personal Profesional Técnico es el </w:t>
      </w:r>
      <w:r w:rsidR="0029510C" w:rsidRPr="00C95290">
        <w:rPr>
          <w:rFonts w:ascii="Calibri" w:hAnsi="Calibri" w:cs="Calibri"/>
          <w:lang w:val="es-MX"/>
        </w:rPr>
        <w:t xml:space="preserve">de las “Recomendaciones para Elaborar Propuestas de Servicios de Consultoría” que elabora la </w:t>
      </w:r>
      <w:r w:rsidR="0029510C" w:rsidRPr="005845B8">
        <w:rPr>
          <w:rFonts w:ascii="Calibri" w:hAnsi="Calibri" w:cs="Calibri"/>
          <w:lang w:val="es-MX"/>
        </w:rPr>
        <w:t xml:space="preserve">Cámara Nacional de Empresas de Consultoría (CNEC) y en específico los cuadros 2, 3 y 6, indicados en las páginas 15, 16 y 19, como mínimo </w:t>
      </w:r>
      <w:r w:rsidRPr="005845B8">
        <w:rPr>
          <w:rFonts w:ascii="Calibri" w:hAnsi="Calibri" w:cs="Calibri"/>
          <w:lang w:val="es-MX"/>
        </w:rPr>
        <w:t>(Anexo D).</w:t>
      </w:r>
      <w:r w:rsidR="00E11D81">
        <w:rPr>
          <w:rFonts w:ascii="Calibri" w:hAnsi="Calibri" w:cs="Calibri"/>
          <w:lang w:val="es-MX"/>
        </w:rPr>
        <w:t xml:space="preserve"> Cabe señalar</w:t>
      </w:r>
      <w:r w:rsidRPr="00C95290">
        <w:rPr>
          <w:rFonts w:ascii="Calibri" w:hAnsi="Calibri" w:cs="Calibri"/>
          <w:lang w:val="es-MX"/>
        </w:rPr>
        <w:t xml:space="preserve"> que se deberá tomar el tabulador que se encuentre vigente a la fecha del presente concurso público.</w:t>
      </w:r>
    </w:p>
    <w:p w14:paraId="4CBA9BD5" w14:textId="77777777" w:rsidR="007F30C1" w:rsidRPr="00C95290" w:rsidRDefault="007F30C1" w:rsidP="00E20DFC">
      <w:pPr>
        <w:autoSpaceDE w:val="0"/>
        <w:autoSpaceDN w:val="0"/>
        <w:spacing w:line="240" w:lineRule="auto"/>
        <w:ind w:left="357"/>
        <w:rPr>
          <w:rFonts w:ascii="Calibri" w:hAnsi="Calibri" w:cs="Calibri"/>
          <w:lang w:val="es-MX"/>
        </w:rPr>
      </w:pPr>
    </w:p>
    <w:p w14:paraId="4A6043A9" w14:textId="77777777" w:rsidR="00706296" w:rsidRDefault="007F30C1" w:rsidP="00081131">
      <w:pPr>
        <w:pStyle w:val="Prrafodelista"/>
        <w:numPr>
          <w:ilvl w:val="0"/>
          <w:numId w:val="46"/>
        </w:numPr>
        <w:autoSpaceDE w:val="0"/>
        <w:autoSpaceDN w:val="0"/>
        <w:spacing w:line="240" w:lineRule="auto"/>
        <w:rPr>
          <w:rFonts w:ascii="Calibri" w:hAnsi="Calibri" w:cs="Calibri"/>
          <w:b/>
          <w:bCs/>
          <w:lang w:val="es-MX"/>
        </w:rPr>
      </w:pPr>
      <w:r w:rsidRPr="00706296">
        <w:rPr>
          <w:rFonts w:ascii="Calibri" w:hAnsi="Calibri" w:cs="Calibri"/>
          <w:lang w:val="es-MX"/>
        </w:rPr>
        <w:t>Organigrama propuesto para el</w:t>
      </w:r>
      <w:r w:rsidR="00E11D81" w:rsidRPr="00706296">
        <w:rPr>
          <w:rFonts w:ascii="Calibri" w:hAnsi="Calibri" w:cs="Calibri"/>
          <w:lang w:val="es-MX"/>
        </w:rPr>
        <w:t xml:space="preserve"> desarrollo de los servicios,</w:t>
      </w:r>
      <w:r w:rsidRPr="00706296">
        <w:rPr>
          <w:rFonts w:ascii="Calibri" w:hAnsi="Calibri" w:cs="Calibri"/>
          <w:lang w:val="es-MX"/>
        </w:rPr>
        <w:t xml:space="preserve"> relación del personal anotando</w:t>
      </w:r>
      <w:r w:rsidRPr="00706296">
        <w:rPr>
          <w:rFonts w:ascii="Calibri" w:hAnsi="Calibri" w:cs="Calibri"/>
          <w:bCs/>
          <w:lang w:val="es-MX"/>
        </w:rPr>
        <w:t xml:space="preserve"> especialidad, categoría y número requerido, así como las horas-hombre, necesarias para su realización por mes. El número de horas-hombre en cada una de las categorías deberá ser balanceado y suficiente para completar el servicio en el plazo estipulado </w:t>
      </w:r>
      <w:r w:rsidRPr="00706296">
        <w:rPr>
          <w:rFonts w:ascii="Calibri" w:hAnsi="Calibri" w:cs="Calibri"/>
          <w:b/>
          <w:bCs/>
          <w:lang w:val="es-MX"/>
        </w:rPr>
        <w:t>(Formato DT-2).</w:t>
      </w:r>
    </w:p>
    <w:p w14:paraId="3975062D" w14:textId="77777777" w:rsidR="00081131" w:rsidRPr="00081131" w:rsidRDefault="00081131" w:rsidP="00081131">
      <w:pPr>
        <w:pStyle w:val="Prrafodelista"/>
        <w:autoSpaceDE w:val="0"/>
        <w:autoSpaceDN w:val="0"/>
        <w:spacing w:line="240" w:lineRule="auto"/>
        <w:ind w:left="720"/>
        <w:rPr>
          <w:rFonts w:ascii="Calibri" w:hAnsi="Calibri" w:cs="Calibri"/>
          <w:b/>
          <w:bCs/>
          <w:lang w:val="es-MX"/>
        </w:rPr>
      </w:pPr>
    </w:p>
    <w:p w14:paraId="1B390A5B" w14:textId="640542E2" w:rsidR="00081131" w:rsidRDefault="007F30C1" w:rsidP="00081131">
      <w:pPr>
        <w:pStyle w:val="Prrafodelista"/>
        <w:autoSpaceDE w:val="0"/>
        <w:autoSpaceDN w:val="0"/>
        <w:spacing w:line="240" w:lineRule="auto"/>
        <w:ind w:left="720"/>
        <w:rPr>
          <w:rFonts w:ascii="Calibri" w:hAnsi="Calibri" w:cs="Calibri"/>
          <w:bCs/>
          <w:lang w:val="es-MX"/>
        </w:rPr>
      </w:pPr>
      <w:r w:rsidRPr="00706296">
        <w:rPr>
          <w:rFonts w:ascii="Calibri" w:hAnsi="Calibri" w:cs="Calibri"/>
          <w:bCs/>
          <w:lang w:val="es-MX"/>
        </w:rPr>
        <w:t>En el Organigrama, deberá incluir un Director de Proyecto, quien deberá demostrar ante</w:t>
      </w:r>
      <w:r w:rsidR="00C16FE6" w:rsidRPr="00706296">
        <w:rPr>
          <w:rFonts w:ascii="Calibri" w:hAnsi="Calibri" w:cs="Calibri"/>
          <w:bCs/>
          <w:lang w:val="es-MX"/>
        </w:rPr>
        <w:t xml:space="preserve">         </w:t>
      </w:r>
      <w:r w:rsidRPr="00706296">
        <w:rPr>
          <w:rFonts w:ascii="Calibri" w:hAnsi="Calibri" w:cs="Calibri"/>
          <w:bCs/>
          <w:lang w:val="es-MX"/>
        </w:rPr>
        <w:t xml:space="preserve"> </w:t>
      </w:r>
      <w:r w:rsidR="00A33020" w:rsidRPr="00706296">
        <w:rPr>
          <w:rFonts w:ascii="Calibri" w:hAnsi="Calibri" w:cs="Calibri"/>
          <w:b/>
          <w:bCs/>
          <w:lang w:val="es-MX"/>
        </w:rPr>
        <w:t>“</w:t>
      </w:r>
      <w:r w:rsidR="00C16FE6" w:rsidRPr="00706296">
        <w:rPr>
          <w:rFonts w:ascii="Calibri" w:hAnsi="Calibri" w:cs="Calibri"/>
          <w:b/>
          <w:bCs/>
          <w:lang w:val="es-MX"/>
        </w:rPr>
        <w:t>L</w:t>
      </w:r>
      <w:r w:rsidR="00A33020" w:rsidRPr="00706296">
        <w:rPr>
          <w:rFonts w:ascii="Calibri" w:hAnsi="Calibri" w:cs="Calibri"/>
          <w:b/>
          <w:bCs/>
          <w:lang w:val="es-MX"/>
        </w:rPr>
        <w:t xml:space="preserve">a </w:t>
      </w:r>
      <w:r w:rsidRPr="00706296">
        <w:rPr>
          <w:rFonts w:ascii="Calibri" w:hAnsi="Calibri" w:cs="Calibri"/>
          <w:b/>
          <w:bCs/>
          <w:lang w:val="es-MX"/>
        </w:rPr>
        <w:t>Dependencia”</w:t>
      </w:r>
      <w:r w:rsidRPr="00706296">
        <w:rPr>
          <w:rFonts w:ascii="Calibri" w:hAnsi="Calibri" w:cs="Calibri"/>
          <w:bCs/>
          <w:lang w:val="es-MX"/>
        </w:rPr>
        <w:t xml:space="preserve"> que posee la preparación académica necesaria, con grado mínimo de l</w:t>
      </w:r>
      <w:r w:rsidR="007943E9">
        <w:rPr>
          <w:rFonts w:ascii="Calibri" w:hAnsi="Calibri" w:cs="Calibri"/>
          <w:bCs/>
          <w:lang w:val="es-MX"/>
        </w:rPr>
        <w:t>icenciatura o</w:t>
      </w:r>
      <w:r w:rsidRPr="00706296">
        <w:rPr>
          <w:rFonts w:ascii="Calibri" w:hAnsi="Calibri" w:cs="Calibri"/>
          <w:bCs/>
          <w:lang w:val="es-MX"/>
        </w:rPr>
        <w:t xml:space="preserve"> ingenier</w:t>
      </w:r>
      <w:r w:rsidR="007943E9">
        <w:rPr>
          <w:rFonts w:ascii="Calibri" w:hAnsi="Calibri" w:cs="Calibri"/>
          <w:bCs/>
          <w:lang w:val="es-MX"/>
        </w:rPr>
        <w:t>ía</w:t>
      </w:r>
      <w:r w:rsidRPr="00706296">
        <w:rPr>
          <w:rFonts w:ascii="Calibri" w:hAnsi="Calibri" w:cs="Calibri"/>
          <w:bCs/>
          <w:lang w:val="es-MX"/>
        </w:rPr>
        <w:t xml:space="preserve"> titulado, y que ha dirigido, en su totalidad, estudios  técnicos de Transporte </w:t>
      </w:r>
      <w:r w:rsidR="007943E9">
        <w:rPr>
          <w:rFonts w:ascii="Calibri" w:hAnsi="Calibri" w:cs="Calibri"/>
          <w:bCs/>
          <w:lang w:val="es-MX"/>
        </w:rPr>
        <w:t>masivo de pasajeros</w:t>
      </w:r>
      <w:r w:rsidR="00F17B60" w:rsidRPr="00706296">
        <w:rPr>
          <w:rFonts w:ascii="Calibri" w:hAnsi="Calibri" w:cs="Calibri"/>
          <w:bCs/>
          <w:lang w:val="es-MX"/>
        </w:rPr>
        <w:t xml:space="preserve"> o proyectos afines a la infraestructura de transporte</w:t>
      </w:r>
      <w:r w:rsidRPr="00706296">
        <w:rPr>
          <w:rFonts w:ascii="Calibri" w:hAnsi="Calibri" w:cs="Calibri"/>
          <w:bCs/>
          <w:lang w:val="es-MX"/>
        </w:rPr>
        <w:t xml:space="preserve">. El Director deberá de participar en todas las juntas de trabajo que se realicen, firmará todos los documentos y será el único responsable técnico ante </w:t>
      </w:r>
      <w:r w:rsidR="00A33020" w:rsidRPr="00706296">
        <w:rPr>
          <w:rFonts w:ascii="Calibri" w:hAnsi="Calibri" w:cs="Calibri"/>
          <w:b/>
          <w:bCs/>
          <w:lang w:val="es-MX"/>
        </w:rPr>
        <w:t xml:space="preserve">“la Dependencia” </w:t>
      </w:r>
      <w:r w:rsidRPr="00706296">
        <w:rPr>
          <w:rFonts w:ascii="Calibri" w:hAnsi="Calibri" w:cs="Calibri"/>
          <w:bCs/>
          <w:lang w:val="es-MX"/>
        </w:rPr>
        <w:t>en términos de</w:t>
      </w:r>
      <w:r w:rsidR="00081131">
        <w:rPr>
          <w:rFonts w:ascii="Calibri" w:hAnsi="Calibri" w:cs="Calibri"/>
          <w:bCs/>
          <w:lang w:val="es-MX"/>
        </w:rPr>
        <w:t xml:space="preserve"> la Ley General de Profesiones.</w:t>
      </w:r>
    </w:p>
    <w:p w14:paraId="51591225" w14:textId="77777777" w:rsidR="00081131" w:rsidRDefault="00081131" w:rsidP="00081131">
      <w:pPr>
        <w:pStyle w:val="Prrafodelista"/>
        <w:autoSpaceDE w:val="0"/>
        <w:autoSpaceDN w:val="0"/>
        <w:spacing w:line="240" w:lineRule="auto"/>
        <w:ind w:left="720"/>
        <w:rPr>
          <w:rFonts w:ascii="Calibri" w:hAnsi="Calibri" w:cs="Calibri"/>
          <w:bCs/>
          <w:lang w:val="es-MX"/>
        </w:rPr>
      </w:pPr>
    </w:p>
    <w:p w14:paraId="4B39C00E" w14:textId="77777777" w:rsidR="00081131" w:rsidRDefault="007F30C1" w:rsidP="00081131">
      <w:pPr>
        <w:pStyle w:val="Prrafodelista"/>
        <w:autoSpaceDE w:val="0"/>
        <w:autoSpaceDN w:val="0"/>
        <w:spacing w:line="240" w:lineRule="auto"/>
        <w:ind w:left="720"/>
        <w:rPr>
          <w:rFonts w:ascii="Calibri" w:hAnsi="Calibri" w:cs="Calibri"/>
          <w:bCs/>
          <w:lang w:val="es-MX"/>
        </w:rPr>
      </w:pPr>
      <w:r w:rsidRPr="00C95290">
        <w:rPr>
          <w:rFonts w:ascii="Calibri" w:hAnsi="Calibri" w:cs="Calibri"/>
          <w:bCs/>
          <w:lang w:val="es-MX"/>
        </w:rPr>
        <w:t xml:space="preserve">Si el licitante participa con el mismo personal o equipo en dos o más licitaciones al mismo tiempo, al adjudicarle la primera licitación automáticamente quedará </w:t>
      </w:r>
      <w:proofErr w:type="gramStart"/>
      <w:r w:rsidRPr="00C95290">
        <w:rPr>
          <w:rFonts w:ascii="Calibri" w:hAnsi="Calibri" w:cs="Calibri"/>
          <w:bCs/>
          <w:lang w:val="es-MX"/>
        </w:rPr>
        <w:t>descalificado</w:t>
      </w:r>
      <w:proofErr w:type="gramEnd"/>
      <w:r w:rsidRPr="00C95290">
        <w:rPr>
          <w:rFonts w:ascii="Calibri" w:hAnsi="Calibri" w:cs="Calibri"/>
          <w:bCs/>
          <w:lang w:val="es-MX"/>
        </w:rPr>
        <w:t xml:space="preserve"> de las siguientes.</w:t>
      </w:r>
    </w:p>
    <w:p w14:paraId="186E991F" w14:textId="77777777" w:rsidR="00081131" w:rsidRDefault="00081131" w:rsidP="00081131">
      <w:pPr>
        <w:pStyle w:val="Prrafodelista"/>
        <w:autoSpaceDE w:val="0"/>
        <w:autoSpaceDN w:val="0"/>
        <w:spacing w:line="240" w:lineRule="auto"/>
        <w:ind w:left="720"/>
        <w:rPr>
          <w:rFonts w:ascii="Calibri" w:hAnsi="Calibri" w:cs="Calibri"/>
          <w:bCs/>
          <w:lang w:val="es-MX"/>
        </w:rPr>
      </w:pPr>
    </w:p>
    <w:p w14:paraId="31C56EF2" w14:textId="009085FE" w:rsidR="007F30C1" w:rsidRPr="00081131" w:rsidRDefault="007F30C1" w:rsidP="00081131">
      <w:pPr>
        <w:pStyle w:val="Prrafodelista"/>
        <w:numPr>
          <w:ilvl w:val="0"/>
          <w:numId w:val="46"/>
        </w:numPr>
        <w:autoSpaceDE w:val="0"/>
        <w:autoSpaceDN w:val="0"/>
        <w:spacing w:line="240" w:lineRule="auto"/>
        <w:rPr>
          <w:rFonts w:ascii="Calibri" w:hAnsi="Calibri" w:cs="Calibri"/>
          <w:b/>
          <w:bCs/>
          <w:lang w:val="es-MX"/>
        </w:rPr>
      </w:pPr>
      <w:r w:rsidRPr="00C95290">
        <w:rPr>
          <w:rFonts w:ascii="Calibri" w:hAnsi="Calibri" w:cs="Calibri"/>
          <w:bCs/>
          <w:lang w:val="es-MX"/>
        </w:rPr>
        <w:t xml:space="preserve">Relación de los contratos de trabajos similares a los de esta licitación, que haya celebrado tanto con las Administraciones Públicas Federal, Estatal o Municipal, como con particulares, con los que acredite la experiencia y capacidad técnica en este tipo de servicios. Contendrá el nombre o denominación de la contratante domicilio, teléfono de los responsables de los servicios, descripción </w:t>
      </w:r>
      <w:r w:rsidR="0029510C" w:rsidRPr="00C95290">
        <w:rPr>
          <w:rFonts w:ascii="Calibri" w:hAnsi="Calibri" w:cs="Calibri"/>
          <w:bCs/>
          <w:lang w:val="es-MX"/>
        </w:rPr>
        <w:t xml:space="preserve">clara y detallada </w:t>
      </w:r>
      <w:r w:rsidRPr="00C95290">
        <w:rPr>
          <w:rFonts w:ascii="Calibri" w:hAnsi="Calibri" w:cs="Calibri"/>
          <w:bCs/>
          <w:lang w:val="es-MX"/>
        </w:rPr>
        <w:t>de los trabajos, importe total, importes totales ejercidos y por ejercer, fecha de terminación o fecha prevista para la terminación.</w:t>
      </w:r>
    </w:p>
    <w:p w14:paraId="6119EEFB" w14:textId="77777777" w:rsidR="00081131" w:rsidRPr="00C95290" w:rsidRDefault="00081131" w:rsidP="00081131">
      <w:pPr>
        <w:autoSpaceDE w:val="0"/>
        <w:autoSpaceDN w:val="0"/>
        <w:spacing w:line="240" w:lineRule="auto"/>
        <w:ind w:left="567"/>
        <w:rPr>
          <w:rFonts w:ascii="Calibri" w:hAnsi="Calibri" w:cs="Calibri"/>
          <w:bCs/>
          <w:lang w:val="es-MX"/>
        </w:rPr>
      </w:pPr>
    </w:p>
    <w:p w14:paraId="7E3DF5EE" w14:textId="77777777" w:rsidR="007F30C1" w:rsidRPr="00C95290" w:rsidRDefault="007F30C1" w:rsidP="00E20DFC">
      <w:pPr>
        <w:autoSpaceDE w:val="0"/>
        <w:autoSpaceDN w:val="0"/>
        <w:spacing w:line="240" w:lineRule="auto"/>
        <w:ind w:left="357"/>
        <w:rPr>
          <w:rFonts w:ascii="Calibri" w:hAnsi="Calibri" w:cs="Calibri"/>
          <w:bCs/>
          <w:lang w:val="es-MX"/>
        </w:rPr>
      </w:pPr>
    </w:p>
    <w:p w14:paraId="2A109842" w14:textId="643E7B08" w:rsidR="007F30C1" w:rsidRPr="00081131" w:rsidRDefault="0029510C" w:rsidP="00081131">
      <w:pPr>
        <w:pStyle w:val="Prrafodelista"/>
        <w:numPr>
          <w:ilvl w:val="0"/>
          <w:numId w:val="46"/>
        </w:numPr>
        <w:autoSpaceDE w:val="0"/>
        <w:autoSpaceDN w:val="0"/>
        <w:spacing w:line="240" w:lineRule="auto"/>
        <w:rPr>
          <w:rFonts w:ascii="Calibri" w:hAnsi="Calibri" w:cs="Calibri"/>
          <w:bCs/>
          <w:lang w:val="es-MX"/>
        </w:rPr>
      </w:pPr>
      <w:r w:rsidRPr="00081131">
        <w:rPr>
          <w:rFonts w:ascii="Calibri" w:hAnsi="Calibri" w:cs="Calibri"/>
          <w:bCs/>
          <w:lang w:val="es-MX"/>
        </w:rPr>
        <w:lastRenderedPageBreak/>
        <w:t>Declaración fiscal o balance general, correspondiente al ejercicio fiscal inmediato anterior, con el que a</w:t>
      </w:r>
      <w:r w:rsidR="00C16FE6" w:rsidRPr="00081131">
        <w:rPr>
          <w:rFonts w:ascii="Calibri" w:hAnsi="Calibri" w:cs="Calibri"/>
          <w:bCs/>
          <w:lang w:val="es-MX"/>
        </w:rPr>
        <w:t>credite capacidad financiera de</w:t>
      </w:r>
      <w:r w:rsidRPr="00081131">
        <w:rPr>
          <w:rFonts w:ascii="Calibri" w:hAnsi="Calibri" w:cs="Calibri"/>
          <w:bCs/>
          <w:lang w:val="es-MX"/>
        </w:rPr>
        <w:t xml:space="preserve"> </w:t>
      </w:r>
      <w:r w:rsidR="00A33020" w:rsidRPr="00081131">
        <w:rPr>
          <w:rFonts w:ascii="Calibri" w:hAnsi="Calibri" w:cs="Calibri"/>
          <w:b/>
          <w:bCs/>
          <w:lang w:val="es-MX"/>
        </w:rPr>
        <w:t>“</w:t>
      </w:r>
      <w:r w:rsidR="00C16FE6" w:rsidRPr="00081131">
        <w:rPr>
          <w:rFonts w:ascii="Calibri" w:hAnsi="Calibri" w:cs="Calibri"/>
          <w:b/>
          <w:bCs/>
          <w:lang w:val="es-MX"/>
        </w:rPr>
        <w:t xml:space="preserve">El </w:t>
      </w:r>
      <w:r w:rsidRPr="00081131">
        <w:rPr>
          <w:rFonts w:ascii="Calibri" w:hAnsi="Calibri" w:cs="Calibri"/>
          <w:b/>
          <w:lang w:val="es-MX"/>
        </w:rPr>
        <w:t>Licitante</w:t>
      </w:r>
      <w:r w:rsidR="00A33020" w:rsidRPr="00081131">
        <w:rPr>
          <w:rFonts w:ascii="Calibri" w:hAnsi="Calibri" w:cs="Calibri"/>
          <w:b/>
          <w:lang w:val="es-MX"/>
        </w:rPr>
        <w:t>”</w:t>
      </w:r>
      <w:r w:rsidR="00E11D81" w:rsidRPr="00081131">
        <w:rPr>
          <w:rFonts w:ascii="Calibri" w:hAnsi="Calibri" w:cs="Calibri"/>
          <w:b/>
          <w:bCs/>
          <w:lang w:val="es-MX"/>
        </w:rPr>
        <w:t>.</w:t>
      </w:r>
      <w:r w:rsidRPr="00081131">
        <w:rPr>
          <w:rFonts w:ascii="Calibri" w:hAnsi="Calibri" w:cs="Calibri"/>
          <w:b/>
          <w:bCs/>
          <w:lang w:val="es-MX"/>
        </w:rPr>
        <w:t xml:space="preserve"> </w:t>
      </w:r>
      <w:r w:rsidR="00E11D81" w:rsidRPr="00081131">
        <w:rPr>
          <w:rFonts w:ascii="Calibri" w:hAnsi="Calibri" w:cs="Calibri"/>
          <w:bCs/>
          <w:lang w:val="es-MX"/>
        </w:rPr>
        <w:t>A</w:t>
      </w:r>
      <w:r w:rsidRPr="00081131">
        <w:rPr>
          <w:rFonts w:ascii="Calibri" w:hAnsi="Calibri" w:cs="Calibri"/>
          <w:bCs/>
          <w:lang w:val="es-MX"/>
        </w:rPr>
        <w:t xml:space="preserve">simismo, deberán presentar estados financieros dictaminados de los últimos dos ejercicios fiscales </w:t>
      </w:r>
      <w:r w:rsidR="00E4039E" w:rsidRPr="00081131">
        <w:rPr>
          <w:rFonts w:ascii="Calibri" w:hAnsi="Calibri" w:cs="Calibri"/>
          <w:bCs/>
          <w:lang w:val="es-MX"/>
        </w:rPr>
        <w:t xml:space="preserve">o, en caso de empresas de nueva creación, los más actualizados a la fecha de presentación de proposiciones, conforme a lo solicitado en el </w:t>
      </w:r>
      <w:r w:rsidR="00E4039E" w:rsidRPr="00081131">
        <w:rPr>
          <w:rFonts w:ascii="Calibri" w:hAnsi="Calibri" w:cs="Calibri"/>
          <w:b/>
          <w:bCs/>
          <w:lang w:val="es-MX"/>
        </w:rPr>
        <w:t>Formato DA-</w:t>
      </w:r>
      <w:r w:rsidRPr="00081131">
        <w:rPr>
          <w:rFonts w:ascii="Calibri" w:hAnsi="Calibri" w:cs="Calibri"/>
          <w:b/>
          <w:bCs/>
          <w:lang w:val="es-MX"/>
        </w:rPr>
        <w:t>2</w:t>
      </w:r>
      <w:r w:rsidR="00E11D81" w:rsidRPr="00081131">
        <w:rPr>
          <w:rFonts w:ascii="Calibri" w:hAnsi="Calibri" w:cs="Calibri"/>
          <w:bCs/>
          <w:lang w:val="es-MX"/>
        </w:rPr>
        <w:t>. A su vez,</w:t>
      </w:r>
      <w:r w:rsidR="00E4039E" w:rsidRPr="00081131">
        <w:rPr>
          <w:rFonts w:ascii="Calibri" w:hAnsi="Calibri" w:cs="Calibri"/>
          <w:bCs/>
          <w:lang w:val="es-MX"/>
        </w:rPr>
        <w:t xml:space="preserve"> deberán presentar el comparativo de razones financieras básicas, salvo en el caso de empresas de nueva creación, los cuales deberán presentar los más actualizados a la fecha de presentación de la propuesta (</w:t>
      </w:r>
      <w:r w:rsidR="00E4039E" w:rsidRPr="00081131">
        <w:rPr>
          <w:rFonts w:ascii="Calibri" w:hAnsi="Calibri" w:cs="Calibri"/>
          <w:b/>
          <w:bCs/>
          <w:lang w:val="es-MX"/>
        </w:rPr>
        <w:t>Formato DT-7</w:t>
      </w:r>
      <w:r w:rsidR="00E4039E" w:rsidRPr="00081131">
        <w:rPr>
          <w:rFonts w:ascii="Calibri" w:hAnsi="Calibri" w:cs="Calibri"/>
          <w:bCs/>
          <w:lang w:val="es-MX"/>
        </w:rPr>
        <w:t>).</w:t>
      </w:r>
    </w:p>
    <w:p w14:paraId="59ADEBEC" w14:textId="77777777" w:rsidR="007F30C1" w:rsidRPr="00C95290" w:rsidRDefault="007F30C1" w:rsidP="00E20DFC">
      <w:pPr>
        <w:autoSpaceDE w:val="0"/>
        <w:autoSpaceDN w:val="0"/>
        <w:spacing w:line="240" w:lineRule="auto"/>
        <w:ind w:left="357"/>
        <w:rPr>
          <w:rFonts w:ascii="Calibri" w:hAnsi="Calibri" w:cs="Calibri"/>
          <w:lang w:val="es-MX"/>
        </w:rPr>
      </w:pPr>
    </w:p>
    <w:p w14:paraId="0040B5AC" w14:textId="77777777" w:rsidR="007F30C1" w:rsidRPr="00C95290" w:rsidRDefault="007F30C1" w:rsidP="00044D1D">
      <w:pPr>
        <w:pStyle w:val="para1stln1sngl"/>
        <w:widowControl/>
        <w:numPr>
          <w:ilvl w:val="0"/>
          <w:numId w:val="12"/>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 xml:space="preserve">Causales de </w:t>
      </w:r>
      <w:proofErr w:type="spellStart"/>
      <w:r w:rsidRPr="00C95290">
        <w:rPr>
          <w:rFonts w:ascii="Calibri" w:hAnsi="Calibri" w:cs="Calibri"/>
          <w:b/>
          <w:szCs w:val="24"/>
          <w:lang w:val="es-ES"/>
        </w:rPr>
        <w:t>desechamiento</w:t>
      </w:r>
      <w:proofErr w:type="spellEnd"/>
      <w:r w:rsidRPr="00C95290">
        <w:rPr>
          <w:rFonts w:ascii="Calibri" w:hAnsi="Calibri" w:cs="Calibri"/>
          <w:b/>
          <w:szCs w:val="24"/>
          <w:lang w:val="es-ES"/>
        </w:rPr>
        <w:t xml:space="preserve"> de propuestas</w:t>
      </w:r>
    </w:p>
    <w:p w14:paraId="4D864167" w14:textId="77777777" w:rsidR="007F30C1" w:rsidRPr="00C95290" w:rsidRDefault="007F30C1" w:rsidP="00E20DFC">
      <w:pPr>
        <w:autoSpaceDE w:val="0"/>
        <w:autoSpaceDN w:val="0"/>
        <w:spacing w:line="240" w:lineRule="auto"/>
        <w:rPr>
          <w:rFonts w:ascii="Calibri" w:hAnsi="Calibri" w:cs="Calibri"/>
          <w:b/>
          <w:bCs/>
          <w:lang w:val="es-MX"/>
        </w:rPr>
      </w:pPr>
    </w:p>
    <w:p w14:paraId="3287F5EB" w14:textId="77777777" w:rsidR="004E0A24" w:rsidRPr="00C95290" w:rsidRDefault="004E0A24" w:rsidP="00E20DFC">
      <w:pPr>
        <w:autoSpaceDE w:val="0"/>
        <w:autoSpaceDN w:val="0"/>
        <w:spacing w:line="240" w:lineRule="auto"/>
        <w:rPr>
          <w:rFonts w:ascii="Calibri" w:hAnsi="Calibri" w:cs="Calibri"/>
          <w:lang w:val="es-MX"/>
        </w:rPr>
      </w:pPr>
      <w:r w:rsidRPr="00A33020">
        <w:rPr>
          <w:rFonts w:ascii="Calibri" w:hAnsi="Calibri" w:cs="Calibri"/>
          <w:b/>
          <w:lang w:val="es-MX"/>
        </w:rPr>
        <w:t>“La Convocante”</w:t>
      </w:r>
      <w:r w:rsidRPr="00C95290">
        <w:rPr>
          <w:rFonts w:ascii="Calibri" w:hAnsi="Calibri" w:cs="Calibri"/>
          <w:lang w:val="es-MX"/>
        </w:rPr>
        <w:t xml:space="preserve"> realizará la evaluación integral de las proposiciones, haciendo la valoración que corresponda a cada requisito solicitado así como a la omisión de los mismos, para determinar cuáles cumplen con el pliego de requisitos de la presente Convocatoria de Licitación y que, por lo tanto se consideran como solventes.</w:t>
      </w:r>
    </w:p>
    <w:p w14:paraId="24F21702" w14:textId="77777777" w:rsidR="004E0A24" w:rsidRPr="00C95290" w:rsidRDefault="004E0A24" w:rsidP="00E20DFC">
      <w:pPr>
        <w:autoSpaceDE w:val="0"/>
        <w:autoSpaceDN w:val="0"/>
        <w:spacing w:line="240" w:lineRule="auto"/>
        <w:rPr>
          <w:rFonts w:ascii="Calibri" w:hAnsi="Calibri" w:cs="Calibri"/>
          <w:lang w:val="es-MX"/>
        </w:rPr>
      </w:pPr>
    </w:p>
    <w:p w14:paraId="76696B02" w14:textId="77777777" w:rsidR="004E0A24" w:rsidRPr="00C95290" w:rsidRDefault="004E0A24" w:rsidP="00E20DFC">
      <w:pPr>
        <w:autoSpaceDE w:val="0"/>
        <w:autoSpaceDN w:val="0"/>
        <w:spacing w:line="240" w:lineRule="auto"/>
        <w:rPr>
          <w:rFonts w:ascii="Calibri" w:hAnsi="Calibri" w:cs="Calibri"/>
          <w:lang w:val="es-MX"/>
        </w:rPr>
      </w:pPr>
      <w:r w:rsidRPr="00A33020">
        <w:rPr>
          <w:rFonts w:ascii="Calibri" w:hAnsi="Calibri" w:cs="Calibri"/>
          <w:b/>
          <w:lang w:val="es-MX"/>
        </w:rPr>
        <w:t>“La Convocante”</w:t>
      </w:r>
      <w:r w:rsidRPr="00C95290">
        <w:rPr>
          <w:rFonts w:ascii="Calibri" w:hAnsi="Calibri" w:cs="Calibri"/>
          <w:lang w:val="es-MX"/>
        </w:rPr>
        <w:t>, sin perjuicio de la aceptación de los documentos y que los reciba para su evaluación, podrá desechar aquella proposición que:</w:t>
      </w:r>
    </w:p>
    <w:p w14:paraId="453B3046" w14:textId="77777777" w:rsidR="00954C85" w:rsidRPr="00C95290" w:rsidRDefault="00954C85" w:rsidP="00E20DFC">
      <w:pPr>
        <w:autoSpaceDE w:val="0"/>
        <w:autoSpaceDN w:val="0"/>
        <w:spacing w:line="240" w:lineRule="auto"/>
        <w:rPr>
          <w:rFonts w:ascii="Calibri" w:hAnsi="Calibri" w:cs="Calibri"/>
          <w:lang w:val="es-MX"/>
        </w:rPr>
      </w:pPr>
    </w:p>
    <w:p w14:paraId="0AB7D3B6" w14:textId="77777777" w:rsidR="004E0A24" w:rsidRPr="00C95290" w:rsidRDefault="004E0A24" w:rsidP="00E20DFC">
      <w:pPr>
        <w:autoSpaceDE w:val="0"/>
        <w:autoSpaceDN w:val="0"/>
        <w:spacing w:line="240" w:lineRule="auto"/>
        <w:rPr>
          <w:rFonts w:ascii="Calibri" w:hAnsi="Calibri" w:cs="Calibri"/>
          <w:lang w:val="es-MX"/>
        </w:rPr>
      </w:pPr>
    </w:p>
    <w:p w14:paraId="49419E45" w14:textId="77777777" w:rsidR="004E0A24" w:rsidRPr="00C95290" w:rsidRDefault="004E0A24" w:rsidP="00E20DFC">
      <w:pPr>
        <w:autoSpaceDE w:val="0"/>
        <w:autoSpaceDN w:val="0"/>
        <w:spacing w:line="240" w:lineRule="auto"/>
        <w:rPr>
          <w:rFonts w:ascii="Calibri" w:hAnsi="Calibri" w:cs="Calibri"/>
          <w:b/>
          <w:bCs/>
          <w:lang w:val="es-MX"/>
        </w:rPr>
      </w:pPr>
      <w:r w:rsidRPr="00C95290">
        <w:rPr>
          <w:rFonts w:ascii="Calibri" w:hAnsi="Calibri" w:cs="Calibri"/>
          <w:b/>
          <w:bCs/>
          <w:lang w:val="es-MX"/>
        </w:rPr>
        <w:t>14.1.- Causales generales</w:t>
      </w:r>
    </w:p>
    <w:p w14:paraId="75619CE6" w14:textId="77777777" w:rsidR="004E0A24" w:rsidRPr="00C95290" w:rsidRDefault="004E0A24" w:rsidP="00E20DFC">
      <w:pPr>
        <w:autoSpaceDE w:val="0"/>
        <w:autoSpaceDN w:val="0"/>
        <w:spacing w:line="240" w:lineRule="auto"/>
        <w:ind w:left="357"/>
        <w:rPr>
          <w:rFonts w:ascii="Calibri" w:hAnsi="Calibri" w:cs="Calibri"/>
          <w:lang w:val="es-MX"/>
        </w:rPr>
      </w:pPr>
    </w:p>
    <w:p w14:paraId="3CCD099C" w14:textId="77777777" w:rsidR="004E0A24" w:rsidRPr="00C95290" w:rsidRDefault="0066551F" w:rsidP="0066551F">
      <w:pPr>
        <w:autoSpaceDE w:val="0"/>
        <w:autoSpaceDN w:val="0"/>
        <w:spacing w:line="240" w:lineRule="auto"/>
        <w:ind w:left="709" w:hanging="349"/>
        <w:rPr>
          <w:rFonts w:ascii="Calibri" w:hAnsi="Calibri" w:cs="Calibri"/>
          <w:lang w:val="es-MX"/>
        </w:rPr>
      </w:pPr>
      <w:r>
        <w:rPr>
          <w:rFonts w:ascii="Calibri" w:hAnsi="Calibri" w:cs="Calibri"/>
          <w:lang w:val="es-MX"/>
        </w:rPr>
        <w:t>a</w:t>
      </w:r>
      <w:r w:rsidR="00E11D81">
        <w:rPr>
          <w:rFonts w:ascii="Calibri" w:hAnsi="Calibri" w:cs="Calibri"/>
          <w:lang w:val="es-MX"/>
        </w:rPr>
        <w:t>) Presente incompleta u omita</w:t>
      </w:r>
      <w:r w:rsidR="004E0A24" w:rsidRPr="00C95290">
        <w:rPr>
          <w:rFonts w:ascii="Calibri" w:hAnsi="Calibri" w:cs="Calibri"/>
          <w:lang w:val="es-MX"/>
        </w:rPr>
        <w:t xml:space="preserve"> cualquier documento requerido en la Convocatoria de Licitación o que los documentos no contengan la información solicitada, que provoquen la imposibilidad de determinar su solvencia.</w:t>
      </w:r>
    </w:p>
    <w:p w14:paraId="20F6686F" w14:textId="77777777" w:rsidR="004E0A24" w:rsidRPr="00C95290" w:rsidRDefault="004E0A24" w:rsidP="0066551F">
      <w:pPr>
        <w:autoSpaceDE w:val="0"/>
        <w:autoSpaceDN w:val="0"/>
        <w:spacing w:line="240" w:lineRule="auto"/>
        <w:ind w:left="709" w:hanging="349"/>
        <w:rPr>
          <w:rFonts w:ascii="Calibri" w:hAnsi="Calibri" w:cs="Calibri"/>
          <w:lang w:val="es-MX"/>
        </w:rPr>
      </w:pPr>
    </w:p>
    <w:p w14:paraId="28113E19" w14:textId="77777777" w:rsidR="004E0A24" w:rsidRPr="00C95290" w:rsidRDefault="0066551F" w:rsidP="0066551F">
      <w:pPr>
        <w:autoSpaceDE w:val="0"/>
        <w:autoSpaceDN w:val="0"/>
        <w:spacing w:line="240" w:lineRule="auto"/>
        <w:ind w:left="709" w:hanging="349"/>
        <w:rPr>
          <w:rFonts w:ascii="Calibri" w:hAnsi="Calibri" w:cs="Calibri"/>
          <w:lang w:val="es-MX"/>
        </w:rPr>
      </w:pPr>
      <w:r>
        <w:rPr>
          <w:rFonts w:ascii="Calibri" w:hAnsi="Calibri" w:cs="Calibri"/>
          <w:lang w:val="es-MX"/>
        </w:rPr>
        <w:t>b</w:t>
      </w:r>
      <w:r w:rsidR="004E0A24" w:rsidRPr="00C95290">
        <w:rPr>
          <w:rFonts w:ascii="Calibri" w:hAnsi="Calibri" w:cs="Calibri"/>
          <w:lang w:val="es-MX"/>
        </w:rPr>
        <w:t xml:space="preserve">) </w:t>
      </w:r>
      <w:r>
        <w:rPr>
          <w:rFonts w:ascii="Calibri" w:hAnsi="Calibri" w:cs="Calibri"/>
          <w:lang w:val="es-MX"/>
        </w:rPr>
        <w:t xml:space="preserve"> </w:t>
      </w:r>
      <w:r w:rsidR="004E0A24" w:rsidRPr="00C95290">
        <w:rPr>
          <w:rFonts w:ascii="Calibri" w:hAnsi="Calibri" w:cs="Calibri"/>
          <w:lang w:val="es-MX"/>
        </w:rPr>
        <w:t xml:space="preserve">Incumpla las condiciones legales, técnicas y económicas requeridas por </w:t>
      </w:r>
      <w:r w:rsidR="004E0A24" w:rsidRPr="00A33020">
        <w:rPr>
          <w:rFonts w:ascii="Calibri" w:hAnsi="Calibri" w:cs="Calibri"/>
          <w:b/>
          <w:lang w:val="es-MX"/>
        </w:rPr>
        <w:t>“La Convocante”</w:t>
      </w:r>
      <w:r w:rsidR="004E0A24" w:rsidRPr="00C95290">
        <w:rPr>
          <w:rFonts w:ascii="Calibri" w:hAnsi="Calibri" w:cs="Calibri"/>
          <w:lang w:val="es-MX"/>
        </w:rPr>
        <w:t>.</w:t>
      </w:r>
    </w:p>
    <w:p w14:paraId="3887FB68" w14:textId="77777777" w:rsidR="004E0A24" w:rsidRPr="00C95290" w:rsidRDefault="004E0A24" w:rsidP="0066551F">
      <w:pPr>
        <w:autoSpaceDE w:val="0"/>
        <w:autoSpaceDN w:val="0"/>
        <w:spacing w:line="240" w:lineRule="auto"/>
        <w:ind w:left="709" w:hanging="349"/>
        <w:rPr>
          <w:rFonts w:ascii="Calibri" w:hAnsi="Calibri" w:cs="Calibri"/>
          <w:lang w:val="es-MX"/>
        </w:rPr>
      </w:pPr>
    </w:p>
    <w:p w14:paraId="53C492B5" w14:textId="77777777" w:rsidR="004E0A24" w:rsidRPr="00C95290" w:rsidRDefault="0066551F" w:rsidP="0066551F">
      <w:pPr>
        <w:autoSpaceDE w:val="0"/>
        <w:autoSpaceDN w:val="0"/>
        <w:spacing w:line="240" w:lineRule="auto"/>
        <w:ind w:left="709" w:hanging="349"/>
        <w:rPr>
          <w:rFonts w:ascii="Calibri" w:hAnsi="Calibri" w:cs="Calibri"/>
          <w:lang w:val="es-MX"/>
        </w:rPr>
      </w:pPr>
      <w:r>
        <w:rPr>
          <w:rFonts w:ascii="Calibri" w:hAnsi="Calibri" w:cs="Calibri"/>
          <w:lang w:val="es-MX"/>
        </w:rPr>
        <w:t>c</w:t>
      </w:r>
      <w:r w:rsidR="004E0A24" w:rsidRPr="00C95290">
        <w:rPr>
          <w:rFonts w:ascii="Calibri" w:hAnsi="Calibri" w:cs="Calibri"/>
          <w:lang w:val="es-MX"/>
        </w:rPr>
        <w:t>)</w:t>
      </w:r>
      <w:r>
        <w:rPr>
          <w:rFonts w:ascii="Calibri" w:hAnsi="Calibri" w:cs="Calibri"/>
          <w:lang w:val="es-MX"/>
        </w:rPr>
        <w:t xml:space="preserve"> </w:t>
      </w:r>
      <w:r w:rsidR="004E0A24" w:rsidRPr="00C95290">
        <w:rPr>
          <w:rFonts w:ascii="Calibri" w:hAnsi="Calibri" w:cs="Calibri"/>
          <w:lang w:val="es-MX"/>
        </w:rPr>
        <w:t xml:space="preserve"> Se acredite que la información o documentación proporcionada por los Licitantes es falsa.</w:t>
      </w:r>
    </w:p>
    <w:p w14:paraId="373CFFFF" w14:textId="77777777" w:rsidR="004E0A24" w:rsidRPr="00C95290" w:rsidRDefault="004E0A24" w:rsidP="0066551F">
      <w:pPr>
        <w:autoSpaceDE w:val="0"/>
        <w:autoSpaceDN w:val="0"/>
        <w:spacing w:line="240" w:lineRule="auto"/>
        <w:ind w:left="709" w:hanging="349"/>
        <w:rPr>
          <w:rFonts w:ascii="Calibri" w:hAnsi="Calibri" w:cs="Calibri"/>
          <w:lang w:val="es-MX"/>
        </w:rPr>
      </w:pPr>
    </w:p>
    <w:p w14:paraId="3A35B619" w14:textId="3FDBDAA2" w:rsidR="004E0A24" w:rsidRPr="00C95290" w:rsidRDefault="0066551F" w:rsidP="0066551F">
      <w:pPr>
        <w:autoSpaceDE w:val="0"/>
        <w:autoSpaceDN w:val="0"/>
        <w:spacing w:line="240" w:lineRule="auto"/>
        <w:ind w:left="709" w:hanging="349"/>
        <w:rPr>
          <w:rFonts w:ascii="Calibri" w:hAnsi="Calibri" w:cs="Calibri"/>
          <w:lang w:val="es-MX"/>
        </w:rPr>
      </w:pPr>
      <w:r>
        <w:rPr>
          <w:rFonts w:ascii="Calibri" w:hAnsi="Calibri" w:cs="Calibri"/>
          <w:lang w:val="es-MX"/>
        </w:rPr>
        <w:t>d</w:t>
      </w:r>
      <w:r w:rsidR="004E0A24" w:rsidRPr="00C95290">
        <w:rPr>
          <w:rFonts w:ascii="Calibri" w:hAnsi="Calibri" w:cs="Calibri"/>
          <w:lang w:val="es-MX"/>
        </w:rPr>
        <w:t xml:space="preserve">) La ubicación del Licitante en alguno de los supuestos señalados en los artículos 51, penúltimo párrafo de </w:t>
      </w:r>
      <w:r w:rsidR="00A33020" w:rsidRPr="00A33020">
        <w:rPr>
          <w:rFonts w:ascii="Calibri" w:hAnsi="Calibri" w:cs="Calibri"/>
          <w:b/>
          <w:lang w:val="es-MX"/>
        </w:rPr>
        <w:t>“</w:t>
      </w:r>
      <w:r w:rsidR="00C16FE6">
        <w:rPr>
          <w:rFonts w:ascii="Calibri" w:hAnsi="Calibri" w:cs="Calibri"/>
          <w:b/>
          <w:lang w:val="es-MX"/>
        </w:rPr>
        <w:t>L</w:t>
      </w:r>
      <w:r w:rsidR="004E0A24" w:rsidRPr="00A33020">
        <w:rPr>
          <w:rFonts w:ascii="Calibri" w:hAnsi="Calibri" w:cs="Calibri"/>
          <w:b/>
          <w:lang w:val="es-MX"/>
        </w:rPr>
        <w:t>a Ley</w:t>
      </w:r>
      <w:r w:rsidR="00A33020" w:rsidRPr="00A33020">
        <w:rPr>
          <w:rFonts w:ascii="Calibri" w:hAnsi="Calibri" w:cs="Calibri"/>
          <w:b/>
          <w:lang w:val="es-MX"/>
        </w:rPr>
        <w:t>”</w:t>
      </w:r>
      <w:r w:rsidR="004E0A24" w:rsidRPr="00C95290">
        <w:rPr>
          <w:rFonts w:ascii="Calibri" w:hAnsi="Calibri" w:cs="Calibri"/>
          <w:lang w:val="es-MX"/>
        </w:rPr>
        <w:t>.</w:t>
      </w:r>
    </w:p>
    <w:p w14:paraId="3997BC77" w14:textId="77777777" w:rsidR="004E0A24" w:rsidRPr="00C95290" w:rsidRDefault="004E0A24" w:rsidP="0066551F">
      <w:pPr>
        <w:autoSpaceDE w:val="0"/>
        <w:autoSpaceDN w:val="0"/>
        <w:spacing w:line="240" w:lineRule="auto"/>
        <w:ind w:left="709" w:hanging="349"/>
        <w:rPr>
          <w:rFonts w:ascii="Calibri" w:hAnsi="Calibri" w:cs="Calibri"/>
          <w:lang w:val="es-MX"/>
        </w:rPr>
      </w:pPr>
    </w:p>
    <w:p w14:paraId="0D2603D7" w14:textId="77777777" w:rsidR="004E0A24" w:rsidRPr="00C95290" w:rsidRDefault="0066551F" w:rsidP="0066551F">
      <w:pPr>
        <w:autoSpaceDE w:val="0"/>
        <w:autoSpaceDN w:val="0"/>
        <w:spacing w:line="240" w:lineRule="auto"/>
        <w:ind w:left="709" w:hanging="349"/>
        <w:rPr>
          <w:rFonts w:ascii="Calibri" w:hAnsi="Calibri" w:cs="Calibri"/>
          <w:lang w:val="es-MX"/>
        </w:rPr>
      </w:pPr>
      <w:r>
        <w:rPr>
          <w:rFonts w:ascii="Calibri" w:hAnsi="Calibri" w:cs="Calibri"/>
          <w:lang w:val="es-MX"/>
        </w:rPr>
        <w:t>e</w:t>
      </w:r>
      <w:r w:rsidR="004E0A24" w:rsidRPr="00C95290">
        <w:rPr>
          <w:rFonts w:ascii="Calibri" w:hAnsi="Calibri" w:cs="Calibri"/>
          <w:lang w:val="es-MX"/>
        </w:rPr>
        <w:t>) Se compruebe que algún Licitante ha acordado con otro u otros elevar los costos de los trabajos, o cualquier otro acuerdo que tenga como fin obtener una ventaja sobre los demás Licitantes.</w:t>
      </w:r>
    </w:p>
    <w:p w14:paraId="066E0415" w14:textId="77777777" w:rsidR="004E0A24" w:rsidRPr="00C95290" w:rsidRDefault="004E0A24" w:rsidP="0066551F">
      <w:pPr>
        <w:autoSpaceDE w:val="0"/>
        <w:autoSpaceDN w:val="0"/>
        <w:spacing w:line="240" w:lineRule="auto"/>
        <w:ind w:left="709" w:hanging="349"/>
        <w:rPr>
          <w:rFonts w:ascii="Calibri" w:hAnsi="Calibri" w:cs="Calibri"/>
          <w:lang w:val="es-MX"/>
        </w:rPr>
      </w:pPr>
    </w:p>
    <w:p w14:paraId="459F5D37" w14:textId="77777777" w:rsidR="004E0A24" w:rsidRPr="00C95290" w:rsidRDefault="0066551F" w:rsidP="0066551F">
      <w:pPr>
        <w:autoSpaceDE w:val="0"/>
        <w:autoSpaceDN w:val="0"/>
        <w:spacing w:line="240" w:lineRule="auto"/>
        <w:ind w:left="709" w:hanging="349"/>
        <w:rPr>
          <w:rFonts w:ascii="Calibri" w:hAnsi="Calibri" w:cs="Calibri"/>
          <w:lang w:val="es-MX"/>
        </w:rPr>
      </w:pPr>
      <w:r>
        <w:rPr>
          <w:rFonts w:ascii="Calibri" w:hAnsi="Calibri" w:cs="Calibri"/>
          <w:lang w:val="es-MX"/>
        </w:rPr>
        <w:t>e</w:t>
      </w:r>
      <w:r w:rsidR="004E0A24" w:rsidRPr="00C95290">
        <w:rPr>
          <w:rFonts w:ascii="Calibri" w:hAnsi="Calibri" w:cs="Calibri"/>
          <w:lang w:val="es-MX"/>
        </w:rPr>
        <w:t>) Propongan alternativas que modifiquen lo establecido en la Convocatoria de Licitación.</w:t>
      </w:r>
    </w:p>
    <w:p w14:paraId="0DC7DAAE" w14:textId="77777777" w:rsidR="004E0A24" w:rsidRPr="00C95290" w:rsidRDefault="004E0A24" w:rsidP="0066551F">
      <w:pPr>
        <w:autoSpaceDE w:val="0"/>
        <w:autoSpaceDN w:val="0"/>
        <w:spacing w:line="240" w:lineRule="auto"/>
        <w:ind w:left="709" w:hanging="349"/>
        <w:rPr>
          <w:rFonts w:ascii="Calibri" w:hAnsi="Calibri" w:cs="Calibri"/>
          <w:lang w:val="es-MX"/>
        </w:rPr>
      </w:pPr>
    </w:p>
    <w:p w14:paraId="471CF491" w14:textId="77777777" w:rsidR="004E0A24" w:rsidRPr="00C95290" w:rsidRDefault="0066551F" w:rsidP="0066551F">
      <w:pPr>
        <w:autoSpaceDE w:val="0"/>
        <w:autoSpaceDN w:val="0"/>
        <w:spacing w:line="240" w:lineRule="auto"/>
        <w:ind w:left="709" w:hanging="349"/>
        <w:rPr>
          <w:rFonts w:ascii="Calibri" w:hAnsi="Calibri" w:cs="Calibri"/>
          <w:lang w:val="es-MX"/>
        </w:rPr>
      </w:pPr>
      <w:r>
        <w:rPr>
          <w:rFonts w:ascii="Calibri" w:hAnsi="Calibri" w:cs="Calibri"/>
          <w:lang w:val="es-MX"/>
        </w:rPr>
        <w:t>f</w:t>
      </w:r>
      <w:r w:rsidR="004E0A24" w:rsidRPr="00C95290">
        <w:rPr>
          <w:rFonts w:ascii="Calibri" w:hAnsi="Calibri" w:cs="Calibri"/>
          <w:lang w:val="es-MX"/>
        </w:rPr>
        <w:t xml:space="preserve">) </w:t>
      </w:r>
      <w:r w:rsidR="007C5123" w:rsidRPr="00C95290">
        <w:rPr>
          <w:rFonts w:ascii="Calibri" w:hAnsi="Calibri" w:cs="Calibri"/>
          <w:lang w:val="es-MX"/>
        </w:rPr>
        <w:t>No cum</w:t>
      </w:r>
      <w:r w:rsidR="00954C85" w:rsidRPr="00C95290">
        <w:rPr>
          <w:rFonts w:ascii="Calibri" w:hAnsi="Calibri" w:cs="Calibri"/>
          <w:lang w:val="es-MX"/>
        </w:rPr>
        <w:t>p</w:t>
      </w:r>
      <w:r w:rsidR="007C5123" w:rsidRPr="00C95290">
        <w:rPr>
          <w:rFonts w:ascii="Calibri" w:hAnsi="Calibri" w:cs="Calibri"/>
          <w:lang w:val="es-MX"/>
        </w:rPr>
        <w:t xml:space="preserve">la cualquiera de los requisitos solicitados en </w:t>
      </w:r>
      <w:r w:rsidR="00A33020">
        <w:rPr>
          <w:rFonts w:ascii="Calibri" w:hAnsi="Calibri" w:cs="Calibri"/>
          <w:lang w:val="es-MX"/>
        </w:rPr>
        <w:t>“</w:t>
      </w:r>
      <w:r w:rsidR="007C5123" w:rsidRPr="00A33020">
        <w:rPr>
          <w:rFonts w:ascii="Calibri" w:hAnsi="Calibri" w:cs="Calibri"/>
          <w:b/>
          <w:lang w:val="es-MX"/>
        </w:rPr>
        <w:t>La Ley</w:t>
      </w:r>
      <w:r w:rsidR="00A33020">
        <w:rPr>
          <w:rFonts w:ascii="Calibri" w:hAnsi="Calibri" w:cs="Calibri"/>
          <w:b/>
          <w:lang w:val="es-MX"/>
        </w:rPr>
        <w:t>”</w:t>
      </w:r>
      <w:r w:rsidR="007C5123" w:rsidRPr="00A33020">
        <w:rPr>
          <w:rFonts w:ascii="Calibri" w:hAnsi="Calibri" w:cs="Calibri"/>
          <w:b/>
          <w:lang w:val="es-MX"/>
        </w:rPr>
        <w:t xml:space="preserve">, </w:t>
      </w:r>
      <w:r w:rsidR="00A33020">
        <w:rPr>
          <w:rFonts w:ascii="Calibri" w:hAnsi="Calibri" w:cs="Calibri"/>
          <w:b/>
          <w:lang w:val="es-MX"/>
        </w:rPr>
        <w:t>“E</w:t>
      </w:r>
      <w:r w:rsidR="007C5123" w:rsidRPr="00A33020">
        <w:rPr>
          <w:rFonts w:ascii="Calibri" w:hAnsi="Calibri" w:cs="Calibri"/>
          <w:b/>
          <w:lang w:val="es-MX"/>
        </w:rPr>
        <w:t>l Reglamento</w:t>
      </w:r>
      <w:r w:rsidR="00A33020">
        <w:rPr>
          <w:rFonts w:ascii="Calibri" w:hAnsi="Calibri" w:cs="Calibri"/>
          <w:b/>
          <w:lang w:val="es-MX"/>
        </w:rPr>
        <w:t>”</w:t>
      </w:r>
      <w:r w:rsidR="007C5123" w:rsidRPr="00C95290">
        <w:rPr>
          <w:rFonts w:ascii="Calibri" w:hAnsi="Calibri" w:cs="Calibri"/>
          <w:lang w:val="es-MX"/>
        </w:rPr>
        <w:t xml:space="preserve"> y lo establecido en la presente Convocatoria de Licitación.</w:t>
      </w:r>
    </w:p>
    <w:p w14:paraId="3CDF30B9" w14:textId="77777777" w:rsidR="004E0A24" w:rsidRPr="00C95290" w:rsidRDefault="004E0A24" w:rsidP="00E20DFC">
      <w:pPr>
        <w:autoSpaceDE w:val="0"/>
        <w:autoSpaceDN w:val="0"/>
        <w:spacing w:line="240" w:lineRule="auto"/>
        <w:ind w:left="360"/>
        <w:rPr>
          <w:rFonts w:ascii="Calibri" w:hAnsi="Calibri" w:cs="Calibri"/>
          <w:lang w:val="es-MX"/>
        </w:rPr>
      </w:pPr>
    </w:p>
    <w:p w14:paraId="595CFF13" w14:textId="77777777" w:rsidR="004E0A24" w:rsidRPr="00C95290" w:rsidRDefault="004E0A24" w:rsidP="00E20DFC">
      <w:pPr>
        <w:spacing w:line="240" w:lineRule="auto"/>
        <w:ind w:right="22"/>
        <w:rPr>
          <w:rFonts w:ascii="Calibri" w:hAnsi="Calibri" w:cs="Calibri"/>
          <w:lang w:val="es-MX"/>
        </w:rPr>
      </w:pPr>
      <w:r w:rsidRPr="00C95290">
        <w:rPr>
          <w:rFonts w:ascii="Calibri" w:hAnsi="Calibri" w:cs="Calibri"/>
          <w:b/>
          <w:bCs/>
          <w:lang w:val="es-MX"/>
        </w:rPr>
        <w:t xml:space="preserve">14.2.- Causales de </w:t>
      </w:r>
      <w:proofErr w:type="spellStart"/>
      <w:r w:rsidRPr="00C95290">
        <w:rPr>
          <w:rFonts w:ascii="Calibri" w:hAnsi="Calibri" w:cs="Calibri"/>
          <w:b/>
          <w:bCs/>
          <w:lang w:val="es-MX"/>
        </w:rPr>
        <w:t>desechamiento</w:t>
      </w:r>
      <w:proofErr w:type="spellEnd"/>
      <w:r w:rsidRPr="00C95290">
        <w:rPr>
          <w:rFonts w:ascii="Calibri" w:hAnsi="Calibri" w:cs="Calibri"/>
          <w:b/>
          <w:bCs/>
          <w:lang w:val="es-MX"/>
        </w:rPr>
        <w:t xml:space="preserve"> técnicas y económicas </w:t>
      </w:r>
      <w:r w:rsidRPr="00C95290">
        <w:rPr>
          <w:rFonts w:ascii="Calibri" w:hAnsi="Calibri" w:cs="Calibri"/>
          <w:bCs/>
          <w:lang w:val="es-MX"/>
        </w:rPr>
        <w:t>(</w:t>
      </w:r>
      <w:r w:rsidRPr="00C95290">
        <w:rPr>
          <w:rFonts w:ascii="Calibri" w:hAnsi="Calibri" w:cs="Calibri"/>
          <w:lang w:val="es-MX"/>
        </w:rPr>
        <w:t xml:space="preserve">causas expresas de </w:t>
      </w:r>
      <w:proofErr w:type="spellStart"/>
      <w:r w:rsidRPr="00C95290">
        <w:rPr>
          <w:rFonts w:ascii="Calibri" w:hAnsi="Calibri" w:cs="Calibri"/>
          <w:lang w:val="es-MX"/>
        </w:rPr>
        <w:t>desechamiento</w:t>
      </w:r>
      <w:proofErr w:type="spellEnd"/>
      <w:r w:rsidRPr="00C95290">
        <w:rPr>
          <w:rFonts w:ascii="Calibri" w:hAnsi="Calibri" w:cs="Calibri"/>
          <w:lang w:val="es-MX"/>
        </w:rPr>
        <w:t xml:space="preserve"> de las proposiciones que afectan directamente la solvencia de las mismas).</w:t>
      </w:r>
    </w:p>
    <w:p w14:paraId="5FB25BE2" w14:textId="77777777" w:rsidR="004E0A24" w:rsidRPr="00C95290" w:rsidRDefault="004E0A24" w:rsidP="00E20DFC">
      <w:pPr>
        <w:spacing w:line="240" w:lineRule="auto"/>
        <w:ind w:right="22"/>
        <w:rPr>
          <w:rFonts w:ascii="Calibri" w:hAnsi="Calibri" w:cs="Calibri"/>
          <w:lang w:val="es-MX"/>
        </w:rPr>
      </w:pPr>
    </w:p>
    <w:p w14:paraId="587BE117" w14:textId="77777777" w:rsidR="004E0A24" w:rsidRPr="00C95290" w:rsidRDefault="0066551F" w:rsidP="00044D1D">
      <w:pPr>
        <w:pStyle w:val="Prrafodelista1"/>
        <w:numPr>
          <w:ilvl w:val="0"/>
          <w:numId w:val="21"/>
        </w:numPr>
        <w:autoSpaceDE w:val="0"/>
        <w:autoSpaceDN w:val="0"/>
        <w:spacing w:line="240" w:lineRule="auto"/>
        <w:ind w:left="709" w:hanging="345"/>
        <w:rPr>
          <w:rFonts w:ascii="Calibri" w:hAnsi="Calibri" w:cs="Calibri"/>
          <w:lang w:val="es-MX"/>
        </w:rPr>
      </w:pPr>
      <w:r>
        <w:rPr>
          <w:rFonts w:ascii="Calibri" w:hAnsi="Calibri" w:cs="Calibri"/>
          <w:lang w:val="es-MX"/>
        </w:rPr>
        <w:lastRenderedPageBreak/>
        <w:t>Q</w:t>
      </w:r>
      <w:r w:rsidR="004E0A24" w:rsidRPr="00C95290">
        <w:rPr>
          <w:rFonts w:ascii="Calibri" w:hAnsi="Calibri" w:cs="Calibri"/>
          <w:lang w:val="es-MX"/>
        </w:rPr>
        <w:t>ue los profesionales técnicos que se encargarán de la dirección y ejecución de los trabajos, no cuenten con la experiencia y capacidad requerida en el numeral 13 inciso “a” de esta Convocatoria para llevar la adecuada administración y ejecución de los trabajos.</w:t>
      </w:r>
    </w:p>
    <w:p w14:paraId="23771017" w14:textId="77777777" w:rsidR="004E0A24" w:rsidRPr="00C95290" w:rsidRDefault="004E0A24" w:rsidP="0066551F">
      <w:pPr>
        <w:autoSpaceDE w:val="0"/>
        <w:autoSpaceDN w:val="0"/>
        <w:spacing w:line="240" w:lineRule="auto"/>
        <w:ind w:left="709" w:hanging="345"/>
        <w:rPr>
          <w:rFonts w:ascii="Calibri" w:hAnsi="Calibri" w:cs="Calibri"/>
          <w:lang w:val="es-MX"/>
        </w:rPr>
      </w:pPr>
    </w:p>
    <w:p w14:paraId="29B108F1" w14:textId="77777777" w:rsidR="004E0A24" w:rsidRPr="00C95290" w:rsidRDefault="004E0A24" w:rsidP="00044D1D">
      <w:pPr>
        <w:pStyle w:val="Prrafodelista1"/>
        <w:numPr>
          <w:ilvl w:val="0"/>
          <w:numId w:val="21"/>
        </w:numPr>
        <w:autoSpaceDE w:val="0"/>
        <w:autoSpaceDN w:val="0"/>
        <w:spacing w:line="240" w:lineRule="auto"/>
        <w:ind w:left="709" w:hanging="345"/>
        <w:rPr>
          <w:rFonts w:ascii="Calibri" w:hAnsi="Calibri" w:cs="Calibri"/>
          <w:lang w:val="es-MX"/>
        </w:rPr>
      </w:pPr>
      <w:r w:rsidRPr="00C95290">
        <w:rPr>
          <w:rFonts w:ascii="Calibri" w:hAnsi="Calibri" w:cs="Calibri"/>
          <w:lang w:val="es-MX"/>
        </w:rPr>
        <w:t xml:space="preserve">Que </w:t>
      </w:r>
      <w:r w:rsidR="00A33020">
        <w:rPr>
          <w:rFonts w:ascii="Calibri" w:hAnsi="Calibri" w:cs="Calibri"/>
          <w:lang w:val="es-MX"/>
        </w:rPr>
        <w:t>“</w:t>
      </w:r>
      <w:r w:rsidR="00A33020">
        <w:rPr>
          <w:rFonts w:ascii="Calibri" w:hAnsi="Calibri" w:cs="Calibri"/>
          <w:b/>
          <w:lang w:val="es-MX"/>
        </w:rPr>
        <w:t>E</w:t>
      </w:r>
      <w:r w:rsidRPr="00A33020">
        <w:rPr>
          <w:rFonts w:ascii="Calibri" w:hAnsi="Calibri" w:cs="Calibri"/>
          <w:b/>
          <w:lang w:val="es-MX"/>
        </w:rPr>
        <w:t>l Licitante”</w:t>
      </w:r>
      <w:r w:rsidRPr="00C95290">
        <w:rPr>
          <w:rFonts w:ascii="Calibri" w:hAnsi="Calibri" w:cs="Calibri"/>
          <w:lang w:val="es-MX"/>
        </w:rPr>
        <w:t xml:space="preserve"> no acredite su experiencia y capacidad técnica en términos del numeral 13 de la Convocatoria de Licitación, así como que los trabajos realizados en vías en operación y demás, no sean de </w:t>
      </w:r>
      <w:r w:rsidR="00554183">
        <w:rPr>
          <w:rFonts w:ascii="Calibri" w:hAnsi="Calibri" w:cs="Calibri"/>
          <w:lang w:val="es-MX"/>
        </w:rPr>
        <w:t xml:space="preserve">las </w:t>
      </w:r>
      <w:r w:rsidRPr="00C95290">
        <w:rPr>
          <w:rFonts w:ascii="Calibri" w:hAnsi="Calibri" w:cs="Calibri"/>
          <w:lang w:val="es-MX"/>
        </w:rPr>
        <w:t>características, complejidad y magnitud similares a los que son motivo de la licitación.</w:t>
      </w:r>
    </w:p>
    <w:p w14:paraId="07B0BD14" w14:textId="77777777" w:rsidR="004E0A24" w:rsidRPr="00C95290" w:rsidRDefault="004E0A24" w:rsidP="0066551F">
      <w:pPr>
        <w:autoSpaceDE w:val="0"/>
        <w:autoSpaceDN w:val="0"/>
        <w:spacing w:line="240" w:lineRule="auto"/>
        <w:ind w:left="709" w:hanging="345"/>
        <w:rPr>
          <w:rFonts w:ascii="Calibri" w:hAnsi="Calibri" w:cs="Calibri"/>
          <w:lang w:val="es-MX"/>
        </w:rPr>
      </w:pPr>
    </w:p>
    <w:p w14:paraId="22524C3C" w14:textId="77777777" w:rsidR="004E0A24" w:rsidRPr="00C95290" w:rsidRDefault="004E0A24" w:rsidP="00044D1D">
      <w:pPr>
        <w:pStyle w:val="Prrafodelista1"/>
        <w:numPr>
          <w:ilvl w:val="0"/>
          <w:numId w:val="21"/>
        </w:numPr>
        <w:autoSpaceDE w:val="0"/>
        <w:autoSpaceDN w:val="0"/>
        <w:spacing w:line="240" w:lineRule="auto"/>
        <w:ind w:left="709" w:hanging="345"/>
        <w:rPr>
          <w:rFonts w:ascii="Calibri" w:hAnsi="Calibri" w:cs="Calibri"/>
          <w:lang w:val="es-MX"/>
        </w:rPr>
      </w:pPr>
      <w:r w:rsidRPr="00C95290">
        <w:rPr>
          <w:rFonts w:ascii="Calibri" w:hAnsi="Calibri" w:cs="Calibri"/>
          <w:lang w:val="es-MX"/>
        </w:rPr>
        <w:t>Que la metodol</w:t>
      </w:r>
      <w:r w:rsidR="005257FA">
        <w:rPr>
          <w:rFonts w:ascii="Calibri" w:hAnsi="Calibri" w:cs="Calibri"/>
          <w:lang w:val="es-MX"/>
        </w:rPr>
        <w:t>ogía de trabajo propuesta por</w:t>
      </w:r>
      <w:r w:rsidRPr="00C95290">
        <w:rPr>
          <w:rFonts w:ascii="Calibri" w:hAnsi="Calibri" w:cs="Calibri"/>
          <w:lang w:val="es-MX"/>
        </w:rPr>
        <w:t xml:space="preserve"> </w:t>
      </w:r>
      <w:r w:rsidRPr="00A33020">
        <w:rPr>
          <w:rFonts w:ascii="Calibri" w:hAnsi="Calibri" w:cs="Calibri"/>
          <w:b/>
          <w:lang w:val="es-MX"/>
        </w:rPr>
        <w:t>“</w:t>
      </w:r>
      <w:r w:rsidR="005257FA" w:rsidRPr="00A33020">
        <w:rPr>
          <w:rFonts w:ascii="Calibri" w:hAnsi="Calibri" w:cs="Calibri"/>
          <w:b/>
          <w:lang w:val="es-MX"/>
        </w:rPr>
        <w:t xml:space="preserve">El </w:t>
      </w:r>
      <w:r w:rsidRPr="00A33020">
        <w:rPr>
          <w:rFonts w:ascii="Calibri" w:hAnsi="Calibri" w:cs="Calibri"/>
          <w:b/>
          <w:lang w:val="es-MX"/>
        </w:rPr>
        <w:t>Licitante”</w:t>
      </w:r>
      <w:r w:rsidRPr="00C95290">
        <w:rPr>
          <w:rFonts w:ascii="Calibri" w:hAnsi="Calibri" w:cs="Calibri"/>
          <w:lang w:val="es-MX"/>
        </w:rPr>
        <w:t xml:space="preserve"> para el desarrollo y organización de los servicios relacionados con obra pública, no sea congruente con las características, complejidad y magnitud de los mismos.</w:t>
      </w:r>
    </w:p>
    <w:p w14:paraId="4A435477" w14:textId="77777777" w:rsidR="004E0A24" w:rsidRPr="00C95290" w:rsidRDefault="004E0A24" w:rsidP="0066551F">
      <w:pPr>
        <w:autoSpaceDE w:val="0"/>
        <w:autoSpaceDN w:val="0"/>
        <w:spacing w:line="240" w:lineRule="auto"/>
        <w:ind w:left="709" w:hanging="345"/>
        <w:rPr>
          <w:rFonts w:ascii="Calibri" w:hAnsi="Calibri" w:cs="Calibri"/>
          <w:lang w:val="es-MX"/>
        </w:rPr>
      </w:pPr>
    </w:p>
    <w:p w14:paraId="140C3BB0" w14:textId="6E8079C6" w:rsidR="0029510C" w:rsidRPr="00C95290" w:rsidRDefault="0029510C" w:rsidP="00044D1D">
      <w:pPr>
        <w:pStyle w:val="ListParagraph1"/>
        <w:numPr>
          <w:ilvl w:val="0"/>
          <w:numId w:val="21"/>
        </w:numPr>
        <w:autoSpaceDE w:val="0"/>
        <w:autoSpaceDN w:val="0"/>
        <w:spacing w:line="240" w:lineRule="auto"/>
        <w:ind w:left="709" w:hanging="345"/>
        <w:rPr>
          <w:rFonts w:ascii="Calibri" w:hAnsi="Calibri" w:cs="Calibri"/>
          <w:lang w:val="es-MX"/>
        </w:rPr>
      </w:pPr>
      <w:r w:rsidRPr="00C95290">
        <w:rPr>
          <w:rFonts w:ascii="Calibri" w:hAnsi="Calibri" w:cs="Calibri"/>
          <w:lang w:val="es-MX"/>
        </w:rPr>
        <w:t xml:space="preserve">Que </w:t>
      </w:r>
      <w:r w:rsidRPr="00C95290">
        <w:rPr>
          <w:rFonts w:ascii="Calibri" w:hAnsi="Calibri" w:cs="Calibri"/>
          <w:color w:val="000000"/>
        </w:rPr>
        <w:t xml:space="preserve">con la declaración fiscal o balance general, </w:t>
      </w:r>
      <w:r w:rsidRPr="00C95290">
        <w:rPr>
          <w:rFonts w:ascii="Calibri" w:hAnsi="Calibri" w:cs="Calibri"/>
          <w:lang w:val="es-MX"/>
        </w:rPr>
        <w:t>no acredite la capaci</w:t>
      </w:r>
      <w:r w:rsidR="005257FA">
        <w:rPr>
          <w:rFonts w:ascii="Calibri" w:hAnsi="Calibri" w:cs="Calibri"/>
          <w:lang w:val="es-MX"/>
        </w:rPr>
        <w:t xml:space="preserve">dad financiera requerida por </w:t>
      </w:r>
      <w:r w:rsidRPr="00A33020">
        <w:rPr>
          <w:rFonts w:ascii="Calibri" w:hAnsi="Calibri" w:cs="Calibri"/>
          <w:b/>
          <w:lang w:val="es-MX"/>
        </w:rPr>
        <w:t>“</w:t>
      </w:r>
      <w:r w:rsidR="005257FA" w:rsidRPr="00A33020">
        <w:rPr>
          <w:rFonts w:ascii="Calibri" w:hAnsi="Calibri" w:cs="Calibri"/>
          <w:b/>
          <w:lang w:val="es-MX"/>
        </w:rPr>
        <w:t xml:space="preserve">La </w:t>
      </w:r>
      <w:r w:rsidRPr="00A33020">
        <w:rPr>
          <w:rFonts w:ascii="Calibri" w:hAnsi="Calibri" w:cs="Calibri"/>
          <w:b/>
          <w:lang w:val="es-MX"/>
        </w:rPr>
        <w:t>Convocante”</w:t>
      </w:r>
      <w:r w:rsidRPr="00C95290">
        <w:rPr>
          <w:rFonts w:ascii="Calibri" w:hAnsi="Calibri" w:cs="Calibri"/>
          <w:lang w:val="es-MX"/>
        </w:rPr>
        <w:t>.</w:t>
      </w:r>
    </w:p>
    <w:p w14:paraId="345A9C57" w14:textId="77777777" w:rsidR="0029510C" w:rsidRPr="00C95290" w:rsidRDefault="0029510C" w:rsidP="0066551F">
      <w:pPr>
        <w:autoSpaceDE w:val="0"/>
        <w:autoSpaceDN w:val="0"/>
        <w:spacing w:line="240" w:lineRule="auto"/>
        <w:ind w:left="709" w:hanging="345"/>
        <w:rPr>
          <w:rFonts w:ascii="Calibri" w:hAnsi="Calibri" w:cs="Calibri"/>
          <w:lang w:val="es-MX"/>
        </w:rPr>
      </w:pPr>
    </w:p>
    <w:p w14:paraId="132C8170" w14:textId="77777777" w:rsidR="0029510C" w:rsidRPr="00C95290" w:rsidRDefault="0029510C" w:rsidP="00044D1D">
      <w:pPr>
        <w:pStyle w:val="Sangra2detindependiente1"/>
        <w:widowControl/>
        <w:numPr>
          <w:ilvl w:val="0"/>
          <w:numId w:val="21"/>
        </w:numPr>
        <w:adjustRightInd/>
        <w:spacing w:line="240" w:lineRule="auto"/>
        <w:ind w:left="709" w:hanging="345"/>
        <w:textAlignment w:val="auto"/>
        <w:rPr>
          <w:rFonts w:ascii="Calibri" w:hAnsi="Calibri" w:cs="Calibri"/>
          <w:color w:val="auto"/>
          <w:szCs w:val="24"/>
          <w:lang w:val="es-MX"/>
        </w:rPr>
      </w:pPr>
      <w:r w:rsidRPr="00C95290">
        <w:rPr>
          <w:rFonts w:ascii="Calibri" w:hAnsi="Calibri" w:cs="Calibri"/>
          <w:color w:val="auto"/>
          <w:szCs w:val="24"/>
          <w:lang w:val="es-MX"/>
        </w:rPr>
        <w:t>Que los tabuladores de salarios del personal Profesional Técnico propuesto no sean acordes con los requeridos en la presente Convocatoria a la Licitación.</w:t>
      </w:r>
    </w:p>
    <w:p w14:paraId="2D6E5245" w14:textId="77777777" w:rsidR="0029510C" w:rsidRPr="00C95290" w:rsidRDefault="0029510C" w:rsidP="0066551F">
      <w:pPr>
        <w:pStyle w:val="ListParagraph1"/>
        <w:spacing w:line="240" w:lineRule="auto"/>
        <w:ind w:left="709" w:hanging="345"/>
        <w:rPr>
          <w:rFonts w:ascii="Calibri" w:hAnsi="Calibri" w:cs="Calibri"/>
          <w:lang w:val="es-MX"/>
        </w:rPr>
      </w:pPr>
    </w:p>
    <w:p w14:paraId="7C56FDD3" w14:textId="77777777" w:rsidR="0029510C" w:rsidRPr="0066551F" w:rsidRDefault="0029510C" w:rsidP="00044D1D">
      <w:pPr>
        <w:pStyle w:val="ListParagraph1"/>
        <w:numPr>
          <w:ilvl w:val="0"/>
          <w:numId w:val="21"/>
        </w:numPr>
        <w:spacing w:line="240" w:lineRule="auto"/>
        <w:ind w:left="709" w:hanging="345"/>
        <w:rPr>
          <w:rFonts w:ascii="Calibri" w:hAnsi="Calibri" w:cs="Calibri"/>
          <w:lang w:val="es-MX"/>
        </w:rPr>
      </w:pPr>
      <w:r w:rsidRPr="0066551F">
        <w:rPr>
          <w:rFonts w:ascii="Calibri" w:hAnsi="Calibri" w:cs="Calibri"/>
          <w:lang w:val="es-MX"/>
        </w:rPr>
        <w:t>Que el importe total de la propuesta no sea congruente con todos los documentos que la integran.</w:t>
      </w:r>
    </w:p>
    <w:p w14:paraId="305482E9" w14:textId="77777777" w:rsidR="004E0A24" w:rsidRPr="00C95290" w:rsidRDefault="004E0A24" w:rsidP="00E20DFC">
      <w:pPr>
        <w:autoSpaceDE w:val="0"/>
        <w:autoSpaceDN w:val="0"/>
        <w:spacing w:line="240" w:lineRule="auto"/>
        <w:rPr>
          <w:rFonts w:ascii="Calibri" w:hAnsi="Calibri" w:cs="Calibri"/>
          <w:b/>
          <w:bCs/>
          <w:lang w:val="es-MX"/>
        </w:rPr>
      </w:pPr>
    </w:p>
    <w:p w14:paraId="352EF6D8" w14:textId="77777777" w:rsidR="004E0A24" w:rsidRPr="00C95290" w:rsidRDefault="004E0A24" w:rsidP="00044D1D">
      <w:pPr>
        <w:pStyle w:val="para1stln1sngl"/>
        <w:widowControl/>
        <w:numPr>
          <w:ilvl w:val="0"/>
          <w:numId w:val="12"/>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Fallo</w:t>
      </w:r>
    </w:p>
    <w:p w14:paraId="65C079E8" w14:textId="77777777" w:rsidR="004E0A24" w:rsidRPr="00C95290" w:rsidRDefault="004E0A24" w:rsidP="00E20DFC">
      <w:pPr>
        <w:autoSpaceDE w:val="0"/>
        <w:autoSpaceDN w:val="0"/>
        <w:spacing w:line="240" w:lineRule="auto"/>
        <w:rPr>
          <w:rFonts w:ascii="Calibri" w:hAnsi="Calibri" w:cs="Calibri"/>
          <w:b/>
          <w:bCs/>
          <w:lang w:val="es-MX"/>
        </w:rPr>
      </w:pPr>
    </w:p>
    <w:p w14:paraId="2411B763" w14:textId="77777777" w:rsidR="009A2E3A" w:rsidRPr="00C95290" w:rsidRDefault="004E0A24" w:rsidP="00E20DFC">
      <w:pPr>
        <w:autoSpaceDE w:val="0"/>
        <w:autoSpaceDN w:val="0"/>
        <w:spacing w:line="240" w:lineRule="auto"/>
        <w:rPr>
          <w:rFonts w:ascii="Calibri" w:hAnsi="Calibri" w:cs="Calibri"/>
          <w:lang w:val="es-MX"/>
        </w:rPr>
      </w:pPr>
      <w:r w:rsidRPr="00C95290">
        <w:rPr>
          <w:rFonts w:ascii="Calibri" w:hAnsi="Calibri" w:cs="Calibri"/>
          <w:lang w:val="es-MX"/>
        </w:rPr>
        <w:t xml:space="preserve">En el acta que se levante con motivo de la presentación y apertura de proposiciones, se dará a conocer el lugar, día y hora señalados para dar a conocer el fallo, mismo que se realizará en presencia de quienes asistan al acto, y se levantará el acta correspondiente, en los términos del artículo 39 de la Ley y 68 del Reglamento el acta se firmará por los asistentes, la falta de firma de algún Licitante no invalidará su contenido y efectos, en la que se hará constar en su caso, el nombre del Licitante ganador, como adjudicatario del contrato, y monto total de su propuesta o la declaración de que la licitación ha quedado desierta. Se proporcionará copia del acta a los asistentes, dicha acta hará las veces de notificación para el adjudicatario. Asimismo, el contenido del fallo se difundirá a través de </w:t>
      </w:r>
      <w:proofErr w:type="spellStart"/>
      <w:r w:rsidRPr="00C95290">
        <w:rPr>
          <w:rFonts w:ascii="Calibri" w:hAnsi="Calibri" w:cs="Calibri"/>
          <w:lang w:val="es-MX"/>
        </w:rPr>
        <w:t>CompraNet</w:t>
      </w:r>
      <w:proofErr w:type="spellEnd"/>
      <w:r w:rsidRPr="00C95290">
        <w:rPr>
          <w:rFonts w:ascii="Calibri" w:hAnsi="Calibri" w:cs="Calibri"/>
          <w:lang w:val="es-MX"/>
        </w:rPr>
        <w:t xml:space="preserve"> el mismo día en que se emita. A los Licitantes que no hayan asistido a la junta pública, se les enviará por correo electrónico un aviso informándoles que el acta de fallo se encuentra a su disposición en </w:t>
      </w:r>
      <w:proofErr w:type="spellStart"/>
      <w:r w:rsidRPr="00C95290">
        <w:rPr>
          <w:rFonts w:ascii="Calibri" w:hAnsi="Calibri" w:cs="Calibri"/>
          <w:lang w:val="es-MX"/>
        </w:rPr>
        <w:t>CompraNet</w:t>
      </w:r>
      <w:proofErr w:type="spellEnd"/>
      <w:r w:rsidRPr="00C95290">
        <w:rPr>
          <w:rFonts w:ascii="Calibri" w:hAnsi="Calibri" w:cs="Calibri"/>
          <w:lang w:val="es-MX"/>
        </w:rPr>
        <w:t xml:space="preserve">. </w:t>
      </w:r>
      <w:r w:rsidR="009A2E3A" w:rsidRPr="00C95290">
        <w:rPr>
          <w:rFonts w:ascii="Calibri" w:hAnsi="Calibri" w:cs="Calibri"/>
        </w:rPr>
        <w:t>En caso de que El Licitante no haya proporcionado una dirección de correo electrónico, La Convocante queda eximida de la obligación de realizar el aviso anteriormente referido.</w:t>
      </w:r>
    </w:p>
    <w:p w14:paraId="56B51F57" w14:textId="77777777" w:rsidR="009A2E3A" w:rsidRPr="00C95290" w:rsidRDefault="009A2E3A" w:rsidP="00E20DFC">
      <w:pPr>
        <w:autoSpaceDE w:val="0"/>
        <w:autoSpaceDN w:val="0"/>
        <w:spacing w:line="240" w:lineRule="auto"/>
        <w:rPr>
          <w:rFonts w:ascii="Calibri" w:hAnsi="Calibri" w:cs="Calibri"/>
          <w:lang w:val="es-MX"/>
        </w:rPr>
      </w:pPr>
    </w:p>
    <w:p w14:paraId="7D80264B" w14:textId="77777777" w:rsidR="009A2E3A" w:rsidRPr="00C95290" w:rsidRDefault="009A2E3A" w:rsidP="00E20DFC">
      <w:pPr>
        <w:spacing w:line="240" w:lineRule="auto"/>
        <w:rPr>
          <w:rFonts w:ascii="Calibri" w:hAnsi="Calibri" w:cs="Calibri"/>
          <w:b/>
          <w:color w:val="000000"/>
        </w:rPr>
      </w:pPr>
      <w:r w:rsidRPr="00C95290">
        <w:rPr>
          <w:rFonts w:ascii="Calibri" w:hAnsi="Calibri" w:cs="Calibri"/>
          <w:color w:val="000000"/>
        </w:rPr>
        <w:t xml:space="preserve">Una vez finalizado el acto se fijará un ejemplar del acta correspondiente a dicha junta en la ventana del Centro Integral de Servicios (CIS), de la Dirección  General de Transporte Ferroviario y Multimodal ubicada en la Calle de Nueva York No. 115, PB, Col. Nápoles, C. P. 03810, Delegación Benito Juárez, Distrito Federal, el acta estará visible </w:t>
      </w:r>
      <w:r w:rsidR="00F62785" w:rsidRPr="00C95290">
        <w:rPr>
          <w:rFonts w:ascii="Calibri" w:hAnsi="Calibri" w:cs="Calibri"/>
          <w:color w:val="000000"/>
        </w:rPr>
        <w:t>d</w:t>
      </w:r>
      <w:r w:rsidR="00F62785">
        <w:rPr>
          <w:rFonts w:ascii="Calibri" w:hAnsi="Calibri" w:cs="Calibri"/>
          <w:color w:val="000000"/>
        </w:rPr>
        <w:t>entro de los cinco días  posteriores a la emisión del fallo.</w:t>
      </w:r>
    </w:p>
    <w:p w14:paraId="3849F558" w14:textId="77777777" w:rsidR="004E0A24" w:rsidRPr="00C95290" w:rsidRDefault="004E0A24" w:rsidP="00E20DFC">
      <w:pPr>
        <w:autoSpaceDE w:val="0"/>
        <w:autoSpaceDN w:val="0"/>
        <w:spacing w:line="240" w:lineRule="auto"/>
        <w:rPr>
          <w:rFonts w:ascii="Calibri" w:hAnsi="Calibri" w:cs="Calibri"/>
        </w:rPr>
      </w:pPr>
    </w:p>
    <w:p w14:paraId="0856129B" w14:textId="77777777" w:rsidR="004E0A24" w:rsidRPr="00C95290" w:rsidRDefault="004E0A24" w:rsidP="00E20DFC">
      <w:pPr>
        <w:autoSpaceDE w:val="0"/>
        <w:autoSpaceDN w:val="0"/>
        <w:spacing w:line="240" w:lineRule="auto"/>
        <w:rPr>
          <w:rFonts w:ascii="Calibri" w:hAnsi="Calibri" w:cs="Calibri"/>
          <w:lang w:val="es-MX"/>
        </w:rPr>
      </w:pPr>
      <w:r w:rsidRPr="00C95290">
        <w:rPr>
          <w:rFonts w:ascii="Calibri" w:hAnsi="Calibri" w:cs="Calibri"/>
          <w:lang w:val="es-MX"/>
        </w:rPr>
        <w:t xml:space="preserve">Con la notificación del fallo por el que se adjudica el contrato, las obligaciones derivadas de éste serán exigibles, sin perjuicio de las obligaciones de las partes de firmarlo en la fecha y términos señalados </w:t>
      </w:r>
      <w:r w:rsidRPr="00C95290">
        <w:rPr>
          <w:rFonts w:ascii="Calibri" w:hAnsi="Calibri" w:cs="Calibri"/>
          <w:lang w:val="es-MX"/>
        </w:rPr>
        <w:lastRenderedPageBreak/>
        <w:t>en el fallo</w:t>
      </w:r>
      <w:r w:rsidRPr="00C95290">
        <w:rPr>
          <w:rFonts w:ascii="Calibri" w:hAnsi="Calibri" w:cs="Calibri"/>
          <w:bCs/>
          <w:lang w:val="es-MX"/>
        </w:rPr>
        <w:t>.</w:t>
      </w:r>
    </w:p>
    <w:p w14:paraId="69146B6B" w14:textId="77777777" w:rsidR="004E0A24" w:rsidRPr="00C95290" w:rsidRDefault="004E0A24" w:rsidP="00E20DFC">
      <w:pPr>
        <w:autoSpaceDE w:val="0"/>
        <w:autoSpaceDN w:val="0"/>
        <w:spacing w:line="240" w:lineRule="auto"/>
        <w:rPr>
          <w:rFonts w:ascii="Calibri" w:hAnsi="Calibri" w:cs="Calibri"/>
          <w:lang w:val="es-MX"/>
        </w:rPr>
      </w:pPr>
    </w:p>
    <w:p w14:paraId="4F69E108" w14:textId="77777777" w:rsidR="009A2E3A" w:rsidRPr="00C95290" w:rsidRDefault="009A2E3A" w:rsidP="00E20DFC">
      <w:pPr>
        <w:pStyle w:val="Textoindependiente2"/>
        <w:autoSpaceDE w:val="0"/>
        <w:autoSpaceDN w:val="0"/>
        <w:spacing w:line="240" w:lineRule="auto"/>
        <w:rPr>
          <w:rFonts w:ascii="Calibri" w:hAnsi="Calibri" w:cs="Calibri"/>
          <w:szCs w:val="24"/>
          <w:lang w:val="es-MX"/>
        </w:rPr>
      </w:pPr>
      <w:r w:rsidRPr="00C95290">
        <w:rPr>
          <w:rFonts w:ascii="Calibri" w:hAnsi="Calibri" w:cs="Calibri"/>
          <w:szCs w:val="24"/>
          <w:lang w:val="es-MX"/>
        </w:rPr>
        <w:t xml:space="preserve">Conforme a lo establecido en el último párrafo del artículo 74 de </w:t>
      </w:r>
      <w:r w:rsidRPr="00A33020">
        <w:rPr>
          <w:rFonts w:ascii="Calibri" w:hAnsi="Calibri" w:cs="Calibri"/>
          <w:b/>
          <w:szCs w:val="24"/>
          <w:lang w:val="es-MX"/>
        </w:rPr>
        <w:t>“La Ley”</w:t>
      </w:r>
      <w:r w:rsidRPr="00C95290">
        <w:rPr>
          <w:rFonts w:ascii="Calibri" w:hAnsi="Calibri" w:cs="Calibri"/>
          <w:szCs w:val="24"/>
          <w:lang w:val="es-MX"/>
        </w:rPr>
        <w:t xml:space="preserve">, las proposiciones desechadas durante la licitación podrán ser devueltas a los Licitantes que lo soliciten, una vez transcurridos sesenta días naturales contados a partir de la fecha en que se de a conocer el fallo de la licitación, salvo que exista alguna inconformidad en trámite, en cuyo caso </w:t>
      </w:r>
      <w:r w:rsidRPr="00A33020">
        <w:rPr>
          <w:rFonts w:ascii="Calibri" w:hAnsi="Calibri" w:cs="Calibri"/>
          <w:b/>
          <w:szCs w:val="24"/>
          <w:lang w:val="es-MX"/>
        </w:rPr>
        <w:t>“La Dependencia”</w:t>
      </w:r>
      <w:r w:rsidRPr="00C95290">
        <w:rPr>
          <w:rFonts w:ascii="Calibri" w:hAnsi="Calibri" w:cs="Calibri"/>
          <w:szCs w:val="24"/>
          <w:lang w:val="es-MX"/>
        </w:rPr>
        <w:t xml:space="preserve">  las conservará hasta la total conclusión de la inconformidad e instancias subsecuentes; agotados dichos términos la convocante podrá, a solicitud de </w:t>
      </w:r>
      <w:r w:rsidRPr="00A33020">
        <w:rPr>
          <w:rFonts w:ascii="Calibri" w:hAnsi="Calibri" w:cs="Calibri"/>
          <w:b/>
          <w:szCs w:val="24"/>
          <w:lang w:val="es-MX"/>
        </w:rPr>
        <w:t>“El Licitante”</w:t>
      </w:r>
      <w:r w:rsidRPr="00C95290">
        <w:rPr>
          <w:rFonts w:ascii="Calibri" w:hAnsi="Calibri" w:cs="Calibri"/>
          <w:szCs w:val="24"/>
          <w:lang w:val="es-MX"/>
        </w:rPr>
        <w:t xml:space="preserve">  el cual tendrá un plazo de hasta treinta días naturales contados a partir de la conclusión de los términos señalados para requerir su devolución, de no ser así La convocante podrá proceder a su destrucción, conforme a lo previsto en el último párrafo del ar</w:t>
      </w:r>
      <w:r w:rsidR="00C16FE6">
        <w:rPr>
          <w:rFonts w:ascii="Calibri" w:hAnsi="Calibri" w:cs="Calibri"/>
          <w:szCs w:val="24"/>
          <w:lang w:val="es-MX"/>
        </w:rPr>
        <w:t>tículo 264 de</w:t>
      </w:r>
      <w:r w:rsidRPr="00C95290">
        <w:rPr>
          <w:rFonts w:ascii="Calibri" w:hAnsi="Calibri" w:cs="Calibri"/>
          <w:szCs w:val="24"/>
          <w:lang w:val="es-MX"/>
        </w:rPr>
        <w:t xml:space="preserve"> </w:t>
      </w:r>
      <w:r w:rsidRPr="00A33020">
        <w:rPr>
          <w:rFonts w:ascii="Calibri" w:hAnsi="Calibri" w:cs="Calibri"/>
          <w:b/>
          <w:szCs w:val="24"/>
          <w:lang w:val="es-MX"/>
        </w:rPr>
        <w:t>“</w:t>
      </w:r>
      <w:r w:rsidR="00C16FE6">
        <w:rPr>
          <w:rFonts w:ascii="Calibri" w:hAnsi="Calibri" w:cs="Calibri"/>
          <w:b/>
          <w:szCs w:val="24"/>
          <w:lang w:val="es-MX"/>
        </w:rPr>
        <w:t xml:space="preserve">El </w:t>
      </w:r>
      <w:r w:rsidRPr="00A33020">
        <w:rPr>
          <w:rFonts w:ascii="Calibri" w:hAnsi="Calibri" w:cs="Calibri"/>
          <w:b/>
          <w:szCs w:val="24"/>
          <w:lang w:val="es-MX"/>
        </w:rPr>
        <w:t>Reglamento”</w:t>
      </w:r>
      <w:r w:rsidRPr="00C95290">
        <w:rPr>
          <w:rFonts w:ascii="Calibri" w:hAnsi="Calibri" w:cs="Calibri"/>
          <w:szCs w:val="24"/>
          <w:lang w:val="es-MX"/>
        </w:rPr>
        <w:t xml:space="preserve">.  </w:t>
      </w:r>
    </w:p>
    <w:p w14:paraId="2BEABEBB" w14:textId="77777777" w:rsidR="009A2E3A" w:rsidRPr="00C95290" w:rsidRDefault="009A2E3A" w:rsidP="00E20DFC">
      <w:pPr>
        <w:pStyle w:val="Textoindependiente2"/>
        <w:autoSpaceDE w:val="0"/>
        <w:autoSpaceDN w:val="0"/>
        <w:spacing w:line="240" w:lineRule="auto"/>
        <w:rPr>
          <w:rFonts w:ascii="Calibri" w:hAnsi="Calibri" w:cs="Calibri"/>
          <w:szCs w:val="24"/>
          <w:lang w:val="es-MX"/>
        </w:rPr>
      </w:pPr>
    </w:p>
    <w:p w14:paraId="67A3E911" w14:textId="77777777" w:rsidR="009A2E3A" w:rsidRPr="00C95290" w:rsidRDefault="009A2E3A" w:rsidP="00E20DFC">
      <w:pPr>
        <w:pStyle w:val="Textoindependiente2"/>
        <w:autoSpaceDE w:val="0"/>
        <w:autoSpaceDN w:val="0"/>
        <w:spacing w:line="240" w:lineRule="auto"/>
        <w:rPr>
          <w:rFonts w:ascii="Calibri" w:hAnsi="Calibri" w:cs="Calibri"/>
          <w:szCs w:val="24"/>
          <w:lang w:val="es-MX"/>
        </w:rPr>
      </w:pPr>
      <w:r w:rsidRPr="00C95290">
        <w:rPr>
          <w:rFonts w:ascii="Calibri" w:hAnsi="Calibri" w:cs="Calibri"/>
          <w:szCs w:val="24"/>
          <w:lang w:val="es-MX"/>
        </w:rPr>
        <w:t xml:space="preserve">No obstante las proposiciones solventes que hayan sido sujetas de la aplicación de los criterios de adjudicación previstos en esta Convocatoria de Licitación, serán las únicas que no podrán devolverse o destruirse y pasarán a formar parte de los expedientes de </w:t>
      </w:r>
      <w:r w:rsidR="005257FA" w:rsidRPr="00A33020">
        <w:rPr>
          <w:rFonts w:ascii="Calibri" w:hAnsi="Calibri" w:cs="Calibri"/>
          <w:b/>
          <w:szCs w:val="24"/>
          <w:lang w:val="es-MX"/>
        </w:rPr>
        <w:t>“La C</w:t>
      </w:r>
      <w:r w:rsidRPr="00A33020">
        <w:rPr>
          <w:rFonts w:ascii="Calibri" w:hAnsi="Calibri" w:cs="Calibri"/>
          <w:b/>
          <w:szCs w:val="24"/>
          <w:lang w:val="es-MX"/>
        </w:rPr>
        <w:t>onvocante</w:t>
      </w:r>
      <w:r w:rsidR="005257FA" w:rsidRPr="00A33020">
        <w:rPr>
          <w:rFonts w:ascii="Calibri" w:hAnsi="Calibri" w:cs="Calibri"/>
          <w:b/>
          <w:szCs w:val="24"/>
          <w:lang w:val="es-MX"/>
        </w:rPr>
        <w:t>”</w:t>
      </w:r>
      <w:r w:rsidRPr="00C95290">
        <w:rPr>
          <w:rFonts w:ascii="Calibri" w:hAnsi="Calibri" w:cs="Calibri"/>
          <w:szCs w:val="24"/>
          <w:lang w:val="es-MX"/>
        </w:rPr>
        <w:t xml:space="preserve">, quedando sujetas a las disposiciones correspondientes a la guarda, custodia y disposición final de los expedientes, y demás aplicables, así como a las previstas en el artículo 74 de </w:t>
      </w:r>
      <w:r w:rsidRPr="00A33020">
        <w:rPr>
          <w:rFonts w:ascii="Calibri" w:hAnsi="Calibri" w:cs="Calibri"/>
          <w:b/>
          <w:szCs w:val="24"/>
          <w:lang w:val="es-MX"/>
        </w:rPr>
        <w:t>“La Ley”</w:t>
      </w:r>
      <w:r w:rsidRPr="00C95290">
        <w:rPr>
          <w:rFonts w:ascii="Calibri" w:hAnsi="Calibri" w:cs="Calibri"/>
          <w:szCs w:val="24"/>
          <w:lang w:val="es-MX"/>
        </w:rPr>
        <w:t>.</w:t>
      </w:r>
    </w:p>
    <w:p w14:paraId="163128EA" w14:textId="77777777" w:rsidR="004E0A24" w:rsidRPr="00C95290" w:rsidRDefault="004E0A24" w:rsidP="00E20DFC">
      <w:pPr>
        <w:autoSpaceDE w:val="0"/>
        <w:autoSpaceDN w:val="0"/>
        <w:spacing w:line="240" w:lineRule="auto"/>
        <w:rPr>
          <w:rFonts w:ascii="Calibri" w:hAnsi="Calibri" w:cs="Calibri"/>
          <w:b/>
          <w:bCs/>
          <w:lang w:val="es-MX"/>
        </w:rPr>
      </w:pPr>
    </w:p>
    <w:p w14:paraId="76FB5685" w14:textId="77777777" w:rsidR="009A2E3A" w:rsidRPr="00C95290" w:rsidRDefault="009A2E3A" w:rsidP="00044D1D">
      <w:pPr>
        <w:pStyle w:val="para1stln1sngl"/>
        <w:widowControl/>
        <w:numPr>
          <w:ilvl w:val="0"/>
          <w:numId w:val="12"/>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Cancelación, suspensión o nulidad y licitación desierta</w:t>
      </w:r>
    </w:p>
    <w:p w14:paraId="23333164" w14:textId="77777777" w:rsidR="009A2E3A" w:rsidRPr="00C95290" w:rsidRDefault="009A2E3A" w:rsidP="00E20DFC">
      <w:pPr>
        <w:autoSpaceDE w:val="0"/>
        <w:autoSpaceDN w:val="0"/>
        <w:spacing w:line="240" w:lineRule="auto"/>
        <w:rPr>
          <w:rFonts w:ascii="Calibri" w:hAnsi="Calibri" w:cs="Calibri"/>
          <w:b/>
          <w:bCs/>
          <w:lang w:val="es-MX"/>
        </w:rPr>
      </w:pPr>
    </w:p>
    <w:p w14:paraId="7DFA9394" w14:textId="6BFA78A1" w:rsidR="009A2E3A" w:rsidRPr="00C95290" w:rsidRDefault="005257FA" w:rsidP="00E20DFC">
      <w:pPr>
        <w:autoSpaceDE w:val="0"/>
        <w:autoSpaceDN w:val="0"/>
        <w:spacing w:line="240" w:lineRule="auto"/>
        <w:rPr>
          <w:rFonts w:ascii="Calibri" w:hAnsi="Calibri" w:cs="Calibri"/>
        </w:rPr>
      </w:pPr>
      <w:r w:rsidRPr="00A33020">
        <w:rPr>
          <w:rFonts w:ascii="Calibri" w:hAnsi="Calibri" w:cs="Calibri"/>
          <w:b/>
        </w:rPr>
        <w:t>“</w:t>
      </w:r>
      <w:r w:rsidR="009A2E3A" w:rsidRPr="00A33020">
        <w:rPr>
          <w:rFonts w:ascii="Calibri" w:hAnsi="Calibri" w:cs="Calibri"/>
          <w:b/>
        </w:rPr>
        <w:t>La Convocante”</w:t>
      </w:r>
      <w:r w:rsidR="009A2E3A" w:rsidRPr="00C95290">
        <w:rPr>
          <w:rFonts w:ascii="Calibri" w:hAnsi="Calibri" w:cs="Calibri"/>
        </w:rPr>
        <w:t xml:space="preserve">, conforme a lo establecido en el artículo 40 de </w:t>
      </w:r>
      <w:r w:rsidR="00A33020" w:rsidRPr="00A33020">
        <w:rPr>
          <w:rFonts w:ascii="Calibri" w:hAnsi="Calibri" w:cs="Calibri"/>
          <w:b/>
        </w:rPr>
        <w:t>“L</w:t>
      </w:r>
      <w:r w:rsidR="009A2E3A" w:rsidRPr="00A33020">
        <w:rPr>
          <w:rFonts w:ascii="Calibri" w:hAnsi="Calibri" w:cs="Calibri"/>
          <w:b/>
        </w:rPr>
        <w:t>a Ley</w:t>
      </w:r>
      <w:r w:rsidR="00A33020">
        <w:rPr>
          <w:rFonts w:ascii="Calibri" w:hAnsi="Calibri" w:cs="Calibri"/>
          <w:b/>
        </w:rPr>
        <w:t>”</w:t>
      </w:r>
      <w:r w:rsidR="009A2E3A" w:rsidRPr="00C95290">
        <w:rPr>
          <w:rFonts w:ascii="Calibri" w:hAnsi="Calibri" w:cs="Calibri"/>
        </w:rPr>
        <w:t xml:space="preserve">, 69 y 71 de </w:t>
      </w:r>
      <w:r w:rsidR="00A33020" w:rsidRPr="00A33020">
        <w:rPr>
          <w:rFonts w:ascii="Calibri" w:hAnsi="Calibri" w:cs="Calibri"/>
          <w:b/>
        </w:rPr>
        <w:t>“</w:t>
      </w:r>
      <w:r w:rsidR="00C16FE6">
        <w:rPr>
          <w:rFonts w:ascii="Calibri" w:hAnsi="Calibri" w:cs="Calibri"/>
          <w:b/>
        </w:rPr>
        <w:t xml:space="preserve">El </w:t>
      </w:r>
      <w:r w:rsidR="009A2E3A" w:rsidRPr="00A33020">
        <w:rPr>
          <w:rFonts w:ascii="Calibri" w:hAnsi="Calibri" w:cs="Calibri"/>
          <w:b/>
        </w:rPr>
        <w:t>Reglamento</w:t>
      </w:r>
      <w:r w:rsidR="00A33020">
        <w:rPr>
          <w:rFonts w:ascii="Calibri" w:hAnsi="Calibri" w:cs="Calibri"/>
          <w:b/>
        </w:rPr>
        <w:t>”</w:t>
      </w:r>
      <w:r w:rsidR="009A2E3A" w:rsidRPr="00C95290">
        <w:rPr>
          <w:rFonts w:ascii="Calibri" w:hAnsi="Calibri" w:cs="Calibri"/>
        </w:rPr>
        <w:t>, procederá a declarar desierta la licitación, cuando la totalidad de las propuestas presentadas no reúnan los requisitos solicitados  en la convocatoria o sus precios de ins</w:t>
      </w:r>
      <w:r>
        <w:rPr>
          <w:rFonts w:ascii="Calibri" w:hAnsi="Calibri" w:cs="Calibri"/>
        </w:rPr>
        <w:t xml:space="preserve">umos no sean aceptables para </w:t>
      </w:r>
      <w:r w:rsidR="009A2E3A" w:rsidRPr="00A33020">
        <w:rPr>
          <w:rFonts w:ascii="Calibri" w:hAnsi="Calibri" w:cs="Calibri"/>
          <w:b/>
        </w:rPr>
        <w:t>“</w:t>
      </w:r>
      <w:r w:rsidRPr="00A33020">
        <w:rPr>
          <w:rFonts w:ascii="Calibri" w:hAnsi="Calibri" w:cs="Calibri"/>
          <w:b/>
        </w:rPr>
        <w:t xml:space="preserve">La </w:t>
      </w:r>
      <w:r w:rsidR="009A2E3A" w:rsidRPr="00A33020">
        <w:rPr>
          <w:rFonts w:ascii="Calibri" w:hAnsi="Calibri" w:cs="Calibri"/>
          <w:b/>
        </w:rPr>
        <w:t>Convocante”</w:t>
      </w:r>
      <w:r w:rsidR="009A2E3A" w:rsidRPr="00C95290">
        <w:rPr>
          <w:rFonts w:ascii="Calibri" w:hAnsi="Calibri" w:cs="Calibri"/>
        </w:rPr>
        <w:t xml:space="preserve"> </w:t>
      </w:r>
      <w:r w:rsidR="009A2E3A" w:rsidRPr="00C95290">
        <w:rPr>
          <w:rFonts w:ascii="Calibri" w:hAnsi="Calibri" w:cs="Calibri"/>
          <w:lang w:eastAsia="es-MX"/>
        </w:rPr>
        <w:t xml:space="preserve">se considerará que los precios de los insumos contenidos en las proposiciones no son aceptables cuando se propongan importes que sean notoriamente superiores a los que se desprendan de la investigación de mercado que se realice para la </w:t>
      </w:r>
      <w:proofErr w:type="spellStart"/>
      <w:r w:rsidR="009A2E3A" w:rsidRPr="00C95290">
        <w:rPr>
          <w:rFonts w:ascii="Calibri" w:hAnsi="Calibri" w:cs="Calibri"/>
          <w:lang w:eastAsia="es-MX"/>
        </w:rPr>
        <w:t>presupuestación</w:t>
      </w:r>
      <w:proofErr w:type="spellEnd"/>
      <w:r w:rsidR="009A2E3A" w:rsidRPr="00C95290">
        <w:rPr>
          <w:rFonts w:ascii="Calibri" w:hAnsi="Calibri" w:cs="Calibri"/>
          <w:lang w:eastAsia="es-MX"/>
        </w:rPr>
        <w:t xml:space="preserve"> de los trabajos, o bien, no siendo notoriamente superiores, rebasen el presupuesto elaborado de manera previa por parte de </w:t>
      </w:r>
      <w:r w:rsidR="009A2E3A" w:rsidRPr="00A33020">
        <w:rPr>
          <w:rFonts w:ascii="Calibri" w:hAnsi="Calibri" w:cs="Calibri"/>
          <w:b/>
        </w:rPr>
        <w:t>“</w:t>
      </w:r>
      <w:r w:rsidRPr="00A33020">
        <w:rPr>
          <w:rFonts w:ascii="Calibri" w:hAnsi="Calibri" w:cs="Calibri"/>
          <w:b/>
        </w:rPr>
        <w:t xml:space="preserve">La </w:t>
      </w:r>
      <w:r w:rsidR="009A2E3A" w:rsidRPr="00A33020">
        <w:rPr>
          <w:rFonts w:ascii="Calibri" w:hAnsi="Calibri" w:cs="Calibri"/>
          <w:b/>
        </w:rPr>
        <w:t>Convocante”</w:t>
      </w:r>
      <w:r w:rsidR="009A2E3A" w:rsidRPr="00C95290">
        <w:rPr>
          <w:rFonts w:ascii="Calibri" w:hAnsi="Calibri" w:cs="Calibri"/>
        </w:rPr>
        <w:t xml:space="preserve"> </w:t>
      </w:r>
      <w:r w:rsidR="009A2E3A" w:rsidRPr="00C95290">
        <w:rPr>
          <w:rFonts w:ascii="Calibri" w:hAnsi="Calibri" w:cs="Calibri"/>
          <w:lang w:eastAsia="es-MX"/>
        </w:rPr>
        <w:t xml:space="preserve">y no sea factible pagarlos; </w:t>
      </w:r>
      <w:r w:rsidR="00747F7A">
        <w:rPr>
          <w:rFonts w:ascii="Calibri" w:hAnsi="Calibri" w:cs="Calibri"/>
          <w:lang w:eastAsia="es-MX"/>
        </w:rPr>
        <w:t xml:space="preserve">o bien </w:t>
      </w:r>
      <w:r w:rsidR="009A2E3A" w:rsidRPr="00C95290">
        <w:rPr>
          <w:rFonts w:ascii="Calibri" w:hAnsi="Calibri" w:cs="Calibri"/>
        </w:rPr>
        <w:t>cuando no se reciba proposición alguna en el acto de presentación y apertura de proposiciones, situación que quedará asentada en el acta que se formule para dar constancia del acto correspondiente.</w:t>
      </w:r>
    </w:p>
    <w:p w14:paraId="10FC9532" w14:textId="77777777" w:rsidR="009A2E3A" w:rsidRPr="00C95290" w:rsidRDefault="009A2E3A" w:rsidP="00E20DFC">
      <w:pPr>
        <w:pStyle w:val="Textoindependiente31"/>
        <w:spacing w:line="240" w:lineRule="auto"/>
        <w:rPr>
          <w:rFonts w:ascii="Calibri" w:hAnsi="Calibri" w:cs="Calibri"/>
          <w:color w:val="auto"/>
          <w:szCs w:val="24"/>
          <w:lang w:val="es-ES"/>
        </w:rPr>
      </w:pPr>
    </w:p>
    <w:p w14:paraId="44F45F87" w14:textId="77777777" w:rsidR="009A2E3A" w:rsidRPr="00C95290" w:rsidRDefault="009A2E3A" w:rsidP="00E20DFC">
      <w:pPr>
        <w:autoSpaceDE w:val="0"/>
        <w:autoSpaceDN w:val="0"/>
        <w:spacing w:line="240" w:lineRule="auto"/>
        <w:rPr>
          <w:rFonts w:ascii="Calibri" w:hAnsi="Calibri" w:cs="Calibri"/>
        </w:rPr>
      </w:pPr>
      <w:r w:rsidRPr="00C95290">
        <w:rPr>
          <w:rFonts w:ascii="Calibri" w:hAnsi="Calibri" w:cs="Calibri"/>
        </w:rPr>
        <w:t xml:space="preserve"> </w:t>
      </w:r>
      <w:r w:rsidRPr="00A33020">
        <w:rPr>
          <w:rFonts w:ascii="Calibri" w:hAnsi="Calibri" w:cs="Calibri"/>
          <w:b/>
        </w:rPr>
        <w:t>“</w:t>
      </w:r>
      <w:r w:rsidR="005257FA" w:rsidRPr="00A33020">
        <w:rPr>
          <w:rFonts w:ascii="Calibri" w:hAnsi="Calibri" w:cs="Calibri"/>
          <w:b/>
        </w:rPr>
        <w:t xml:space="preserve">La </w:t>
      </w:r>
      <w:r w:rsidRPr="00A33020">
        <w:rPr>
          <w:rFonts w:ascii="Calibri" w:hAnsi="Calibri" w:cs="Calibri"/>
          <w:b/>
        </w:rPr>
        <w:t>Convocante”</w:t>
      </w:r>
      <w:r w:rsidRPr="00C95290">
        <w:rPr>
          <w:rFonts w:ascii="Calibri" w:hAnsi="Calibri" w:cs="Calibri"/>
        </w:rPr>
        <w:t xml:space="preserve"> conforme a lo establecido en el artículo 40 de </w:t>
      </w:r>
      <w:r w:rsidR="00A33020" w:rsidRPr="00A33020">
        <w:rPr>
          <w:rFonts w:ascii="Calibri" w:hAnsi="Calibri" w:cs="Calibri"/>
          <w:b/>
        </w:rPr>
        <w:t>“La Ley”</w:t>
      </w:r>
      <w:r w:rsidRPr="00C95290">
        <w:rPr>
          <w:rFonts w:ascii="Calibri" w:hAnsi="Calibri" w:cs="Calibri"/>
        </w:rPr>
        <w:t xml:space="preserve"> y 70 de </w:t>
      </w:r>
      <w:r w:rsidR="00A33020" w:rsidRPr="00A33020">
        <w:rPr>
          <w:rFonts w:ascii="Calibri" w:hAnsi="Calibri" w:cs="Calibri"/>
          <w:b/>
        </w:rPr>
        <w:t>“</w:t>
      </w:r>
      <w:r w:rsidRPr="00A33020">
        <w:rPr>
          <w:rFonts w:ascii="Calibri" w:hAnsi="Calibri" w:cs="Calibri"/>
          <w:b/>
        </w:rPr>
        <w:t>El Reglamento</w:t>
      </w:r>
      <w:r w:rsidR="00A33020" w:rsidRPr="00A33020">
        <w:rPr>
          <w:rFonts w:ascii="Calibri" w:hAnsi="Calibri" w:cs="Calibri"/>
          <w:b/>
        </w:rPr>
        <w:t>”</w:t>
      </w:r>
      <w:r w:rsidRPr="00C95290">
        <w:rPr>
          <w:rFonts w:ascii="Calibri" w:hAnsi="Calibri" w:cs="Calibri"/>
        </w:rPr>
        <w:t>, podrá cancelar la licitación p</w:t>
      </w:r>
      <w:r w:rsidR="00F322C6">
        <w:rPr>
          <w:rFonts w:ascii="Calibri" w:hAnsi="Calibri" w:cs="Calibri"/>
        </w:rPr>
        <w:t>or caso fortuito o fuerza mayor. D</w:t>
      </w:r>
      <w:r w:rsidRPr="00C95290">
        <w:rPr>
          <w:rFonts w:ascii="Calibri" w:hAnsi="Calibri" w:cs="Calibri"/>
        </w:rPr>
        <w:t xml:space="preserve">e igual manera, podrá cancelar cuando existan circunstancias, debidamente justificadas, que provoquen la extinción de la necesidad de contratar estos trabajos y que de continuarse con el procedimiento de contratación se pudiera ocasionar un daño o perjuicio a la propia dependencia. La determinación de dar por cancelada la licitación precisará el acontecimiento que motiva la decisión.  Lo cual se notificará por escrito a los Licitantes y al OIC, dentro de los diez días hábiles siguientes a la cancelación  y no será procedente contra ella recurso alguno, sin embargo podrán interponer la inconformidad en términos del Título Séptimo, Capítulo Primero de </w:t>
      </w:r>
      <w:r w:rsidR="00A33020" w:rsidRPr="00A33020">
        <w:rPr>
          <w:rFonts w:ascii="Calibri" w:hAnsi="Calibri" w:cs="Calibri"/>
          <w:b/>
        </w:rPr>
        <w:t>“L</w:t>
      </w:r>
      <w:r w:rsidRPr="00A33020">
        <w:rPr>
          <w:rFonts w:ascii="Calibri" w:hAnsi="Calibri" w:cs="Calibri"/>
          <w:b/>
        </w:rPr>
        <w:t>a Ley</w:t>
      </w:r>
      <w:r w:rsidR="00A33020" w:rsidRPr="00A33020">
        <w:rPr>
          <w:rFonts w:ascii="Calibri" w:hAnsi="Calibri" w:cs="Calibri"/>
          <w:b/>
        </w:rPr>
        <w:t>”</w:t>
      </w:r>
      <w:r w:rsidRPr="00C95290">
        <w:rPr>
          <w:rFonts w:ascii="Calibri" w:hAnsi="Calibri" w:cs="Calibri"/>
        </w:rPr>
        <w:t>.</w:t>
      </w:r>
    </w:p>
    <w:p w14:paraId="6E019901" w14:textId="77777777" w:rsidR="009A2E3A" w:rsidRPr="00C95290" w:rsidRDefault="009A2E3A" w:rsidP="00E20DFC">
      <w:pPr>
        <w:autoSpaceDE w:val="0"/>
        <w:autoSpaceDN w:val="0"/>
        <w:spacing w:line="240" w:lineRule="auto"/>
        <w:rPr>
          <w:rFonts w:ascii="Calibri" w:hAnsi="Calibri" w:cs="Calibri"/>
        </w:rPr>
      </w:pPr>
    </w:p>
    <w:p w14:paraId="4E57A8D5" w14:textId="77777777" w:rsidR="009A2E3A" w:rsidRPr="00C95290" w:rsidRDefault="009A2E3A" w:rsidP="00E20DFC">
      <w:pPr>
        <w:autoSpaceDE w:val="0"/>
        <w:autoSpaceDN w:val="0"/>
        <w:spacing w:line="240" w:lineRule="auto"/>
        <w:rPr>
          <w:rFonts w:ascii="Calibri" w:hAnsi="Calibri" w:cs="Calibri"/>
        </w:rPr>
      </w:pPr>
      <w:r w:rsidRPr="00A33020">
        <w:rPr>
          <w:rFonts w:ascii="Calibri" w:hAnsi="Calibri" w:cs="Calibri"/>
          <w:b/>
        </w:rPr>
        <w:t>“La Dependencia”</w:t>
      </w:r>
      <w:r w:rsidRPr="00C95290">
        <w:rPr>
          <w:rFonts w:ascii="Calibri" w:hAnsi="Calibri" w:cs="Calibri"/>
        </w:rPr>
        <w:t>, a solicitud del Contratista</w:t>
      </w:r>
      <w:r w:rsidR="00F322C6">
        <w:rPr>
          <w:rFonts w:ascii="Calibri" w:hAnsi="Calibri" w:cs="Calibri"/>
        </w:rPr>
        <w:t>,</w:t>
      </w:r>
      <w:r w:rsidRPr="00C95290">
        <w:rPr>
          <w:rFonts w:ascii="Calibri" w:hAnsi="Calibri" w:cs="Calibri"/>
        </w:rPr>
        <w:t xml:space="preserve"> cubrirá los gastos no recuperables que, en su caso, procedan en términos de lo</w:t>
      </w:r>
      <w:r w:rsidR="00C16FE6">
        <w:rPr>
          <w:rFonts w:ascii="Calibri" w:hAnsi="Calibri" w:cs="Calibri"/>
        </w:rPr>
        <w:t xml:space="preserve"> dispuesto en el artículo 70 de</w:t>
      </w:r>
      <w:r w:rsidRPr="00C95290">
        <w:rPr>
          <w:rFonts w:ascii="Calibri" w:hAnsi="Calibri" w:cs="Calibri"/>
        </w:rPr>
        <w:t xml:space="preserve"> </w:t>
      </w:r>
      <w:r w:rsidR="00A33020" w:rsidRPr="00A33020">
        <w:rPr>
          <w:rFonts w:ascii="Calibri" w:hAnsi="Calibri" w:cs="Calibri"/>
          <w:b/>
        </w:rPr>
        <w:t>“</w:t>
      </w:r>
      <w:r w:rsidR="00C16FE6">
        <w:rPr>
          <w:rFonts w:ascii="Calibri" w:hAnsi="Calibri" w:cs="Calibri"/>
          <w:b/>
        </w:rPr>
        <w:t xml:space="preserve">El </w:t>
      </w:r>
      <w:r w:rsidRPr="00A33020">
        <w:rPr>
          <w:rFonts w:ascii="Calibri" w:hAnsi="Calibri" w:cs="Calibri"/>
          <w:b/>
        </w:rPr>
        <w:t>Reglamento</w:t>
      </w:r>
      <w:r w:rsidR="00A33020" w:rsidRPr="00A33020">
        <w:rPr>
          <w:rFonts w:ascii="Calibri" w:hAnsi="Calibri" w:cs="Calibri"/>
          <w:b/>
        </w:rPr>
        <w:t>”</w:t>
      </w:r>
      <w:r w:rsidR="00F322C6">
        <w:rPr>
          <w:rFonts w:ascii="Calibri" w:hAnsi="Calibri" w:cs="Calibri"/>
        </w:rPr>
        <w:t>. L</w:t>
      </w:r>
      <w:r w:rsidRPr="00C95290">
        <w:rPr>
          <w:rFonts w:ascii="Calibri" w:hAnsi="Calibri" w:cs="Calibri"/>
        </w:rPr>
        <w:t xml:space="preserve">a solicitud de pago de dichos gastos podrá hacerla </w:t>
      </w:r>
      <w:r w:rsidR="00A33020" w:rsidRPr="00A33020">
        <w:rPr>
          <w:rFonts w:ascii="Calibri" w:hAnsi="Calibri" w:cs="Calibri"/>
          <w:b/>
        </w:rPr>
        <w:t>“</w:t>
      </w:r>
      <w:r w:rsidRPr="00A33020">
        <w:rPr>
          <w:rFonts w:ascii="Calibri" w:hAnsi="Calibri" w:cs="Calibri"/>
          <w:b/>
        </w:rPr>
        <w:t>El Licitante</w:t>
      </w:r>
      <w:r w:rsidR="00A33020" w:rsidRPr="00A33020">
        <w:rPr>
          <w:rFonts w:ascii="Calibri" w:hAnsi="Calibri" w:cs="Calibri"/>
          <w:b/>
        </w:rPr>
        <w:t>”</w:t>
      </w:r>
      <w:r w:rsidRPr="00C95290">
        <w:rPr>
          <w:rFonts w:ascii="Calibri" w:hAnsi="Calibri" w:cs="Calibri"/>
        </w:rPr>
        <w:t xml:space="preserve"> </w:t>
      </w:r>
      <w:r w:rsidRPr="00A33020">
        <w:rPr>
          <w:rFonts w:ascii="Calibri" w:hAnsi="Calibri" w:cs="Calibri"/>
        </w:rPr>
        <w:t>en un plazo máximo de tres meses</w:t>
      </w:r>
      <w:r w:rsidRPr="00C95290">
        <w:rPr>
          <w:rFonts w:ascii="Calibri" w:hAnsi="Calibri" w:cs="Calibri"/>
        </w:rPr>
        <w:t xml:space="preserve">, contado a partir de la </w:t>
      </w:r>
      <w:r w:rsidRPr="00C95290">
        <w:rPr>
          <w:rFonts w:ascii="Calibri" w:hAnsi="Calibri" w:cs="Calibri"/>
        </w:rPr>
        <w:lastRenderedPageBreak/>
        <w:t>fecha de la notificación de la cancelación de La Convocatoria.</w:t>
      </w:r>
    </w:p>
    <w:p w14:paraId="13F4DBC2" w14:textId="77777777" w:rsidR="009A2E3A" w:rsidRPr="00C95290" w:rsidRDefault="009A2E3A" w:rsidP="00E20DFC">
      <w:pPr>
        <w:autoSpaceDE w:val="0"/>
        <w:autoSpaceDN w:val="0"/>
        <w:spacing w:line="240" w:lineRule="auto"/>
        <w:rPr>
          <w:rFonts w:ascii="Calibri" w:hAnsi="Calibri" w:cs="Calibri"/>
        </w:rPr>
      </w:pPr>
    </w:p>
    <w:p w14:paraId="339F55ED" w14:textId="77777777" w:rsidR="009A2E3A" w:rsidRPr="00C95290" w:rsidRDefault="009A2E3A" w:rsidP="00E20DFC">
      <w:pPr>
        <w:autoSpaceDE w:val="0"/>
        <w:autoSpaceDN w:val="0"/>
        <w:spacing w:line="240" w:lineRule="auto"/>
        <w:rPr>
          <w:rFonts w:ascii="Calibri" w:hAnsi="Calibri" w:cs="Calibri"/>
        </w:rPr>
      </w:pPr>
      <w:r w:rsidRPr="00C95290">
        <w:rPr>
          <w:rFonts w:ascii="Calibri" w:hAnsi="Calibri" w:cs="Calibri"/>
        </w:rPr>
        <w:t>Cuando se presente alguna situación de gastos no recuperables por caso fortuito o fuerza mayor La Convocante se abstendrá de realizar pago alguno.</w:t>
      </w:r>
    </w:p>
    <w:p w14:paraId="02B044A3" w14:textId="77777777" w:rsidR="009A2E3A" w:rsidRPr="00C95290" w:rsidRDefault="009A2E3A" w:rsidP="00E20DFC">
      <w:pPr>
        <w:autoSpaceDE w:val="0"/>
        <w:autoSpaceDN w:val="0"/>
        <w:spacing w:line="240" w:lineRule="auto"/>
        <w:rPr>
          <w:rFonts w:ascii="Calibri" w:hAnsi="Calibri" w:cs="Calibri"/>
          <w:b/>
          <w:bCs/>
        </w:rPr>
      </w:pPr>
    </w:p>
    <w:p w14:paraId="3F45C508" w14:textId="77777777" w:rsidR="009A2E3A" w:rsidRPr="00C95290" w:rsidRDefault="009A2E3A" w:rsidP="00044D1D">
      <w:pPr>
        <w:pStyle w:val="para1stln1sngl"/>
        <w:widowControl/>
        <w:numPr>
          <w:ilvl w:val="0"/>
          <w:numId w:val="12"/>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Firma del contrato</w:t>
      </w:r>
    </w:p>
    <w:p w14:paraId="72A49700" w14:textId="77777777" w:rsidR="009A2E3A" w:rsidRPr="00C95290" w:rsidRDefault="009A2E3A" w:rsidP="00E20DFC">
      <w:pPr>
        <w:autoSpaceDE w:val="0"/>
        <w:autoSpaceDN w:val="0"/>
        <w:spacing w:line="240" w:lineRule="auto"/>
        <w:rPr>
          <w:rFonts w:ascii="Calibri" w:hAnsi="Calibri" w:cs="Calibri"/>
          <w:lang w:val="es-MX"/>
        </w:rPr>
      </w:pPr>
    </w:p>
    <w:p w14:paraId="2F41DCB4" w14:textId="77777777" w:rsidR="009A2E3A" w:rsidRPr="00C95290" w:rsidRDefault="009A2E3A" w:rsidP="00E20DFC">
      <w:pPr>
        <w:autoSpaceDE w:val="0"/>
        <w:autoSpaceDN w:val="0"/>
        <w:spacing w:line="240" w:lineRule="auto"/>
        <w:rPr>
          <w:rFonts w:ascii="Calibri" w:hAnsi="Calibri" w:cs="Calibri"/>
          <w:b/>
          <w:bCs/>
          <w:lang w:val="es-MX"/>
        </w:rPr>
      </w:pPr>
      <w:r w:rsidRPr="00C95290">
        <w:rPr>
          <w:rFonts w:ascii="Calibri" w:hAnsi="Calibri" w:cs="Calibri"/>
          <w:lang w:val="es-MX"/>
        </w:rPr>
        <w:t xml:space="preserve">El adjudicatario quedará obligado a firmar el contrato en las oficinas de la Dirección de Transporte Ferroviario y Multimodal ubicada en la Calle de Nueva York No. 115- 8° piso, Colonia Nápoles Delegación Benito Juárez C.P. 03810 México, Distrito Federal, en la fecha y hora indicada en el acta del fallo, previa entrega de la </w:t>
      </w:r>
      <w:r w:rsidR="0029510C" w:rsidRPr="00C95290">
        <w:rPr>
          <w:rFonts w:ascii="Calibri" w:hAnsi="Calibri" w:cs="Calibri"/>
          <w:lang w:val="es-MX"/>
        </w:rPr>
        <w:t xml:space="preserve">garantía </w:t>
      </w:r>
      <w:r w:rsidRPr="00C95290">
        <w:rPr>
          <w:rFonts w:ascii="Calibri" w:hAnsi="Calibri" w:cs="Calibri"/>
          <w:lang w:val="es-MX"/>
        </w:rPr>
        <w:t xml:space="preserve">de cumplimiento de contrato por </w:t>
      </w:r>
      <w:r w:rsidRPr="00A33020">
        <w:rPr>
          <w:rFonts w:ascii="Calibri" w:hAnsi="Calibri" w:cs="Calibri"/>
          <w:lang w:val="es-MX"/>
        </w:rPr>
        <w:t xml:space="preserve">el </w:t>
      </w:r>
      <w:r w:rsidRPr="00A33020">
        <w:rPr>
          <w:rFonts w:ascii="Calibri" w:hAnsi="Calibri" w:cs="Calibri"/>
          <w:bCs/>
          <w:lang w:val="es-MX"/>
        </w:rPr>
        <w:t>veinte por</w:t>
      </w:r>
      <w:r w:rsidRPr="00A33020">
        <w:rPr>
          <w:rFonts w:ascii="Calibri" w:hAnsi="Calibri" w:cs="Calibri"/>
          <w:lang w:val="es-MX"/>
        </w:rPr>
        <w:t xml:space="preserve"> </w:t>
      </w:r>
      <w:r w:rsidRPr="00A33020">
        <w:rPr>
          <w:rFonts w:ascii="Calibri" w:hAnsi="Calibri" w:cs="Calibri"/>
          <w:bCs/>
          <w:lang w:val="es-MX"/>
        </w:rPr>
        <w:t>ciento (20 %)</w:t>
      </w:r>
      <w:r w:rsidRPr="00C95290">
        <w:rPr>
          <w:rFonts w:ascii="Calibri" w:hAnsi="Calibri" w:cs="Calibri"/>
          <w:bCs/>
          <w:lang w:val="es-MX"/>
        </w:rPr>
        <w:t xml:space="preserve"> </w:t>
      </w:r>
      <w:r w:rsidRPr="00C95290">
        <w:rPr>
          <w:rFonts w:ascii="Calibri" w:hAnsi="Calibri" w:cs="Calibri"/>
          <w:lang w:val="es-MX"/>
        </w:rPr>
        <w:t>del monto del contrato, sin IVA, a más tardar dentro de los 15 (quince) días naturales siguientes a la fecha en que el contratista reciba copia del fallo de adjudicación en términos del artículo 48 fracciones</w:t>
      </w:r>
      <w:r w:rsidR="00554183">
        <w:rPr>
          <w:rFonts w:ascii="Calibri" w:hAnsi="Calibri" w:cs="Calibri"/>
          <w:lang w:val="es-MX"/>
        </w:rPr>
        <w:t xml:space="preserve"> y</w:t>
      </w:r>
      <w:r w:rsidRPr="00C95290">
        <w:rPr>
          <w:rFonts w:ascii="Calibri" w:hAnsi="Calibri" w:cs="Calibri"/>
          <w:lang w:val="es-MX"/>
        </w:rPr>
        <w:t xml:space="preserve"> II de </w:t>
      </w:r>
      <w:r w:rsidR="00A33020" w:rsidRPr="00A33020">
        <w:rPr>
          <w:rFonts w:ascii="Calibri" w:hAnsi="Calibri" w:cs="Calibri"/>
          <w:b/>
        </w:rPr>
        <w:t>“La Ley”</w:t>
      </w:r>
      <w:r w:rsidR="00A33020">
        <w:rPr>
          <w:rFonts w:ascii="Calibri" w:hAnsi="Calibri" w:cs="Calibri"/>
          <w:b/>
        </w:rPr>
        <w:t xml:space="preserve"> </w:t>
      </w:r>
      <w:r w:rsidRPr="00C95290">
        <w:rPr>
          <w:rFonts w:ascii="Calibri" w:hAnsi="Calibri" w:cs="Calibri"/>
          <w:lang w:val="es-MX"/>
        </w:rPr>
        <w:t xml:space="preserve">y 91 del </w:t>
      </w:r>
      <w:r w:rsidR="00A33020" w:rsidRPr="00A33020">
        <w:rPr>
          <w:rFonts w:ascii="Calibri" w:hAnsi="Calibri" w:cs="Calibri"/>
          <w:b/>
          <w:lang w:val="es-MX"/>
        </w:rPr>
        <w:t>“</w:t>
      </w:r>
      <w:r w:rsidRPr="00A33020">
        <w:rPr>
          <w:rFonts w:ascii="Calibri" w:hAnsi="Calibri" w:cs="Calibri"/>
          <w:b/>
          <w:lang w:val="es-MX"/>
        </w:rPr>
        <w:t>Reglamento</w:t>
      </w:r>
      <w:r w:rsidR="00A33020" w:rsidRPr="00A33020">
        <w:rPr>
          <w:rFonts w:ascii="Calibri" w:hAnsi="Calibri" w:cs="Calibri"/>
          <w:b/>
          <w:lang w:val="es-MX"/>
        </w:rPr>
        <w:t>”</w:t>
      </w:r>
      <w:r w:rsidRPr="00A33020">
        <w:rPr>
          <w:rFonts w:ascii="Calibri" w:hAnsi="Calibri" w:cs="Calibri"/>
          <w:b/>
          <w:lang w:val="es-MX"/>
        </w:rPr>
        <w:t xml:space="preserve"> </w:t>
      </w:r>
      <w:r w:rsidR="000412F9">
        <w:rPr>
          <w:rFonts w:ascii="Calibri" w:hAnsi="Calibri" w:cs="Calibri"/>
          <w:b/>
          <w:bCs/>
          <w:lang w:val="es-MX"/>
        </w:rPr>
        <w:t>(Formato DI-1, DI-1ª y DI-2)</w:t>
      </w:r>
      <w:r w:rsidRPr="00C95290">
        <w:rPr>
          <w:rFonts w:ascii="Calibri" w:hAnsi="Calibri" w:cs="Calibri"/>
          <w:b/>
          <w:bCs/>
          <w:lang w:val="es-MX"/>
        </w:rPr>
        <w:t>.</w:t>
      </w:r>
    </w:p>
    <w:p w14:paraId="0CBCA90E" w14:textId="77777777" w:rsidR="009A2E3A" w:rsidRPr="00C95290" w:rsidRDefault="009A2E3A" w:rsidP="00E20DFC">
      <w:pPr>
        <w:autoSpaceDE w:val="0"/>
        <w:autoSpaceDN w:val="0"/>
        <w:spacing w:line="240" w:lineRule="auto"/>
        <w:rPr>
          <w:rFonts w:ascii="Calibri" w:hAnsi="Calibri" w:cs="Calibri"/>
          <w:lang w:val="es-MX"/>
        </w:rPr>
      </w:pPr>
    </w:p>
    <w:p w14:paraId="3CAE3263" w14:textId="77777777" w:rsidR="009A2E3A" w:rsidRPr="00C95290" w:rsidRDefault="009A2E3A" w:rsidP="00E20DFC">
      <w:pPr>
        <w:autoSpaceDE w:val="0"/>
        <w:autoSpaceDN w:val="0"/>
        <w:spacing w:line="240" w:lineRule="auto"/>
        <w:rPr>
          <w:rFonts w:ascii="Calibri" w:hAnsi="Calibri" w:cs="Calibri"/>
          <w:lang w:val="es-MX"/>
        </w:rPr>
      </w:pPr>
      <w:r w:rsidRPr="00C95290">
        <w:rPr>
          <w:rFonts w:ascii="Calibri" w:hAnsi="Calibri" w:cs="Calibri"/>
          <w:lang w:val="es-MX"/>
        </w:rPr>
        <w:t xml:space="preserve">En caso de que el adjudicatario no firmare el contrato por causas imputables al mismo, dentro del plazo de quince días naturales siguientes al de la notificación del fallo, se informará a la Secretaría de la Función Pública, para que esta </w:t>
      </w:r>
      <w:r w:rsidR="00A33020" w:rsidRPr="00A33020">
        <w:rPr>
          <w:rFonts w:ascii="Calibri" w:hAnsi="Calibri" w:cs="Calibri"/>
          <w:b/>
          <w:lang w:val="es-MX"/>
        </w:rPr>
        <w:t>“</w:t>
      </w:r>
      <w:r w:rsidRPr="00A33020">
        <w:rPr>
          <w:rFonts w:ascii="Calibri" w:hAnsi="Calibri" w:cs="Calibri"/>
          <w:b/>
          <w:lang w:val="es-MX"/>
        </w:rPr>
        <w:t>Dependencia</w:t>
      </w:r>
      <w:r w:rsidR="00A33020">
        <w:rPr>
          <w:rFonts w:ascii="Calibri" w:hAnsi="Calibri" w:cs="Calibri"/>
          <w:b/>
          <w:lang w:val="es-MX"/>
        </w:rPr>
        <w:t>”</w:t>
      </w:r>
      <w:r w:rsidRPr="00C95290">
        <w:rPr>
          <w:rFonts w:ascii="Calibri" w:hAnsi="Calibri" w:cs="Calibri"/>
          <w:lang w:val="es-MX"/>
        </w:rPr>
        <w:t xml:space="preserve"> lo sancione de acuerdo a lo establecido en los artículos 77 y 78 de </w:t>
      </w:r>
      <w:r w:rsidR="00A33020" w:rsidRPr="00A33020">
        <w:rPr>
          <w:rFonts w:ascii="Calibri" w:hAnsi="Calibri" w:cs="Calibri"/>
          <w:b/>
        </w:rPr>
        <w:t>“La Ley”</w:t>
      </w:r>
      <w:r w:rsidR="005257FA">
        <w:rPr>
          <w:rFonts w:ascii="Calibri" w:hAnsi="Calibri" w:cs="Calibri"/>
          <w:lang w:val="es-MX"/>
        </w:rPr>
        <w:t xml:space="preserve">, y </w:t>
      </w:r>
      <w:r w:rsidRPr="00A33020">
        <w:rPr>
          <w:rFonts w:ascii="Calibri" w:hAnsi="Calibri" w:cs="Calibri"/>
          <w:b/>
          <w:lang w:val="es-MX"/>
        </w:rPr>
        <w:t>“</w:t>
      </w:r>
      <w:r w:rsidR="005257FA" w:rsidRPr="00A33020">
        <w:rPr>
          <w:rFonts w:ascii="Calibri" w:hAnsi="Calibri" w:cs="Calibri"/>
          <w:b/>
          <w:lang w:val="es-MX"/>
        </w:rPr>
        <w:t xml:space="preserve">La </w:t>
      </w:r>
      <w:r w:rsidRPr="00A33020">
        <w:rPr>
          <w:rFonts w:ascii="Calibri" w:hAnsi="Calibri" w:cs="Calibri"/>
          <w:b/>
          <w:lang w:val="es-MX"/>
        </w:rPr>
        <w:t>Dependencia”</w:t>
      </w:r>
      <w:r w:rsidRPr="00C95290">
        <w:rPr>
          <w:rFonts w:ascii="Calibri" w:hAnsi="Calibri" w:cs="Calibri"/>
          <w:lang w:val="es-MX"/>
        </w:rPr>
        <w:t xml:space="preserve"> procederá a a</w:t>
      </w:r>
      <w:r w:rsidR="00C16FE6">
        <w:rPr>
          <w:rFonts w:ascii="Calibri" w:hAnsi="Calibri" w:cs="Calibri"/>
          <w:lang w:val="es-MX"/>
        </w:rPr>
        <w:t>djudicar el contrato a</w:t>
      </w:r>
      <w:r w:rsidRPr="00C95290">
        <w:rPr>
          <w:rFonts w:ascii="Calibri" w:hAnsi="Calibri" w:cs="Calibri"/>
          <w:lang w:val="es-MX"/>
        </w:rPr>
        <w:t xml:space="preserve"> </w:t>
      </w:r>
      <w:r w:rsidR="00A33020" w:rsidRPr="00C16FE6">
        <w:rPr>
          <w:rFonts w:ascii="Calibri" w:hAnsi="Calibri" w:cs="Calibri"/>
          <w:b/>
          <w:lang w:val="es-MX"/>
        </w:rPr>
        <w:t>“</w:t>
      </w:r>
      <w:r w:rsidR="00C16FE6" w:rsidRPr="00C16FE6">
        <w:rPr>
          <w:rFonts w:ascii="Calibri" w:hAnsi="Calibri" w:cs="Calibri"/>
          <w:b/>
          <w:lang w:val="es-MX"/>
        </w:rPr>
        <w:t xml:space="preserve">El </w:t>
      </w:r>
      <w:r w:rsidRPr="00C16FE6">
        <w:rPr>
          <w:rFonts w:ascii="Calibri" w:hAnsi="Calibri" w:cs="Calibri"/>
          <w:b/>
          <w:lang w:val="es-MX"/>
        </w:rPr>
        <w:t>Licitante</w:t>
      </w:r>
      <w:r w:rsidR="00A33020">
        <w:rPr>
          <w:rFonts w:ascii="Calibri" w:hAnsi="Calibri" w:cs="Calibri"/>
          <w:b/>
          <w:lang w:val="es-MX"/>
        </w:rPr>
        <w:t>”</w:t>
      </w:r>
      <w:r w:rsidRPr="00C95290">
        <w:rPr>
          <w:rFonts w:ascii="Calibri" w:hAnsi="Calibri" w:cs="Calibri"/>
          <w:lang w:val="es-MX"/>
        </w:rPr>
        <w:t xml:space="preserve"> que </w:t>
      </w:r>
      <w:r w:rsidR="0029510C" w:rsidRPr="00C95290">
        <w:rPr>
          <w:rFonts w:ascii="Calibri" w:hAnsi="Calibri" w:cs="Calibri"/>
          <w:lang w:val="es-MX"/>
        </w:rPr>
        <w:t>le siga en calificación y así sucesivamente en caso de que este último no acepte la adjudicación,</w:t>
      </w:r>
      <w:r w:rsidRPr="00C95290">
        <w:rPr>
          <w:rFonts w:ascii="Calibri" w:hAnsi="Calibri" w:cs="Calibri"/>
          <w:lang w:val="es-MX"/>
        </w:rPr>
        <w:t xml:space="preserve"> en términos del artículo 47 de </w:t>
      </w:r>
      <w:r w:rsidR="00A33020" w:rsidRPr="00A33020">
        <w:rPr>
          <w:rFonts w:ascii="Calibri" w:hAnsi="Calibri" w:cs="Calibri"/>
          <w:b/>
        </w:rPr>
        <w:t>“La Ley”</w:t>
      </w:r>
      <w:r w:rsidRPr="00C95290">
        <w:rPr>
          <w:rFonts w:ascii="Calibri" w:hAnsi="Calibri" w:cs="Calibri"/>
          <w:lang w:val="es-MX"/>
        </w:rPr>
        <w:t>.</w:t>
      </w:r>
    </w:p>
    <w:p w14:paraId="01CFD191" w14:textId="77777777" w:rsidR="009A2E3A" w:rsidRPr="00C95290" w:rsidRDefault="009A2E3A" w:rsidP="00E20DFC">
      <w:pPr>
        <w:autoSpaceDE w:val="0"/>
        <w:autoSpaceDN w:val="0"/>
        <w:spacing w:line="240" w:lineRule="auto"/>
        <w:rPr>
          <w:rFonts w:ascii="Calibri" w:hAnsi="Calibri" w:cs="Calibri"/>
          <w:lang w:val="es-MX"/>
        </w:rPr>
      </w:pPr>
    </w:p>
    <w:p w14:paraId="1CA753BC" w14:textId="77777777" w:rsidR="009A2E3A" w:rsidRPr="00C95290" w:rsidRDefault="009A2E3A" w:rsidP="00E20DFC">
      <w:pPr>
        <w:autoSpaceDE w:val="0"/>
        <w:autoSpaceDN w:val="0"/>
        <w:spacing w:line="240" w:lineRule="auto"/>
        <w:rPr>
          <w:rFonts w:ascii="Calibri" w:hAnsi="Calibri" w:cs="Calibri"/>
          <w:lang w:val="es-MX"/>
        </w:rPr>
      </w:pPr>
      <w:r w:rsidRPr="00C95290">
        <w:rPr>
          <w:rFonts w:ascii="Calibri" w:hAnsi="Calibri" w:cs="Calibri"/>
          <w:lang w:val="es-MX"/>
        </w:rPr>
        <w:t xml:space="preserve">Atendiendo al primer y cuarto párrafo del artículo 47 de </w:t>
      </w:r>
      <w:r w:rsidR="00A33020" w:rsidRPr="00A33020">
        <w:rPr>
          <w:rFonts w:ascii="Calibri" w:hAnsi="Calibri" w:cs="Calibri"/>
          <w:b/>
        </w:rPr>
        <w:t>“La Ley”</w:t>
      </w:r>
      <w:r w:rsidRPr="00C95290">
        <w:rPr>
          <w:rFonts w:ascii="Calibri" w:hAnsi="Calibri" w:cs="Calibri"/>
          <w:lang w:val="es-MX"/>
        </w:rPr>
        <w:t xml:space="preserve"> y el cuarto párrafo del artículo 81 y 82 del Reglamento, en el caso de que </w:t>
      </w:r>
      <w:r w:rsidRPr="00A33020">
        <w:rPr>
          <w:rFonts w:ascii="Calibri" w:hAnsi="Calibri" w:cs="Calibri"/>
          <w:b/>
          <w:lang w:val="es-MX"/>
        </w:rPr>
        <w:t>“La Convocante”</w:t>
      </w:r>
      <w:r w:rsidRPr="00C95290">
        <w:rPr>
          <w:rFonts w:ascii="Calibri" w:hAnsi="Calibri" w:cs="Calibri"/>
          <w:lang w:val="es-MX"/>
        </w:rPr>
        <w:t xml:space="preserve"> no firmare el contrato respectivo dentro de los quince (15) días naturales siguientes al de la adjudicación o cambiare las condiciones de la Convocatoria que motiva</w:t>
      </w:r>
      <w:r w:rsidR="005257FA">
        <w:rPr>
          <w:rFonts w:ascii="Calibri" w:hAnsi="Calibri" w:cs="Calibri"/>
          <w:lang w:val="es-MX"/>
        </w:rPr>
        <w:t>ron el fallo correspondiente,</w:t>
      </w:r>
      <w:r w:rsidRPr="00C95290">
        <w:rPr>
          <w:rFonts w:ascii="Calibri" w:hAnsi="Calibri" w:cs="Calibri"/>
          <w:lang w:val="es-MX"/>
        </w:rPr>
        <w:t xml:space="preserve"> </w:t>
      </w:r>
      <w:r w:rsidRPr="00A33020">
        <w:rPr>
          <w:rFonts w:ascii="Calibri" w:hAnsi="Calibri" w:cs="Calibri"/>
          <w:b/>
          <w:lang w:val="es-MX"/>
        </w:rPr>
        <w:t>“</w:t>
      </w:r>
      <w:r w:rsidR="005257FA" w:rsidRPr="00A33020">
        <w:rPr>
          <w:rFonts w:ascii="Calibri" w:hAnsi="Calibri" w:cs="Calibri"/>
          <w:b/>
          <w:lang w:val="es-MX"/>
        </w:rPr>
        <w:t xml:space="preserve">El </w:t>
      </w:r>
      <w:r w:rsidRPr="00A33020">
        <w:rPr>
          <w:rFonts w:ascii="Calibri" w:hAnsi="Calibri" w:cs="Calibri"/>
          <w:b/>
          <w:lang w:val="es-MX"/>
        </w:rPr>
        <w:t>Licitante”</w:t>
      </w:r>
      <w:r w:rsidRPr="00C95290">
        <w:rPr>
          <w:rFonts w:ascii="Calibri" w:hAnsi="Calibri" w:cs="Calibri"/>
          <w:lang w:val="es-MX"/>
        </w:rPr>
        <w:t xml:space="preserve"> ganador, sin incurrir en responsabilidad, podrá determinar no ejecutar los servicios relacionados con la ob</w:t>
      </w:r>
      <w:r w:rsidR="005257FA">
        <w:rPr>
          <w:rFonts w:ascii="Calibri" w:hAnsi="Calibri" w:cs="Calibri"/>
          <w:lang w:val="es-MX"/>
        </w:rPr>
        <w:t xml:space="preserve">ra pública. En este supuesto, </w:t>
      </w:r>
      <w:r w:rsidRPr="00C95290">
        <w:rPr>
          <w:rFonts w:ascii="Calibri" w:hAnsi="Calibri" w:cs="Calibri"/>
          <w:lang w:val="es-MX"/>
        </w:rPr>
        <w:t xml:space="preserve"> </w:t>
      </w:r>
      <w:r w:rsidRPr="00A33020">
        <w:rPr>
          <w:rFonts w:ascii="Calibri" w:hAnsi="Calibri" w:cs="Calibri"/>
          <w:b/>
          <w:lang w:val="es-MX"/>
        </w:rPr>
        <w:t>“</w:t>
      </w:r>
      <w:r w:rsidR="005257FA" w:rsidRPr="00A33020">
        <w:rPr>
          <w:rFonts w:ascii="Calibri" w:hAnsi="Calibri" w:cs="Calibri"/>
          <w:b/>
          <w:lang w:val="es-MX"/>
        </w:rPr>
        <w:t xml:space="preserve">La </w:t>
      </w:r>
      <w:r w:rsidRPr="00A33020">
        <w:rPr>
          <w:rFonts w:ascii="Calibri" w:hAnsi="Calibri" w:cs="Calibri"/>
          <w:b/>
          <w:lang w:val="es-MX"/>
        </w:rPr>
        <w:t>Dependencia”</w:t>
      </w:r>
      <w:r w:rsidRPr="00C95290">
        <w:rPr>
          <w:rFonts w:ascii="Calibri" w:hAnsi="Calibri" w:cs="Calibri"/>
          <w:lang w:val="es-MX"/>
        </w:rPr>
        <w:t xml:space="preserve">, a solicitud escrita de </w:t>
      </w:r>
      <w:r w:rsidRPr="00A33020">
        <w:rPr>
          <w:rFonts w:ascii="Calibri" w:hAnsi="Calibri" w:cs="Calibri"/>
          <w:b/>
          <w:lang w:val="es-MX"/>
        </w:rPr>
        <w:t>“</w:t>
      </w:r>
      <w:r w:rsidR="005257FA" w:rsidRPr="00A33020">
        <w:rPr>
          <w:rFonts w:ascii="Calibri" w:hAnsi="Calibri" w:cs="Calibri"/>
          <w:b/>
          <w:lang w:val="es-MX"/>
        </w:rPr>
        <w:t xml:space="preserve">El </w:t>
      </w:r>
      <w:r w:rsidRPr="00A33020">
        <w:rPr>
          <w:rFonts w:ascii="Calibri" w:hAnsi="Calibri" w:cs="Calibri"/>
          <w:b/>
          <w:lang w:val="es-MX"/>
        </w:rPr>
        <w:t>Licitante”</w:t>
      </w:r>
      <w:r w:rsidRPr="00C95290">
        <w:rPr>
          <w:rFonts w:ascii="Calibri" w:hAnsi="Calibri" w:cs="Calibri"/>
          <w:lang w:val="es-MX"/>
        </w:rPr>
        <w:t xml:space="preserve">, cubrirá los gastos no recuperables en que hubiese incurrido para preparar y elaborar su proposición, siempre que éstos sean razonables, estén debidamente comprobados y se relacionen directamente con la licitación, según lo prevé </w:t>
      </w:r>
      <w:r w:rsidR="00C16FE6">
        <w:rPr>
          <w:rFonts w:ascii="Calibri" w:hAnsi="Calibri" w:cs="Calibri"/>
          <w:lang w:val="es-MX"/>
        </w:rPr>
        <w:t xml:space="preserve">        </w:t>
      </w:r>
      <w:r w:rsidR="00A33020" w:rsidRPr="00A33020">
        <w:rPr>
          <w:rFonts w:ascii="Calibri" w:hAnsi="Calibri" w:cs="Calibri"/>
          <w:b/>
          <w:lang w:val="es-MX"/>
        </w:rPr>
        <w:t>“</w:t>
      </w:r>
      <w:r w:rsidR="00C16FE6">
        <w:rPr>
          <w:rFonts w:ascii="Calibri" w:hAnsi="Calibri" w:cs="Calibri"/>
          <w:b/>
          <w:lang w:val="es-MX"/>
        </w:rPr>
        <w:t xml:space="preserve">El </w:t>
      </w:r>
      <w:r w:rsidRPr="00A33020">
        <w:rPr>
          <w:rFonts w:ascii="Calibri" w:hAnsi="Calibri" w:cs="Calibri"/>
          <w:b/>
          <w:lang w:val="es-MX"/>
        </w:rPr>
        <w:t>Reglamento</w:t>
      </w:r>
      <w:r w:rsidR="00A33020" w:rsidRPr="00A33020">
        <w:rPr>
          <w:rFonts w:ascii="Calibri" w:hAnsi="Calibri" w:cs="Calibri"/>
          <w:b/>
          <w:lang w:val="es-MX"/>
        </w:rPr>
        <w:t>”</w:t>
      </w:r>
      <w:r w:rsidRPr="00C95290">
        <w:rPr>
          <w:rFonts w:ascii="Calibri" w:hAnsi="Calibri" w:cs="Calibri"/>
          <w:lang w:val="es-MX"/>
        </w:rPr>
        <w:t xml:space="preserve"> en su</w:t>
      </w:r>
      <w:r w:rsidR="0029510C" w:rsidRPr="00C95290">
        <w:rPr>
          <w:rFonts w:ascii="Calibri" w:hAnsi="Calibri" w:cs="Calibri"/>
          <w:lang w:val="es-MX"/>
        </w:rPr>
        <w:t>s</w:t>
      </w:r>
      <w:r w:rsidRPr="00C95290">
        <w:rPr>
          <w:rFonts w:ascii="Calibri" w:hAnsi="Calibri" w:cs="Calibri"/>
          <w:lang w:val="es-MX"/>
        </w:rPr>
        <w:t xml:space="preserve"> Artículo</w:t>
      </w:r>
      <w:r w:rsidR="0029510C" w:rsidRPr="00C95290">
        <w:rPr>
          <w:rFonts w:ascii="Calibri" w:hAnsi="Calibri" w:cs="Calibri"/>
          <w:lang w:val="es-MX"/>
        </w:rPr>
        <w:t>s</w:t>
      </w:r>
      <w:r w:rsidRPr="00C95290">
        <w:rPr>
          <w:rFonts w:ascii="Calibri" w:hAnsi="Calibri" w:cs="Calibri"/>
          <w:lang w:val="es-MX"/>
        </w:rPr>
        <w:t xml:space="preserve"> 70 y 82.</w:t>
      </w:r>
    </w:p>
    <w:p w14:paraId="5A4425A5" w14:textId="77777777" w:rsidR="009A2E3A" w:rsidRPr="00C95290" w:rsidRDefault="009A2E3A" w:rsidP="00E20DFC">
      <w:pPr>
        <w:autoSpaceDE w:val="0"/>
        <w:autoSpaceDN w:val="0"/>
        <w:spacing w:line="240" w:lineRule="auto"/>
        <w:rPr>
          <w:rFonts w:ascii="Calibri" w:hAnsi="Calibri" w:cs="Calibri"/>
          <w:b/>
          <w:bCs/>
          <w:lang w:val="es-MX"/>
        </w:rPr>
      </w:pPr>
    </w:p>
    <w:p w14:paraId="03650D54" w14:textId="77777777" w:rsidR="00E20DFC" w:rsidRPr="00C95290" w:rsidRDefault="00E20DFC" w:rsidP="00044D1D">
      <w:pPr>
        <w:pStyle w:val="para1stln1sngl"/>
        <w:widowControl/>
        <w:numPr>
          <w:ilvl w:val="0"/>
          <w:numId w:val="12"/>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Modelo de contrato</w:t>
      </w:r>
    </w:p>
    <w:p w14:paraId="56BCEF95" w14:textId="77777777" w:rsidR="00E20DFC" w:rsidRPr="00C95290" w:rsidRDefault="00E20DFC" w:rsidP="00E20DFC">
      <w:pPr>
        <w:autoSpaceDE w:val="0"/>
        <w:autoSpaceDN w:val="0"/>
        <w:spacing w:line="240" w:lineRule="auto"/>
        <w:rPr>
          <w:rFonts w:ascii="Calibri" w:hAnsi="Calibri" w:cs="Calibri"/>
          <w:lang w:val="es-MX"/>
        </w:rPr>
      </w:pPr>
    </w:p>
    <w:p w14:paraId="29401D71" w14:textId="33457FD4" w:rsidR="00E20DFC" w:rsidRPr="00C95290" w:rsidRDefault="00E20DFC" w:rsidP="00E20DFC">
      <w:pPr>
        <w:autoSpaceDE w:val="0"/>
        <w:autoSpaceDN w:val="0"/>
        <w:spacing w:line="240" w:lineRule="auto"/>
        <w:rPr>
          <w:rFonts w:ascii="Calibri" w:hAnsi="Calibri" w:cs="Calibri"/>
          <w:lang w:val="es-MX"/>
        </w:rPr>
      </w:pPr>
      <w:r w:rsidRPr="00C95290">
        <w:rPr>
          <w:rFonts w:ascii="Calibri" w:hAnsi="Calibri" w:cs="Calibri"/>
          <w:lang w:val="es-MX"/>
        </w:rPr>
        <w:t xml:space="preserve">Para los efectos de lo dispuesto por el artículo 31, fracción XXV y 46 de la Ley, se adjunta el modelo de contrato de Servicios Relacionados con la Obra Pública a Precio </w:t>
      </w:r>
      <w:r w:rsidR="007943E9">
        <w:rPr>
          <w:rFonts w:ascii="Calibri" w:hAnsi="Calibri" w:cs="Calibri"/>
          <w:lang w:val="es-MX"/>
        </w:rPr>
        <w:t>Alzado</w:t>
      </w:r>
      <w:r w:rsidRPr="00C95290">
        <w:rPr>
          <w:rFonts w:ascii="Calibri" w:hAnsi="Calibri" w:cs="Calibri"/>
          <w:lang w:val="es-MX"/>
        </w:rPr>
        <w:t xml:space="preserve"> y Tiempo Determinado </w:t>
      </w:r>
      <w:r w:rsidRPr="00C95290">
        <w:rPr>
          <w:rFonts w:ascii="Calibri" w:hAnsi="Calibri" w:cs="Calibri"/>
          <w:b/>
          <w:bCs/>
          <w:lang w:val="es-MX"/>
        </w:rPr>
        <w:t>(Anexo</w:t>
      </w:r>
      <w:r w:rsidRPr="00C95290">
        <w:rPr>
          <w:rFonts w:ascii="Calibri" w:hAnsi="Calibri" w:cs="Calibri"/>
          <w:b/>
          <w:lang w:val="es-MX"/>
        </w:rPr>
        <w:t xml:space="preserve"> E</w:t>
      </w:r>
      <w:r w:rsidRPr="00C95290">
        <w:rPr>
          <w:rFonts w:ascii="Calibri" w:hAnsi="Calibri" w:cs="Calibri"/>
          <w:b/>
          <w:bCs/>
          <w:lang w:val="es-MX"/>
        </w:rPr>
        <w:t>)</w:t>
      </w:r>
      <w:r w:rsidRPr="00C95290">
        <w:rPr>
          <w:rFonts w:ascii="Calibri" w:hAnsi="Calibri" w:cs="Calibri"/>
          <w:bCs/>
          <w:lang w:val="es-MX"/>
        </w:rPr>
        <w:t xml:space="preserve">, </w:t>
      </w:r>
      <w:r w:rsidRPr="00C95290">
        <w:rPr>
          <w:rFonts w:ascii="Calibri" w:hAnsi="Calibri" w:cs="Calibri"/>
          <w:lang w:val="es-MX"/>
        </w:rPr>
        <w:t xml:space="preserve">al que se sujetarán </w:t>
      </w:r>
      <w:r w:rsidRPr="00A33020">
        <w:rPr>
          <w:rFonts w:ascii="Calibri" w:hAnsi="Calibri" w:cs="Calibri"/>
          <w:b/>
          <w:lang w:val="es-MX"/>
        </w:rPr>
        <w:t>“</w:t>
      </w:r>
      <w:r w:rsidR="007D39CD">
        <w:rPr>
          <w:rFonts w:ascii="Calibri" w:hAnsi="Calibri" w:cs="Calibri"/>
          <w:b/>
          <w:lang w:val="es-MX"/>
        </w:rPr>
        <w:t xml:space="preserve">La </w:t>
      </w:r>
      <w:r w:rsidRPr="00A33020">
        <w:rPr>
          <w:rFonts w:ascii="Calibri" w:hAnsi="Calibri" w:cs="Calibri"/>
          <w:b/>
          <w:lang w:val="es-MX"/>
        </w:rPr>
        <w:t xml:space="preserve">Dependencia” y </w:t>
      </w:r>
      <w:r w:rsidR="00A33020">
        <w:rPr>
          <w:rFonts w:ascii="Calibri" w:hAnsi="Calibri" w:cs="Calibri"/>
          <w:b/>
          <w:lang w:val="es-MX"/>
        </w:rPr>
        <w:t>“</w:t>
      </w:r>
      <w:r w:rsidRPr="00A33020">
        <w:rPr>
          <w:rFonts w:ascii="Calibri" w:hAnsi="Calibri" w:cs="Calibri"/>
          <w:b/>
          <w:lang w:val="es-MX"/>
        </w:rPr>
        <w:t>El Licitante</w:t>
      </w:r>
      <w:r w:rsidR="00A33020">
        <w:rPr>
          <w:rFonts w:ascii="Calibri" w:hAnsi="Calibri" w:cs="Calibri"/>
          <w:b/>
          <w:lang w:val="es-MX"/>
        </w:rPr>
        <w:t>”</w:t>
      </w:r>
      <w:r w:rsidRPr="00C95290">
        <w:rPr>
          <w:rFonts w:ascii="Calibri" w:hAnsi="Calibri" w:cs="Calibri"/>
          <w:lang w:val="es-MX"/>
        </w:rPr>
        <w:t xml:space="preserve"> adjudicatario.</w:t>
      </w:r>
    </w:p>
    <w:p w14:paraId="1BB64AA0" w14:textId="77777777" w:rsidR="00E20DFC" w:rsidRPr="00C95290" w:rsidRDefault="00E20DFC" w:rsidP="00E20DFC">
      <w:pPr>
        <w:autoSpaceDE w:val="0"/>
        <w:autoSpaceDN w:val="0"/>
        <w:spacing w:line="240" w:lineRule="auto"/>
        <w:rPr>
          <w:rFonts w:ascii="Calibri" w:hAnsi="Calibri" w:cs="Calibri"/>
          <w:lang w:val="es-MX"/>
        </w:rPr>
      </w:pPr>
    </w:p>
    <w:p w14:paraId="3B59960C" w14:textId="77777777" w:rsidR="00E20DFC" w:rsidRPr="00C95290" w:rsidRDefault="00E20DFC" w:rsidP="00044D1D">
      <w:pPr>
        <w:pStyle w:val="para1stln1sngl"/>
        <w:widowControl/>
        <w:numPr>
          <w:ilvl w:val="0"/>
          <w:numId w:val="12"/>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Anticipos</w:t>
      </w:r>
    </w:p>
    <w:p w14:paraId="76DE0D7E" w14:textId="77777777" w:rsidR="00E20DFC" w:rsidRPr="00C95290" w:rsidRDefault="00E20DFC" w:rsidP="00E20DFC">
      <w:pPr>
        <w:autoSpaceDE w:val="0"/>
        <w:autoSpaceDN w:val="0"/>
        <w:spacing w:line="240" w:lineRule="auto"/>
        <w:rPr>
          <w:rFonts w:ascii="Calibri" w:hAnsi="Calibri" w:cs="Calibri"/>
          <w:lang w:val="es-MX"/>
        </w:rPr>
      </w:pPr>
    </w:p>
    <w:p w14:paraId="3FB89163" w14:textId="67006736" w:rsidR="00E20DFC" w:rsidRPr="00C95290" w:rsidRDefault="00E20DFC" w:rsidP="00E20DFC">
      <w:pPr>
        <w:autoSpaceDE w:val="0"/>
        <w:autoSpaceDN w:val="0"/>
        <w:spacing w:line="240" w:lineRule="auto"/>
        <w:rPr>
          <w:rFonts w:ascii="Calibri" w:hAnsi="Calibri" w:cs="Calibri"/>
          <w:b/>
          <w:bCs/>
          <w:lang w:val="es-MX"/>
        </w:rPr>
      </w:pPr>
      <w:r w:rsidRPr="00C95290">
        <w:rPr>
          <w:rFonts w:ascii="Calibri" w:hAnsi="Calibri" w:cs="Calibri"/>
          <w:lang w:val="es-MX"/>
        </w:rPr>
        <w:t xml:space="preserve">En términos de la Política </w:t>
      </w:r>
      <w:r w:rsidR="007943E9">
        <w:rPr>
          <w:rFonts w:ascii="Calibri" w:hAnsi="Calibri" w:cs="Calibri"/>
          <w:lang w:val="es-MX"/>
        </w:rPr>
        <w:t>7</w:t>
      </w:r>
      <w:r w:rsidRPr="00C95290">
        <w:rPr>
          <w:rFonts w:ascii="Calibri" w:hAnsi="Calibri" w:cs="Calibri"/>
          <w:lang w:val="es-MX"/>
        </w:rPr>
        <w:t xml:space="preserve"> de las Políticas, Bases y Lineamientos para la Contratación de Obra Pública en la SCT, en general no se otorgarán anticipos.</w:t>
      </w:r>
    </w:p>
    <w:p w14:paraId="26AE4B1F" w14:textId="77777777" w:rsidR="00E20DFC" w:rsidRPr="00C95290" w:rsidRDefault="00E20DFC" w:rsidP="00E20DFC">
      <w:pPr>
        <w:autoSpaceDE w:val="0"/>
        <w:autoSpaceDN w:val="0"/>
        <w:spacing w:line="240" w:lineRule="auto"/>
        <w:rPr>
          <w:rFonts w:ascii="Calibri" w:hAnsi="Calibri" w:cs="Calibri"/>
          <w:b/>
          <w:bCs/>
          <w:lang w:val="es-MX"/>
        </w:rPr>
      </w:pPr>
    </w:p>
    <w:p w14:paraId="0784BB08" w14:textId="77777777" w:rsidR="00E20DFC" w:rsidRPr="00C95290" w:rsidRDefault="00E20DFC" w:rsidP="00044D1D">
      <w:pPr>
        <w:pStyle w:val="para1stln1sngl"/>
        <w:widowControl/>
        <w:numPr>
          <w:ilvl w:val="0"/>
          <w:numId w:val="12"/>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 xml:space="preserve">Subcontratación </w:t>
      </w:r>
    </w:p>
    <w:p w14:paraId="0A07E26C" w14:textId="77777777" w:rsidR="00E20DFC" w:rsidRPr="00C95290" w:rsidRDefault="00E20DFC" w:rsidP="00E20DFC">
      <w:pPr>
        <w:autoSpaceDE w:val="0"/>
        <w:autoSpaceDN w:val="0"/>
        <w:spacing w:line="240" w:lineRule="auto"/>
        <w:rPr>
          <w:rFonts w:ascii="Calibri" w:hAnsi="Calibri" w:cs="Calibri"/>
          <w:lang w:val="es-MX"/>
        </w:rPr>
      </w:pPr>
    </w:p>
    <w:p w14:paraId="6B860BC5" w14:textId="77777777" w:rsidR="00235FD8" w:rsidRDefault="00C81695" w:rsidP="00E20DFC">
      <w:pPr>
        <w:autoSpaceDE w:val="0"/>
        <w:autoSpaceDN w:val="0"/>
        <w:spacing w:line="240" w:lineRule="auto"/>
        <w:rPr>
          <w:rFonts w:ascii="Calibri" w:hAnsi="Calibri" w:cs="Calibri"/>
          <w:lang w:val="es-MX"/>
        </w:rPr>
      </w:pPr>
      <w:r>
        <w:rPr>
          <w:rFonts w:ascii="Calibri" w:hAnsi="Calibri" w:cs="Calibri"/>
          <w:b/>
          <w:lang w:val="es-MX"/>
        </w:rPr>
        <w:t xml:space="preserve">“El </w:t>
      </w:r>
      <w:r w:rsidR="00E20DFC" w:rsidRPr="00C81695">
        <w:rPr>
          <w:rFonts w:ascii="Calibri" w:hAnsi="Calibri" w:cs="Calibri"/>
          <w:b/>
          <w:lang w:val="es-MX"/>
        </w:rPr>
        <w:t>Contratista”</w:t>
      </w:r>
      <w:r w:rsidR="00E20DFC" w:rsidRPr="00C95290">
        <w:rPr>
          <w:rFonts w:ascii="Calibri" w:hAnsi="Calibri" w:cs="Calibri"/>
          <w:lang w:val="es-MX"/>
        </w:rPr>
        <w:t xml:space="preserve"> podrá subcontratar servicios </w:t>
      </w:r>
      <w:r w:rsidR="00554183">
        <w:rPr>
          <w:rFonts w:ascii="Calibri" w:hAnsi="Calibri" w:cs="Calibri"/>
          <w:lang w:val="es-MX"/>
        </w:rPr>
        <w:t xml:space="preserve">necesarios </w:t>
      </w:r>
      <w:r w:rsidR="00E20DFC" w:rsidRPr="00C95290">
        <w:rPr>
          <w:rFonts w:ascii="Calibri" w:hAnsi="Calibri" w:cs="Calibri"/>
          <w:lang w:val="es-MX"/>
        </w:rPr>
        <w:t>relacionados con la obra pública obj</w:t>
      </w:r>
      <w:r w:rsidR="00235FD8">
        <w:rPr>
          <w:rFonts w:ascii="Calibri" w:hAnsi="Calibri" w:cs="Calibri"/>
          <w:lang w:val="es-MX"/>
        </w:rPr>
        <w:t>eto de la presente Convocatoria:</w:t>
      </w:r>
    </w:p>
    <w:p w14:paraId="107E69CC" w14:textId="77777777" w:rsidR="00235FD8" w:rsidRDefault="00235FD8" w:rsidP="00E20DFC">
      <w:pPr>
        <w:autoSpaceDE w:val="0"/>
        <w:autoSpaceDN w:val="0"/>
        <w:spacing w:line="240" w:lineRule="auto"/>
        <w:rPr>
          <w:rFonts w:ascii="Calibri" w:hAnsi="Calibri" w:cs="Calibri"/>
          <w:lang w:val="es-MX"/>
        </w:rPr>
      </w:pPr>
    </w:p>
    <w:p w14:paraId="6021A3EB" w14:textId="77777777" w:rsidR="00316D62" w:rsidRPr="00316D62" w:rsidRDefault="00316D62" w:rsidP="00316D62">
      <w:pPr>
        <w:pStyle w:val="Prrafodelista"/>
        <w:widowControl/>
        <w:numPr>
          <w:ilvl w:val="1"/>
          <w:numId w:val="12"/>
        </w:numPr>
        <w:autoSpaceDE w:val="0"/>
        <w:autoSpaceDN w:val="0"/>
        <w:spacing w:line="240" w:lineRule="auto"/>
        <w:ind w:left="1560" w:hanging="426"/>
        <w:textAlignment w:val="auto"/>
        <w:rPr>
          <w:rFonts w:cstheme="minorHAnsi"/>
          <w:lang w:val="es-MX"/>
        </w:rPr>
      </w:pPr>
      <w:r w:rsidRPr="00316D62">
        <w:rPr>
          <w:rFonts w:cstheme="minorHAnsi"/>
          <w:lang w:val="es-MX"/>
        </w:rPr>
        <w:t>Las actividades de levantamiento topográfico.</w:t>
      </w:r>
    </w:p>
    <w:p w14:paraId="059A52EE" w14:textId="77777777" w:rsidR="00316D62" w:rsidRPr="00316D62" w:rsidRDefault="00316D62" w:rsidP="00316D62">
      <w:pPr>
        <w:pStyle w:val="Prrafodelista"/>
        <w:widowControl/>
        <w:numPr>
          <w:ilvl w:val="1"/>
          <w:numId w:val="12"/>
        </w:numPr>
        <w:autoSpaceDE w:val="0"/>
        <w:autoSpaceDN w:val="0"/>
        <w:spacing w:line="240" w:lineRule="auto"/>
        <w:ind w:left="1560" w:hanging="426"/>
        <w:textAlignment w:val="auto"/>
        <w:rPr>
          <w:rFonts w:cstheme="minorHAnsi"/>
          <w:lang w:val="es-MX"/>
        </w:rPr>
      </w:pPr>
      <w:r w:rsidRPr="00316D62">
        <w:rPr>
          <w:rFonts w:cstheme="minorHAnsi"/>
          <w:lang w:val="es-MX"/>
        </w:rPr>
        <w:t>Las actividades de levantamiento de encuestas.</w:t>
      </w:r>
      <w:r w:rsidRPr="00316D62">
        <w:rPr>
          <w:rFonts w:cstheme="minorHAnsi"/>
          <w:lang w:val="es-MX"/>
        </w:rPr>
        <w:tab/>
      </w:r>
    </w:p>
    <w:p w14:paraId="0C6C1ECD" w14:textId="77777777" w:rsidR="00316D62" w:rsidRPr="00316D62" w:rsidRDefault="00316D62" w:rsidP="00316D62">
      <w:pPr>
        <w:pStyle w:val="Prrafodelista"/>
        <w:widowControl/>
        <w:numPr>
          <w:ilvl w:val="1"/>
          <w:numId w:val="12"/>
        </w:numPr>
        <w:autoSpaceDE w:val="0"/>
        <w:autoSpaceDN w:val="0"/>
        <w:spacing w:line="240" w:lineRule="auto"/>
        <w:ind w:left="1560" w:hanging="426"/>
        <w:textAlignment w:val="auto"/>
        <w:rPr>
          <w:rFonts w:cstheme="minorHAnsi"/>
          <w:lang w:val="es-MX"/>
        </w:rPr>
      </w:pPr>
      <w:r w:rsidRPr="00316D62">
        <w:rPr>
          <w:rFonts w:cstheme="minorHAnsi"/>
          <w:lang w:val="es-MX"/>
        </w:rPr>
        <w:t>Las actividades de levantamiento de aforos.</w:t>
      </w:r>
    </w:p>
    <w:p w14:paraId="2AE643A4" w14:textId="77777777" w:rsidR="00316D62" w:rsidRPr="00316D62" w:rsidRDefault="00316D62" w:rsidP="00316D62">
      <w:pPr>
        <w:pStyle w:val="Prrafodelista"/>
        <w:widowControl/>
        <w:numPr>
          <w:ilvl w:val="1"/>
          <w:numId w:val="12"/>
        </w:numPr>
        <w:autoSpaceDE w:val="0"/>
        <w:autoSpaceDN w:val="0"/>
        <w:spacing w:line="240" w:lineRule="auto"/>
        <w:ind w:left="1560" w:hanging="426"/>
        <w:textAlignment w:val="auto"/>
        <w:rPr>
          <w:rFonts w:cstheme="minorHAnsi"/>
          <w:lang w:val="es-MX"/>
        </w:rPr>
      </w:pPr>
      <w:r w:rsidRPr="00316D62">
        <w:rPr>
          <w:rFonts w:cstheme="minorHAnsi"/>
          <w:lang w:val="es-MX"/>
        </w:rPr>
        <w:t xml:space="preserve">Las actividades de </w:t>
      </w:r>
      <w:r>
        <w:rPr>
          <w:rFonts w:cstheme="minorHAnsi"/>
          <w:lang w:val="es-MX"/>
        </w:rPr>
        <w:t>levantamiento de mecánica de suelos</w:t>
      </w:r>
      <w:r w:rsidRPr="00316D62">
        <w:rPr>
          <w:rFonts w:cstheme="minorHAnsi"/>
          <w:lang w:val="es-MX"/>
        </w:rPr>
        <w:t>.</w:t>
      </w:r>
    </w:p>
    <w:p w14:paraId="5EBDA1A6" w14:textId="77777777" w:rsidR="00316D62" w:rsidRPr="00316D62" w:rsidRDefault="00316D62" w:rsidP="00316D62">
      <w:pPr>
        <w:pStyle w:val="Prrafodelista"/>
        <w:widowControl/>
        <w:numPr>
          <w:ilvl w:val="1"/>
          <w:numId w:val="12"/>
        </w:numPr>
        <w:autoSpaceDE w:val="0"/>
        <w:autoSpaceDN w:val="0"/>
        <w:spacing w:line="240" w:lineRule="auto"/>
        <w:ind w:left="1560" w:hanging="426"/>
        <w:textAlignment w:val="auto"/>
        <w:rPr>
          <w:rFonts w:cstheme="minorHAnsi"/>
          <w:lang w:val="es-MX"/>
        </w:rPr>
      </w:pPr>
      <w:r w:rsidRPr="00316D62">
        <w:rPr>
          <w:rFonts w:cstheme="minorHAnsi"/>
          <w:lang w:val="es-MX"/>
        </w:rPr>
        <w:t>Las actividades de</w:t>
      </w:r>
      <w:r>
        <w:rPr>
          <w:rFonts w:cstheme="minorHAnsi"/>
          <w:lang w:val="es-MX"/>
        </w:rPr>
        <w:t xml:space="preserve"> levantamiento de e</w:t>
      </w:r>
      <w:r w:rsidRPr="00316D62">
        <w:rPr>
          <w:rFonts w:cstheme="minorHAnsi"/>
          <w:lang w:val="es-MX"/>
        </w:rPr>
        <w:t xml:space="preserve">studios </w:t>
      </w:r>
      <w:r>
        <w:rPr>
          <w:rFonts w:cstheme="minorHAnsi"/>
          <w:lang w:val="es-MX"/>
        </w:rPr>
        <w:t>h</w:t>
      </w:r>
      <w:r w:rsidRPr="00316D62">
        <w:rPr>
          <w:rFonts w:cstheme="minorHAnsi"/>
          <w:lang w:val="es-MX"/>
        </w:rPr>
        <w:t>idrológicos.</w:t>
      </w:r>
    </w:p>
    <w:p w14:paraId="75B45C57" w14:textId="77777777" w:rsidR="00235FD8" w:rsidRPr="00235FD8" w:rsidRDefault="00235FD8" w:rsidP="00235FD8">
      <w:pPr>
        <w:autoSpaceDE w:val="0"/>
        <w:autoSpaceDN w:val="0"/>
        <w:spacing w:line="240" w:lineRule="auto"/>
        <w:ind w:left="720"/>
        <w:rPr>
          <w:rFonts w:ascii="Calibri" w:hAnsi="Calibri" w:cs="Calibri"/>
          <w:lang w:val="es-MX"/>
        </w:rPr>
      </w:pPr>
    </w:p>
    <w:p w14:paraId="234769E5" w14:textId="57388301" w:rsidR="00E20DFC" w:rsidRPr="00C95290" w:rsidRDefault="007B143F" w:rsidP="00E20DFC">
      <w:pPr>
        <w:autoSpaceDE w:val="0"/>
        <w:autoSpaceDN w:val="0"/>
        <w:spacing w:line="240" w:lineRule="auto"/>
        <w:rPr>
          <w:rFonts w:ascii="Calibri" w:hAnsi="Calibri" w:cs="Calibri"/>
          <w:lang w:val="es-MX"/>
        </w:rPr>
      </w:pPr>
      <w:r>
        <w:rPr>
          <w:rFonts w:ascii="Calibri" w:hAnsi="Calibri" w:cs="Calibri"/>
          <w:lang w:val="es-MX"/>
        </w:rPr>
        <w:t>Será</w:t>
      </w:r>
      <w:r w:rsidR="00E4039E" w:rsidRPr="00C95290">
        <w:rPr>
          <w:rFonts w:ascii="Calibri" w:hAnsi="Calibri" w:cs="Calibri"/>
          <w:lang w:val="es-MX"/>
        </w:rPr>
        <w:t xml:space="preserve"> requisito que </w:t>
      </w:r>
      <w:r w:rsidR="00C81695">
        <w:rPr>
          <w:rFonts w:ascii="Calibri" w:hAnsi="Calibri" w:cs="Calibri"/>
          <w:b/>
          <w:lang w:val="es-MX"/>
        </w:rPr>
        <w:t>“E</w:t>
      </w:r>
      <w:r w:rsidR="005257FA">
        <w:rPr>
          <w:rFonts w:ascii="Calibri" w:hAnsi="Calibri" w:cs="Calibri"/>
          <w:b/>
          <w:lang w:val="es-MX"/>
        </w:rPr>
        <w:t xml:space="preserve">l </w:t>
      </w:r>
      <w:r w:rsidR="00E4039E" w:rsidRPr="00C95290">
        <w:rPr>
          <w:rFonts w:ascii="Calibri" w:hAnsi="Calibri" w:cs="Calibri"/>
          <w:b/>
          <w:lang w:val="es-MX"/>
        </w:rPr>
        <w:t>Licitante”</w:t>
      </w:r>
      <w:r w:rsidR="00E4039E" w:rsidRPr="00C95290">
        <w:rPr>
          <w:rFonts w:ascii="Calibri" w:hAnsi="Calibri" w:cs="Calibri"/>
          <w:lang w:val="es-MX"/>
        </w:rPr>
        <w:t xml:space="preserve"> incluya las cartas compromiso que avalen la participación de los subcontratistas, además, se deberá incluir el currículo del o los especialistas (en caso de ser parte de la plantilla solicitada) en el </w:t>
      </w:r>
      <w:r w:rsidR="00E4039E" w:rsidRPr="00C95290">
        <w:rPr>
          <w:rFonts w:ascii="Calibri" w:hAnsi="Calibri" w:cs="Calibri"/>
          <w:b/>
          <w:lang w:val="es-MX"/>
        </w:rPr>
        <w:t>Formato DT-3,</w:t>
      </w:r>
      <w:r w:rsidR="00E4039E" w:rsidRPr="00C95290">
        <w:rPr>
          <w:rFonts w:ascii="Calibri" w:hAnsi="Calibri" w:cs="Calibri"/>
          <w:lang w:val="es-MX"/>
        </w:rPr>
        <w:t xml:space="preserve"> también deberá  declarar en la metodología los servicios a subcontratar así como incluir la metodología de los subcontratistas en la propia de</w:t>
      </w:r>
      <w:r w:rsidR="005257FA">
        <w:rPr>
          <w:rFonts w:ascii="Calibri" w:hAnsi="Calibri" w:cs="Calibri"/>
          <w:b/>
          <w:lang w:val="es-MX"/>
        </w:rPr>
        <w:t xml:space="preserve"> </w:t>
      </w:r>
      <w:r w:rsidR="00E4039E" w:rsidRPr="00C95290">
        <w:rPr>
          <w:rFonts w:ascii="Calibri" w:hAnsi="Calibri" w:cs="Calibri"/>
          <w:b/>
          <w:lang w:val="es-MX"/>
        </w:rPr>
        <w:t>“</w:t>
      </w:r>
      <w:r w:rsidR="005257FA">
        <w:rPr>
          <w:rFonts w:ascii="Calibri" w:hAnsi="Calibri" w:cs="Calibri"/>
          <w:b/>
          <w:lang w:val="es-MX"/>
        </w:rPr>
        <w:t xml:space="preserve">El </w:t>
      </w:r>
      <w:r w:rsidR="00E4039E" w:rsidRPr="00C95290">
        <w:rPr>
          <w:rFonts w:ascii="Calibri" w:hAnsi="Calibri" w:cs="Calibri"/>
          <w:b/>
          <w:lang w:val="es-MX"/>
        </w:rPr>
        <w:t>Licitante”.</w:t>
      </w:r>
    </w:p>
    <w:p w14:paraId="05B64C70" w14:textId="77777777" w:rsidR="00E20DFC" w:rsidRPr="00C95290" w:rsidRDefault="00E20DFC" w:rsidP="00E20DFC">
      <w:pPr>
        <w:autoSpaceDE w:val="0"/>
        <w:autoSpaceDN w:val="0"/>
        <w:spacing w:line="240" w:lineRule="auto"/>
        <w:rPr>
          <w:rFonts w:ascii="Calibri" w:hAnsi="Calibri" w:cs="Calibri"/>
          <w:lang w:val="es-MX"/>
        </w:rPr>
      </w:pPr>
    </w:p>
    <w:p w14:paraId="3D9F1AC9" w14:textId="77777777" w:rsidR="003F3D59" w:rsidRPr="00C95290" w:rsidRDefault="003F3D59" w:rsidP="00044D1D">
      <w:pPr>
        <w:pStyle w:val="para1stln1sngl"/>
        <w:widowControl/>
        <w:numPr>
          <w:ilvl w:val="0"/>
          <w:numId w:val="12"/>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Forma de pago</w:t>
      </w:r>
    </w:p>
    <w:p w14:paraId="1BD37068" w14:textId="77777777" w:rsidR="007F60D3" w:rsidRPr="00C95290" w:rsidRDefault="007F60D3" w:rsidP="00E20DFC">
      <w:pPr>
        <w:autoSpaceDE w:val="0"/>
        <w:autoSpaceDN w:val="0"/>
        <w:spacing w:line="240" w:lineRule="auto"/>
        <w:rPr>
          <w:rFonts w:ascii="Calibri" w:hAnsi="Calibri" w:cs="Calibri"/>
          <w:lang w:val="es-MX"/>
        </w:rPr>
      </w:pPr>
    </w:p>
    <w:p w14:paraId="198C0207" w14:textId="77777777" w:rsidR="003F3D59" w:rsidRDefault="003F3D59" w:rsidP="00E20DFC">
      <w:pPr>
        <w:autoSpaceDE w:val="0"/>
        <w:autoSpaceDN w:val="0"/>
        <w:spacing w:line="240" w:lineRule="auto"/>
        <w:rPr>
          <w:rFonts w:ascii="Calibri" w:hAnsi="Calibri" w:cs="Calibri"/>
          <w:lang w:val="es-MX"/>
        </w:rPr>
      </w:pPr>
      <w:r w:rsidRPr="00C95290">
        <w:rPr>
          <w:rFonts w:ascii="Calibri" w:hAnsi="Calibri" w:cs="Calibri"/>
          <w:lang w:val="es-MX"/>
        </w:rPr>
        <w:t xml:space="preserve">El pago de los trabajos se realizará mediante estimaciones mensuales de conformidad con lo establecido en el contrato conforme a cada una de las actividades principales necesarias para la prestación de los Servicios Relacionados con la Obra Pública objeto de la presente Convocatoria, en todos los casos deberá existir congruencia con </w:t>
      </w:r>
      <w:r w:rsidR="003E100C">
        <w:rPr>
          <w:rFonts w:ascii="Calibri" w:hAnsi="Calibri" w:cs="Calibri"/>
          <w:lang w:val="es-MX"/>
        </w:rPr>
        <w:t xml:space="preserve">los entregables detallados en los </w:t>
      </w:r>
      <w:r w:rsidR="00C81695">
        <w:rPr>
          <w:rFonts w:ascii="Calibri" w:hAnsi="Calibri" w:cs="Calibri"/>
          <w:lang w:val="es-MX"/>
        </w:rPr>
        <w:t>“</w:t>
      </w:r>
      <w:r w:rsidR="003E100C" w:rsidRPr="00C81695">
        <w:rPr>
          <w:rFonts w:ascii="Calibri" w:hAnsi="Calibri" w:cs="Calibri"/>
          <w:b/>
          <w:lang w:val="es-MX"/>
        </w:rPr>
        <w:t>Términos de Referencia</w:t>
      </w:r>
      <w:r w:rsidR="00C81695">
        <w:rPr>
          <w:rFonts w:ascii="Calibri" w:hAnsi="Calibri" w:cs="Calibri"/>
          <w:b/>
          <w:lang w:val="es-MX"/>
        </w:rPr>
        <w:t>”</w:t>
      </w:r>
      <w:r w:rsidR="003E100C">
        <w:rPr>
          <w:rFonts w:ascii="Calibri" w:hAnsi="Calibri" w:cs="Calibri"/>
          <w:lang w:val="es-MX"/>
        </w:rPr>
        <w:t xml:space="preserve"> </w:t>
      </w:r>
      <w:r w:rsidR="003E100C" w:rsidRPr="00C81695">
        <w:rPr>
          <w:rFonts w:ascii="Calibri" w:hAnsi="Calibri" w:cs="Calibri"/>
          <w:b/>
          <w:lang w:val="es-MX"/>
        </w:rPr>
        <w:t>(Anexo B)</w:t>
      </w:r>
      <w:r w:rsidR="003E100C">
        <w:rPr>
          <w:rFonts w:ascii="Calibri" w:hAnsi="Calibri" w:cs="Calibri"/>
          <w:lang w:val="es-MX"/>
        </w:rPr>
        <w:t xml:space="preserve"> </w:t>
      </w:r>
    </w:p>
    <w:p w14:paraId="2B367B85" w14:textId="77777777" w:rsidR="00181F51" w:rsidRPr="00C95290" w:rsidRDefault="00181F51" w:rsidP="00E20DFC">
      <w:pPr>
        <w:autoSpaceDE w:val="0"/>
        <w:autoSpaceDN w:val="0"/>
        <w:spacing w:line="240" w:lineRule="auto"/>
        <w:rPr>
          <w:rFonts w:ascii="Calibri" w:hAnsi="Calibri" w:cs="Calibri"/>
          <w:b/>
          <w:lang w:val="es-MX"/>
        </w:rPr>
      </w:pPr>
      <w:r>
        <w:rPr>
          <w:rFonts w:ascii="Calibri" w:hAnsi="Calibri" w:cs="Calibri"/>
          <w:b/>
          <w:lang w:val="es-MX"/>
        </w:rPr>
        <w:tab/>
      </w:r>
    </w:p>
    <w:p w14:paraId="642D60E6" w14:textId="77777777" w:rsidR="003F3D59" w:rsidRPr="00C95290" w:rsidRDefault="003F3D59" w:rsidP="00E20DFC">
      <w:pPr>
        <w:autoSpaceDE w:val="0"/>
        <w:autoSpaceDN w:val="0"/>
        <w:spacing w:line="240" w:lineRule="auto"/>
        <w:rPr>
          <w:rFonts w:ascii="Calibri" w:hAnsi="Calibri" w:cs="Calibri"/>
          <w:lang w:val="es-MX"/>
        </w:rPr>
      </w:pPr>
      <w:r w:rsidRPr="00C95290">
        <w:rPr>
          <w:rFonts w:ascii="Calibri" w:hAnsi="Calibri" w:cs="Calibri"/>
          <w:lang w:val="es-MX"/>
        </w:rPr>
        <w:t>Con el objeto de establecer en el contrato con el cu</w:t>
      </w:r>
      <w:r w:rsidR="003E100C">
        <w:rPr>
          <w:rFonts w:ascii="Calibri" w:hAnsi="Calibri" w:cs="Calibri"/>
          <w:lang w:val="es-MX"/>
        </w:rPr>
        <w:t>al se adjudiquen los trabajos los entregables</w:t>
      </w:r>
      <w:r w:rsidRPr="00C95290">
        <w:rPr>
          <w:rFonts w:ascii="Calibri" w:hAnsi="Calibri" w:cs="Calibri"/>
          <w:lang w:val="es-MX"/>
        </w:rPr>
        <w:t xml:space="preserve"> correspondientes, los </w:t>
      </w:r>
      <w:r w:rsidR="00C81695" w:rsidRPr="00C81695">
        <w:rPr>
          <w:rFonts w:ascii="Calibri" w:hAnsi="Calibri" w:cs="Calibri"/>
          <w:b/>
          <w:lang w:val="es-MX"/>
        </w:rPr>
        <w:t>“</w:t>
      </w:r>
      <w:r w:rsidRPr="00C81695">
        <w:rPr>
          <w:rFonts w:ascii="Calibri" w:hAnsi="Calibri" w:cs="Calibri"/>
          <w:b/>
          <w:lang w:val="es-MX"/>
        </w:rPr>
        <w:t>Licitantes</w:t>
      </w:r>
      <w:r w:rsidR="00C81695" w:rsidRPr="00C81695">
        <w:rPr>
          <w:rFonts w:ascii="Calibri" w:hAnsi="Calibri" w:cs="Calibri"/>
          <w:b/>
          <w:lang w:val="es-MX"/>
        </w:rPr>
        <w:t>”</w:t>
      </w:r>
      <w:r w:rsidRPr="00C95290">
        <w:rPr>
          <w:rFonts w:ascii="Calibri" w:hAnsi="Calibri" w:cs="Calibri"/>
          <w:lang w:val="es-MX"/>
        </w:rPr>
        <w:t xml:space="preserve"> de conformidad con lo establecido en párrafo segundo del artículo 134 del </w:t>
      </w:r>
      <w:r w:rsidR="005638B6" w:rsidRPr="00C95290">
        <w:rPr>
          <w:rFonts w:ascii="Calibri" w:hAnsi="Calibri" w:cs="Calibri"/>
          <w:lang w:val="es-MX"/>
        </w:rPr>
        <w:t>Reglamento</w:t>
      </w:r>
      <w:r w:rsidRPr="00C95290">
        <w:rPr>
          <w:rFonts w:ascii="Calibri" w:hAnsi="Calibri" w:cs="Calibri"/>
          <w:lang w:val="es-MX"/>
        </w:rPr>
        <w:t xml:space="preserve">, </w:t>
      </w:r>
      <w:r w:rsidRPr="00C95290">
        <w:rPr>
          <w:rFonts w:ascii="Calibri" w:hAnsi="Calibri" w:cs="Calibri"/>
        </w:rPr>
        <w:t xml:space="preserve">establecerán fechas críticas a las que se ajustarán sus programas de ejecución, en todos los casos, las fechas críticas deben señalar los porcentajes parciales que representan respecto de la ejecución de los </w:t>
      </w:r>
      <w:r w:rsidRPr="00C95290">
        <w:rPr>
          <w:rFonts w:ascii="Calibri" w:hAnsi="Calibri" w:cs="Calibri"/>
          <w:lang w:val="es-MX"/>
        </w:rPr>
        <w:t>Servicios Relacionado con la Obra Pública</w:t>
      </w:r>
      <w:r w:rsidRPr="00C95290">
        <w:rPr>
          <w:rFonts w:ascii="Calibri" w:hAnsi="Calibri" w:cs="Calibri"/>
        </w:rPr>
        <w:t xml:space="preserve">, de igual forma deberán ser congruentes con el financiamiento requerido por el licitante y ser claramente medibles, así como congruentes con la red de actividades, la cédula de avances y pagos programados y, en general con todos los </w:t>
      </w:r>
      <w:r w:rsidRPr="00C95290">
        <w:rPr>
          <w:rFonts w:ascii="Calibri" w:hAnsi="Calibri" w:cs="Calibri"/>
          <w:lang w:val="es-MX"/>
        </w:rPr>
        <w:t>elementos de su propuesta.</w:t>
      </w:r>
    </w:p>
    <w:p w14:paraId="3BEB519D" w14:textId="77777777" w:rsidR="003F3D59" w:rsidRPr="00C95290" w:rsidRDefault="003F3D59" w:rsidP="00E20DFC">
      <w:pPr>
        <w:autoSpaceDE w:val="0"/>
        <w:autoSpaceDN w:val="0"/>
        <w:spacing w:line="240" w:lineRule="auto"/>
        <w:rPr>
          <w:rFonts w:ascii="Calibri" w:hAnsi="Calibri" w:cs="Calibri"/>
          <w:lang w:val="es-MX"/>
        </w:rPr>
      </w:pPr>
    </w:p>
    <w:p w14:paraId="4DA6C9C1" w14:textId="77777777" w:rsidR="003F3D59" w:rsidRDefault="003F3D59" w:rsidP="00E20DFC">
      <w:pPr>
        <w:autoSpaceDE w:val="0"/>
        <w:autoSpaceDN w:val="0"/>
        <w:spacing w:line="240" w:lineRule="auto"/>
        <w:rPr>
          <w:rFonts w:ascii="Calibri" w:hAnsi="Calibri" w:cs="Calibri"/>
          <w:lang w:val="es-MX"/>
        </w:rPr>
      </w:pPr>
      <w:r w:rsidRPr="00C95290">
        <w:rPr>
          <w:rFonts w:ascii="Calibri" w:hAnsi="Calibri" w:cs="Calibri"/>
          <w:lang w:val="es-MX"/>
        </w:rPr>
        <w:t xml:space="preserve">Cada uno de los pagos parciales mencionados corresponderá a una etapa de los trabajos, representando cada etapa un porcentaje del monto total, el cual será incluido en las propuestas de los licitantes de acuerdo con la </w:t>
      </w:r>
      <w:r w:rsidR="00647D2B" w:rsidRPr="00C95290">
        <w:rPr>
          <w:rFonts w:ascii="Calibri" w:hAnsi="Calibri" w:cs="Calibri"/>
          <w:lang w:val="es-MX"/>
        </w:rPr>
        <w:t>cédula de avances y pagos programados</w:t>
      </w:r>
      <w:r w:rsidRPr="00C95290">
        <w:rPr>
          <w:rFonts w:ascii="Calibri" w:hAnsi="Calibri" w:cs="Calibri"/>
          <w:lang w:val="es-MX"/>
        </w:rPr>
        <w:t>:</w:t>
      </w:r>
    </w:p>
    <w:p w14:paraId="1296C32A" w14:textId="77777777" w:rsidR="00C81695" w:rsidRPr="00C95290" w:rsidRDefault="00C81695" w:rsidP="00E20DFC">
      <w:pPr>
        <w:autoSpaceDE w:val="0"/>
        <w:autoSpaceDN w:val="0"/>
        <w:spacing w:line="240" w:lineRule="auto"/>
        <w:rPr>
          <w:rFonts w:ascii="Calibri" w:hAnsi="Calibri" w:cs="Calibri"/>
          <w:lang w:val="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6"/>
        <w:gridCol w:w="2116"/>
        <w:gridCol w:w="2552"/>
        <w:gridCol w:w="2916"/>
      </w:tblGrid>
      <w:tr w:rsidR="004E7A87" w:rsidRPr="005845B8" w14:paraId="4C4DDAA0" w14:textId="77777777" w:rsidTr="00361D73">
        <w:tc>
          <w:tcPr>
            <w:tcW w:w="2136" w:type="dxa"/>
            <w:shd w:val="clear" w:color="auto" w:fill="auto"/>
          </w:tcPr>
          <w:p w14:paraId="3CC9D1C3" w14:textId="77777777" w:rsidR="004E2AED" w:rsidRPr="00C95290" w:rsidRDefault="00C81695" w:rsidP="00361D73">
            <w:pPr>
              <w:autoSpaceDE w:val="0"/>
              <w:autoSpaceDN w:val="0"/>
              <w:spacing w:line="240" w:lineRule="auto"/>
              <w:rPr>
                <w:rFonts w:ascii="Calibri" w:hAnsi="Calibri" w:cs="Calibri"/>
                <w:lang w:val="es-MX"/>
              </w:rPr>
            </w:pPr>
            <w:r w:rsidRPr="00C95290">
              <w:rPr>
                <w:rFonts w:ascii="Calibri" w:hAnsi="Calibri" w:cs="Calibri"/>
                <w:lang w:val="es-MX"/>
              </w:rPr>
              <w:t>Descripción de la: actividad</w:t>
            </w:r>
          </w:p>
        </w:tc>
        <w:tc>
          <w:tcPr>
            <w:tcW w:w="2116" w:type="dxa"/>
            <w:shd w:val="clear" w:color="auto" w:fill="auto"/>
          </w:tcPr>
          <w:p w14:paraId="258105D3" w14:textId="77777777" w:rsidR="004E2AED" w:rsidRPr="00C95290" w:rsidRDefault="00C81695" w:rsidP="00361D73">
            <w:pPr>
              <w:autoSpaceDE w:val="0"/>
              <w:autoSpaceDN w:val="0"/>
              <w:spacing w:line="240" w:lineRule="auto"/>
              <w:rPr>
                <w:rFonts w:ascii="Calibri" w:hAnsi="Calibri" w:cs="Calibri"/>
                <w:lang w:val="es-MX"/>
              </w:rPr>
            </w:pPr>
            <w:r>
              <w:rPr>
                <w:rFonts w:ascii="Calibri" w:hAnsi="Calibri" w:cs="Calibri"/>
                <w:lang w:val="es-MX"/>
              </w:rPr>
              <w:t>Importe de la actividad</w:t>
            </w:r>
          </w:p>
        </w:tc>
        <w:tc>
          <w:tcPr>
            <w:tcW w:w="2552" w:type="dxa"/>
            <w:shd w:val="clear" w:color="auto" w:fill="auto"/>
          </w:tcPr>
          <w:p w14:paraId="61C93D47" w14:textId="77777777" w:rsidR="004E2AED" w:rsidRPr="00C95290" w:rsidRDefault="00C81695" w:rsidP="00361D73">
            <w:pPr>
              <w:autoSpaceDE w:val="0"/>
              <w:autoSpaceDN w:val="0"/>
              <w:spacing w:line="240" w:lineRule="auto"/>
              <w:rPr>
                <w:rFonts w:ascii="Calibri" w:hAnsi="Calibri" w:cs="Calibri"/>
                <w:lang w:val="es-MX"/>
              </w:rPr>
            </w:pPr>
            <w:r>
              <w:rPr>
                <w:rFonts w:ascii="Calibri" w:hAnsi="Calibri" w:cs="Calibri"/>
                <w:lang w:val="es-MX"/>
              </w:rPr>
              <w:t>Fechas de inicio y término</w:t>
            </w:r>
          </w:p>
        </w:tc>
        <w:tc>
          <w:tcPr>
            <w:tcW w:w="2916" w:type="dxa"/>
            <w:shd w:val="clear" w:color="auto" w:fill="auto"/>
          </w:tcPr>
          <w:p w14:paraId="0040AD88" w14:textId="77777777" w:rsidR="004E2AED" w:rsidRPr="00C95290" w:rsidRDefault="00C81695" w:rsidP="00C81695">
            <w:pPr>
              <w:autoSpaceDE w:val="0"/>
              <w:autoSpaceDN w:val="0"/>
              <w:spacing w:line="240" w:lineRule="auto"/>
              <w:rPr>
                <w:rFonts w:ascii="Calibri" w:hAnsi="Calibri" w:cs="Calibri"/>
                <w:lang w:val="es-MX"/>
              </w:rPr>
            </w:pPr>
            <w:r>
              <w:rPr>
                <w:rFonts w:ascii="Calibri" w:hAnsi="Calibri" w:cs="Calibri"/>
                <w:lang w:val="es-MX"/>
              </w:rPr>
              <w:t>Avances</w:t>
            </w:r>
            <w:r w:rsidR="004E2AED" w:rsidRPr="00C95290">
              <w:rPr>
                <w:rFonts w:ascii="Calibri" w:hAnsi="Calibri" w:cs="Calibri"/>
                <w:lang w:val="es-MX"/>
              </w:rPr>
              <w:t xml:space="preserve"> (%) </w:t>
            </w:r>
            <w:r>
              <w:rPr>
                <w:rFonts w:ascii="Calibri" w:hAnsi="Calibri" w:cs="Calibri"/>
                <w:lang w:val="es-MX"/>
              </w:rPr>
              <w:t>y pagos programados</w:t>
            </w:r>
          </w:p>
        </w:tc>
      </w:tr>
    </w:tbl>
    <w:p w14:paraId="61C90A03" w14:textId="77777777" w:rsidR="004E2AED" w:rsidRPr="00C95290" w:rsidRDefault="004E2AED" w:rsidP="00E20DFC">
      <w:pPr>
        <w:autoSpaceDE w:val="0"/>
        <w:autoSpaceDN w:val="0"/>
        <w:spacing w:line="240" w:lineRule="auto"/>
        <w:rPr>
          <w:rFonts w:ascii="Calibri" w:hAnsi="Calibri" w:cs="Calibri"/>
          <w:lang w:val="es-MX"/>
        </w:rPr>
      </w:pPr>
    </w:p>
    <w:p w14:paraId="7891EDCD" w14:textId="77777777" w:rsidR="00F12DC6" w:rsidRPr="00C95290" w:rsidRDefault="000370D6" w:rsidP="00E20DFC">
      <w:pPr>
        <w:autoSpaceDE w:val="0"/>
        <w:autoSpaceDN w:val="0"/>
        <w:spacing w:line="240" w:lineRule="auto"/>
        <w:rPr>
          <w:rFonts w:ascii="Calibri" w:hAnsi="Calibri" w:cs="Calibri"/>
          <w:lang w:val="es-MX"/>
        </w:rPr>
      </w:pPr>
      <w:r w:rsidRPr="00C95290">
        <w:rPr>
          <w:rFonts w:ascii="Calibri" w:hAnsi="Calibri" w:cs="Calibri"/>
          <w:lang w:val="es-MX"/>
        </w:rPr>
        <w:t>L</w:t>
      </w:r>
      <w:r w:rsidR="00F12DC6" w:rsidRPr="00C95290">
        <w:rPr>
          <w:rFonts w:ascii="Calibri" w:hAnsi="Calibri" w:cs="Calibri"/>
          <w:lang w:val="es-MX"/>
        </w:rPr>
        <w:t>os Té</w:t>
      </w:r>
      <w:r w:rsidR="00FC4222" w:rsidRPr="00C95290">
        <w:rPr>
          <w:rFonts w:ascii="Calibri" w:hAnsi="Calibri" w:cs="Calibri"/>
          <w:lang w:val="es-MX"/>
        </w:rPr>
        <w:t>r</w:t>
      </w:r>
      <w:r w:rsidR="00F12DC6" w:rsidRPr="00C95290">
        <w:rPr>
          <w:rFonts w:ascii="Calibri" w:hAnsi="Calibri" w:cs="Calibri"/>
          <w:lang w:val="es-MX"/>
        </w:rPr>
        <w:t xml:space="preserve">minos de Referencia, especificaciones generales y particulares y el </w:t>
      </w:r>
      <w:r w:rsidR="00F12DC6" w:rsidRPr="00C81695">
        <w:rPr>
          <w:rFonts w:ascii="Calibri" w:hAnsi="Calibri" w:cs="Calibri"/>
          <w:b/>
          <w:lang w:val="es-MX"/>
        </w:rPr>
        <w:t>F</w:t>
      </w:r>
      <w:r w:rsidR="002A32EF">
        <w:rPr>
          <w:rFonts w:ascii="Calibri" w:hAnsi="Calibri" w:cs="Calibri"/>
          <w:b/>
          <w:lang w:val="es-MX"/>
        </w:rPr>
        <w:t>ormato</w:t>
      </w:r>
      <w:r w:rsidR="00F12DC6" w:rsidRPr="00C81695">
        <w:rPr>
          <w:rFonts w:ascii="Calibri" w:hAnsi="Calibri" w:cs="Calibri"/>
          <w:b/>
          <w:lang w:val="es-MX"/>
        </w:rPr>
        <w:t xml:space="preserve"> DE-2</w:t>
      </w:r>
      <w:r w:rsidR="00F12DC6" w:rsidRPr="00C95290">
        <w:rPr>
          <w:rFonts w:ascii="Calibri" w:hAnsi="Calibri" w:cs="Calibri"/>
          <w:lang w:val="es-MX"/>
        </w:rPr>
        <w:t xml:space="preserve">, contemplan todas </w:t>
      </w:r>
      <w:r w:rsidR="00FC4222" w:rsidRPr="00C95290">
        <w:rPr>
          <w:rFonts w:ascii="Calibri" w:hAnsi="Calibri" w:cs="Calibri"/>
          <w:lang w:val="es-MX"/>
        </w:rPr>
        <w:t xml:space="preserve"> </w:t>
      </w:r>
      <w:r w:rsidR="00F12DC6" w:rsidRPr="00C95290">
        <w:rPr>
          <w:rFonts w:ascii="Calibri" w:hAnsi="Calibri" w:cs="Calibri"/>
          <w:lang w:val="es-MX"/>
        </w:rPr>
        <w:t>la</w:t>
      </w:r>
      <w:r w:rsidR="00C0504B" w:rsidRPr="00C95290">
        <w:rPr>
          <w:rFonts w:ascii="Calibri" w:hAnsi="Calibri" w:cs="Calibri"/>
          <w:lang w:val="es-MX"/>
        </w:rPr>
        <w:t>s</w:t>
      </w:r>
      <w:r w:rsidR="00F12DC6" w:rsidRPr="00C95290">
        <w:rPr>
          <w:rFonts w:ascii="Calibri" w:hAnsi="Calibri" w:cs="Calibri"/>
          <w:lang w:val="es-MX"/>
        </w:rPr>
        <w:t xml:space="preserve"> actividades y </w:t>
      </w:r>
      <w:proofErr w:type="spellStart"/>
      <w:r w:rsidR="00F12DC6" w:rsidRPr="00C95290">
        <w:rPr>
          <w:rFonts w:ascii="Calibri" w:hAnsi="Calibri" w:cs="Calibri"/>
          <w:lang w:val="es-MX"/>
        </w:rPr>
        <w:t>subactividades</w:t>
      </w:r>
      <w:proofErr w:type="spellEnd"/>
      <w:r w:rsidR="00F12DC6" w:rsidRPr="00C95290">
        <w:rPr>
          <w:rFonts w:ascii="Calibri" w:hAnsi="Calibri" w:cs="Calibri"/>
          <w:lang w:val="es-MX"/>
        </w:rPr>
        <w:t xml:space="preserve"> a ejecutar. </w:t>
      </w:r>
      <w:r w:rsidR="00C81695" w:rsidRPr="00C81695">
        <w:rPr>
          <w:rFonts w:ascii="Calibri" w:hAnsi="Calibri" w:cs="Calibri"/>
          <w:b/>
          <w:lang w:val="es-MX"/>
        </w:rPr>
        <w:t>“</w:t>
      </w:r>
      <w:r w:rsidR="00F12DC6" w:rsidRPr="00C81695">
        <w:rPr>
          <w:rFonts w:ascii="Calibri" w:hAnsi="Calibri" w:cs="Calibri"/>
          <w:b/>
          <w:lang w:val="es-MX"/>
        </w:rPr>
        <w:t xml:space="preserve">La </w:t>
      </w:r>
      <w:r w:rsidRPr="00C81695">
        <w:rPr>
          <w:rFonts w:ascii="Calibri" w:hAnsi="Calibri" w:cs="Calibri"/>
          <w:b/>
          <w:lang w:val="es-MX"/>
        </w:rPr>
        <w:t>Dependencia</w:t>
      </w:r>
      <w:r w:rsidR="00C81695" w:rsidRPr="00C81695">
        <w:rPr>
          <w:rFonts w:ascii="Calibri" w:hAnsi="Calibri" w:cs="Calibri"/>
          <w:b/>
          <w:lang w:val="es-MX"/>
        </w:rPr>
        <w:t>”</w:t>
      </w:r>
      <w:r w:rsidRPr="00C95290">
        <w:rPr>
          <w:rFonts w:ascii="Calibri" w:hAnsi="Calibri" w:cs="Calibri"/>
          <w:lang w:val="es-MX"/>
        </w:rPr>
        <w:t xml:space="preserve"> no cubrirá a</w:t>
      </w:r>
      <w:r w:rsidR="00F12DC6" w:rsidRPr="00C95290">
        <w:rPr>
          <w:rFonts w:ascii="Calibri" w:hAnsi="Calibri" w:cs="Calibri"/>
          <w:lang w:val="es-MX"/>
        </w:rPr>
        <w:t>l Contratista el pago de trabajos extraordinarios ejecutados por el Contratista.</w:t>
      </w:r>
    </w:p>
    <w:p w14:paraId="115CD413" w14:textId="77777777" w:rsidR="00F12DC6" w:rsidRPr="00C95290" w:rsidRDefault="00F12DC6" w:rsidP="00E20DFC">
      <w:pPr>
        <w:autoSpaceDE w:val="0"/>
        <w:autoSpaceDN w:val="0"/>
        <w:spacing w:line="240" w:lineRule="auto"/>
        <w:rPr>
          <w:rFonts w:ascii="Calibri" w:hAnsi="Calibri" w:cs="Calibri"/>
          <w:lang w:val="es-MX"/>
        </w:rPr>
      </w:pPr>
    </w:p>
    <w:p w14:paraId="3140A775" w14:textId="77777777" w:rsidR="00B90A76" w:rsidRPr="00C95290" w:rsidRDefault="003F3D59" w:rsidP="00E20DFC">
      <w:pPr>
        <w:autoSpaceDE w:val="0"/>
        <w:autoSpaceDN w:val="0"/>
        <w:spacing w:line="240" w:lineRule="auto"/>
        <w:rPr>
          <w:rFonts w:ascii="Calibri" w:hAnsi="Calibri" w:cs="Calibri"/>
          <w:lang w:val="es-MX"/>
        </w:rPr>
      </w:pPr>
      <w:r w:rsidRPr="00C95290">
        <w:rPr>
          <w:rFonts w:ascii="Calibri" w:hAnsi="Calibri" w:cs="Calibri"/>
          <w:lang w:val="es-MX"/>
        </w:rPr>
        <w:t xml:space="preserve">Las estimaciones que se generen se acompañarán de la documentación que acredite la procedencia </w:t>
      </w:r>
      <w:r w:rsidRPr="00C95290">
        <w:rPr>
          <w:rFonts w:ascii="Calibri" w:hAnsi="Calibri" w:cs="Calibri"/>
          <w:lang w:val="es-MX"/>
        </w:rPr>
        <w:lastRenderedPageBreak/>
        <w:t xml:space="preserve">de su pago, conforme a las previsiones del artículo 132 del </w:t>
      </w:r>
      <w:r w:rsidR="005638B6" w:rsidRPr="00C95290">
        <w:rPr>
          <w:rFonts w:ascii="Calibri" w:hAnsi="Calibri" w:cs="Calibri"/>
          <w:lang w:val="es-MX"/>
        </w:rPr>
        <w:t>Reglamento</w:t>
      </w:r>
      <w:r w:rsidRPr="00C95290">
        <w:rPr>
          <w:rFonts w:ascii="Calibri" w:hAnsi="Calibri" w:cs="Calibri"/>
          <w:lang w:val="es-MX"/>
        </w:rPr>
        <w:t xml:space="preserve">, las que serán presentadas por </w:t>
      </w:r>
      <w:r w:rsidR="005638B6" w:rsidRPr="00C95290">
        <w:rPr>
          <w:rFonts w:ascii="Calibri" w:hAnsi="Calibri" w:cs="Calibri"/>
          <w:b/>
          <w:lang w:val="es-MX"/>
        </w:rPr>
        <w:t>“</w:t>
      </w:r>
      <w:r w:rsidR="005257FA">
        <w:rPr>
          <w:rFonts w:ascii="Calibri" w:hAnsi="Calibri" w:cs="Calibri"/>
          <w:b/>
          <w:lang w:val="es-MX"/>
        </w:rPr>
        <w:t xml:space="preserve">El </w:t>
      </w:r>
      <w:r w:rsidR="005638B6" w:rsidRPr="00C95290">
        <w:rPr>
          <w:rFonts w:ascii="Calibri" w:hAnsi="Calibri" w:cs="Calibri"/>
          <w:b/>
          <w:lang w:val="es-MX"/>
        </w:rPr>
        <w:t>Contratista”</w:t>
      </w:r>
      <w:r w:rsidR="00C059AE" w:rsidRPr="00C95290">
        <w:rPr>
          <w:rFonts w:ascii="Calibri" w:hAnsi="Calibri" w:cs="Calibri"/>
          <w:b/>
          <w:lang w:val="es-MX"/>
        </w:rPr>
        <w:t xml:space="preserve"> </w:t>
      </w:r>
      <w:r w:rsidRPr="00C95290">
        <w:rPr>
          <w:rFonts w:ascii="Calibri" w:hAnsi="Calibri" w:cs="Calibri"/>
          <w:lang w:val="es-MX"/>
        </w:rPr>
        <w:t xml:space="preserve">al </w:t>
      </w:r>
      <w:r w:rsidR="00FD03FE" w:rsidRPr="00C95290">
        <w:rPr>
          <w:rFonts w:ascii="Calibri" w:hAnsi="Calibri" w:cs="Calibri"/>
          <w:lang w:val="es-MX"/>
        </w:rPr>
        <w:t>encargado del servicio</w:t>
      </w:r>
      <w:r w:rsidRPr="00C95290">
        <w:rPr>
          <w:rFonts w:ascii="Calibri" w:hAnsi="Calibri" w:cs="Calibri"/>
          <w:lang w:val="es-MX"/>
        </w:rPr>
        <w:t>, dentro de los seis días naturales siguientes a la fecha de corte</w:t>
      </w:r>
      <w:r w:rsidR="00F322C6">
        <w:rPr>
          <w:rFonts w:ascii="Calibri" w:hAnsi="Calibri" w:cs="Calibri"/>
          <w:lang w:val="es-MX"/>
        </w:rPr>
        <w:t xml:space="preserve">. </w:t>
      </w:r>
      <w:r w:rsidR="00202F35" w:rsidRPr="00202F35">
        <w:rPr>
          <w:rFonts w:ascii="Calibri" w:hAnsi="Calibri" w:cs="Calibri"/>
          <w:lang w:val="es-MX"/>
        </w:rPr>
        <w:t xml:space="preserve">Dicho pago se tramitará en las oficinas de la Dirección General de Programación, Organización y Presupuesto de </w:t>
      </w:r>
      <w:r w:rsidR="00202F35" w:rsidRPr="00202F35">
        <w:rPr>
          <w:rFonts w:ascii="Calibri" w:hAnsi="Calibri" w:cs="Calibri"/>
          <w:b/>
          <w:lang w:val="es-MX"/>
        </w:rPr>
        <w:t xml:space="preserve">"La Dependencia", </w:t>
      </w:r>
      <w:r w:rsidR="00202F35" w:rsidRPr="00202F35">
        <w:rPr>
          <w:rFonts w:ascii="Calibri" w:hAnsi="Calibri" w:cs="Calibri"/>
          <w:lang w:val="es-MX"/>
        </w:rPr>
        <w:t>ubicada en Insurgentes Sur 1089, Colonia Noche Buena, Delegación Benito Juárez, C.P. 03720, en México, Distrito Federal, mismo que se efectuará mediante transferencia bancaria en la Institución Bancaria que designe “El Contratista”, dentro de un plazo de 20 días naturales contados a partir de que hayan sido autorizadas por</w:t>
      </w:r>
      <w:r w:rsidR="00202F35">
        <w:rPr>
          <w:rFonts w:ascii="Calibri" w:hAnsi="Calibri" w:cs="Calibri"/>
          <w:lang w:val="es-MX"/>
        </w:rPr>
        <w:t xml:space="preserve"> </w:t>
      </w:r>
      <w:r w:rsidR="00202F35" w:rsidRPr="00202F35">
        <w:rPr>
          <w:rFonts w:ascii="Calibri" w:hAnsi="Calibri" w:cs="Calibri"/>
          <w:b/>
          <w:lang w:val="es-MX"/>
        </w:rPr>
        <w:t>"La Dependencia</w:t>
      </w:r>
    </w:p>
    <w:p w14:paraId="18650315" w14:textId="77777777" w:rsidR="003F3D59" w:rsidRPr="00C95290" w:rsidRDefault="003F3D59" w:rsidP="00E20DFC">
      <w:pPr>
        <w:autoSpaceDE w:val="0"/>
        <w:autoSpaceDN w:val="0"/>
        <w:spacing w:line="240" w:lineRule="auto"/>
        <w:rPr>
          <w:rFonts w:ascii="Calibri" w:hAnsi="Calibri" w:cs="Calibri"/>
          <w:lang w:val="es-MX"/>
        </w:rPr>
      </w:pPr>
      <w:r w:rsidRPr="00C95290">
        <w:rPr>
          <w:rFonts w:ascii="Calibri" w:hAnsi="Calibri" w:cs="Calibri"/>
          <w:lang w:val="es-MX"/>
        </w:rPr>
        <w:t>Queda entendido que en términos de lo d</w:t>
      </w:r>
      <w:r w:rsidR="007D39CD">
        <w:rPr>
          <w:rFonts w:ascii="Calibri" w:hAnsi="Calibri" w:cs="Calibri"/>
          <w:lang w:val="es-MX"/>
        </w:rPr>
        <w:t xml:space="preserve">ispuesto por el artículo 130 de </w:t>
      </w:r>
      <w:r w:rsidR="00C81695" w:rsidRPr="00C81695">
        <w:rPr>
          <w:rFonts w:ascii="Calibri" w:hAnsi="Calibri" w:cs="Calibri"/>
          <w:b/>
          <w:lang w:val="es-MX"/>
        </w:rPr>
        <w:t>“</w:t>
      </w:r>
      <w:r w:rsidR="007D39CD">
        <w:rPr>
          <w:rFonts w:ascii="Calibri" w:hAnsi="Calibri" w:cs="Calibri"/>
          <w:b/>
          <w:lang w:val="es-MX"/>
        </w:rPr>
        <w:t xml:space="preserve">El </w:t>
      </w:r>
      <w:r w:rsidR="005638B6" w:rsidRPr="00C81695">
        <w:rPr>
          <w:rFonts w:ascii="Calibri" w:hAnsi="Calibri" w:cs="Calibri"/>
          <w:b/>
          <w:lang w:val="es-MX"/>
        </w:rPr>
        <w:t>Reglamento</w:t>
      </w:r>
      <w:r w:rsidR="00C81695" w:rsidRPr="00C81695">
        <w:rPr>
          <w:rFonts w:ascii="Calibri" w:hAnsi="Calibri" w:cs="Calibri"/>
          <w:b/>
          <w:lang w:val="es-MX"/>
        </w:rPr>
        <w:t>”</w:t>
      </w:r>
      <w:r w:rsidRPr="00C95290">
        <w:rPr>
          <w:rFonts w:ascii="Calibri" w:hAnsi="Calibri" w:cs="Calibri"/>
          <w:lang w:val="es-MX"/>
        </w:rPr>
        <w:t xml:space="preserve">, los únicos tipos de estimaciones que se reconocerán para efectos del contrato respectivo, serán las correspondientes por los trabajos ejecutados para la prestación de los servicios relacionados con la obra pública; pago de cantidades adicionales o conceptos no previstos </w:t>
      </w:r>
      <w:r w:rsidRPr="005845B8">
        <w:rPr>
          <w:rFonts w:ascii="Calibri" w:hAnsi="Calibri" w:cs="Calibri"/>
          <w:lang w:val="es-MX"/>
        </w:rPr>
        <w:t xml:space="preserve">en el catálogo original del contrato; y de gastos no recuperables a que alude el artículo 62 de </w:t>
      </w:r>
      <w:r w:rsidR="00C81695" w:rsidRPr="00C81695">
        <w:rPr>
          <w:rFonts w:ascii="Calibri" w:hAnsi="Calibri" w:cs="Calibri"/>
          <w:b/>
          <w:lang w:val="es-MX"/>
        </w:rPr>
        <w:t>“L</w:t>
      </w:r>
      <w:r w:rsidRPr="00C81695">
        <w:rPr>
          <w:rFonts w:ascii="Calibri" w:hAnsi="Calibri" w:cs="Calibri"/>
          <w:b/>
          <w:lang w:val="es-MX"/>
        </w:rPr>
        <w:t xml:space="preserve">a </w:t>
      </w:r>
      <w:r w:rsidR="005638B6" w:rsidRPr="00C81695">
        <w:rPr>
          <w:rFonts w:ascii="Calibri" w:hAnsi="Calibri" w:cs="Calibri"/>
          <w:b/>
          <w:lang w:val="es-MX"/>
        </w:rPr>
        <w:t>Ley</w:t>
      </w:r>
      <w:r w:rsidR="00C81695" w:rsidRPr="00C81695">
        <w:rPr>
          <w:rFonts w:ascii="Calibri" w:hAnsi="Calibri" w:cs="Calibri"/>
          <w:b/>
          <w:lang w:val="es-MX"/>
        </w:rPr>
        <w:t>”</w:t>
      </w:r>
      <w:r w:rsidRPr="005845B8">
        <w:rPr>
          <w:rFonts w:ascii="Calibri" w:hAnsi="Calibri" w:cs="Calibri"/>
          <w:lang w:val="es-MX"/>
        </w:rPr>
        <w:t>.</w:t>
      </w:r>
    </w:p>
    <w:p w14:paraId="7633EC5B" w14:textId="77777777" w:rsidR="003F3D59" w:rsidRPr="00C95290" w:rsidRDefault="003F3D59" w:rsidP="00E20DFC">
      <w:pPr>
        <w:autoSpaceDE w:val="0"/>
        <w:autoSpaceDN w:val="0"/>
        <w:spacing w:line="240" w:lineRule="auto"/>
        <w:rPr>
          <w:rFonts w:ascii="Calibri" w:hAnsi="Calibri" w:cs="Calibri"/>
          <w:lang w:val="es-MX"/>
        </w:rPr>
      </w:pPr>
    </w:p>
    <w:p w14:paraId="40FF53F2" w14:textId="0B9892F3" w:rsidR="003F3D59" w:rsidRPr="00C95290" w:rsidRDefault="00A2074D" w:rsidP="00E20DFC">
      <w:pPr>
        <w:pStyle w:val="Textoindependiente2"/>
        <w:autoSpaceDE w:val="0"/>
        <w:autoSpaceDN w:val="0"/>
        <w:spacing w:line="240" w:lineRule="auto"/>
        <w:rPr>
          <w:rFonts w:ascii="Calibri" w:hAnsi="Calibri" w:cs="Calibri"/>
          <w:color w:val="auto"/>
          <w:szCs w:val="24"/>
          <w:lang w:val="es-MX"/>
        </w:rPr>
      </w:pPr>
      <w:r w:rsidRPr="00316D62">
        <w:rPr>
          <w:rFonts w:ascii="Calibri" w:hAnsi="Calibri" w:cs="Calibri"/>
          <w:color w:val="auto"/>
          <w:szCs w:val="24"/>
          <w:lang w:val="es-MX"/>
        </w:rPr>
        <w:t>El Director General Adjunto de Regulación Económica</w:t>
      </w:r>
      <w:r w:rsidR="0013669B">
        <w:rPr>
          <w:rFonts w:ascii="Calibri" w:hAnsi="Calibri" w:cs="Calibri"/>
          <w:color w:val="auto"/>
          <w:szCs w:val="24"/>
          <w:lang w:val="es-MX"/>
        </w:rPr>
        <w:t>, el</w:t>
      </w:r>
      <w:r>
        <w:rPr>
          <w:rFonts w:ascii="Calibri" w:hAnsi="Calibri" w:cs="Calibri"/>
          <w:color w:val="auto"/>
          <w:szCs w:val="24"/>
          <w:lang w:val="es-MX"/>
        </w:rPr>
        <w:t xml:space="preserve"> </w:t>
      </w:r>
      <w:r w:rsidR="00E20DFC" w:rsidRPr="00C95290">
        <w:rPr>
          <w:rFonts w:ascii="Calibri" w:hAnsi="Calibri" w:cs="Calibri"/>
          <w:color w:val="auto"/>
          <w:szCs w:val="24"/>
          <w:lang w:val="es-MX"/>
        </w:rPr>
        <w:t>encargado de los servicios relacionados con la obra pública, según la naturaleza de los mismos, efectuará la revisión y autorización de las estimaciones por trabajos ejecutados, a efecto de ser autorizadas en un plazo que no excederá de quince días naturales contados a partir de la fecha de su presentación.</w:t>
      </w:r>
      <w:r w:rsidR="003F3D59" w:rsidRPr="00C95290">
        <w:rPr>
          <w:rFonts w:ascii="Calibri" w:hAnsi="Calibri" w:cs="Calibri"/>
          <w:color w:val="auto"/>
          <w:szCs w:val="24"/>
          <w:lang w:val="es-MX"/>
        </w:rPr>
        <w:t xml:space="preserve"> En el supuesto de que surjan diferencias técnicas o numéricas que no puedan ser autorizadas dentro de dicho plazo, éstas se resolverán e incorporarán en la siguiente estimación.</w:t>
      </w:r>
    </w:p>
    <w:p w14:paraId="1E44528B" w14:textId="77777777" w:rsidR="003F3D59" w:rsidRPr="00C95290" w:rsidRDefault="003F3D59" w:rsidP="00E20DFC">
      <w:pPr>
        <w:autoSpaceDE w:val="0"/>
        <w:autoSpaceDN w:val="0"/>
        <w:spacing w:line="240" w:lineRule="auto"/>
        <w:rPr>
          <w:rFonts w:ascii="Calibri" w:hAnsi="Calibri" w:cs="Calibri"/>
          <w:lang w:val="es-MX"/>
        </w:rPr>
      </w:pPr>
    </w:p>
    <w:p w14:paraId="3E1F59FD" w14:textId="77777777" w:rsidR="00E20DFC" w:rsidRPr="00C95290" w:rsidRDefault="00E20DFC" w:rsidP="00E20DFC">
      <w:pPr>
        <w:autoSpaceDE w:val="0"/>
        <w:autoSpaceDN w:val="0"/>
        <w:spacing w:line="240" w:lineRule="auto"/>
        <w:ind w:firstLine="1"/>
        <w:rPr>
          <w:rFonts w:ascii="Calibri" w:hAnsi="Calibri" w:cs="Calibri"/>
          <w:lang w:eastAsia="es-MX"/>
        </w:rPr>
      </w:pPr>
      <w:r w:rsidRPr="00C95290">
        <w:rPr>
          <w:rFonts w:ascii="Calibri" w:hAnsi="Calibri" w:cs="Calibri"/>
          <w:lang w:eastAsia="es-MX"/>
        </w:rPr>
        <w:t xml:space="preserve">En caso de que la factura entregada por  </w:t>
      </w:r>
      <w:r w:rsidRPr="007D39CD">
        <w:rPr>
          <w:rFonts w:ascii="Calibri" w:hAnsi="Calibri" w:cs="Calibri"/>
          <w:b/>
          <w:lang w:eastAsia="es-MX"/>
        </w:rPr>
        <w:t>“</w:t>
      </w:r>
      <w:r w:rsidR="007D39CD" w:rsidRPr="007D39CD">
        <w:rPr>
          <w:rFonts w:ascii="Calibri" w:hAnsi="Calibri" w:cs="Calibri"/>
          <w:b/>
          <w:lang w:eastAsia="es-MX"/>
        </w:rPr>
        <w:t xml:space="preserve">El </w:t>
      </w:r>
      <w:r w:rsidRPr="007D39CD">
        <w:rPr>
          <w:rFonts w:ascii="Calibri" w:hAnsi="Calibri" w:cs="Calibri"/>
          <w:b/>
          <w:lang w:eastAsia="es-MX"/>
        </w:rPr>
        <w:t>Contratista”</w:t>
      </w:r>
      <w:r w:rsidRPr="00C95290">
        <w:rPr>
          <w:rFonts w:ascii="Calibri" w:hAnsi="Calibri" w:cs="Calibri"/>
          <w:lang w:eastAsia="es-MX"/>
        </w:rPr>
        <w:t xml:space="preserve"> para su pago presente errores o deficiencias, </w:t>
      </w:r>
      <w:r w:rsidR="00C81695" w:rsidRPr="00C81695">
        <w:rPr>
          <w:rFonts w:ascii="Calibri" w:hAnsi="Calibri" w:cs="Calibri"/>
          <w:b/>
          <w:lang w:eastAsia="es-MX"/>
        </w:rPr>
        <w:t>“</w:t>
      </w:r>
      <w:r w:rsidR="007D39CD">
        <w:rPr>
          <w:rFonts w:ascii="Calibri" w:hAnsi="Calibri" w:cs="Calibri"/>
          <w:b/>
          <w:lang w:eastAsia="es-MX"/>
        </w:rPr>
        <w:t>L</w:t>
      </w:r>
      <w:r w:rsidR="00C81695">
        <w:rPr>
          <w:rFonts w:ascii="Calibri" w:hAnsi="Calibri" w:cs="Calibri"/>
          <w:b/>
          <w:lang w:val="es-ES_tradnl"/>
        </w:rPr>
        <w:t xml:space="preserve">a </w:t>
      </w:r>
      <w:r w:rsidRPr="00C95290">
        <w:rPr>
          <w:rFonts w:ascii="Calibri" w:hAnsi="Calibri" w:cs="Calibri"/>
          <w:b/>
          <w:lang w:val="es-ES_tradnl"/>
        </w:rPr>
        <w:t>Dependencia”</w:t>
      </w:r>
      <w:r w:rsidRPr="00C95290">
        <w:rPr>
          <w:rFonts w:ascii="Calibri" w:hAnsi="Calibri" w:cs="Calibri"/>
          <w:b/>
          <w:lang w:eastAsia="es-MX"/>
        </w:rPr>
        <w:t xml:space="preserve">, </w:t>
      </w:r>
      <w:r w:rsidRPr="00C81695">
        <w:rPr>
          <w:rFonts w:ascii="Calibri" w:hAnsi="Calibri" w:cs="Calibri"/>
          <w:lang w:eastAsia="es-MX"/>
        </w:rPr>
        <w:t>dentro de los tres días hábiles siguientes a la conclusión de la revisión de los trabajos ejecutados en el periodo</w:t>
      </w:r>
      <w:r w:rsidRPr="00C95290">
        <w:rPr>
          <w:rFonts w:ascii="Calibri" w:hAnsi="Calibri" w:cs="Calibri"/>
          <w:lang w:eastAsia="es-MX"/>
        </w:rPr>
        <w:t>, indicará</w:t>
      </w:r>
      <w:r w:rsidR="007D39CD">
        <w:rPr>
          <w:rFonts w:ascii="Calibri" w:hAnsi="Calibri" w:cs="Calibri"/>
          <w:lang w:eastAsia="es-MX"/>
        </w:rPr>
        <w:t xml:space="preserve"> a</w:t>
      </w:r>
      <w:r w:rsidRPr="00C81695">
        <w:rPr>
          <w:rFonts w:ascii="Calibri" w:hAnsi="Calibri" w:cs="Calibri"/>
          <w:b/>
          <w:lang w:eastAsia="es-MX"/>
        </w:rPr>
        <w:t xml:space="preserve"> </w:t>
      </w:r>
      <w:r w:rsidR="00C81695" w:rsidRPr="00C81695">
        <w:rPr>
          <w:rFonts w:ascii="Calibri" w:hAnsi="Calibri" w:cs="Calibri"/>
          <w:b/>
          <w:lang w:eastAsia="es-MX"/>
        </w:rPr>
        <w:t>“</w:t>
      </w:r>
      <w:r w:rsidR="007D39CD">
        <w:rPr>
          <w:rFonts w:ascii="Calibri" w:hAnsi="Calibri" w:cs="Calibri"/>
          <w:b/>
          <w:lang w:eastAsia="es-MX"/>
        </w:rPr>
        <w:t>E</w:t>
      </w:r>
      <w:r w:rsidRPr="00C81695">
        <w:rPr>
          <w:rFonts w:ascii="Calibri" w:hAnsi="Calibri" w:cs="Calibri"/>
          <w:b/>
          <w:lang w:eastAsia="es-MX"/>
        </w:rPr>
        <w:t>l Contratista”</w:t>
      </w:r>
      <w:r w:rsidRPr="00C95290">
        <w:rPr>
          <w:rFonts w:ascii="Calibri" w:hAnsi="Calibri" w:cs="Calibri"/>
          <w:lang w:eastAsia="es-MX"/>
        </w:rPr>
        <w:t xml:space="preserve"> las deficiencias que deberá corregir. El periodo que transcurra entre la entrega del citado escrito y la presentación de las correcciones por parte del “Contratista” no se computará para efectos del segundo párrafo del artículo 54 de </w:t>
      </w:r>
      <w:r w:rsidRPr="005257FA">
        <w:rPr>
          <w:rFonts w:ascii="Calibri" w:hAnsi="Calibri" w:cs="Calibri"/>
          <w:b/>
          <w:lang w:eastAsia="es-MX"/>
        </w:rPr>
        <w:t>“La Ley”.</w:t>
      </w:r>
    </w:p>
    <w:p w14:paraId="53CC214A" w14:textId="77777777" w:rsidR="00E20DFC" w:rsidRPr="00C95290" w:rsidRDefault="00E20DFC" w:rsidP="00E20DFC">
      <w:pPr>
        <w:spacing w:line="240" w:lineRule="auto"/>
        <w:ind w:firstLine="1"/>
        <w:rPr>
          <w:rFonts w:ascii="Calibri" w:hAnsi="Calibri" w:cs="Calibri"/>
        </w:rPr>
      </w:pPr>
    </w:p>
    <w:p w14:paraId="592600AD" w14:textId="77777777" w:rsidR="00E20DFC" w:rsidRPr="00C95290" w:rsidRDefault="005257FA" w:rsidP="00E20DFC">
      <w:pPr>
        <w:autoSpaceDE w:val="0"/>
        <w:autoSpaceDN w:val="0"/>
        <w:spacing w:line="240" w:lineRule="auto"/>
        <w:ind w:firstLine="1"/>
        <w:rPr>
          <w:rFonts w:ascii="Calibri" w:hAnsi="Calibri" w:cs="Calibri"/>
          <w:lang w:eastAsia="es-MX"/>
        </w:rPr>
      </w:pPr>
      <w:r>
        <w:rPr>
          <w:rFonts w:ascii="Calibri" w:hAnsi="Calibri" w:cs="Calibri"/>
          <w:lang w:eastAsia="es-MX"/>
        </w:rPr>
        <w:t xml:space="preserve">En el caso de que </w:t>
      </w:r>
      <w:r w:rsidR="00E20DFC" w:rsidRPr="00C95290">
        <w:rPr>
          <w:rFonts w:ascii="Calibri" w:hAnsi="Calibri" w:cs="Calibri"/>
          <w:lang w:eastAsia="es-MX"/>
        </w:rPr>
        <w:t xml:space="preserve"> </w:t>
      </w:r>
      <w:r w:rsidR="00E20DFC" w:rsidRPr="00211ED6">
        <w:rPr>
          <w:rFonts w:ascii="Calibri" w:hAnsi="Calibri" w:cs="Calibri"/>
          <w:b/>
          <w:lang w:eastAsia="es-MX"/>
        </w:rPr>
        <w:t>“</w:t>
      </w:r>
      <w:r w:rsidRPr="00211ED6">
        <w:rPr>
          <w:rFonts w:ascii="Calibri" w:hAnsi="Calibri" w:cs="Calibri"/>
          <w:b/>
          <w:lang w:eastAsia="es-MX"/>
        </w:rPr>
        <w:t xml:space="preserve">El </w:t>
      </w:r>
      <w:r w:rsidR="00E20DFC" w:rsidRPr="00211ED6">
        <w:rPr>
          <w:rFonts w:ascii="Calibri" w:hAnsi="Calibri" w:cs="Calibri"/>
          <w:b/>
          <w:lang w:eastAsia="es-MX"/>
        </w:rPr>
        <w:t xml:space="preserve">Contratista” </w:t>
      </w:r>
      <w:r w:rsidR="00E20DFC" w:rsidRPr="00C95290">
        <w:rPr>
          <w:rFonts w:ascii="Calibri" w:hAnsi="Calibri" w:cs="Calibri"/>
          <w:lang w:eastAsia="es-MX"/>
        </w:rPr>
        <w:t xml:space="preserve">no presente las estimaciones </w:t>
      </w:r>
      <w:r w:rsidR="00E20DFC" w:rsidRPr="00C95290">
        <w:rPr>
          <w:rFonts w:ascii="Calibri" w:hAnsi="Calibri" w:cs="Calibri"/>
        </w:rPr>
        <w:t>dentro de los seis días naturales siguientes a la fecha de su corte</w:t>
      </w:r>
      <w:r w:rsidR="00E20DFC" w:rsidRPr="00C95290">
        <w:rPr>
          <w:rFonts w:ascii="Calibri" w:hAnsi="Calibri" w:cs="Calibri"/>
          <w:lang w:eastAsia="es-MX"/>
        </w:rPr>
        <w:t xml:space="preserve">, la estimación correspondiente se presentará en la siguiente fecha de corte, sin que ello dé lugar a la reclamación de gastos financieros por parte de </w:t>
      </w:r>
      <w:r w:rsidR="00E20DFC" w:rsidRPr="00BF4DCC">
        <w:rPr>
          <w:rFonts w:ascii="Calibri" w:hAnsi="Calibri" w:cs="Calibri"/>
          <w:b/>
          <w:lang w:eastAsia="es-MX"/>
        </w:rPr>
        <w:t>“</w:t>
      </w:r>
      <w:r w:rsidR="00BF4DCC" w:rsidRPr="00BF4DCC">
        <w:rPr>
          <w:rFonts w:ascii="Calibri" w:hAnsi="Calibri" w:cs="Calibri"/>
          <w:b/>
          <w:lang w:eastAsia="es-MX"/>
        </w:rPr>
        <w:t xml:space="preserve">El </w:t>
      </w:r>
      <w:r w:rsidR="00E20DFC" w:rsidRPr="00BF4DCC">
        <w:rPr>
          <w:rFonts w:ascii="Calibri" w:hAnsi="Calibri" w:cs="Calibri"/>
          <w:b/>
          <w:lang w:eastAsia="es-MX"/>
        </w:rPr>
        <w:t>Contratista”.</w:t>
      </w:r>
    </w:p>
    <w:p w14:paraId="21F4E329" w14:textId="77777777" w:rsidR="00E20DFC" w:rsidRPr="00C95290" w:rsidRDefault="00E20DFC" w:rsidP="00E20DFC">
      <w:pPr>
        <w:autoSpaceDE w:val="0"/>
        <w:autoSpaceDN w:val="0"/>
        <w:spacing w:line="240" w:lineRule="auto"/>
        <w:rPr>
          <w:rFonts w:ascii="Calibri" w:hAnsi="Calibri" w:cs="Calibri"/>
        </w:rPr>
      </w:pPr>
    </w:p>
    <w:p w14:paraId="4ABB6E77" w14:textId="77777777" w:rsidR="003F3D59" w:rsidRPr="00C95290" w:rsidRDefault="003F3D59" w:rsidP="00E20DFC">
      <w:pPr>
        <w:autoSpaceDE w:val="0"/>
        <w:autoSpaceDN w:val="0"/>
        <w:spacing w:line="240" w:lineRule="auto"/>
        <w:rPr>
          <w:rFonts w:ascii="Calibri" w:hAnsi="Calibri" w:cs="Calibri"/>
          <w:lang w:val="es-MX"/>
        </w:rPr>
      </w:pPr>
      <w:r w:rsidRPr="00C95290">
        <w:rPr>
          <w:rFonts w:ascii="Calibri" w:hAnsi="Calibri" w:cs="Calibri"/>
          <w:lang w:val="es-MX"/>
        </w:rPr>
        <w:t xml:space="preserve">En el caso de incumplimiento en los pagos de estimaciones por parte de </w:t>
      </w:r>
      <w:r w:rsidR="005638B6" w:rsidRPr="00C95290">
        <w:rPr>
          <w:rFonts w:ascii="Calibri" w:hAnsi="Calibri" w:cs="Calibri"/>
          <w:lang w:val="es-MX"/>
        </w:rPr>
        <w:t xml:space="preserve"> </w:t>
      </w:r>
      <w:r w:rsidR="005638B6" w:rsidRPr="00211ED6">
        <w:rPr>
          <w:rFonts w:ascii="Calibri" w:hAnsi="Calibri" w:cs="Calibri"/>
          <w:b/>
          <w:lang w:val="es-MX"/>
        </w:rPr>
        <w:t>“</w:t>
      </w:r>
      <w:r w:rsidR="005257FA" w:rsidRPr="00211ED6">
        <w:rPr>
          <w:rFonts w:ascii="Calibri" w:hAnsi="Calibri" w:cs="Calibri"/>
          <w:b/>
          <w:lang w:val="es-MX"/>
        </w:rPr>
        <w:t xml:space="preserve">La </w:t>
      </w:r>
      <w:r w:rsidR="005638B6" w:rsidRPr="00211ED6">
        <w:rPr>
          <w:rFonts w:ascii="Calibri" w:hAnsi="Calibri" w:cs="Calibri"/>
          <w:b/>
          <w:lang w:val="es-MX"/>
        </w:rPr>
        <w:t>Dependencia”</w:t>
      </w:r>
      <w:r w:rsidRPr="00C95290">
        <w:rPr>
          <w:rFonts w:ascii="Calibri" w:hAnsi="Calibri" w:cs="Calibri"/>
          <w:lang w:val="es-MX"/>
        </w:rPr>
        <w:t>, ésta</w:t>
      </w:r>
      <w:r w:rsidR="00F322C6">
        <w:rPr>
          <w:rFonts w:ascii="Calibri" w:hAnsi="Calibri" w:cs="Calibri"/>
          <w:lang w:val="es-MX"/>
        </w:rPr>
        <w:t>,</w:t>
      </w:r>
      <w:r w:rsidRPr="00C95290">
        <w:rPr>
          <w:rFonts w:ascii="Calibri" w:hAnsi="Calibri" w:cs="Calibri"/>
          <w:lang w:val="es-MX"/>
        </w:rPr>
        <w:t xml:space="preserve"> a solicitud </w:t>
      </w:r>
      <w:r w:rsidR="00BF4DCC">
        <w:rPr>
          <w:rFonts w:ascii="Calibri" w:hAnsi="Calibri" w:cs="Calibri"/>
          <w:lang w:val="es-MX"/>
        </w:rPr>
        <w:t>de</w:t>
      </w:r>
      <w:r w:rsidR="005638B6" w:rsidRPr="00C95290">
        <w:rPr>
          <w:rFonts w:ascii="Calibri" w:hAnsi="Calibri" w:cs="Calibri"/>
          <w:lang w:val="es-MX"/>
        </w:rPr>
        <w:t xml:space="preserve"> </w:t>
      </w:r>
      <w:r w:rsidR="005638B6" w:rsidRPr="00211ED6">
        <w:rPr>
          <w:rFonts w:ascii="Calibri" w:hAnsi="Calibri" w:cs="Calibri"/>
          <w:b/>
          <w:lang w:val="es-MX"/>
        </w:rPr>
        <w:t>“</w:t>
      </w:r>
      <w:r w:rsidR="00BF4DCC">
        <w:rPr>
          <w:rFonts w:ascii="Calibri" w:hAnsi="Calibri" w:cs="Calibri"/>
          <w:b/>
          <w:lang w:val="es-MX"/>
        </w:rPr>
        <w:t xml:space="preserve">El </w:t>
      </w:r>
      <w:r w:rsidR="005638B6" w:rsidRPr="00211ED6">
        <w:rPr>
          <w:rFonts w:ascii="Calibri" w:hAnsi="Calibri" w:cs="Calibri"/>
          <w:b/>
          <w:lang w:val="es-MX"/>
        </w:rPr>
        <w:t>Contratista”</w:t>
      </w:r>
      <w:r w:rsidRPr="00211ED6">
        <w:rPr>
          <w:rFonts w:ascii="Calibri" w:hAnsi="Calibri" w:cs="Calibri"/>
          <w:b/>
          <w:lang w:val="es-MX"/>
        </w:rPr>
        <w:t xml:space="preserve"> </w:t>
      </w:r>
      <w:r w:rsidRPr="00C95290">
        <w:rPr>
          <w:rFonts w:ascii="Calibri" w:hAnsi="Calibri" w:cs="Calibri"/>
          <w:lang w:val="es-MX"/>
        </w:rPr>
        <w:t xml:space="preserve">y de conformidad con lo previsto en el primer párrafo del artículo 55 de la </w:t>
      </w:r>
      <w:r w:rsidR="005638B6" w:rsidRPr="00C95290">
        <w:rPr>
          <w:rFonts w:ascii="Calibri" w:hAnsi="Calibri" w:cs="Calibri"/>
          <w:lang w:val="es-MX"/>
        </w:rPr>
        <w:t>Ley</w:t>
      </w:r>
      <w:r w:rsidRPr="00C95290">
        <w:rPr>
          <w:rFonts w:ascii="Calibri" w:hAnsi="Calibri" w:cs="Calibri"/>
          <w:lang w:val="es-MX"/>
        </w:rPr>
        <w:t>, pagará gastos financieros conforme a una tasa que será igual a la establecida por la Ley de Ingresos de la Federación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w:t>
      </w:r>
      <w:r w:rsidR="00BF4DCC">
        <w:rPr>
          <w:rFonts w:ascii="Calibri" w:hAnsi="Calibri" w:cs="Calibri"/>
          <w:lang w:val="es-MX"/>
        </w:rPr>
        <w:t xml:space="preserve"> </w:t>
      </w:r>
      <w:r w:rsidRPr="00C95290">
        <w:rPr>
          <w:rFonts w:ascii="Calibri" w:hAnsi="Calibri" w:cs="Calibri"/>
          <w:lang w:val="es-MX"/>
        </w:rPr>
        <w:t xml:space="preserve"> </w:t>
      </w:r>
      <w:r w:rsidR="005638B6" w:rsidRPr="00C81695">
        <w:rPr>
          <w:rFonts w:ascii="Calibri" w:hAnsi="Calibri" w:cs="Calibri"/>
          <w:b/>
          <w:lang w:val="es-MX"/>
        </w:rPr>
        <w:t>“</w:t>
      </w:r>
      <w:r w:rsidR="00BF4DCC">
        <w:rPr>
          <w:rFonts w:ascii="Calibri" w:hAnsi="Calibri" w:cs="Calibri"/>
          <w:b/>
          <w:lang w:val="es-MX"/>
        </w:rPr>
        <w:t xml:space="preserve">El </w:t>
      </w:r>
      <w:r w:rsidR="005638B6" w:rsidRPr="00C81695">
        <w:rPr>
          <w:rFonts w:ascii="Calibri" w:hAnsi="Calibri" w:cs="Calibri"/>
          <w:b/>
          <w:lang w:val="es-MX"/>
        </w:rPr>
        <w:t>Contratista”</w:t>
      </w:r>
      <w:r w:rsidRPr="00C81695">
        <w:rPr>
          <w:rFonts w:ascii="Calibri" w:hAnsi="Calibri" w:cs="Calibri"/>
          <w:b/>
          <w:lang w:val="es-MX"/>
        </w:rPr>
        <w:t>.</w:t>
      </w:r>
    </w:p>
    <w:p w14:paraId="1389AB84" w14:textId="77777777" w:rsidR="003F3D59" w:rsidRPr="00C95290" w:rsidRDefault="003F3D59" w:rsidP="00E20DFC">
      <w:pPr>
        <w:autoSpaceDE w:val="0"/>
        <w:autoSpaceDN w:val="0"/>
        <w:spacing w:line="240" w:lineRule="auto"/>
        <w:rPr>
          <w:rFonts w:ascii="Calibri" w:hAnsi="Calibri" w:cs="Calibri"/>
          <w:lang w:val="es-MX"/>
        </w:rPr>
      </w:pPr>
    </w:p>
    <w:p w14:paraId="2385AA17" w14:textId="77777777" w:rsidR="003F3D59" w:rsidRPr="00C95290" w:rsidRDefault="003F3D59" w:rsidP="00E20DFC">
      <w:pPr>
        <w:autoSpaceDE w:val="0"/>
        <w:autoSpaceDN w:val="0"/>
        <w:spacing w:line="240" w:lineRule="auto"/>
        <w:rPr>
          <w:rFonts w:ascii="Calibri" w:hAnsi="Calibri" w:cs="Calibri"/>
          <w:lang w:val="es-MX"/>
        </w:rPr>
      </w:pPr>
      <w:r w:rsidRPr="00C95290">
        <w:rPr>
          <w:rFonts w:ascii="Calibri" w:hAnsi="Calibri" w:cs="Calibri"/>
          <w:lang w:val="es-MX"/>
        </w:rPr>
        <w:t xml:space="preserve">Tratándose de pagos en exceso que haya recibido </w:t>
      </w:r>
      <w:r w:rsidR="005638B6" w:rsidRPr="00C55EAA">
        <w:rPr>
          <w:rFonts w:ascii="Calibri" w:hAnsi="Calibri" w:cs="Calibri"/>
          <w:b/>
          <w:lang w:val="es-MX"/>
        </w:rPr>
        <w:t>“</w:t>
      </w:r>
      <w:r w:rsidR="00211ED6" w:rsidRPr="00C55EAA">
        <w:rPr>
          <w:rFonts w:ascii="Calibri" w:hAnsi="Calibri" w:cs="Calibri"/>
          <w:b/>
          <w:lang w:val="es-MX"/>
        </w:rPr>
        <w:t xml:space="preserve">El </w:t>
      </w:r>
      <w:r w:rsidR="005638B6" w:rsidRPr="00C55EAA">
        <w:rPr>
          <w:rFonts w:ascii="Calibri" w:hAnsi="Calibri" w:cs="Calibri"/>
          <w:b/>
          <w:lang w:val="es-MX"/>
        </w:rPr>
        <w:t>Contratista”</w:t>
      </w:r>
      <w:r w:rsidRPr="00C95290">
        <w:rPr>
          <w:rFonts w:ascii="Calibri" w:hAnsi="Calibri" w:cs="Calibri"/>
          <w:lang w:val="es-MX"/>
        </w:rPr>
        <w:t xml:space="preserve">,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w:t>
      </w:r>
      <w:r w:rsidR="005638B6" w:rsidRPr="00211ED6">
        <w:rPr>
          <w:rFonts w:ascii="Calibri" w:hAnsi="Calibri" w:cs="Calibri"/>
          <w:b/>
          <w:lang w:val="es-MX"/>
        </w:rPr>
        <w:t>“</w:t>
      </w:r>
      <w:r w:rsidR="00211ED6" w:rsidRPr="00211ED6">
        <w:rPr>
          <w:rFonts w:ascii="Calibri" w:hAnsi="Calibri" w:cs="Calibri"/>
          <w:b/>
          <w:lang w:val="es-MX"/>
        </w:rPr>
        <w:t xml:space="preserve">La </w:t>
      </w:r>
      <w:r w:rsidR="005638B6" w:rsidRPr="00211ED6">
        <w:rPr>
          <w:rFonts w:ascii="Calibri" w:hAnsi="Calibri" w:cs="Calibri"/>
          <w:b/>
          <w:lang w:val="es-MX"/>
        </w:rPr>
        <w:t>Dependencia”</w:t>
      </w:r>
      <w:r w:rsidRPr="00211ED6">
        <w:rPr>
          <w:rFonts w:ascii="Calibri" w:hAnsi="Calibri" w:cs="Calibri"/>
          <w:b/>
          <w:lang w:val="es-MX"/>
        </w:rPr>
        <w:t>.</w:t>
      </w:r>
    </w:p>
    <w:p w14:paraId="59DB049A" w14:textId="77777777" w:rsidR="003F3D59" w:rsidRPr="00C95290" w:rsidRDefault="003F3D59" w:rsidP="00E20DFC">
      <w:pPr>
        <w:autoSpaceDE w:val="0"/>
        <w:autoSpaceDN w:val="0"/>
        <w:spacing w:line="240" w:lineRule="auto"/>
        <w:rPr>
          <w:rFonts w:ascii="Calibri" w:hAnsi="Calibri" w:cs="Calibri"/>
          <w:lang w:val="es-MX"/>
        </w:rPr>
      </w:pPr>
    </w:p>
    <w:p w14:paraId="424C7664" w14:textId="77777777" w:rsidR="003F3D59" w:rsidRPr="00C95290" w:rsidRDefault="00E4039E" w:rsidP="00E20DFC">
      <w:pPr>
        <w:autoSpaceDE w:val="0"/>
        <w:autoSpaceDN w:val="0"/>
        <w:spacing w:line="240" w:lineRule="auto"/>
        <w:rPr>
          <w:rFonts w:ascii="Calibri" w:hAnsi="Calibri" w:cs="Calibri"/>
          <w:lang w:val="es-MX"/>
        </w:rPr>
      </w:pPr>
      <w:r w:rsidRPr="00C95290">
        <w:rPr>
          <w:rFonts w:ascii="Calibri" w:hAnsi="Calibri" w:cs="Calibri"/>
          <w:lang w:val="es-MX"/>
        </w:rPr>
        <w:lastRenderedPageBreak/>
        <w:t>No se considerará pago en exceso cuando las dife</w:t>
      </w:r>
      <w:r w:rsidR="00211ED6">
        <w:rPr>
          <w:rFonts w:ascii="Calibri" w:hAnsi="Calibri" w:cs="Calibri"/>
          <w:lang w:val="es-MX"/>
        </w:rPr>
        <w:t>rencias que resulten a cargo de</w:t>
      </w:r>
      <w:r w:rsidRPr="00C95290">
        <w:rPr>
          <w:rFonts w:ascii="Calibri" w:hAnsi="Calibri" w:cs="Calibri"/>
          <w:lang w:val="es-MX"/>
        </w:rPr>
        <w:t xml:space="preserve"> </w:t>
      </w:r>
      <w:r w:rsidRPr="00211ED6">
        <w:rPr>
          <w:rFonts w:ascii="Calibri" w:hAnsi="Calibri" w:cs="Calibri"/>
          <w:b/>
          <w:lang w:val="es-MX"/>
        </w:rPr>
        <w:t>“</w:t>
      </w:r>
      <w:r w:rsidR="00211ED6">
        <w:rPr>
          <w:rFonts w:ascii="Calibri" w:hAnsi="Calibri" w:cs="Calibri"/>
          <w:b/>
          <w:lang w:val="es-MX"/>
        </w:rPr>
        <w:t xml:space="preserve">El </w:t>
      </w:r>
      <w:r w:rsidRPr="00211ED6">
        <w:rPr>
          <w:rFonts w:ascii="Calibri" w:hAnsi="Calibri" w:cs="Calibri"/>
          <w:b/>
          <w:lang w:val="es-MX"/>
        </w:rPr>
        <w:t>Contratista”</w:t>
      </w:r>
      <w:r w:rsidRPr="00C95290">
        <w:rPr>
          <w:rFonts w:ascii="Calibri" w:hAnsi="Calibri" w:cs="Calibri"/>
          <w:lang w:val="es-MX"/>
        </w:rPr>
        <w:t xml:space="preserve"> sean compensadas en la estimación siguiente, o en el finiquito, si dicho pago no se hubiera identificado con anterioridad.</w:t>
      </w:r>
    </w:p>
    <w:p w14:paraId="0A66AA21" w14:textId="77777777" w:rsidR="003F3D59" w:rsidRPr="00C95290" w:rsidRDefault="003F3D59" w:rsidP="00E20DFC">
      <w:pPr>
        <w:autoSpaceDE w:val="0"/>
        <w:autoSpaceDN w:val="0"/>
        <w:spacing w:line="240" w:lineRule="auto"/>
        <w:rPr>
          <w:rFonts w:ascii="Calibri" w:hAnsi="Calibri" w:cs="Calibri"/>
          <w:lang w:val="es-MX"/>
        </w:rPr>
      </w:pPr>
    </w:p>
    <w:p w14:paraId="1F9978A0" w14:textId="77777777" w:rsidR="003F3D59" w:rsidRPr="00C95290" w:rsidRDefault="003F3D59" w:rsidP="00E20DFC">
      <w:pPr>
        <w:autoSpaceDE w:val="0"/>
        <w:autoSpaceDN w:val="0"/>
        <w:spacing w:line="240" w:lineRule="auto"/>
        <w:rPr>
          <w:rFonts w:ascii="Calibri" w:hAnsi="Calibri" w:cs="Calibri"/>
          <w:lang w:val="es-MX"/>
        </w:rPr>
      </w:pPr>
      <w:r w:rsidRPr="00C95290">
        <w:rPr>
          <w:rFonts w:ascii="Calibri" w:hAnsi="Calibri" w:cs="Calibri"/>
          <w:lang w:val="es-MX"/>
        </w:rPr>
        <w:t xml:space="preserve">Conforme al segundo párrafo del artículo 128, del </w:t>
      </w:r>
      <w:r w:rsidR="005638B6" w:rsidRPr="00C95290">
        <w:rPr>
          <w:rFonts w:ascii="Calibri" w:hAnsi="Calibri" w:cs="Calibri"/>
          <w:lang w:val="es-MX"/>
        </w:rPr>
        <w:t>Reglamento</w:t>
      </w:r>
      <w:r w:rsidRPr="00C95290">
        <w:rPr>
          <w:rFonts w:ascii="Calibri" w:hAnsi="Calibri" w:cs="Calibri"/>
          <w:lang w:val="es-MX"/>
        </w:rPr>
        <w:t xml:space="preserve">, </w:t>
      </w:r>
      <w:r w:rsidR="005638B6" w:rsidRPr="00211ED6">
        <w:rPr>
          <w:rFonts w:ascii="Calibri" w:hAnsi="Calibri" w:cs="Calibri"/>
          <w:b/>
          <w:lang w:val="es-MX"/>
        </w:rPr>
        <w:t>“</w:t>
      </w:r>
      <w:r w:rsidR="00211ED6" w:rsidRPr="00211ED6">
        <w:rPr>
          <w:rFonts w:ascii="Calibri" w:hAnsi="Calibri" w:cs="Calibri"/>
          <w:b/>
          <w:lang w:val="es-MX"/>
        </w:rPr>
        <w:t xml:space="preserve">El </w:t>
      </w:r>
      <w:r w:rsidR="005638B6" w:rsidRPr="00211ED6">
        <w:rPr>
          <w:rFonts w:ascii="Calibri" w:hAnsi="Calibri" w:cs="Calibri"/>
          <w:b/>
          <w:lang w:val="es-MX"/>
        </w:rPr>
        <w:t>Contratista”</w:t>
      </w:r>
      <w:r w:rsidR="004520C0" w:rsidRPr="00211ED6">
        <w:rPr>
          <w:rFonts w:ascii="Calibri" w:hAnsi="Calibri" w:cs="Calibri"/>
          <w:b/>
          <w:lang w:val="es-MX"/>
        </w:rPr>
        <w:t xml:space="preserve"> </w:t>
      </w:r>
      <w:r w:rsidRPr="00C95290">
        <w:rPr>
          <w:rFonts w:ascii="Calibri" w:hAnsi="Calibri" w:cs="Calibri"/>
          <w:lang w:val="es-MX"/>
        </w:rPr>
        <w:t xml:space="preserve">será el único responsable de que las facturas que se presenten para su pago, cumplan con los requisitos administrativos y fiscales, por lo que el atraso en su pago por la falta de alguno de éstos o por su presentación incorrecta, no será motivo para solicitar el pago de los gastos financieros a que hace referencia el artículo 55 de la </w:t>
      </w:r>
      <w:r w:rsidR="005638B6" w:rsidRPr="00C95290">
        <w:rPr>
          <w:rFonts w:ascii="Calibri" w:hAnsi="Calibri" w:cs="Calibri"/>
          <w:lang w:val="es-MX"/>
        </w:rPr>
        <w:t>Ley</w:t>
      </w:r>
      <w:r w:rsidRPr="00C95290">
        <w:rPr>
          <w:rFonts w:ascii="Calibri" w:hAnsi="Calibri" w:cs="Calibri"/>
          <w:lang w:val="es-MX"/>
        </w:rPr>
        <w:t>.</w:t>
      </w:r>
    </w:p>
    <w:p w14:paraId="5DB55449" w14:textId="77777777" w:rsidR="003F3D59" w:rsidRPr="00C95290" w:rsidRDefault="003F3D59" w:rsidP="00E20DFC">
      <w:pPr>
        <w:autoSpaceDE w:val="0"/>
        <w:autoSpaceDN w:val="0"/>
        <w:spacing w:line="240" w:lineRule="auto"/>
        <w:rPr>
          <w:rFonts w:ascii="Calibri" w:hAnsi="Calibri" w:cs="Calibri"/>
          <w:lang w:val="es-MX"/>
        </w:rPr>
      </w:pPr>
    </w:p>
    <w:p w14:paraId="106F5D46" w14:textId="77777777" w:rsidR="003F3D59" w:rsidRPr="00C95290" w:rsidRDefault="00211ED6" w:rsidP="00E20DFC">
      <w:pPr>
        <w:autoSpaceDE w:val="0"/>
        <w:autoSpaceDN w:val="0"/>
        <w:spacing w:line="240" w:lineRule="auto"/>
        <w:rPr>
          <w:rFonts w:ascii="Calibri" w:hAnsi="Calibri" w:cs="Calibri"/>
          <w:lang w:val="es-MX"/>
        </w:rPr>
      </w:pPr>
      <w:r w:rsidRPr="00211ED6">
        <w:rPr>
          <w:rFonts w:ascii="Calibri" w:hAnsi="Calibri" w:cs="Calibri"/>
          <w:b/>
          <w:lang w:val="es-MX"/>
        </w:rPr>
        <w:t>“</w:t>
      </w:r>
      <w:r w:rsidR="00E4039E" w:rsidRPr="00211ED6">
        <w:rPr>
          <w:rFonts w:ascii="Calibri" w:hAnsi="Calibri" w:cs="Calibri"/>
          <w:b/>
          <w:lang w:val="es-MX"/>
        </w:rPr>
        <w:t>La Dependencia”</w:t>
      </w:r>
      <w:r w:rsidR="00E4039E" w:rsidRPr="00C95290">
        <w:rPr>
          <w:rFonts w:ascii="Calibri" w:hAnsi="Calibri" w:cs="Calibri"/>
          <w:lang w:val="es-MX"/>
        </w:rPr>
        <w:t xml:space="preserve"> no cubrirá a</w:t>
      </w:r>
      <w:r w:rsidR="00C55EAA">
        <w:rPr>
          <w:rFonts w:ascii="Calibri" w:hAnsi="Calibri" w:cs="Calibri"/>
          <w:bCs/>
          <w:lang w:val="es-MX"/>
        </w:rPr>
        <w:t xml:space="preserve"> </w:t>
      </w:r>
      <w:r w:rsidR="00E4039E" w:rsidRPr="00C95290">
        <w:rPr>
          <w:rFonts w:ascii="Calibri" w:hAnsi="Calibri" w:cs="Calibri"/>
          <w:bCs/>
          <w:lang w:val="es-MX"/>
        </w:rPr>
        <w:t xml:space="preserve"> </w:t>
      </w:r>
      <w:r w:rsidR="00E4039E" w:rsidRPr="00211ED6">
        <w:rPr>
          <w:rFonts w:ascii="Calibri" w:hAnsi="Calibri" w:cs="Calibri"/>
          <w:b/>
          <w:bCs/>
          <w:lang w:val="es-MX"/>
        </w:rPr>
        <w:t>“</w:t>
      </w:r>
      <w:r w:rsidR="00C55EAA">
        <w:rPr>
          <w:rFonts w:ascii="Calibri" w:hAnsi="Calibri" w:cs="Calibri"/>
          <w:b/>
          <w:bCs/>
          <w:lang w:val="es-MX"/>
        </w:rPr>
        <w:t xml:space="preserve">El </w:t>
      </w:r>
      <w:r w:rsidR="00E4039E" w:rsidRPr="00211ED6">
        <w:rPr>
          <w:rFonts w:ascii="Calibri" w:hAnsi="Calibri" w:cs="Calibri"/>
          <w:b/>
          <w:bCs/>
          <w:lang w:val="es-MX"/>
        </w:rPr>
        <w:t xml:space="preserve">Contratista” </w:t>
      </w:r>
      <w:r w:rsidR="00E4039E" w:rsidRPr="00C95290">
        <w:rPr>
          <w:rFonts w:ascii="Calibri" w:hAnsi="Calibri" w:cs="Calibri"/>
          <w:lang w:val="es-MX"/>
        </w:rPr>
        <w:t>el pago de trabajos extraordinarios ejecutados por éste, no contemplados en los términos de referencia.</w:t>
      </w:r>
    </w:p>
    <w:p w14:paraId="1B59F75C" w14:textId="77777777" w:rsidR="003F3D59" w:rsidRPr="00C95290" w:rsidRDefault="003F3D59" w:rsidP="00E20DFC">
      <w:pPr>
        <w:autoSpaceDE w:val="0"/>
        <w:autoSpaceDN w:val="0"/>
        <w:spacing w:line="240" w:lineRule="auto"/>
        <w:rPr>
          <w:rFonts w:ascii="Calibri" w:hAnsi="Calibri" w:cs="Calibri"/>
          <w:b/>
          <w:bCs/>
          <w:lang w:val="es-MX"/>
        </w:rPr>
      </w:pPr>
    </w:p>
    <w:p w14:paraId="65734F59" w14:textId="77777777" w:rsidR="00E20DFC" w:rsidRPr="00C95290" w:rsidRDefault="00E20DFC" w:rsidP="00044D1D">
      <w:pPr>
        <w:pStyle w:val="para1stln1sngl"/>
        <w:widowControl/>
        <w:numPr>
          <w:ilvl w:val="0"/>
          <w:numId w:val="12"/>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Conservación de proposiciones</w:t>
      </w:r>
    </w:p>
    <w:p w14:paraId="13B7FBC0" w14:textId="77777777" w:rsidR="00E20DFC" w:rsidRPr="00C95290" w:rsidRDefault="00E20DFC" w:rsidP="00E20DFC">
      <w:pPr>
        <w:spacing w:line="240" w:lineRule="auto"/>
        <w:rPr>
          <w:rFonts w:ascii="Calibri" w:hAnsi="Calibri" w:cs="Calibri"/>
        </w:rPr>
      </w:pPr>
    </w:p>
    <w:p w14:paraId="1441B63E" w14:textId="77777777" w:rsidR="00E20DFC" w:rsidRPr="00C95290" w:rsidRDefault="00E20DFC" w:rsidP="00E20DFC">
      <w:pPr>
        <w:autoSpaceDE w:val="0"/>
        <w:autoSpaceDN w:val="0"/>
        <w:spacing w:line="240" w:lineRule="auto"/>
        <w:rPr>
          <w:rFonts w:ascii="Calibri" w:hAnsi="Calibri" w:cs="Calibri"/>
        </w:rPr>
      </w:pPr>
      <w:r w:rsidRPr="00C95290">
        <w:rPr>
          <w:rFonts w:ascii="Calibri" w:hAnsi="Calibri" w:cs="Calibri"/>
        </w:rPr>
        <w:t xml:space="preserve">Las proposiciones presentadas por los licitantes serán conservadas por </w:t>
      </w:r>
      <w:r w:rsidRPr="00211ED6">
        <w:rPr>
          <w:rFonts w:ascii="Calibri" w:hAnsi="Calibri" w:cs="Calibri"/>
          <w:b/>
        </w:rPr>
        <w:t xml:space="preserve">“La Dependencia” </w:t>
      </w:r>
      <w:r w:rsidRPr="00C95290">
        <w:rPr>
          <w:rFonts w:ascii="Calibri" w:hAnsi="Calibri" w:cs="Calibri"/>
        </w:rPr>
        <w:t>conforme al artículo 74 de la “Ley” y,  por lo tanto, quedarán sujetas a las disposiciones correspondientes a la guarda, custodia y disposición final de los expedientes y demás ordenamientos aplicables.</w:t>
      </w:r>
    </w:p>
    <w:p w14:paraId="37F9128F" w14:textId="77777777" w:rsidR="00E20DFC" w:rsidRPr="00C95290" w:rsidRDefault="00E20DFC" w:rsidP="00E20DFC">
      <w:pPr>
        <w:autoSpaceDE w:val="0"/>
        <w:autoSpaceDN w:val="0"/>
        <w:spacing w:line="240" w:lineRule="auto"/>
        <w:rPr>
          <w:rFonts w:ascii="Calibri" w:hAnsi="Calibri" w:cs="Calibri"/>
        </w:rPr>
      </w:pPr>
    </w:p>
    <w:p w14:paraId="6949CDF7" w14:textId="77777777" w:rsidR="00E20DFC" w:rsidRPr="00C95290" w:rsidRDefault="00E20DFC" w:rsidP="00E20DFC">
      <w:pPr>
        <w:autoSpaceDE w:val="0"/>
        <w:autoSpaceDN w:val="0"/>
        <w:spacing w:line="240" w:lineRule="auto"/>
        <w:rPr>
          <w:rFonts w:ascii="Calibri" w:hAnsi="Calibri" w:cs="Calibri"/>
        </w:rPr>
      </w:pPr>
      <w:r w:rsidRPr="00C95290">
        <w:rPr>
          <w:rFonts w:ascii="Calibri" w:hAnsi="Calibri" w:cs="Calibri"/>
        </w:rPr>
        <w:t xml:space="preserve">En los supuestos a que se refiere el último párrafo del artículo 74 de </w:t>
      </w:r>
      <w:r w:rsidR="00C81695" w:rsidRPr="005257FA">
        <w:rPr>
          <w:rFonts w:ascii="Calibri" w:hAnsi="Calibri" w:cs="Calibri"/>
          <w:b/>
          <w:lang w:eastAsia="es-MX"/>
        </w:rPr>
        <w:t>“La Ley”</w:t>
      </w:r>
      <w:r w:rsidRPr="00C95290">
        <w:rPr>
          <w:rFonts w:ascii="Calibri" w:hAnsi="Calibri" w:cs="Calibri"/>
        </w:rPr>
        <w:t xml:space="preserve">, </w:t>
      </w:r>
      <w:r w:rsidR="00C81695" w:rsidRPr="00C81695">
        <w:rPr>
          <w:rFonts w:ascii="Calibri" w:hAnsi="Calibri" w:cs="Calibri"/>
          <w:b/>
        </w:rPr>
        <w:t>“</w:t>
      </w:r>
      <w:r w:rsidR="00C55EAA">
        <w:rPr>
          <w:rFonts w:ascii="Calibri" w:hAnsi="Calibri" w:cs="Calibri"/>
          <w:b/>
        </w:rPr>
        <w:t>los L</w:t>
      </w:r>
      <w:r w:rsidRPr="00C81695">
        <w:rPr>
          <w:rFonts w:ascii="Calibri" w:hAnsi="Calibri" w:cs="Calibri"/>
          <w:b/>
        </w:rPr>
        <w:t>icitantes</w:t>
      </w:r>
      <w:r w:rsidR="00C81695" w:rsidRPr="00C81695">
        <w:rPr>
          <w:rFonts w:ascii="Calibri" w:hAnsi="Calibri" w:cs="Calibri"/>
          <w:b/>
        </w:rPr>
        <w:t>”</w:t>
      </w:r>
      <w:r w:rsidRPr="00C95290">
        <w:rPr>
          <w:rFonts w:ascii="Calibri" w:hAnsi="Calibri" w:cs="Calibri"/>
        </w:rPr>
        <w:t xml:space="preserve"> contarán con un plazo de hasta treinta días naturales contados a partir de la conclusión de los términos señalados en dicho precepto legal para solicitar la devolución de sus proposiciones desechadas; transcurrido dicho plazo, sin que se hubiere realizado solicitud alguna, la convocante podrá destruirlas.</w:t>
      </w:r>
    </w:p>
    <w:p w14:paraId="4F6F6AA6" w14:textId="77777777" w:rsidR="00E20DFC" w:rsidRPr="00C95290" w:rsidRDefault="00E20DFC" w:rsidP="00E20DFC">
      <w:pPr>
        <w:autoSpaceDE w:val="0"/>
        <w:autoSpaceDN w:val="0"/>
        <w:spacing w:line="240" w:lineRule="auto"/>
        <w:rPr>
          <w:rFonts w:ascii="Calibri" w:hAnsi="Calibri" w:cs="Calibri"/>
          <w:b/>
          <w:bCs/>
        </w:rPr>
      </w:pPr>
    </w:p>
    <w:p w14:paraId="005B4E0E" w14:textId="77777777" w:rsidR="00E20DFC" w:rsidRPr="00C95290" w:rsidRDefault="00E20DFC" w:rsidP="00044D1D">
      <w:pPr>
        <w:pStyle w:val="para1stln1sngl"/>
        <w:widowControl/>
        <w:numPr>
          <w:ilvl w:val="0"/>
          <w:numId w:val="12"/>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Penas convencionales</w:t>
      </w:r>
    </w:p>
    <w:p w14:paraId="49CE2A34" w14:textId="77777777" w:rsidR="00E20DFC" w:rsidRPr="00C95290" w:rsidRDefault="00E20DFC" w:rsidP="00E20DFC">
      <w:pPr>
        <w:autoSpaceDE w:val="0"/>
        <w:autoSpaceDN w:val="0"/>
        <w:spacing w:line="240" w:lineRule="auto"/>
        <w:rPr>
          <w:rFonts w:ascii="Calibri" w:hAnsi="Calibri" w:cs="Calibri"/>
          <w:lang w:val="es-MX"/>
        </w:rPr>
      </w:pPr>
    </w:p>
    <w:p w14:paraId="0535F2CC" w14:textId="77777777" w:rsidR="00E20DFC" w:rsidRPr="00C95290" w:rsidRDefault="00E20DFC" w:rsidP="00E20DFC">
      <w:pPr>
        <w:autoSpaceDE w:val="0"/>
        <w:autoSpaceDN w:val="0"/>
        <w:spacing w:line="240" w:lineRule="auto"/>
        <w:rPr>
          <w:rFonts w:ascii="Calibri" w:hAnsi="Calibri" w:cs="Calibri"/>
          <w:lang w:val="es-MX"/>
        </w:rPr>
      </w:pPr>
      <w:r w:rsidRPr="00C95290">
        <w:rPr>
          <w:rFonts w:ascii="Calibri" w:hAnsi="Calibri" w:cs="Calibri"/>
          <w:lang w:val="es-MX"/>
        </w:rPr>
        <w:t>Para el caso de penas convencionales por atraso en la ejecución de los servicios relacionados con la obra pública (trabajos) por causas imputables a</w:t>
      </w:r>
      <w:r w:rsidR="00C55EAA">
        <w:rPr>
          <w:rFonts w:ascii="Calibri" w:hAnsi="Calibri" w:cs="Calibri"/>
          <w:lang w:val="es-MX"/>
        </w:rPr>
        <w:t xml:space="preserve"> </w:t>
      </w:r>
      <w:r w:rsidRPr="00211ED6">
        <w:rPr>
          <w:rFonts w:ascii="Calibri" w:hAnsi="Calibri" w:cs="Calibri"/>
          <w:b/>
          <w:lang w:val="es-MX"/>
        </w:rPr>
        <w:t>“</w:t>
      </w:r>
      <w:r w:rsidR="00C55EAA">
        <w:rPr>
          <w:rFonts w:ascii="Calibri" w:hAnsi="Calibri" w:cs="Calibri"/>
          <w:b/>
          <w:lang w:val="es-MX"/>
        </w:rPr>
        <w:t xml:space="preserve">El </w:t>
      </w:r>
      <w:r w:rsidRPr="00211ED6">
        <w:rPr>
          <w:rFonts w:ascii="Calibri" w:hAnsi="Calibri" w:cs="Calibri"/>
          <w:b/>
          <w:lang w:val="es-MX"/>
        </w:rPr>
        <w:t>Contratista”,</w:t>
      </w:r>
      <w:r w:rsidRPr="00C95290">
        <w:rPr>
          <w:rFonts w:ascii="Calibri" w:hAnsi="Calibri" w:cs="Calibri"/>
          <w:lang w:val="es-MX"/>
        </w:rPr>
        <w:t xml:space="preserve"> determinadas únicamente en función del importe de los servicios no ejecutados conforme al programa convenido de ejecución general, se procederá conforme a lo señalado en la cláusula denominada penas convencionales del modelo de contrato a que se alude en la Sección V de la presente Convocatoria. Se considerarán trabajos no ejecutados todas aquellas actividades no completadas en las fechas programadas.</w:t>
      </w:r>
    </w:p>
    <w:p w14:paraId="01B03F2D" w14:textId="77777777" w:rsidR="00E20DFC" w:rsidRPr="00C95290" w:rsidRDefault="00E20DFC" w:rsidP="00E20DFC">
      <w:pPr>
        <w:autoSpaceDE w:val="0"/>
        <w:autoSpaceDN w:val="0"/>
        <w:spacing w:line="240" w:lineRule="auto"/>
        <w:rPr>
          <w:rFonts w:ascii="Calibri" w:hAnsi="Calibri" w:cs="Calibri"/>
          <w:b/>
          <w:bCs/>
          <w:lang w:val="es-MX"/>
        </w:rPr>
      </w:pPr>
    </w:p>
    <w:p w14:paraId="61744443" w14:textId="77777777" w:rsidR="00E20DFC" w:rsidRPr="00C95290" w:rsidRDefault="00E20DFC" w:rsidP="00044D1D">
      <w:pPr>
        <w:pStyle w:val="para1stln1sngl"/>
        <w:widowControl/>
        <w:numPr>
          <w:ilvl w:val="0"/>
          <w:numId w:val="12"/>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Rescisión y terminación anticipada de contrato</w:t>
      </w:r>
    </w:p>
    <w:p w14:paraId="446BB0E8" w14:textId="77777777" w:rsidR="00E20DFC" w:rsidRPr="00C95290" w:rsidRDefault="00E20DFC" w:rsidP="00E20DFC">
      <w:pPr>
        <w:autoSpaceDE w:val="0"/>
        <w:autoSpaceDN w:val="0"/>
        <w:spacing w:line="240" w:lineRule="auto"/>
        <w:rPr>
          <w:rFonts w:ascii="Calibri" w:hAnsi="Calibri" w:cs="Calibri"/>
          <w:lang w:val="es-MX"/>
        </w:rPr>
      </w:pPr>
    </w:p>
    <w:p w14:paraId="726E9AB5" w14:textId="77777777" w:rsidR="00E20DFC" w:rsidRPr="00C95290" w:rsidRDefault="00E20DFC" w:rsidP="00E20DFC">
      <w:pPr>
        <w:autoSpaceDE w:val="0"/>
        <w:autoSpaceDN w:val="0"/>
        <w:spacing w:line="240" w:lineRule="auto"/>
        <w:rPr>
          <w:rFonts w:ascii="Calibri" w:hAnsi="Calibri" w:cs="Calibri"/>
          <w:lang w:val="es-MX"/>
        </w:rPr>
      </w:pPr>
      <w:r w:rsidRPr="00C95290">
        <w:rPr>
          <w:rFonts w:ascii="Calibri" w:hAnsi="Calibri" w:cs="Calibri"/>
          <w:lang w:val="es-MX"/>
        </w:rPr>
        <w:t>Para el caso de rescisión administrativa y terminación anticipada del contrato se procederá conforme a lo establecido en el modelo de contrato a que se alude en la Sección V de la presente Convocatoria, y la normatividad aplicable.</w:t>
      </w:r>
    </w:p>
    <w:p w14:paraId="1831F736" w14:textId="77777777" w:rsidR="00E20DFC" w:rsidRPr="00C95290" w:rsidRDefault="00E20DFC" w:rsidP="00E20DFC">
      <w:pPr>
        <w:autoSpaceDE w:val="0"/>
        <w:autoSpaceDN w:val="0"/>
        <w:spacing w:line="240" w:lineRule="auto"/>
        <w:rPr>
          <w:rFonts w:ascii="Calibri" w:hAnsi="Calibri" w:cs="Calibri"/>
          <w:b/>
          <w:bCs/>
          <w:lang w:val="es-MX"/>
        </w:rPr>
      </w:pPr>
    </w:p>
    <w:p w14:paraId="4FE583FF" w14:textId="77777777" w:rsidR="00E20DFC" w:rsidRPr="00C95290" w:rsidRDefault="00E20DFC" w:rsidP="00044D1D">
      <w:pPr>
        <w:pStyle w:val="para1stln1sngl"/>
        <w:widowControl/>
        <w:numPr>
          <w:ilvl w:val="0"/>
          <w:numId w:val="12"/>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Conclusión de los trabajos, Bitácora y Garantía de Vicios Ocultos</w:t>
      </w:r>
    </w:p>
    <w:p w14:paraId="33059C03" w14:textId="77777777" w:rsidR="00E20DFC" w:rsidRPr="00C95290" w:rsidRDefault="00E20DFC" w:rsidP="00E20DFC">
      <w:pPr>
        <w:autoSpaceDE w:val="0"/>
        <w:autoSpaceDN w:val="0"/>
        <w:spacing w:line="240" w:lineRule="auto"/>
        <w:rPr>
          <w:rFonts w:ascii="Calibri" w:hAnsi="Calibri" w:cs="Calibri"/>
          <w:lang w:val="es-MX"/>
        </w:rPr>
      </w:pPr>
    </w:p>
    <w:p w14:paraId="793EF8C7" w14:textId="77777777" w:rsidR="00E20DFC" w:rsidRPr="00C95290" w:rsidRDefault="00E20DFC" w:rsidP="00E20DFC">
      <w:pPr>
        <w:pStyle w:val="Textoindependiente21"/>
        <w:spacing w:line="240" w:lineRule="auto"/>
        <w:ind w:left="0"/>
        <w:rPr>
          <w:rFonts w:ascii="Calibri" w:hAnsi="Calibri" w:cs="Calibri"/>
          <w:color w:val="auto"/>
          <w:szCs w:val="24"/>
          <w:lang w:val="es-MX"/>
        </w:rPr>
      </w:pPr>
      <w:r w:rsidRPr="00C95290">
        <w:rPr>
          <w:rFonts w:ascii="Calibri" w:hAnsi="Calibri" w:cs="Calibri"/>
          <w:color w:val="auto"/>
          <w:szCs w:val="24"/>
          <w:lang w:val="es-MX"/>
        </w:rPr>
        <w:t xml:space="preserve">El uso de la Bitácora de acuerdo al artículo 122 del Reglamento </w:t>
      </w:r>
      <w:r w:rsidRPr="00C95290">
        <w:rPr>
          <w:rFonts w:ascii="Calibri" w:hAnsi="Calibri" w:cs="Calibri"/>
          <w:szCs w:val="24"/>
        </w:rPr>
        <w:t xml:space="preserve">de la Ley de Obras Públicas y Servicios Relacionados con las Mismas, </w:t>
      </w:r>
      <w:r w:rsidRPr="00C95290">
        <w:rPr>
          <w:rFonts w:ascii="Calibri" w:hAnsi="Calibri" w:cs="Calibri"/>
          <w:color w:val="auto"/>
          <w:szCs w:val="24"/>
          <w:lang w:val="es-MX"/>
        </w:rPr>
        <w:t xml:space="preserve">es obligatorio en cada uno de los contratos de obras y servicios. Su </w:t>
      </w:r>
      <w:r w:rsidRPr="00C95290">
        <w:rPr>
          <w:rFonts w:ascii="Calibri" w:hAnsi="Calibri" w:cs="Calibri"/>
          <w:color w:val="auto"/>
          <w:szCs w:val="24"/>
          <w:lang w:val="es-MX"/>
        </w:rPr>
        <w:lastRenderedPageBreak/>
        <w:t xml:space="preserve">elaboración, control y seguimiento se hará por medios remotos de comunicación electrónica, para lo cual la Secretaría de la Función Pública implementó el programa informático correspondiente. </w:t>
      </w:r>
    </w:p>
    <w:p w14:paraId="7FDAD463" w14:textId="77777777" w:rsidR="00E20DFC" w:rsidRPr="00C95290" w:rsidRDefault="00E20DFC" w:rsidP="00E20DFC">
      <w:pPr>
        <w:pStyle w:val="Textoindependiente31"/>
        <w:spacing w:line="240" w:lineRule="auto"/>
        <w:rPr>
          <w:rFonts w:ascii="Calibri" w:hAnsi="Calibri" w:cs="Calibri"/>
          <w:b/>
          <w:color w:val="auto"/>
          <w:szCs w:val="24"/>
          <w:lang w:val="es-MX"/>
        </w:rPr>
      </w:pPr>
    </w:p>
    <w:p w14:paraId="0912E1F7" w14:textId="77777777" w:rsidR="00E20DFC" w:rsidRPr="00C95290" w:rsidRDefault="00E20DFC" w:rsidP="00E20DFC">
      <w:pPr>
        <w:pStyle w:val="Textoindependiente31"/>
        <w:spacing w:line="240" w:lineRule="auto"/>
        <w:rPr>
          <w:rFonts w:ascii="Calibri" w:hAnsi="Calibri" w:cs="Calibri"/>
          <w:color w:val="000000"/>
          <w:szCs w:val="24"/>
        </w:rPr>
      </w:pPr>
      <w:r w:rsidRPr="00211ED6">
        <w:rPr>
          <w:rFonts w:ascii="Calibri" w:hAnsi="Calibri" w:cs="Calibri"/>
          <w:b/>
          <w:color w:val="auto"/>
          <w:szCs w:val="24"/>
          <w:lang w:val="es-MX"/>
        </w:rPr>
        <w:t>“El Contratista”</w:t>
      </w:r>
      <w:r w:rsidRPr="00C95290">
        <w:rPr>
          <w:rFonts w:ascii="Calibri" w:hAnsi="Calibri" w:cs="Calibri"/>
          <w:color w:val="auto"/>
          <w:szCs w:val="24"/>
          <w:lang w:val="es-MX"/>
        </w:rPr>
        <w:t xml:space="preserve"> comunicará a través de la Bitácora o excepcionalmente por escrito en términos del primer párrafo del artículo 164 de </w:t>
      </w:r>
      <w:r w:rsidR="00C81695" w:rsidRPr="00AF549E">
        <w:rPr>
          <w:rFonts w:ascii="Calibri" w:hAnsi="Calibri" w:cs="Calibri"/>
          <w:b/>
          <w:color w:val="auto"/>
          <w:szCs w:val="24"/>
          <w:lang w:val="es-MX"/>
        </w:rPr>
        <w:t>“</w:t>
      </w:r>
      <w:r w:rsidR="00AF549E" w:rsidRPr="00AF549E">
        <w:rPr>
          <w:rFonts w:ascii="Calibri" w:hAnsi="Calibri" w:cs="Calibri"/>
          <w:b/>
          <w:color w:val="auto"/>
          <w:szCs w:val="24"/>
          <w:lang w:val="es-MX"/>
        </w:rPr>
        <w:t xml:space="preserve">El </w:t>
      </w:r>
      <w:r w:rsidRPr="00AF549E">
        <w:rPr>
          <w:rFonts w:ascii="Calibri" w:hAnsi="Calibri" w:cs="Calibri"/>
          <w:b/>
          <w:color w:val="auto"/>
          <w:szCs w:val="24"/>
          <w:lang w:val="es-MX"/>
        </w:rPr>
        <w:t>R</w:t>
      </w:r>
      <w:r w:rsidR="00211ED6" w:rsidRPr="00AF549E">
        <w:rPr>
          <w:rFonts w:ascii="Calibri" w:hAnsi="Calibri" w:cs="Calibri"/>
          <w:b/>
          <w:color w:val="auto"/>
          <w:szCs w:val="24"/>
          <w:lang w:val="es-MX"/>
        </w:rPr>
        <w:t>eglamento</w:t>
      </w:r>
      <w:r w:rsidR="00C81695" w:rsidRPr="00AF549E">
        <w:rPr>
          <w:rFonts w:ascii="Calibri" w:hAnsi="Calibri" w:cs="Calibri"/>
          <w:b/>
          <w:color w:val="auto"/>
          <w:szCs w:val="24"/>
          <w:lang w:val="es-MX"/>
        </w:rPr>
        <w:t>”</w:t>
      </w:r>
      <w:r w:rsidR="00211ED6">
        <w:rPr>
          <w:rFonts w:ascii="Calibri" w:hAnsi="Calibri" w:cs="Calibri"/>
          <w:color w:val="auto"/>
          <w:szCs w:val="24"/>
          <w:lang w:val="es-MX"/>
        </w:rPr>
        <w:t xml:space="preserve"> a</w:t>
      </w:r>
      <w:r w:rsidRPr="00C95290">
        <w:rPr>
          <w:rFonts w:ascii="Calibri" w:hAnsi="Calibri" w:cs="Calibri"/>
          <w:color w:val="auto"/>
          <w:szCs w:val="24"/>
          <w:lang w:val="es-MX"/>
        </w:rPr>
        <w:t xml:space="preserve"> </w:t>
      </w:r>
      <w:r w:rsidRPr="00211ED6">
        <w:rPr>
          <w:rFonts w:ascii="Calibri" w:hAnsi="Calibri" w:cs="Calibri"/>
          <w:b/>
          <w:color w:val="auto"/>
          <w:szCs w:val="24"/>
          <w:lang w:val="es-MX"/>
        </w:rPr>
        <w:t>“</w:t>
      </w:r>
      <w:r w:rsidR="00211ED6" w:rsidRPr="00211ED6">
        <w:rPr>
          <w:rFonts w:ascii="Calibri" w:hAnsi="Calibri" w:cs="Calibri"/>
          <w:b/>
          <w:color w:val="auto"/>
          <w:szCs w:val="24"/>
          <w:lang w:val="es-MX"/>
        </w:rPr>
        <w:t xml:space="preserve">La </w:t>
      </w:r>
      <w:r w:rsidRPr="00211ED6">
        <w:rPr>
          <w:rFonts w:ascii="Calibri" w:hAnsi="Calibri" w:cs="Calibri"/>
          <w:b/>
          <w:color w:val="auto"/>
          <w:szCs w:val="24"/>
          <w:lang w:val="es-MX"/>
        </w:rPr>
        <w:t>Dependencia”</w:t>
      </w:r>
      <w:r w:rsidR="00AF549E" w:rsidRPr="00AF549E">
        <w:rPr>
          <w:rFonts w:ascii="Calibri" w:hAnsi="Calibri" w:cs="Calibri"/>
          <w:color w:val="auto"/>
          <w:szCs w:val="24"/>
          <w:lang w:val="es-MX"/>
        </w:rPr>
        <w:t>,</w:t>
      </w:r>
      <w:r w:rsidRPr="00211ED6">
        <w:rPr>
          <w:rFonts w:ascii="Calibri" w:hAnsi="Calibri" w:cs="Calibri"/>
          <w:b/>
          <w:color w:val="auto"/>
          <w:szCs w:val="24"/>
          <w:lang w:val="es-MX"/>
        </w:rPr>
        <w:t xml:space="preserve"> </w:t>
      </w:r>
      <w:r w:rsidRPr="00C95290">
        <w:rPr>
          <w:rFonts w:ascii="Calibri" w:hAnsi="Calibri" w:cs="Calibri"/>
          <w:color w:val="auto"/>
          <w:szCs w:val="24"/>
          <w:lang w:val="es-MX"/>
        </w:rPr>
        <w:t>la conclusión de los trabajos encomendados, para que ésta, dentro del plazo pactado en el contrato, verifique su debida terminación, conforme a las condiciones establecidas en el contrato. Al finalizar la verificación de los tr</w:t>
      </w:r>
      <w:r w:rsidR="00211ED6">
        <w:rPr>
          <w:rFonts w:ascii="Calibri" w:hAnsi="Calibri" w:cs="Calibri"/>
          <w:color w:val="auto"/>
          <w:szCs w:val="24"/>
          <w:lang w:val="es-MX"/>
        </w:rPr>
        <w:t xml:space="preserve">abajos, </w:t>
      </w:r>
      <w:r w:rsidRPr="00211ED6">
        <w:rPr>
          <w:rFonts w:ascii="Calibri" w:hAnsi="Calibri" w:cs="Calibri"/>
          <w:b/>
          <w:color w:val="auto"/>
          <w:szCs w:val="24"/>
          <w:lang w:val="es-MX"/>
        </w:rPr>
        <w:t>“</w:t>
      </w:r>
      <w:r w:rsidR="00211ED6" w:rsidRPr="00211ED6">
        <w:rPr>
          <w:rFonts w:ascii="Calibri" w:hAnsi="Calibri" w:cs="Calibri"/>
          <w:b/>
          <w:color w:val="auto"/>
          <w:szCs w:val="24"/>
          <w:lang w:val="es-MX"/>
        </w:rPr>
        <w:t xml:space="preserve">La </w:t>
      </w:r>
      <w:r w:rsidRPr="00211ED6">
        <w:rPr>
          <w:rFonts w:ascii="Calibri" w:hAnsi="Calibri" w:cs="Calibri"/>
          <w:b/>
          <w:color w:val="auto"/>
          <w:szCs w:val="24"/>
          <w:lang w:val="es-MX"/>
        </w:rPr>
        <w:t xml:space="preserve">Dependencia” </w:t>
      </w:r>
      <w:r w:rsidRPr="00C95290">
        <w:rPr>
          <w:rFonts w:ascii="Calibri" w:hAnsi="Calibri" w:cs="Calibri"/>
          <w:color w:val="auto"/>
          <w:szCs w:val="24"/>
          <w:lang w:val="es-MX"/>
        </w:rPr>
        <w:t xml:space="preserve">en un plazo no mayor de quince días naturales, procederá a su recepción física levantándose el acta correspondiente conforme </w:t>
      </w:r>
      <w:r w:rsidRPr="00C95290">
        <w:rPr>
          <w:rFonts w:ascii="Calibri" w:hAnsi="Calibri" w:cs="Calibri"/>
          <w:color w:val="000000"/>
          <w:szCs w:val="24"/>
        </w:rPr>
        <w:t xml:space="preserve">lo establece el artículo 64 de </w:t>
      </w:r>
      <w:r w:rsidR="00C81695" w:rsidRPr="00C81695">
        <w:rPr>
          <w:rFonts w:ascii="Calibri" w:hAnsi="Calibri" w:cs="Calibri"/>
          <w:b/>
          <w:color w:val="auto"/>
          <w:lang w:eastAsia="es-MX"/>
        </w:rPr>
        <w:t>“La Ley”</w:t>
      </w:r>
      <w:r w:rsidR="00AF549E">
        <w:rPr>
          <w:rFonts w:ascii="Calibri" w:hAnsi="Calibri" w:cs="Calibri"/>
          <w:color w:val="000000"/>
          <w:szCs w:val="24"/>
        </w:rPr>
        <w:t xml:space="preserve"> y 166 de</w:t>
      </w:r>
      <w:r w:rsidRPr="00C95290">
        <w:rPr>
          <w:rFonts w:ascii="Calibri" w:hAnsi="Calibri" w:cs="Calibri"/>
          <w:color w:val="000000"/>
          <w:szCs w:val="24"/>
        </w:rPr>
        <w:t xml:space="preserve"> </w:t>
      </w:r>
      <w:r w:rsidR="00C81695" w:rsidRPr="00AF549E">
        <w:rPr>
          <w:rFonts w:ascii="Calibri" w:hAnsi="Calibri" w:cs="Calibri"/>
          <w:b/>
          <w:color w:val="000000"/>
          <w:szCs w:val="24"/>
        </w:rPr>
        <w:t>“</w:t>
      </w:r>
      <w:r w:rsidR="00AF549E" w:rsidRPr="00AF549E">
        <w:rPr>
          <w:rFonts w:ascii="Calibri" w:hAnsi="Calibri" w:cs="Calibri"/>
          <w:b/>
          <w:color w:val="000000"/>
          <w:szCs w:val="24"/>
        </w:rPr>
        <w:t>El</w:t>
      </w:r>
      <w:r w:rsidR="00AF549E">
        <w:rPr>
          <w:rFonts w:ascii="Calibri" w:hAnsi="Calibri" w:cs="Calibri"/>
          <w:color w:val="000000"/>
          <w:szCs w:val="24"/>
        </w:rPr>
        <w:t xml:space="preserve"> </w:t>
      </w:r>
      <w:r w:rsidRPr="00C81695">
        <w:rPr>
          <w:rFonts w:ascii="Calibri" w:hAnsi="Calibri" w:cs="Calibri"/>
          <w:b/>
          <w:color w:val="000000"/>
          <w:szCs w:val="24"/>
        </w:rPr>
        <w:t>Reglamento</w:t>
      </w:r>
      <w:r w:rsidR="00C81695" w:rsidRPr="00AF549E">
        <w:rPr>
          <w:rFonts w:ascii="Calibri" w:hAnsi="Calibri" w:cs="Calibri"/>
          <w:b/>
          <w:color w:val="000000"/>
          <w:szCs w:val="24"/>
        </w:rPr>
        <w:t>”</w:t>
      </w:r>
      <w:r w:rsidRPr="00AF549E">
        <w:rPr>
          <w:rFonts w:ascii="Calibri" w:hAnsi="Calibri" w:cs="Calibri"/>
          <w:b/>
          <w:color w:val="000000"/>
          <w:szCs w:val="24"/>
        </w:rPr>
        <w:t>.</w:t>
      </w:r>
    </w:p>
    <w:p w14:paraId="347367EB" w14:textId="77777777" w:rsidR="00E20DFC" w:rsidRPr="00C95290" w:rsidRDefault="00E20DFC" w:rsidP="00E20DFC">
      <w:pPr>
        <w:spacing w:line="240" w:lineRule="auto"/>
        <w:ind w:left="567"/>
        <w:rPr>
          <w:rFonts w:ascii="Calibri" w:hAnsi="Calibri" w:cs="Calibri"/>
          <w:color w:val="000000"/>
          <w:lang w:val="es-ES_tradnl"/>
        </w:rPr>
      </w:pPr>
    </w:p>
    <w:p w14:paraId="4A667C23" w14:textId="77777777" w:rsidR="00E20DFC" w:rsidRPr="00C95290" w:rsidRDefault="00E20DFC" w:rsidP="00E20DFC">
      <w:pPr>
        <w:pStyle w:val="Textoindependiente3"/>
        <w:spacing w:line="240" w:lineRule="auto"/>
        <w:rPr>
          <w:rFonts w:ascii="Calibri" w:hAnsi="Calibri" w:cs="Calibri"/>
          <w:color w:val="000000"/>
          <w:sz w:val="24"/>
          <w:szCs w:val="24"/>
        </w:rPr>
      </w:pPr>
      <w:r w:rsidRPr="00C81695">
        <w:rPr>
          <w:rFonts w:ascii="Calibri" w:hAnsi="Calibri" w:cs="Calibri"/>
          <w:b/>
          <w:color w:val="000000"/>
          <w:sz w:val="24"/>
          <w:szCs w:val="24"/>
        </w:rPr>
        <w:t>El “Contratista”</w:t>
      </w:r>
      <w:r w:rsidRPr="00C95290">
        <w:rPr>
          <w:rFonts w:ascii="Calibri" w:hAnsi="Calibri" w:cs="Calibri"/>
          <w:color w:val="000000"/>
          <w:sz w:val="24"/>
          <w:szCs w:val="24"/>
        </w:rPr>
        <w:t>, al término de los servicios deberá presentar una garantía para responder por los defectos o vicios ocultos que resulten de la ejecución de los trabajos o de cualquier otra índole</w:t>
      </w:r>
      <w:r w:rsidR="00F322C6">
        <w:rPr>
          <w:rFonts w:ascii="Calibri" w:hAnsi="Calibri" w:cs="Calibri"/>
          <w:color w:val="000000"/>
          <w:sz w:val="24"/>
          <w:szCs w:val="24"/>
        </w:rPr>
        <w:t>. E</w:t>
      </w:r>
      <w:r w:rsidRPr="00C95290">
        <w:rPr>
          <w:rFonts w:ascii="Calibri" w:hAnsi="Calibri" w:cs="Calibri"/>
          <w:color w:val="000000"/>
          <w:sz w:val="24"/>
          <w:szCs w:val="24"/>
        </w:rPr>
        <w:t>n que hubiese incurrido la empresa o empresas en</w:t>
      </w:r>
      <w:r w:rsidR="00F322C6">
        <w:rPr>
          <w:rFonts w:ascii="Calibri" w:hAnsi="Calibri" w:cs="Calibri"/>
          <w:color w:val="000000"/>
          <w:sz w:val="24"/>
          <w:szCs w:val="24"/>
        </w:rPr>
        <w:t xml:space="preserve"> la realización de los trabajos. S</w:t>
      </w:r>
      <w:r w:rsidRPr="00C95290">
        <w:rPr>
          <w:rFonts w:ascii="Calibri" w:hAnsi="Calibri" w:cs="Calibri"/>
          <w:color w:val="000000"/>
          <w:sz w:val="24"/>
          <w:szCs w:val="24"/>
        </w:rPr>
        <w:t xml:space="preserve">e presentará dicha garantía previamente a la recepción formal de los mismos, conforme a lo establecido en el artículo 66 de </w:t>
      </w:r>
      <w:r w:rsidR="00AF549E" w:rsidRPr="00AF549E">
        <w:rPr>
          <w:rFonts w:ascii="Calibri" w:hAnsi="Calibri" w:cs="Calibri"/>
          <w:b/>
          <w:color w:val="000000"/>
          <w:sz w:val="24"/>
          <w:szCs w:val="24"/>
        </w:rPr>
        <w:t>“L</w:t>
      </w:r>
      <w:r w:rsidRPr="00AF549E">
        <w:rPr>
          <w:rFonts w:ascii="Calibri" w:hAnsi="Calibri" w:cs="Calibri"/>
          <w:b/>
          <w:color w:val="000000"/>
          <w:sz w:val="24"/>
          <w:szCs w:val="24"/>
        </w:rPr>
        <w:t>a Ley</w:t>
      </w:r>
      <w:r w:rsidR="00AF549E" w:rsidRPr="00AF549E">
        <w:rPr>
          <w:rFonts w:ascii="Calibri" w:hAnsi="Calibri" w:cs="Calibri"/>
          <w:b/>
          <w:color w:val="000000"/>
          <w:sz w:val="24"/>
          <w:szCs w:val="24"/>
        </w:rPr>
        <w:t>”</w:t>
      </w:r>
      <w:r w:rsidRPr="00AF549E">
        <w:rPr>
          <w:rFonts w:ascii="Calibri" w:hAnsi="Calibri" w:cs="Calibri"/>
          <w:b/>
          <w:color w:val="000000"/>
          <w:sz w:val="24"/>
          <w:szCs w:val="24"/>
        </w:rPr>
        <w:t>.</w:t>
      </w:r>
    </w:p>
    <w:p w14:paraId="58B5156B" w14:textId="77777777" w:rsidR="00E20DFC" w:rsidRPr="00C95290" w:rsidRDefault="00E20DFC" w:rsidP="00E20DFC">
      <w:pPr>
        <w:autoSpaceDE w:val="0"/>
        <w:autoSpaceDN w:val="0"/>
        <w:spacing w:line="240" w:lineRule="auto"/>
        <w:rPr>
          <w:rFonts w:ascii="Calibri" w:hAnsi="Calibri" w:cs="Calibri"/>
          <w:bCs/>
          <w:lang w:val="es-MX"/>
        </w:rPr>
      </w:pPr>
    </w:p>
    <w:p w14:paraId="36038762" w14:textId="77777777" w:rsidR="00E20DFC" w:rsidRPr="00C95290" w:rsidRDefault="00E20DFC" w:rsidP="00044D1D">
      <w:pPr>
        <w:pStyle w:val="para1stln1sngl"/>
        <w:widowControl/>
        <w:numPr>
          <w:ilvl w:val="0"/>
          <w:numId w:val="12"/>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Encuesta de transparencia</w:t>
      </w:r>
    </w:p>
    <w:p w14:paraId="406D8874" w14:textId="77777777" w:rsidR="00E20DFC" w:rsidRPr="00C95290" w:rsidRDefault="00E20DFC" w:rsidP="00E20DFC">
      <w:pPr>
        <w:autoSpaceDE w:val="0"/>
        <w:autoSpaceDN w:val="0"/>
        <w:spacing w:line="240" w:lineRule="auto"/>
        <w:rPr>
          <w:rFonts w:ascii="Calibri" w:hAnsi="Calibri" w:cs="Calibri"/>
          <w:lang w:val="es-MX"/>
        </w:rPr>
      </w:pPr>
    </w:p>
    <w:p w14:paraId="4518996A" w14:textId="77777777" w:rsidR="00E20DFC" w:rsidRPr="00C95290" w:rsidRDefault="00E20DFC" w:rsidP="00E20DFC">
      <w:pPr>
        <w:autoSpaceDE w:val="0"/>
        <w:autoSpaceDN w:val="0"/>
        <w:spacing w:line="240" w:lineRule="auto"/>
        <w:rPr>
          <w:rFonts w:ascii="Calibri" w:hAnsi="Calibri" w:cs="Calibri"/>
          <w:lang w:val="es-MX"/>
        </w:rPr>
      </w:pPr>
      <w:r w:rsidRPr="00C95290">
        <w:rPr>
          <w:rFonts w:ascii="Calibri" w:hAnsi="Calibri" w:cs="Calibri"/>
          <w:lang w:val="es-MX"/>
        </w:rPr>
        <w:t xml:space="preserve">Como parte del Programa de Transparencia y Combate a la Corrupción, </w:t>
      </w:r>
      <w:r w:rsidR="00AF549E" w:rsidRPr="00AF549E">
        <w:rPr>
          <w:rFonts w:ascii="Calibri" w:hAnsi="Calibri" w:cs="Calibri"/>
          <w:b/>
          <w:lang w:val="es-MX"/>
        </w:rPr>
        <w:t>“</w:t>
      </w:r>
      <w:r w:rsidR="00AF549E">
        <w:rPr>
          <w:rFonts w:ascii="Calibri" w:hAnsi="Calibri" w:cs="Calibri"/>
          <w:b/>
          <w:lang w:val="es-MX"/>
        </w:rPr>
        <w:t>E</w:t>
      </w:r>
      <w:r w:rsidRPr="00AF549E">
        <w:rPr>
          <w:rFonts w:ascii="Calibri" w:hAnsi="Calibri" w:cs="Calibri"/>
          <w:b/>
          <w:lang w:val="es-MX"/>
        </w:rPr>
        <w:t>l Licitante</w:t>
      </w:r>
      <w:r w:rsidR="00AF549E" w:rsidRPr="00AF549E">
        <w:rPr>
          <w:rFonts w:ascii="Calibri" w:hAnsi="Calibri" w:cs="Calibri"/>
          <w:b/>
          <w:lang w:val="es-MX"/>
        </w:rPr>
        <w:t>”</w:t>
      </w:r>
      <w:r w:rsidRPr="00AF549E">
        <w:rPr>
          <w:rFonts w:ascii="Calibri" w:hAnsi="Calibri" w:cs="Calibri"/>
          <w:b/>
          <w:lang w:val="es-MX"/>
        </w:rPr>
        <w:t xml:space="preserve"> </w:t>
      </w:r>
      <w:r w:rsidRPr="00C95290">
        <w:rPr>
          <w:rFonts w:ascii="Calibri" w:hAnsi="Calibri" w:cs="Calibri"/>
          <w:lang w:val="es-MX"/>
        </w:rPr>
        <w:t xml:space="preserve">deberá entregar el formato de encuesta </w:t>
      </w:r>
      <w:r w:rsidRPr="00C95290">
        <w:rPr>
          <w:rFonts w:ascii="Calibri" w:hAnsi="Calibri" w:cs="Calibri"/>
          <w:b/>
          <w:bCs/>
          <w:lang w:val="es-MX"/>
        </w:rPr>
        <w:t>(Anexo F)</w:t>
      </w:r>
      <w:r w:rsidRPr="00C95290">
        <w:rPr>
          <w:rFonts w:ascii="Calibri" w:hAnsi="Calibri" w:cs="Calibri"/>
          <w:b/>
          <w:lang w:val="es-MX"/>
        </w:rPr>
        <w:t>,</w:t>
      </w:r>
      <w:r w:rsidRPr="00C95290">
        <w:rPr>
          <w:rFonts w:ascii="Calibri" w:hAnsi="Calibri" w:cs="Calibri"/>
          <w:lang w:val="es-MX"/>
        </w:rPr>
        <w:t xml:space="preserve"> debidamente llenado en la Dirección de Administración de la Dirección General de Transporte Ferroviario y Multimodal, ubicada en Calle Nueva York No. 115 Col. Nápoles, Del. Benito Juárez, México, D.F.</w:t>
      </w:r>
      <w:r w:rsidR="00AF549E">
        <w:rPr>
          <w:rFonts w:ascii="Calibri" w:hAnsi="Calibri" w:cs="Calibri"/>
          <w:lang w:val="es-MX"/>
        </w:rPr>
        <w:t>,</w:t>
      </w:r>
      <w:r w:rsidRPr="00C95290">
        <w:rPr>
          <w:rFonts w:ascii="Calibri" w:hAnsi="Calibri" w:cs="Calibri"/>
          <w:lang w:val="es-MX"/>
        </w:rPr>
        <w:t xml:space="preserve">  o enviarlo a los correos </w:t>
      </w:r>
      <w:r w:rsidRPr="00316D62">
        <w:rPr>
          <w:rFonts w:ascii="Calibri" w:hAnsi="Calibri" w:cs="Calibri"/>
          <w:lang w:val="es-MX"/>
        </w:rPr>
        <w:t xml:space="preserve">electrónicos </w:t>
      </w:r>
      <w:hyperlink r:id="rId18" w:history="1">
        <w:r w:rsidR="0078698C" w:rsidRPr="00316D62">
          <w:rPr>
            <w:rStyle w:val="Hipervnculo"/>
            <w:rFonts w:ascii="Calibri" w:hAnsi="Calibri" w:cs="Calibri"/>
            <w:color w:val="auto"/>
            <w:lang w:val="es-MX"/>
          </w:rPr>
          <w:t>srouhana@sct.gob.mx</w:t>
        </w:r>
      </w:hyperlink>
      <w:r w:rsidR="0078698C" w:rsidRPr="00316D62">
        <w:rPr>
          <w:rFonts w:ascii="Calibri" w:hAnsi="Calibri" w:cs="Calibri"/>
          <w:lang w:val="es-MX"/>
        </w:rPr>
        <w:t xml:space="preserve"> </w:t>
      </w:r>
      <w:r w:rsidRPr="00316D62">
        <w:rPr>
          <w:rFonts w:ascii="Calibri" w:hAnsi="Calibri" w:cs="Calibri"/>
          <w:lang w:val="es-MX"/>
        </w:rPr>
        <w:t xml:space="preserve">y </w:t>
      </w:r>
      <w:hyperlink r:id="rId19" w:history="1">
        <w:r w:rsidR="0078698C" w:rsidRPr="00316D62">
          <w:rPr>
            <w:rStyle w:val="Hipervnculo"/>
            <w:rFonts w:ascii="Calibri" w:hAnsi="Calibri" w:cs="Calibri"/>
            <w:color w:val="auto"/>
            <w:lang w:val="es-MX"/>
          </w:rPr>
          <w:t>vsilva@sct.gob.mx</w:t>
        </w:r>
      </w:hyperlink>
      <w:r w:rsidRPr="00316D62">
        <w:rPr>
          <w:rFonts w:ascii="Calibri" w:hAnsi="Calibri" w:cs="Calibri"/>
          <w:lang w:val="es-MX"/>
        </w:rPr>
        <w:t xml:space="preserve"> </w:t>
      </w:r>
      <w:r w:rsidRPr="00316D62">
        <w:rPr>
          <w:rFonts w:ascii="Calibri" w:hAnsi="Calibri" w:cs="Calibri"/>
          <w:b/>
          <w:lang w:val="es-MX"/>
        </w:rPr>
        <w:t xml:space="preserve">a </w:t>
      </w:r>
      <w:r w:rsidRPr="00C95290">
        <w:rPr>
          <w:rFonts w:ascii="Calibri" w:hAnsi="Calibri" w:cs="Calibri"/>
          <w:b/>
          <w:lang w:val="es-MX"/>
        </w:rPr>
        <w:t>más tardar dos días posteriores al fallo.</w:t>
      </w:r>
    </w:p>
    <w:p w14:paraId="5BC25817" w14:textId="77777777" w:rsidR="00E20DFC" w:rsidRPr="00C95290" w:rsidRDefault="00E20DFC" w:rsidP="00E20DFC">
      <w:pPr>
        <w:autoSpaceDE w:val="0"/>
        <w:autoSpaceDN w:val="0"/>
        <w:spacing w:line="240" w:lineRule="auto"/>
        <w:rPr>
          <w:rFonts w:ascii="Calibri" w:hAnsi="Calibri" w:cs="Calibri"/>
          <w:bCs/>
          <w:lang w:val="es-MX"/>
        </w:rPr>
      </w:pPr>
    </w:p>
    <w:p w14:paraId="49BA495D" w14:textId="77777777" w:rsidR="00E20DFC" w:rsidRPr="00C95290" w:rsidRDefault="00E20DFC" w:rsidP="00044D1D">
      <w:pPr>
        <w:pStyle w:val="para1stln1sngl"/>
        <w:widowControl/>
        <w:numPr>
          <w:ilvl w:val="0"/>
          <w:numId w:val="12"/>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Difusión de lineamientos de la OCDE</w:t>
      </w:r>
    </w:p>
    <w:p w14:paraId="0A9D5AEA" w14:textId="77777777" w:rsidR="00E20DFC" w:rsidRPr="00C95290" w:rsidRDefault="00E20DFC" w:rsidP="00E20DFC">
      <w:pPr>
        <w:autoSpaceDE w:val="0"/>
        <w:autoSpaceDN w:val="0"/>
        <w:spacing w:line="240" w:lineRule="auto"/>
        <w:rPr>
          <w:rFonts w:ascii="Calibri" w:hAnsi="Calibri" w:cs="Calibri"/>
          <w:lang w:val="es-MX"/>
        </w:rPr>
      </w:pPr>
    </w:p>
    <w:p w14:paraId="51B58C96" w14:textId="77777777" w:rsidR="00E20DFC" w:rsidRPr="00C95290" w:rsidRDefault="00E20DFC" w:rsidP="00E20DFC">
      <w:pPr>
        <w:autoSpaceDE w:val="0"/>
        <w:autoSpaceDN w:val="0"/>
        <w:spacing w:line="240" w:lineRule="auto"/>
        <w:rPr>
          <w:rFonts w:ascii="Calibri" w:hAnsi="Calibri" w:cs="Calibri"/>
          <w:b/>
          <w:lang w:val="es-MX"/>
        </w:rPr>
      </w:pPr>
      <w:r w:rsidRPr="00C95290">
        <w:rPr>
          <w:rFonts w:ascii="Calibri" w:hAnsi="Calibri" w:cs="Calibri"/>
          <w:lang w:val="es-MX"/>
        </w:rPr>
        <w:t xml:space="preserve">Con base en los artículos 8 y 31 de la Ley, 222 y 222 bis del Código Penal Federal y el Oficio-Circular No. SACN/300/148/2003 de fecha 3 de septiembre de 2003, emitido por la Subsecretaría de Atención Ciudadana de la Secretaría de la Función Pública y que dirigió a los Oficiales Mayores y equivalentes en las Dependencias de la Administración Pública Federal; se incorporan para su conocimiento y difusión, nota informativa para participantes de países miembros de la Organización para la Cooperación y el Desarrollo Económico (OCDE) y firmantes de la Convención para Combatir el Cohecho de Servidores Públicos Extranjeros en Transacciones Comerciales Internacionales. </w:t>
      </w:r>
      <w:r w:rsidRPr="00C95290">
        <w:rPr>
          <w:rFonts w:ascii="Calibri" w:hAnsi="Calibri" w:cs="Calibri"/>
          <w:b/>
          <w:bCs/>
          <w:lang w:val="es-MX"/>
        </w:rPr>
        <w:t>(Anexo G).</w:t>
      </w:r>
    </w:p>
    <w:p w14:paraId="3CDF3E91" w14:textId="77777777" w:rsidR="00E20DFC" w:rsidRPr="00C95290" w:rsidRDefault="00E20DFC" w:rsidP="00044D1D">
      <w:pPr>
        <w:pStyle w:val="para1stln1sngl"/>
        <w:widowControl/>
        <w:numPr>
          <w:ilvl w:val="0"/>
          <w:numId w:val="12"/>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Contratación de extranjeros</w:t>
      </w:r>
    </w:p>
    <w:p w14:paraId="5B7025FA" w14:textId="77777777" w:rsidR="00E20DFC" w:rsidRPr="00C95290" w:rsidRDefault="00E20DFC" w:rsidP="00E20DFC">
      <w:pPr>
        <w:autoSpaceDE w:val="0"/>
        <w:autoSpaceDN w:val="0"/>
        <w:spacing w:line="240" w:lineRule="auto"/>
        <w:rPr>
          <w:rFonts w:ascii="Calibri" w:hAnsi="Calibri" w:cs="Calibri"/>
          <w:lang w:val="es-MX"/>
        </w:rPr>
      </w:pPr>
    </w:p>
    <w:p w14:paraId="786DD7D6" w14:textId="77777777" w:rsidR="00E20DFC" w:rsidRPr="00C95290" w:rsidRDefault="00211ED6" w:rsidP="00E20DFC">
      <w:pPr>
        <w:autoSpaceDE w:val="0"/>
        <w:autoSpaceDN w:val="0"/>
        <w:spacing w:line="240" w:lineRule="auto"/>
        <w:rPr>
          <w:rFonts w:ascii="Calibri" w:hAnsi="Calibri" w:cs="Calibri"/>
          <w:lang w:val="es-MX"/>
        </w:rPr>
      </w:pPr>
      <w:r w:rsidRPr="00211ED6">
        <w:rPr>
          <w:rFonts w:ascii="Calibri" w:hAnsi="Calibri" w:cs="Calibri"/>
          <w:b/>
          <w:lang w:val="es-MX"/>
        </w:rPr>
        <w:t>“</w:t>
      </w:r>
      <w:r w:rsidR="00E20DFC" w:rsidRPr="00211ED6">
        <w:rPr>
          <w:rFonts w:ascii="Calibri" w:hAnsi="Calibri" w:cs="Calibri"/>
          <w:b/>
          <w:lang w:val="es-MX"/>
        </w:rPr>
        <w:t>El Contratista”</w:t>
      </w:r>
      <w:r w:rsidR="00E20DFC" w:rsidRPr="00C95290">
        <w:rPr>
          <w:rFonts w:ascii="Calibri" w:hAnsi="Calibri" w:cs="Calibri"/>
          <w:lang w:val="es-MX"/>
        </w:rPr>
        <w:t xml:space="preserve"> deberá manifestar bajo p</w:t>
      </w:r>
      <w:r>
        <w:rPr>
          <w:rFonts w:ascii="Calibri" w:hAnsi="Calibri" w:cs="Calibri"/>
          <w:lang w:val="es-MX"/>
        </w:rPr>
        <w:t xml:space="preserve">rotesta de decir verdad, ante </w:t>
      </w:r>
      <w:r w:rsidR="00E20DFC" w:rsidRPr="00C95290">
        <w:rPr>
          <w:rFonts w:ascii="Calibri" w:hAnsi="Calibri" w:cs="Calibri"/>
          <w:lang w:val="es-MX"/>
        </w:rPr>
        <w:t xml:space="preserve"> </w:t>
      </w:r>
      <w:r w:rsidR="00E20DFC" w:rsidRPr="00211ED6">
        <w:rPr>
          <w:rFonts w:ascii="Calibri" w:hAnsi="Calibri" w:cs="Calibri"/>
          <w:b/>
          <w:lang w:val="es-MX"/>
        </w:rPr>
        <w:t>“</w:t>
      </w:r>
      <w:r>
        <w:rPr>
          <w:rFonts w:ascii="Calibri" w:hAnsi="Calibri" w:cs="Calibri"/>
          <w:b/>
          <w:lang w:val="es-MX"/>
        </w:rPr>
        <w:t xml:space="preserve">La </w:t>
      </w:r>
      <w:r w:rsidR="00E20DFC" w:rsidRPr="00211ED6">
        <w:rPr>
          <w:rFonts w:ascii="Calibri" w:hAnsi="Calibri" w:cs="Calibri"/>
          <w:b/>
          <w:lang w:val="es-MX"/>
        </w:rPr>
        <w:t xml:space="preserve">Dependencia” </w:t>
      </w:r>
      <w:r w:rsidR="00E20DFC" w:rsidRPr="00C95290">
        <w:rPr>
          <w:rFonts w:ascii="Calibri" w:hAnsi="Calibri" w:cs="Calibri"/>
          <w:lang w:val="es-MX"/>
        </w:rPr>
        <w:t xml:space="preserve">o entidad </w:t>
      </w:r>
      <w:r w:rsidR="00E20DFC" w:rsidRPr="00211ED6">
        <w:rPr>
          <w:rFonts w:ascii="Calibri" w:hAnsi="Calibri" w:cs="Calibri"/>
          <w:b/>
          <w:lang w:val="es-MX"/>
        </w:rPr>
        <w:t>“Convocante”</w:t>
      </w:r>
      <w:r w:rsidR="00E20DFC" w:rsidRPr="00211ED6">
        <w:rPr>
          <w:rFonts w:ascii="Calibri" w:hAnsi="Calibri" w:cs="Calibri"/>
          <w:lang w:val="es-MX"/>
        </w:rPr>
        <w:t xml:space="preserve">, </w:t>
      </w:r>
      <w:r w:rsidR="00E20DFC" w:rsidRPr="00C95290">
        <w:rPr>
          <w:rFonts w:ascii="Calibri" w:hAnsi="Calibri" w:cs="Calibri"/>
          <w:lang w:val="es-MX"/>
        </w:rPr>
        <w:t>que tomará las medidas necesarias para asegurarse de que cualquier extranjero que sea contratado por éste, para efectos del desarrollo, implementación y puesta en marcha del mismo, contará con la autorización de la autoridad migratoria para internarse en el país con la calidad y características migratorias que le permita trabajar en las actividades para las que haya sido contratado, de conformidad con la Ley General de Población y su Reglamento.</w:t>
      </w:r>
    </w:p>
    <w:p w14:paraId="28FE1BCA" w14:textId="77777777" w:rsidR="00E20DFC" w:rsidRPr="00C95290" w:rsidRDefault="00E20DFC" w:rsidP="00E20DFC">
      <w:pPr>
        <w:autoSpaceDE w:val="0"/>
        <w:autoSpaceDN w:val="0"/>
        <w:spacing w:line="240" w:lineRule="auto"/>
        <w:jc w:val="center"/>
        <w:rPr>
          <w:rFonts w:ascii="Calibri" w:hAnsi="Calibri" w:cs="Calibri"/>
          <w:bCs/>
          <w:lang w:val="es-MX"/>
        </w:rPr>
      </w:pPr>
    </w:p>
    <w:p w14:paraId="377CCF5A" w14:textId="77777777" w:rsidR="00E20DFC" w:rsidRPr="00C95290" w:rsidRDefault="00211ED6" w:rsidP="00E20DFC">
      <w:pPr>
        <w:autoSpaceDE w:val="0"/>
        <w:autoSpaceDN w:val="0"/>
        <w:spacing w:line="240" w:lineRule="auto"/>
        <w:rPr>
          <w:rFonts w:ascii="Calibri" w:hAnsi="Calibri" w:cs="Calibri"/>
          <w:b/>
          <w:lang w:val="es-MX"/>
        </w:rPr>
      </w:pPr>
      <w:r w:rsidRPr="00211ED6">
        <w:rPr>
          <w:rFonts w:ascii="Calibri" w:hAnsi="Calibri" w:cs="Calibri"/>
          <w:b/>
          <w:lang w:val="es-MX"/>
        </w:rPr>
        <w:t>“</w:t>
      </w:r>
      <w:r w:rsidR="00E20DFC" w:rsidRPr="00211ED6">
        <w:rPr>
          <w:rFonts w:ascii="Calibri" w:hAnsi="Calibri" w:cs="Calibri"/>
          <w:b/>
          <w:lang w:val="es-MX"/>
        </w:rPr>
        <w:t>El</w:t>
      </w:r>
      <w:r w:rsidRPr="00211ED6">
        <w:rPr>
          <w:rFonts w:ascii="Calibri" w:hAnsi="Calibri" w:cs="Calibri"/>
          <w:b/>
          <w:lang w:val="es-MX"/>
        </w:rPr>
        <w:t xml:space="preserve"> </w:t>
      </w:r>
      <w:r w:rsidR="00E20DFC" w:rsidRPr="00211ED6">
        <w:rPr>
          <w:rFonts w:ascii="Calibri" w:hAnsi="Calibri" w:cs="Calibri"/>
          <w:b/>
          <w:lang w:val="es-MX"/>
        </w:rPr>
        <w:t>Contratista”</w:t>
      </w:r>
      <w:r w:rsidR="00E20DFC" w:rsidRPr="00C95290">
        <w:rPr>
          <w:rFonts w:ascii="Calibri" w:hAnsi="Calibri" w:cs="Calibri"/>
          <w:lang w:val="es-MX"/>
        </w:rPr>
        <w:t xml:space="preserve"> deberá indicar además, que se compromete a dar aviso a la Secretaría de </w:t>
      </w:r>
      <w:r w:rsidR="00E20DFC" w:rsidRPr="00C95290">
        <w:rPr>
          <w:rFonts w:ascii="Calibri" w:hAnsi="Calibri" w:cs="Calibri"/>
          <w:lang w:val="es-MX"/>
        </w:rPr>
        <w:lastRenderedPageBreak/>
        <w:t xml:space="preserve">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origine la expulsión del extranjero de que se trate, cuando la Secretaría de Gobernación así lo ordene, de conformidad con lo dispuesto en el artículo 61 de la Ley General de Población </w:t>
      </w:r>
      <w:r w:rsidR="00E20DFC" w:rsidRPr="00C95290">
        <w:rPr>
          <w:rFonts w:ascii="Calibri" w:hAnsi="Calibri" w:cs="Calibri"/>
          <w:b/>
          <w:bCs/>
          <w:lang w:val="es-MX"/>
        </w:rPr>
        <w:t>(Formato DA-</w:t>
      </w:r>
      <w:r w:rsidR="00A759B0" w:rsidRPr="00C95290">
        <w:rPr>
          <w:rFonts w:ascii="Calibri" w:hAnsi="Calibri" w:cs="Calibri"/>
          <w:b/>
          <w:bCs/>
          <w:lang w:val="es-MX"/>
        </w:rPr>
        <w:t>5</w:t>
      </w:r>
      <w:r w:rsidR="00E20DFC" w:rsidRPr="00C95290">
        <w:rPr>
          <w:rFonts w:ascii="Calibri" w:hAnsi="Calibri" w:cs="Calibri"/>
          <w:b/>
          <w:bCs/>
          <w:lang w:val="es-MX"/>
        </w:rPr>
        <w:t>).</w:t>
      </w:r>
    </w:p>
    <w:p w14:paraId="4A2B87A9" w14:textId="77777777" w:rsidR="00E20DFC" w:rsidRPr="00C95290" w:rsidRDefault="00E20DFC" w:rsidP="00E20DFC">
      <w:pPr>
        <w:autoSpaceDE w:val="0"/>
        <w:autoSpaceDN w:val="0"/>
        <w:spacing w:line="240" w:lineRule="auto"/>
        <w:rPr>
          <w:rFonts w:ascii="Calibri" w:hAnsi="Calibri" w:cs="Calibri"/>
          <w:lang w:val="es-MX"/>
        </w:rPr>
      </w:pPr>
    </w:p>
    <w:p w14:paraId="030041AE" w14:textId="77777777" w:rsidR="00E20DFC" w:rsidRPr="00C95290" w:rsidRDefault="00E20DFC" w:rsidP="00044D1D">
      <w:pPr>
        <w:pStyle w:val="para1stln1sngl"/>
        <w:widowControl/>
        <w:numPr>
          <w:ilvl w:val="0"/>
          <w:numId w:val="12"/>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Inconformidades</w:t>
      </w:r>
    </w:p>
    <w:p w14:paraId="3BE4572D" w14:textId="77777777" w:rsidR="00E20DFC" w:rsidRPr="00C95290" w:rsidRDefault="00E20DFC" w:rsidP="00E20DFC">
      <w:pPr>
        <w:autoSpaceDE w:val="0"/>
        <w:autoSpaceDN w:val="0"/>
        <w:spacing w:line="240" w:lineRule="auto"/>
        <w:rPr>
          <w:rFonts w:ascii="Calibri" w:hAnsi="Calibri" w:cs="Calibri"/>
          <w:b/>
          <w:bCs/>
          <w:lang w:val="es-MX"/>
        </w:rPr>
      </w:pPr>
    </w:p>
    <w:p w14:paraId="41F11E36" w14:textId="77777777" w:rsidR="00E20DFC" w:rsidRPr="00C95290" w:rsidRDefault="00E20DFC" w:rsidP="00E20DFC">
      <w:pPr>
        <w:autoSpaceDE w:val="0"/>
        <w:autoSpaceDN w:val="0"/>
        <w:spacing w:line="240" w:lineRule="auto"/>
        <w:rPr>
          <w:rFonts w:ascii="Calibri" w:hAnsi="Calibri" w:cs="Calibri"/>
          <w:b/>
          <w:bCs/>
          <w:lang w:val="es-MX"/>
        </w:rPr>
      </w:pPr>
      <w:r w:rsidRPr="00C95290">
        <w:rPr>
          <w:rFonts w:ascii="Calibri" w:hAnsi="Calibri" w:cs="Calibri"/>
        </w:rPr>
        <w:t xml:space="preserve">Las personas que participen en esta licitación podrán inconformarse por escrito o directamente en las oficinas de la Secretaría de la Función Pública o a través de </w:t>
      </w:r>
      <w:proofErr w:type="spellStart"/>
      <w:r w:rsidRPr="00C95290">
        <w:rPr>
          <w:rFonts w:ascii="Calibri" w:hAnsi="Calibri" w:cs="Calibri"/>
        </w:rPr>
        <w:t>CompraNet</w:t>
      </w:r>
      <w:proofErr w:type="spellEnd"/>
      <w:r w:rsidRPr="00C95290">
        <w:rPr>
          <w:rFonts w:ascii="Calibri" w:hAnsi="Calibri" w:cs="Calibri"/>
        </w:rPr>
        <w:t xml:space="preserve">, de conformidad con lo indicado en los artículos 83 y 84 de </w:t>
      </w:r>
      <w:r w:rsidR="00C81695" w:rsidRPr="005257FA">
        <w:rPr>
          <w:rFonts w:ascii="Calibri" w:hAnsi="Calibri" w:cs="Calibri"/>
          <w:b/>
          <w:lang w:eastAsia="es-MX"/>
        </w:rPr>
        <w:t>“La Ley”</w:t>
      </w:r>
      <w:r w:rsidRPr="00211ED6">
        <w:rPr>
          <w:rFonts w:ascii="Calibri" w:hAnsi="Calibri" w:cs="Calibri"/>
        </w:rPr>
        <w:t>.</w:t>
      </w:r>
    </w:p>
    <w:p w14:paraId="5A20C553" w14:textId="77777777" w:rsidR="00E20DFC" w:rsidRPr="00C95290" w:rsidRDefault="00E20DFC" w:rsidP="00E20DFC">
      <w:pPr>
        <w:autoSpaceDE w:val="0"/>
        <w:autoSpaceDN w:val="0"/>
        <w:spacing w:line="240" w:lineRule="auto"/>
        <w:rPr>
          <w:rFonts w:ascii="Calibri" w:hAnsi="Calibri" w:cs="Calibri"/>
          <w:b/>
          <w:bCs/>
          <w:lang w:val="es-MX"/>
        </w:rPr>
      </w:pPr>
    </w:p>
    <w:p w14:paraId="363ED479" w14:textId="77777777" w:rsidR="00E20DFC" w:rsidRPr="00C95290" w:rsidRDefault="00E20DFC" w:rsidP="00044D1D">
      <w:pPr>
        <w:pStyle w:val="para1stln1sngl"/>
        <w:widowControl/>
        <w:numPr>
          <w:ilvl w:val="0"/>
          <w:numId w:val="12"/>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De la información y verificación</w:t>
      </w:r>
    </w:p>
    <w:p w14:paraId="2369FF33" w14:textId="77777777" w:rsidR="00E20DFC" w:rsidRPr="00C95290" w:rsidRDefault="00E20DFC" w:rsidP="00E20DFC">
      <w:pPr>
        <w:autoSpaceDE w:val="0"/>
        <w:autoSpaceDN w:val="0"/>
        <w:spacing w:line="240" w:lineRule="auto"/>
        <w:rPr>
          <w:rFonts w:ascii="Calibri" w:hAnsi="Calibri" w:cs="Calibri"/>
          <w:b/>
          <w:bCs/>
          <w:lang w:val="es-MX"/>
        </w:rPr>
      </w:pPr>
    </w:p>
    <w:p w14:paraId="347007D1" w14:textId="77777777" w:rsidR="00E20DFC" w:rsidRPr="00C95290" w:rsidRDefault="00E20DFC" w:rsidP="00E20DFC">
      <w:pPr>
        <w:autoSpaceDE w:val="0"/>
        <w:autoSpaceDN w:val="0"/>
        <w:spacing w:line="240" w:lineRule="auto"/>
        <w:rPr>
          <w:rFonts w:ascii="Calibri" w:hAnsi="Calibri" w:cs="Calibri"/>
          <w:lang w:val="es-MX"/>
        </w:rPr>
      </w:pPr>
      <w:r w:rsidRPr="00C95290">
        <w:rPr>
          <w:rFonts w:ascii="Calibri" w:hAnsi="Calibri" w:cs="Calibri"/>
          <w:lang w:val="es-MX"/>
        </w:rPr>
        <w:t xml:space="preserve">En términos del artículo 75 de </w:t>
      </w:r>
      <w:r w:rsidR="00C81695" w:rsidRPr="005257FA">
        <w:rPr>
          <w:rFonts w:ascii="Calibri" w:hAnsi="Calibri" w:cs="Calibri"/>
          <w:b/>
          <w:lang w:eastAsia="es-MX"/>
        </w:rPr>
        <w:t>“La Ley”</w:t>
      </w:r>
      <w:r w:rsidRPr="00C95290">
        <w:rPr>
          <w:rFonts w:ascii="Calibri" w:hAnsi="Calibri" w:cs="Calibri"/>
          <w:lang w:val="es-MX"/>
        </w:rPr>
        <w:t xml:space="preserve">, La Secretaría de la Función Pública en el ejercicio de sus facultades podrá verificar, en cualquier tiempo, que las obras públicas y servicios relacionados con las mismas se realicen conforme a lo establecido en </w:t>
      </w:r>
      <w:r w:rsidR="00AF549E" w:rsidRPr="00AF549E">
        <w:rPr>
          <w:rFonts w:ascii="Calibri" w:hAnsi="Calibri" w:cs="Calibri"/>
          <w:b/>
          <w:lang w:val="es-MX"/>
        </w:rPr>
        <w:t>“</w:t>
      </w:r>
      <w:r w:rsidR="00AF549E">
        <w:rPr>
          <w:rFonts w:ascii="Calibri" w:hAnsi="Calibri" w:cs="Calibri"/>
          <w:b/>
          <w:lang w:val="es-MX"/>
        </w:rPr>
        <w:t>L</w:t>
      </w:r>
      <w:r w:rsidRPr="00AF549E">
        <w:rPr>
          <w:rFonts w:ascii="Calibri" w:hAnsi="Calibri" w:cs="Calibri"/>
          <w:b/>
          <w:lang w:val="es-MX"/>
        </w:rPr>
        <w:t>a Ley</w:t>
      </w:r>
      <w:r w:rsidR="00AF549E" w:rsidRPr="00AF549E">
        <w:rPr>
          <w:rFonts w:ascii="Calibri" w:hAnsi="Calibri" w:cs="Calibri"/>
          <w:b/>
          <w:lang w:val="es-MX"/>
        </w:rPr>
        <w:t>”</w:t>
      </w:r>
      <w:r w:rsidRPr="00C95290">
        <w:rPr>
          <w:rFonts w:ascii="Calibri" w:hAnsi="Calibri" w:cs="Calibri"/>
          <w:lang w:val="es-MX"/>
        </w:rPr>
        <w:t xml:space="preserve"> o en otras disposiciones aplicables.</w:t>
      </w:r>
    </w:p>
    <w:p w14:paraId="48E8B0EC" w14:textId="77777777" w:rsidR="00E20DFC" w:rsidRPr="00C95290" w:rsidRDefault="00E20DFC" w:rsidP="00E20DFC">
      <w:pPr>
        <w:autoSpaceDE w:val="0"/>
        <w:autoSpaceDN w:val="0"/>
        <w:spacing w:line="240" w:lineRule="auto"/>
        <w:rPr>
          <w:rFonts w:ascii="Calibri" w:hAnsi="Calibri" w:cs="Calibri"/>
          <w:lang w:val="es-MX"/>
        </w:rPr>
      </w:pPr>
    </w:p>
    <w:p w14:paraId="21D818F7" w14:textId="46F6EE7B" w:rsidR="00E20DFC" w:rsidRDefault="00E20DFC" w:rsidP="00E20DFC">
      <w:pPr>
        <w:autoSpaceDE w:val="0"/>
        <w:autoSpaceDN w:val="0"/>
        <w:spacing w:line="240" w:lineRule="auto"/>
        <w:rPr>
          <w:rFonts w:ascii="Calibri" w:hAnsi="Calibri" w:cs="Calibri"/>
          <w:lang w:val="es-MX"/>
        </w:rPr>
      </w:pPr>
      <w:r w:rsidRPr="00C95290">
        <w:rPr>
          <w:rFonts w:ascii="Calibri" w:hAnsi="Calibri" w:cs="Calibri"/>
          <w:lang w:val="es-MX"/>
        </w:rPr>
        <w:t xml:space="preserve">Asimismo, realizará las visitas e inspecciones que estime pertinentes y podrá solicitar a los servidores públicos y a los contratistas, toda la información y documentación relacionada con actos relativos a obras y servicios, así como el acceso a la bitácora, </w:t>
      </w:r>
      <w:r w:rsidRPr="005A4D4E">
        <w:rPr>
          <w:rFonts w:ascii="Calibri" w:hAnsi="Calibri" w:cs="Calibri"/>
          <w:lang w:val="es-MX"/>
        </w:rPr>
        <w:t>incluyendo aquella relativa al cumplimiento que se derive de la integración de</w:t>
      </w:r>
      <w:r w:rsidR="00750C57">
        <w:rPr>
          <w:rFonts w:ascii="Calibri" w:hAnsi="Calibri" w:cs="Calibri"/>
          <w:lang w:val="es-MX"/>
        </w:rPr>
        <w:t>l contrato a</w:t>
      </w:r>
      <w:r w:rsidRPr="005A4D4E">
        <w:rPr>
          <w:rFonts w:ascii="Calibri" w:hAnsi="Calibri" w:cs="Calibri"/>
          <w:lang w:val="es-MX"/>
        </w:rPr>
        <w:t xml:space="preserve"> p</w:t>
      </w:r>
      <w:r w:rsidR="00750C57">
        <w:rPr>
          <w:rFonts w:ascii="Calibri" w:hAnsi="Calibri" w:cs="Calibri"/>
          <w:lang w:val="es-MX"/>
        </w:rPr>
        <w:t>recio</w:t>
      </w:r>
      <w:r w:rsidRPr="005A4D4E">
        <w:rPr>
          <w:rFonts w:ascii="Calibri" w:hAnsi="Calibri" w:cs="Calibri"/>
          <w:lang w:val="es-MX"/>
        </w:rPr>
        <w:t xml:space="preserve"> </w:t>
      </w:r>
      <w:r w:rsidR="007943E9">
        <w:rPr>
          <w:rFonts w:ascii="Calibri" w:hAnsi="Calibri" w:cs="Calibri"/>
          <w:lang w:val="es-MX"/>
        </w:rPr>
        <w:t>alzado</w:t>
      </w:r>
      <w:r w:rsidRPr="005A4D4E">
        <w:rPr>
          <w:rFonts w:ascii="Calibri" w:hAnsi="Calibri" w:cs="Calibri"/>
          <w:lang w:val="es-MX"/>
        </w:rPr>
        <w:t xml:space="preserve">, dentro de la cual se encuentran las prestaciones de Ley en materia de Seguridad Social. </w:t>
      </w:r>
      <w:r w:rsidRPr="005A4D4E">
        <w:rPr>
          <w:rFonts w:ascii="Calibri" w:hAnsi="Calibri" w:cs="Calibri"/>
          <w:b/>
          <w:lang w:val="es-MX"/>
        </w:rPr>
        <w:t>“</w:t>
      </w:r>
      <w:r w:rsidR="00211ED6" w:rsidRPr="005A4D4E">
        <w:rPr>
          <w:rFonts w:ascii="Calibri" w:hAnsi="Calibri" w:cs="Calibri"/>
          <w:b/>
          <w:lang w:val="es-MX"/>
        </w:rPr>
        <w:t xml:space="preserve">El </w:t>
      </w:r>
      <w:r w:rsidRPr="005A4D4E">
        <w:rPr>
          <w:rFonts w:ascii="Calibri" w:hAnsi="Calibri" w:cs="Calibri"/>
          <w:b/>
          <w:lang w:val="es-MX"/>
        </w:rPr>
        <w:t>Contratista</w:t>
      </w:r>
      <w:r w:rsidRPr="00211ED6">
        <w:rPr>
          <w:rFonts w:ascii="Calibri" w:hAnsi="Calibri" w:cs="Calibri"/>
          <w:b/>
          <w:lang w:val="es-MX"/>
        </w:rPr>
        <w:t>”</w:t>
      </w:r>
      <w:r w:rsidRPr="00C95290">
        <w:rPr>
          <w:rFonts w:ascii="Calibri" w:hAnsi="Calibri" w:cs="Calibri"/>
          <w:lang w:val="es-MX"/>
        </w:rPr>
        <w:t xml:space="preserve"> que no aporte la información que le requiera la Secretaría de la Función Pública en el ejercicio de sus facultades de verificación, será sancionado en los términos que establece el Título Sexto de </w:t>
      </w:r>
      <w:r w:rsidR="00C81695" w:rsidRPr="005257FA">
        <w:rPr>
          <w:rFonts w:ascii="Calibri" w:hAnsi="Calibri" w:cs="Calibri"/>
          <w:b/>
          <w:lang w:eastAsia="es-MX"/>
        </w:rPr>
        <w:t>“La Ley”</w:t>
      </w:r>
      <w:r w:rsidRPr="00C95290">
        <w:rPr>
          <w:rFonts w:ascii="Calibri" w:hAnsi="Calibri" w:cs="Calibri"/>
          <w:lang w:val="es-MX"/>
        </w:rPr>
        <w:t>.</w:t>
      </w:r>
    </w:p>
    <w:p w14:paraId="327F4818" w14:textId="77777777" w:rsidR="008272FE" w:rsidRDefault="008272FE" w:rsidP="00711141">
      <w:pPr>
        <w:autoSpaceDE w:val="0"/>
        <w:autoSpaceDN w:val="0"/>
        <w:jc w:val="center"/>
        <w:rPr>
          <w:rFonts w:ascii="Calibri" w:hAnsi="Calibri" w:cs="Calibri"/>
          <w:b/>
          <w:bCs/>
          <w:lang w:val="es-MX"/>
        </w:rPr>
      </w:pPr>
    </w:p>
    <w:p w14:paraId="63CD7D9C" w14:textId="77777777" w:rsidR="0071715F" w:rsidRPr="00C95290" w:rsidRDefault="0071715F" w:rsidP="00711141">
      <w:pPr>
        <w:autoSpaceDE w:val="0"/>
        <w:autoSpaceDN w:val="0"/>
        <w:jc w:val="center"/>
        <w:rPr>
          <w:rFonts w:ascii="Calibri" w:hAnsi="Calibri" w:cs="Calibri"/>
          <w:b/>
          <w:bCs/>
          <w:lang w:val="es-MX"/>
        </w:rPr>
      </w:pPr>
      <w:r w:rsidRPr="00C95290">
        <w:rPr>
          <w:rFonts w:ascii="Calibri" w:hAnsi="Calibri" w:cs="Calibri"/>
          <w:b/>
          <w:bCs/>
          <w:lang w:val="es-MX"/>
        </w:rPr>
        <w:t>Por “La Convocante”</w:t>
      </w:r>
    </w:p>
    <w:p w14:paraId="15E7B5F5" w14:textId="77777777" w:rsidR="009F2C3E" w:rsidRPr="009F2C3E" w:rsidRDefault="009F2C3E" w:rsidP="009F2C3E">
      <w:pPr>
        <w:autoSpaceDE w:val="0"/>
        <w:autoSpaceDN w:val="0"/>
        <w:spacing w:line="240" w:lineRule="auto"/>
        <w:jc w:val="center"/>
        <w:rPr>
          <w:rFonts w:cstheme="minorHAnsi"/>
          <w:b/>
          <w:bCs/>
          <w:lang w:val="es-MX"/>
        </w:rPr>
      </w:pPr>
      <w:r w:rsidRPr="009F2C3E">
        <w:rPr>
          <w:rFonts w:cstheme="minorHAnsi"/>
          <w:b/>
          <w:bCs/>
          <w:lang w:val="es-MX"/>
        </w:rPr>
        <w:t>El Director General de Transporte Ferroviario y Multimodal</w:t>
      </w:r>
    </w:p>
    <w:p w14:paraId="753C3A50" w14:textId="77777777" w:rsidR="009F2C3E" w:rsidRPr="009F2C3E" w:rsidRDefault="009F2C3E" w:rsidP="009F2C3E">
      <w:pPr>
        <w:autoSpaceDE w:val="0"/>
        <w:autoSpaceDN w:val="0"/>
        <w:spacing w:line="240" w:lineRule="auto"/>
        <w:jc w:val="center"/>
        <w:rPr>
          <w:rFonts w:cstheme="minorHAnsi"/>
          <w:b/>
          <w:bCs/>
          <w:lang w:val="es-MX"/>
        </w:rPr>
      </w:pPr>
    </w:p>
    <w:p w14:paraId="229605C0" w14:textId="77777777" w:rsidR="009F2C3E" w:rsidRPr="009F2C3E" w:rsidRDefault="009F2C3E" w:rsidP="009F2C3E">
      <w:pPr>
        <w:autoSpaceDE w:val="0"/>
        <w:autoSpaceDN w:val="0"/>
        <w:spacing w:line="240" w:lineRule="auto"/>
        <w:jc w:val="center"/>
        <w:rPr>
          <w:rFonts w:cstheme="minorHAnsi"/>
          <w:lang w:val="es-MX"/>
        </w:rPr>
      </w:pPr>
      <w:r w:rsidRPr="009F2C3E">
        <w:rPr>
          <w:rFonts w:cstheme="minorHAnsi"/>
          <w:b/>
          <w:bCs/>
          <w:lang w:val="es-MX"/>
        </w:rPr>
        <w:t>Lic. Arturo Rivera Magaña</w:t>
      </w:r>
    </w:p>
    <w:p w14:paraId="29842B1D" w14:textId="77777777" w:rsidR="0071715F" w:rsidRPr="00A2074D" w:rsidRDefault="0071715F" w:rsidP="00E91992">
      <w:pPr>
        <w:pStyle w:val="Ttulo5"/>
        <w:rPr>
          <w:rFonts w:ascii="Calibri" w:hAnsi="Calibri" w:cs="Calibri"/>
          <w:bCs w:val="0"/>
          <w:color w:val="auto"/>
          <w:sz w:val="24"/>
          <w:szCs w:val="24"/>
          <w:lang w:val="es-MX"/>
        </w:rPr>
        <w:sectPr w:rsidR="0071715F" w:rsidRPr="00A2074D" w:rsidSect="009D6303">
          <w:headerReference w:type="default" r:id="rId20"/>
          <w:pgSz w:w="12240" w:h="15840"/>
          <w:pgMar w:top="1418" w:right="1134" w:bottom="1418" w:left="1134" w:header="720" w:footer="720" w:gutter="0"/>
          <w:pgNumType w:start="2"/>
          <w:cols w:space="720"/>
          <w:noEndnote/>
        </w:sectPr>
      </w:pP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9214"/>
      </w:tblGrid>
      <w:tr w:rsidR="0071715F" w:rsidRPr="00C95290" w14:paraId="76595F52" w14:textId="77777777" w:rsidTr="00E91992">
        <w:trPr>
          <w:trHeight w:val="708"/>
        </w:trPr>
        <w:tc>
          <w:tcPr>
            <w:tcW w:w="4077" w:type="dxa"/>
          </w:tcPr>
          <w:p w14:paraId="4E76AF0E" w14:textId="77777777" w:rsidR="0071715F" w:rsidRPr="00324275" w:rsidRDefault="00BB0C3C" w:rsidP="00E91992">
            <w:pPr>
              <w:pStyle w:val="Ttulo5"/>
              <w:rPr>
                <w:rFonts w:ascii="Calibri" w:hAnsi="Calibri" w:cs="Calibri"/>
                <w:b w:val="0"/>
                <w:bCs w:val="0"/>
                <w:color w:val="auto"/>
                <w:sz w:val="24"/>
                <w:szCs w:val="24"/>
                <w:lang w:val="es-MX" w:eastAsia="es-ES"/>
              </w:rPr>
            </w:pPr>
            <w:r w:rsidRPr="00324275">
              <w:rPr>
                <w:rFonts w:ascii="Calibri" w:hAnsi="Calibri" w:cs="Calibri"/>
                <w:b w:val="0"/>
                <w:noProof/>
                <w:color w:val="auto"/>
                <w:sz w:val="24"/>
                <w:szCs w:val="24"/>
                <w:lang w:val="es-MX" w:eastAsia="es-MX"/>
              </w:rPr>
              <w:lastRenderedPageBreak/>
              <w:drawing>
                <wp:inline distT="0" distB="0" distL="0" distR="0" wp14:anchorId="688C7E84" wp14:editId="70DE841D">
                  <wp:extent cx="1444625" cy="890270"/>
                  <wp:effectExtent l="0" t="0" r="3175"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44625" cy="890270"/>
                          </a:xfrm>
                          <a:prstGeom prst="rect">
                            <a:avLst/>
                          </a:prstGeom>
                          <a:noFill/>
                          <a:ln>
                            <a:noFill/>
                          </a:ln>
                        </pic:spPr>
                      </pic:pic>
                    </a:graphicData>
                  </a:graphic>
                </wp:inline>
              </w:drawing>
            </w:r>
          </w:p>
        </w:tc>
        <w:tc>
          <w:tcPr>
            <w:tcW w:w="9214" w:type="dxa"/>
            <w:vAlign w:val="center"/>
          </w:tcPr>
          <w:p w14:paraId="3A269CC7" w14:textId="77777777" w:rsidR="0071715F" w:rsidRPr="00C95290" w:rsidRDefault="001C0562" w:rsidP="004F61F9">
            <w:pPr>
              <w:pStyle w:val="Ttulo3"/>
              <w:rPr>
                <w:bCs/>
              </w:rPr>
            </w:pPr>
            <w:r w:rsidRPr="00324275">
              <w:t>DIRECCIÓN GENERAL DE TRANSPORTE FERROVIARIO Y MULT</w:t>
            </w:r>
            <w:r w:rsidR="00272535" w:rsidRPr="00324275">
              <w:t>I</w:t>
            </w:r>
            <w:r w:rsidRPr="00324275">
              <w:t>MODAL</w:t>
            </w:r>
          </w:p>
        </w:tc>
      </w:tr>
    </w:tbl>
    <w:p w14:paraId="5DAAD59B" w14:textId="77777777" w:rsidR="0071715F" w:rsidRPr="00C95290" w:rsidRDefault="0071715F" w:rsidP="00E91992">
      <w:pPr>
        <w:pStyle w:val="Encabezado"/>
        <w:jc w:val="center"/>
        <w:rPr>
          <w:rFonts w:ascii="Calibri" w:hAnsi="Calibri" w:cs="Calibri"/>
          <w:lang w:val="es-MX"/>
        </w:rPr>
      </w:pPr>
    </w:p>
    <w:p w14:paraId="7DD18F38" w14:textId="77777777" w:rsidR="005845B8" w:rsidRPr="00C95290" w:rsidRDefault="005845B8" w:rsidP="005845B8">
      <w:pPr>
        <w:jc w:val="center"/>
        <w:rPr>
          <w:rFonts w:ascii="Calibri" w:hAnsi="Calibri" w:cs="Calibri"/>
          <w:b/>
          <w:lang w:val="es-MX"/>
        </w:rPr>
      </w:pPr>
      <w:r>
        <w:rPr>
          <w:rFonts w:ascii="Calibri" w:hAnsi="Calibri" w:cs="Calibri"/>
          <w:b/>
          <w:lang w:val="es-MX"/>
        </w:rPr>
        <w:t>Sección I</w:t>
      </w:r>
      <w:r w:rsidRPr="00C95290">
        <w:rPr>
          <w:rFonts w:ascii="Calibri" w:hAnsi="Calibri" w:cs="Calibri"/>
          <w:b/>
          <w:lang w:val="es-MX"/>
        </w:rPr>
        <w:t xml:space="preserve"> </w:t>
      </w:r>
    </w:p>
    <w:p w14:paraId="6B705778" w14:textId="77777777" w:rsidR="0071715F" w:rsidRPr="00C95290" w:rsidRDefault="0071715F" w:rsidP="004F61F9">
      <w:pPr>
        <w:rPr>
          <w:lang w:val="es-MX"/>
        </w:rPr>
      </w:pPr>
      <w:r w:rsidRPr="00C95290">
        <w:rPr>
          <w:lang w:val="es-MX"/>
        </w:rPr>
        <w:t>Anexo A</w:t>
      </w:r>
    </w:p>
    <w:p w14:paraId="4FD887CF" w14:textId="77777777" w:rsidR="0071715F" w:rsidRPr="00C95290" w:rsidRDefault="0071715F" w:rsidP="00E91992">
      <w:pPr>
        <w:pStyle w:val="Encabezado"/>
        <w:jc w:val="center"/>
        <w:rPr>
          <w:rFonts w:ascii="Calibri" w:hAnsi="Calibri" w:cs="Calibri"/>
          <w:b/>
          <w:lang w:val="es-MX"/>
        </w:rPr>
      </w:pPr>
      <w:r w:rsidRPr="00C95290">
        <w:rPr>
          <w:rFonts w:ascii="Calibri" w:hAnsi="Calibri" w:cs="Calibri"/>
          <w:b/>
          <w:lang w:val="es-MX"/>
        </w:rPr>
        <w:t xml:space="preserve">Formato de preguntas </w:t>
      </w:r>
    </w:p>
    <w:p w14:paraId="40DEFBB9" w14:textId="77777777" w:rsidR="0071715F" w:rsidRPr="00C95290" w:rsidRDefault="0071715F" w:rsidP="00E91992">
      <w:pPr>
        <w:rPr>
          <w:rFonts w:ascii="Calibri" w:hAnsi="Calibri" w:cs="Calibri"/>
          <w:bCs/>
          <w:lang w:val="es-MX"/>
        </w:rPr>
      </w:pPr>
      <w:r w:rsidRPr="00C95290">
        <w:rPr>
          <w:rFonts w:ascii="Calibri" w:hAnsi="Calibri" w:cs="Calibri"/>
          <w:b/>
          <w:bCs/>
          <w:lang w:val="es-MX"/>
        </w:rPr>
        <w:t>LICITANTE: [NOMBRE DEL LICITANTE</w:t>
      </w:r>
      <w:r w:rsidRPr="00C95290">
        <w:rPr>
          <w:rFonts w:ascii="Calibri" w:hAnsi="Calibri" w:cs="Calibri"/>
          <w:bCs/>
          <w:lang w:val="es-MX"/>
        </w:rPr>
        <w:t>]</w:t>
      </w:r>
    </w:p>
    <w:p w14:paraId="456BB4C9" w14:textId="77777777" w:rsidR="0071715F" w:rsidRPr="00C95290" w:rsidRDefault="0071715F" w:rsidP="00E91992">
      <w:pPr>
        <w:rPr>
          <w:rFonts w:ascii="Calibri" w:hAnsi="Calibri" w:cs="Calibri"/>
          <w:bCs/>
          <w:lang w:val="es-MX"/>
        </w:rPr>
      </w:pPr>
    </w:p>
    <w:p w14:paraId="50034EEC" w14:textId="4B4EC777" w:rsidR="0071715F" w:rsidRPr="004F61F9" w:rsidRDefault="0071715F" w:rsidP="004F61F9">
      <w:pPr>
        <w:pStyle w:val="Ttulo3"/>
        <w:rPr>
          <w:rStyle w:val="nfasis"/>
          <w:i w:val="0"/>
          <w:iCs w:val="0"/>
        </w:rPr>
      </w:pPr>
      <w:r w:rsidRPr="00324275">
        <w:rPr>
          <w:rStyle w:val="nfasis"/>
          <w:i w:val="0"/>
          <w:iCs w:val="0"/>
        </w:rPr>
        <w:t xml:space="preserve">Preguntas que se presentan en la Junta de Aclaraciones de fecha </w:t>
      </w:r>
      <w:r w:rsidR="006330EE" w:rsidRPr="00324275">
        <w:rPr>
          <w:rStyle w:val="nfasis"/>
          <w:i w:val="0"/>
          <w:iCs w:val="0"/>
        </w:rPr>
        <w:t>1</w:t>
      </w:r>
      <w:r w:rsidR="00324275">
        <w:rPr>
          <w:rStyle w:val="nfasis"/>
          <w:i w:val="0"/>
          <w:iCs w:val="0"/>
        </w:rPr>
        <w:t>8</w:t>
      </w:r>
      <w:r w:rsidRPr="00324275">
        <w:rPr>
          <w:rStyle w:val="nfasis"/>
          <w:i w:val="0"/>
          <w:iCs w:val="0"/>
        </w:rPr>
        <w:t xml:space="preserve"> de</w:t>
      </w:r>
      <w:r w:rsidR="00F555AC" w:rsidRPr="00324275">
        <w:rPr>
          <w:rStyle w:val="nfasis"/>
          <w:i w:val="0"/>
          <w:iCs w:val="0"/>
        </w:rPr>
        <w:t xml:space="preserve"> jul</w:t>
      </w:r>
      <w:r w:rsidR="00767B3E" w:rsidRPr="00324275">
        <w:rPr>
          <w:rStyle w:val="nfasis"/>
          <w:i w:val="0"/>
          <w:iCs w:val="0"/>
        </w:rPr>
        <w:t>io</w:t>
      </w:r>
      <w:r w:rsidRPr="00324275">
        <w:rPr>
          <w:rStyle w:val="nfasis"/>
          <w:i w:val="0"/>
          <w:iCs w:val="0"/>
        </w:rPr>
        <w:t xml:space="preserve"> de </w:t>
      </w:r>
      <w:r w:rsidR="00E21ACE" w:rsidRPr="004F61F9">
        <w:rPr>
          <w:rStyle w:val="nfasis"/>
          <w:i w:val="0"/>
          <w:iCs w:val="0"/>
        </w:rPr>
        <w:t>201</w:t>
      </w:r>
      <w:r w:rsidR="0041615E" w:rsidRPr="004F61F9">
        <w:rPr>
          <w:rStyle w:val="nfasis"/>
          <w:i w:val="0"/>
          <w:iCs w:val="0"/>
        </w:rPr>
        <w:t>2</w:t>
      </w:r>
    </w:p>
    <w:p w14:paraId="29F78DA6" w14:textId="77777777" w:rsidR="0071715F" w:rsidRPr="004F61F9" w:rsidRDefault="0071715F" w:rsidP="004F61F9">
      <w:pPr>
        <w:pStyle w:val="Ttulo3"/>
        <w:rPr>
          <w:rStyle w:val="nfasis"/>
          <w:i w:val="0"/>
          <w:iCs w:val="0"/>
        </w:rPr>
      </w:pPr>
    </w:p>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4"/>
        <w:gridCol w:w="1984"/>
        <w:gridCol w:w="5366"/>
        <w:gridCol w:w="5229"/>
      </w:tblGrid>
      <w:tr w:rsidR="0071715F" w:rsidRPr="00C95290" w14:paraId="58D51CDF" w14:textId="77777777" w:rsidTr="00AB41DB">
        <w:tc>
          <w:tcPr>
            <w:tcW w:w="663" w:type="dxa"/>
            <w:vAlign w:val="center"/>
          </w:tcPr>
          <w:p w14:paraId="1901F1F3" w14:textId="77777777" w:rsidR="0071715F" w:rsidRPr="00C95290" w:rsidRDefault="0071715F" w:rsidP="004F61F9">
            <w:pPr>
              <w:rPr>
                <w:lang w:val="es-MX"/>
              </w:rPr>
            </w:pPr>
            <w:r w:rsidRPr="00C95290">
              <w:rPr>
                <w:lang w:val="es-MX"/>
              </w:rPr>
              <w:t xml:space="preserve">Núm. </w:t>
            </w:r>
          </w:p>
        </w:tc>
        <w:tc>
          <w:tcPr>
            <w:tcW w:w="1985" w:type="dxa"/>
            <w:vAlign w:val="center"/>
          </w:tcPr>
          <w:p w14:paraId="7AABA62E" w14:textId="77777777" w:rsidR="0071715F" w:rsidRPr="00C95290" w:rsidRDefault="0071715F" w:rsidP="004F61F9">
            <w:pPr>
              <w:rPr>
                <w:lang w:val="es-MX"/>
              </w:rPr>
            </w:pPr>
            <w:r w:rsidRPr="00C95290">
              <w:rPr>
                <w:lang w:val="es-MX"/>
              </w:rPr>
              <w:t>Referencia</w:t>
            </w:r>
          </w:p>
        </w:tc>
        <w:tc>
          <w:tcPr>
            <w:tcW w:w="5371" w:type="dxa"/>
            <w:vAlign w:val="center"/>
          </w:tcPr>
          <w:p w14:paraId="261327AD" w14:textId="77777777" w:rsidR="0071715F" w:rsidRPr="00C95290" w:rsidRDefault="0071715F" w:rsidP="004F61F9">
            <w:pPr>
              <w:rPr>
                <w:lang w:val="es-MX"/>
              </w:rPr>
            </w:pPr>
            <w:r w:rsidRPr="00C95290">
              <w:rPr>
                <w:lang w:val="es-MX"/>
              </w:rPr>
              <w:t>Pregunta</w:t>
            </w:r>
          </w:p>
        </w:tc>
        <w:tc>
          <w:tcPr>
            <w:tcW w:w="5234" w:type="dxa"/>
            <w:vAlign w:val="center"/>
          </w:tcPr>
          <w:p w14:paraId="47E5E027" w14:textId="77777777" w:rsidR="0071715F" w:rsidRPr="00C95290" w:rsidRDefault="0071715F" w:rsidP="004F61F9">
            <w:pPr>
              <w:rPr>
                <w:lang w:val="es-MX"/>
              </w:rPr>
            </w:pPr>
            <w:r w:rsidRPr="00C95290">
              <w:rPr>
                <w:lang w:val="es-MX"/>
              </w:rPr>
              <w:t>Respuesta</w:t>
            </w:r>
          </w:p>
        </w:tc>
      </w:tr>
      <w:tr w:rsidR="0071715F" w:rsidRPr="00C95290" w14:paraId="58917696" w14:textId="77777777" w:rsidTr="00AB41DB">
        <w:trPr>
          <w:trHeight w:val="556"/>
        </w:trPr>
        <w:tc>
          <w:tcPr>
            <w:tcW w:w="663" w:type="dxa"/>
          </w:tcPr>
          <w:p w14:paraId="02C175A6" w14:textId="77777777" w:rsidR="0071715F" w:rsidRPr="00C95290" w:rsidRDefault="0071715F" w:rsidP="00E91992">
            <w:pPr>
              <w:rPr>
                <w:rFonts w:ascii="Calibri" w:hAnsi="Calibri" w:cs="Calibri"/>
                <w:bCs/>
                <w:lang w:val="es-MX"/>
              </w:rPr>
            </w:pPr>
            <w:r w:rsidRPr="00C95290">
              <w:rPr>
                <w:rFonts w:ascii="Calibri" w:hAnsi="Calibri" w:cs="Calibri"/>
                <w:bCs/>
                <w:lang w:val="es-MX"/>
              </w:rPr>
              <w:t>1.-</w:t>
            </w:r>
          </w:p>
        </w:tc>
        <w:tc>
          <w:tcPr>
            <w:tcW w:w="1985" w:type="dxa"/>
          </w:tcPr>
          <w:p w14:paraId="52CB2497" w14:textId="77777777" w:rsidR="0071715F" w:rsidRPr="00C95290" w:rsidRDefault="0071715F" w:rsidP="00E91992">
            <w:pPr>
              <w:rPr>
                <w:rFonts w:ascii="Calibri" w:hAnsi="Calibri" w:cs="Calibri"/>
                <w:bCs/>
                <w:lang w:val="es-MX"/>
              </w:rPr>
            </w:pPr>
          </w:p>
        </w:tc>
        <w:tc>
          <w:tcPr>
            <w:tcW w:w="5371" w:type="dxa"/>
          </w:tcPr>
          <w:p w14:paraId="5647930B" w14:textId="77777777" w:rsidR="0071715F" w:rsidRPr="00C95290" w:rsidRDefault="0071715F" w:rsidP="00E91992">
            <w:pPr>
              <w:rPr>
                <w:rFonts w:ascii="Calibri" w:hAnsi="Calibri" w:cs="Calibri"/>
                <w:bCs/>
                <w:lang w:val="es-MX"/>
              </w:rPr>
            </w:pPr>
          </w:p>
        </w:tc>
        <w:tc>
          <w:tcPr>
            <w:tcW w:w="5234" w:type="dxa"/>
          </w:tcPr>
          <w:p w14:paraId="12E0E3D7" w14:textId="77777777" w:rsidR="0071715F" w:rsidRPr="00C95290" w:rsidRDefault="0071715F" w:rsidP="00E91992">
            <w:pPr>
              <w:rPr>
                <w:rFonts w:ascii="Calibri" w:hAnsi="Calibri" w:cs="Calibri"/>
                <w:bCs/>
                <w:lang w:val="es-MX"/>
              </w:rPr>
            </w:pPr>
          </w:p>
        </w:tc>
      </w:tr>
      <w:tr w:rsidR="0071715F" w:rsidRPr="00C95290" w14:paraId="79476CF6" w14:textId="77777777" w:rsidTr="00AB41DB">
        <w:trPr>
          <w:trHeight w:val="564"/>
        </w:trPr>
        <w:tc>
          <w:tcPr>
            <w:tcW w:w="663" w:type="dxa"/>
          </w:tcPr>
          <w:p w14:paraId="5F7F3D45" w14:textId="77777777" w:rsidR="0071715F" w:rsidRPr="00C95290" w:rsidRDefault="0071715F" w:rsidP="00E91992">
            <w:pPr>
              <w:rPr>
                <w:rFonts w:ascii="Calibri" w:hAnsi="Calibri" w:cs="Calibri"/>
                <w:bCs/>
                <w:lang w:val="es-MX"/>
              </w:rPr>
            </w:pPr>
            <w:r w:rsidRPr="00C95290">
              <w:rPr>
                <w:rFonts w:ascii="Calibri" w:hAnsi="Calibri" w:cs="Calibri"/>
                <w:bCs/>
                <w:lang w:val="es-MX"/>
              </w:rPr>
              <w:t>2.-</w:t>
            </w:r>
          </w:p>
        </w:tc>
        <w:tc>
          <w:tcPr>
            <w:tcW w:w="1985" w:type="dxa"/>
          </w:tcPr>
          <w:p w14:paraId="2F5E65AC" w14:textId="77777777" w:rsidR="0071715F" w:rsidRPr="00C95290" w:rsidRDefault="0071715F" w:rsidP="00E91992">
            <w:pPr>
              <w:rPr>
                <w:rFonts w:ascii="Calibri" w:hAnsi="Calibri" w:cs="Calibri"/>
                <w:bCs/>
                <w:lang w:val="es-MX"/>
              </w:rPr>
            </w:pPr>
          </w:p>
        </w:tc>
        <w:tc>
          <w:tcPr>
            <w:tcW w:w="5371" w:type="dxa"/>
          </w:tcPr>
          <w:p w14:paraId="536F36A6" w14:textId="77777777" w:rsidR="0071715F" w:rsidRPr="00C95290" w:rsidRDefault="0071715F" w:rsidP="00E91992">
            <w:pPr>
              <w:rPr>
                <w:rFonts w:ascii="Calibri" w:hAnsi="Calibri" w:cs="Calibri"/>
                <w:bCs/>
                <w:lang w:val="es-MX"/>
              </w:rPr>
            </w:pPr>
          </w:p>
        </w:tc>
        <w:tc>
          <w:tcPr>
            <w:tcW w:w="5234" w:type="dxa"/>
          </w:tcPr>
          <w:p w14:paraId="6C905CDD" w14:textId="77777777" w:rsidR="0071715F" w:rsidRPr="00C95290" w:rsidRDefault="0071715F" w:rsidP="00E91992">
            <w:pPr>
              <w:rPr>
                <w:rFonts w:ascii="Calibri" w:hAnsi="Calibri" w:cs="Calibri"/>
                <w:bCs/>
                <w:lang w:val="es-MX"/>
              </w:rPr>
            </w:pPr>
          </w:p>
        </w:tc>
      </w:tr>
      <w:tr w:rsidR="0071715F" w:rsidRPr="00C95290" w14:paraId="28CB253D" w14:textId="77777777" w:rsidTr="00AB41DB">
        <w:trPr>
          <w:trHeight w:val="558"/>
        </w:trPr>
        <w:tc>
          <w:tcPr>
            <w:tcW w:w="663" w:type="dxa"/>
          </w:tcPr>
          <w:p w14:paraId="442C221D" w14:textId="77777777" w:rsidR="0071715F" w:rsidRPr="00C95290" w:rsidRDefault="0071715F" w:rsidP="00E91992">
            <w:pPr>
              <w:rPr>
                <w:rFonts w:ascii="Calibri" w:hAnsi="Calibri" w:cs="Calibri"/>
                <w:bCs/>
                <w:lang w:val="es-MX"/>
              </w:rPr>
            </w:pPr>
            <w:r w:rsidRPr="00C95290">
              <w:rPr>
                <w:rFonts w:ascii="Calibri" w:hAnsi="Calibri" w:cs="Calibri"/>
                <w:bCs/>
                <w:lang w:val="es-MX"/>
              </w:rPr>
              <w:t>3.-</w:t>
            </w:r>
          </w:p>
        </w:tc>
        <w:tc>
          <w:tcPr>
            <w:tcW w:w="1985" w:type="dxa"/>
          </w:tcPr>
          <w:p w14:paraId="6C25790A" w14:textId="77777777" w:rsidR="0071715F" w:rsidRPr="00C95290" w:rsidRDefault="0071715F" w:rsidP="00E91992">
            <w:pPr>
              <w:rPr>
                <w:rFonts w:ascii="Calibri" w:hAnsi="Calibri" w:cs="Calibri"/>
                <w:bCs/>
                <w:lang w:val="es-MX"/>
              </w:rPr>
            </w:pPr>
          </w:p>
        </w:tc>
        <w:tc>
          <w:tcPr>
            <w:tcW w:w="5371" w:type="dxa"/>
          </w:tcPr>
          <w:p w14:paraId="74A171E9" w14:textId="77777777" w:rsidR="0071715F" w:rsidRPr="00C95290" w:rsidRDefault="0071715F" w:rsidP="00E91992">
            <w:pPr>
              <w:rPr>
                <w:rFonts w:ascii="Calibri" w:hAnsi="Calibri" w:cs="Calibri"/>
                <w:bCs/>
                <w:lang w:val="es-MX"/>
              </w:rPr>
            </w:pPr>
          </w:p>
        </w:tc>
        <w:tc>
          <w:tcPr>
            <w:tcW w:w="5234" w:type="dxa"/>
          </w:tcPr>
          <w:p w14:paraId="709BEC75" w14:textId="77777777" w:rsidR="0071715F" w:rsidRPr="00C95290" w:rsidRDefault="0071715F" w:rsidP="00E91992">
            <w:pPr>
              <w:rPr>
                <w:rFonts w:ascii="Calibri" w:hAnsi="Calibri" w:cs="Calibri"/>
                <w:bCs/>
                <w:lang w:val="es-MX"/>
              </w:rPr>
            </w:pPr>
          </w:p>
        </w:tc>
      </w:tr>
      <w:tr w:rsidR="0071715F" w:rsidRPr="00C95290" w14:paraId="4EE08F3C" w14:textId="77777777" w:rsidTr="00AB41DB">
        <w:trPr>
          <w:trHeight w:val="552"/>
        </w:trPr>
        <w:tc>
          <w:tcPr>
            <w:tcW w:w="663" w:type="dxa"/>
          </w:tcPr>
          <w:p w14:paraId="14605BD2" w14:textId="77777777" w:rsidR="0071715F" w:rsidRPr="00C95290" w:rsidRDefault="0071715F" w:rsidP="00E91992">
            <w:pPr>
              <w:rPr>
                <w:rFonts w:ascii="Calibri" w:hAnsi="Calibri" w:cs="Calibri"/>
                <w:bCs/>
                <w:lang w:val="es-MX"/>
              </w:rPr>
            </w:pPr>
            <w:r w:rsidRPr="00C95290">
              <w:rPr>
                <w:rFonts w:ascii="Calibri" w:hAnsi="Calibri" w:cs="Calibri"/>
                <w:bCs/>
                <w:lang w:val="es-MX"/>
              </w:rPr>
              <w:t>4.-</w:t>
            </w:r>
          </w:p>
        </w:tc>
        <w:tc>
          <w:tcPr>
            <w:tcW w:w="1985" w:type="dxa"/>
          </w:tcPr>
          <w:p w14:paraId="4FAF45C7" w14:textId="77777777" w:rsidR="0071715F" w:rsidRPr="00C95290" w:rsidRDefault="0071715F" w:rsidP="00E91992">
            <w:pPr>
              <w:rPr>
                <w:rFonts w:ascii="Calibri" w:hAnsi="Calibri" w:cs="Calibri"/>
                <w:bCs/>
                <w:lang w:val="es-MX"/>
              </w:rPr>
            </w:pPr>
          </w:p>
        </w:tc>
        <w:tc>
          <w:tcPr>
            <w:tcW w:w="5371" w:type="dxa"/>
          </w:tcPr>
          <w:p w14:paraId="1214CFDE" w14:textId="77777777" w:rsidR="0071715F" w:rsidRPr="00C95290" w:rsidRDefault="0071715F" w:rsidP="00E91992">
            <w:pPr>
              <w:rPr>
                <w:rFonts w:ascii="Calibri" w:hAnsi="Calibri" w:cs="Calibri"/>
                <w:bCs/>
                <w:lang w:val="es-MX"/>
              </w:rPr>
            </w:pPr>
          </w:p>
        </w:tc>
        <w:tc>
          <w:tcPr>
            <w:tcW w:w="5234" w:type="dxa"/>
          </w:tcPr>
          <w:p w14:paraId="437732B1" w14:textId="77777777" w:rsidR="0071715F" w:rsidRPr="00C95290" w:rsidRDefault="0071715F" w:rsidP="00E91992">
            <w:pPr>
              <w:rPr>
                <w:rFonts w:ascii="Calibri" w:hAnsi="Calibri" w:cs="Calibri"/>
                <w:bCs/>
                <w:lang w:val="es-MX"/>
              </w:rPr>
            </w:pPr>
          </w:p>
        </w:tc>
      </w:tr>
      <w:tr w:rsidR="0071715F" w:rsidRPr="00C95290" w14:paraId="0C500DF9" w14:textId="77777777" w:rsidTr="00AB41DB">
        <w:trPr>
          <w:trHeight w:val="560"/>
        </w:trPr>
        <w:tc>
          <w:tcPr>
            <w:tcW w:w="663" w:type="dxa"/>
          </w:tcPr>
          <w:p w14:paraId="17E3CFF5" w14:textId="77777777" w:rsidR="0071715F" w:rsidRPr="00C95290" w:rsidRDefault="0071715F" w:rsidP="00E91992">
            <w:pPr>
              <w:rPr>
                <w:rFonts w:ascii="Calibri" w:hAnsi="Calibri" w:cs="Calibri"/>
                <w:bCs/>
                <w:lang w:val="es-MX"/>
              </w:rPr>
            </w:pPr>
            <w:r w:rsidRPr="00C95290">
              <w:rPr>
                <w:rFonts w:ascii="Calibri" w:hAnsi="Calibri" w:cs="Calibri"/>
                <w:bCs/>
                <w:lang w:val="es-MX"/>
              </w:rPr>
              <w:t>5.-</w:t>
            </w:r>
          </w:p>
        </w:tc>
        <w:tc>
          <w:tcPr>
            <w:tcW w:w="1985" w:type="dxa"/>
          </w:tcPr>
          <w:p w14:paraId="19ADB7B5" w14:textId="77777777" w:rsidR="0071715F" w:rsidRPr="00C95290" w:rsidRDefault="0071715F" w:rsidP="00E91992">
            <w:pPr>
              <w:rPr>
                <w:rFonts w:ascii="Calibri" w:hAnsi="Calibri" w:cs="Calibri"/>
                <w:bCs/>
                <w:lang w:val="es-MX"/>
              </w:rPr>
            </w:pPr>
          </w:p>
        </w:tc>
        <w:tc>
          <w:tcPr>
            <w:tcW w:w="5371" w:type="dxa"/>
          </w:tcPr>
          <w:p w14:paraId="386D5C18" w14:textId="77777777" w:rsidR="0071715F" w:rsidRPr="00C95290" w:rsidRDefault="0071715F" w:rsidP="00E91992">
            <w:pPr>
              <w:rPr>
                <w:rFonts w:ascii="Calibri" w:hAnsi="Calibri" w:cs="Calibri"/>
                <w:bCs/>
                <w:lang w:val="es-MX"/>
              </w:rPr>
            </w:pPr>
          </w:p>
        </w:tc>
        <w:tc>
          <w:tcPr>
            <w:tcW w:w="5234" w:type="dxa"/>
          </w:tcPr>
          <w:p w14:paraId="5672C72E" w14:textId="77777777" w:rsidR="0071715F" w:rsidRPr="00C95290" w:rsidRDefault="0071715F" w:rsidP="00E91992">
            <w:pPr>
              <w:rPr>
                <w:rFonts w:ascii="Calibri" w:hAnsi="Calibri" w:cs="Calibri"/>
                <w:bCs/>
                <w:lang w:val="es-MX"/>
              </w:rPr>
            </w:pPr>
          </w:p>
        </w:tc>
      </w:tr>
      <w:tr w:rsidR="0071715F" w:rsidRPr="00C95290" w14:paraId="04DFC406" w14:textId="77777777" w:rsidTr="00AB41DB">
        <w:trPr>
          <w:trHeight w:val="554"/>
        </w:trPr>
        <w:tc>
          <w:tcPr>
            <w:tcW w:w="663" w:type="dxa"/>
          </w:tcPr>
          <w:p w14:paraId="7634D043" w14:textId="77777777" w:rsidR="0071715F" w:rsidRPr="00C95290" w:rsidRDefault="0071715F" w:rsidP="00E91992">
            <w:pPr>
              <w:rPr>
                <w:rFonts w:ascii="Calibri" w:hAnsi="Calibri" w:cs="Calibri"/>
                <w:bCs/>
                <w:lang w:val="es-MX"/>
              </w:rPr>
            </w:pPr>
            <w:r w:rsidRPr="00C95290">
              <w:rPr>
                <w:rFonts w:ascii="Calibri" w:hAnsi="Calibri" w:cs="Calibri"/>
                <w:bCs/>
                <w:lang w:val="es-MX"/>
              </w:rPr>
              <w:t>6.-</w:t>
            </w:r>
          </w:p>
        </w:tc>
        <w:tc>
          <w:tcPr>
            <w:tcW w:w="1985" w:type="dxa"/>
          </w:tcPr>
          <w:p w14:paraId="63268D21" w14:textId="77777777" w:rsidR="0071715F" w:rsidRPr="00C95290" w:rsidRDefault="0071715F" w:rsidP="00E91992">
            <w:pPr>
              <w:rPr>
                <w:rFonts w:ascii="Calibri" w:hAnsi="Calibri" w:cs="Calibri"/>
                <w:bCs/>
                <w:lang w:val="es-MX"/>
              </w:rPr>
            </w:pPr>
          </w:p>
        </w:tc>
        <w:tc>
          <w:tcPr>
            <w:tcW w:w="5371" w:type="dxa"/>
          </w:tcPr>
          <w:p w14:paraId="59010F51" w14:textId="77777777" w:rsidR="0071715F" w:rsidRPr="00C95290" w:rsidRDefault="0071715F" w:rsidP="00E91992">
            <w:pPr>
              <w:tabs>
                <w:tab w:val="left" w:pos="2295"/>
              </w:tabs>
              <w:rPr>
                <w:rFonts w:ascii="Calibri" w:hAnsi="Calibri" w:cs="Calibri"/>
                <w:lang w:val="es-MX"/>
              </w:rPr>
            </w:pPr>
          </w:p>
        </w:tc>
        <w:tc>
          <w:tcPr>
            <w:tcW w:w="5234" w:type="dxa"/>
          </w:tcPr>
          <w:p w14:paraId="18B57896" w14:textId="77777777" w:rsidR="0071715F" w:rsidRPr="00C95290" w:rsidRDefault="0071715F" w:rsidP="00E91992">
            <w:pPr>
              <w:rPr>
                <w:rFonts w:ascii="Calibri" w:hAnsi="Calibri" w:cs="Calibri"/>
                <w:bCs/>
                <w:lang w:val="es-MX"/>
              </w:rPr>
            </w:pPr>
          </w:p>
        </w:tc>
      </w:tr>
    </w:tbl>
    <w:p w14:paraId="176FD022" w14:textId="77777777" w:rsidR="0071715F" w:rsidRPr="00C95290" w:rsidRDefault="0071715F" w:rsidP="00E91992">
      <w:pPr>
        <w:pStyle w:val="Ttulo3"/>
        <w:rPr>
          <w:rFonts w:ascii="Calibri" w:hAnsi="Calibri" w:cs="Calibri"/>
          <w:szCs w:val="24"/>
          <w:lang w:val="es-MX"/>
        </w:rPr>
      </w:pPr>
      <w:r w:rsidRPr="00C95290">
        <w:rPr>
          <w:rFonts w:ascii="Calibri" w:hAnsi="Calibri" w:cs="Calibri"/>
          <w:szCs w:val="24"/>
          <w:lang w:val="es-MX"/>
        </w:rPr>
        <w:t>Nombre y firma del representante _________________________</w:t>
      </w:r>
    </w:p>
    <w:p w14:paraId="37905370" w14:textId="77777777" w:rsidR="0071715F" w:rsidRPr="00C95290" w:rsidRDefault="0071715F" w:rsidP="00E91992">
      <w:pPr>
        <w:autoSpaceDE w:val="0"/>
        <w:autoSpaceDN w:val="0"/>
        <w:jc w:val="center"/>
        <w:rPr>
          <w:rFonts w:ascii="Calibri" w:hAnsi="Calibri" w:cs="Calibri"/>
          <w:b/>
          <w:lang w:val="es-MX"/>
        </w:rPr>
      </w:pPr>
      <w:r w:rsidRPr="00C95290">
        <w:rPr>
          <w:rFonts w:ascii="Calibri" w:hAnsi="Calibri" w:cs="Calibri"/>
          <w:b/>
          <w:bCs/>
          <w:lang w:val="es-MX"/>
        </w:rPr>
        <w:t>Nota: En la referencia se anotarán los datos que identifiquen el documento al que se solicita aclaración (sección, documento o anexo, fecha, página, párrafo, etc.)</w:t>
      </w:r>
    </w:p>
    <w:p w14:paraId="36DDB42C" w14:textId="77777777" w:rsidR="0071715F" w:rsidRPr="00C95290" w:rsidRDefault="0071715F" w:rsidP="00E91992">
      <w:pPr>
        <w:autoSpaceDE w:val="0"/>
        <w:autoSpaceDN w:val="0"/>
        <w:rPr>
          <w:rFonts w:ascii="Calibri" w:hAnsi="Calibri" w:cs="Calibri"/>
          <w:lang w:val="es-MX"/>
        </w:rPr>
        <w:sectPr w:rsidR="0071715F" w:rsidRPr="00C95290" w:rsidSect="00934196">
          <w:pgSz w:w="15840" w:h="12240" w:orient="landscape"/>
          <w:pgMar w:top="1134" w:right="1418" w:bottom="1134" w:left="1418" w:header="720" w:footer="720" w:gutter="0"/>
          <w:cols w:space="720"/>
          <w:noEndnote/>
        </w:sectPr>
      </w:pPr>
    </w:p>
    <w:p w14:paraId="7255D692" w14:textId="77777777" w:rsidR="009A06F4" w:rsidRPr="00C95290" w:rsidRDefault="009A06F4" w:rsidP="009A06F4">
      <w:pPr>
        <w:jc w:val="center"/>
        <w:rPr>
          <w:rFonts w:ascii="Calibri" w:hAnsi="Calibri" w:cs="Calibri"/>
          <w:b/>
          <w:lang w:val="es-MX"/>
        </w:rPr>
      </w:pPr>
      <w:r w:rsidRPr="00C95290">
        <w:rPr>
          <w:rFonts w:ascii="Calibri" w:hAnsi="Calibri" w:cs="Calibri"/>
          <w:b/>
          <w:lang w:val="es-MX"/>
        </w:rPr>
        <w:lastRenderedPageBreak/>
        <w:t xml:space="preserve">Sección II </w:t>
      </w:r>
    </w:p>
    <w:p w14:paraId="62159007" w14:textId="77777777" w:rsidR="009A06F4" w:rsidRPr="00C95290" w:rsidRDefault="009A06F4" w:rsidP="009A06F4">
      <w:pPr>
        <w:jc w:val="center"/>
        <w:rPr>
          <w:rFonts w:ascii="Calibri" w:hAnsi="Calibri" w:cs="Calibri"/>
          <w:b/>
          <w:lang w:val="es-MX"/>
        </w:rPr>
      </w:pPr>
      <w:r w:rsidRPr="00C95290">
        <w:rPr>
          <w:rFonts w:ascii="Calibri" w:hAnsi="Calibri" w:cs="Calibri"/>
          <w:b/>
          <w:lang w:val="es-MX"/>
        </w:rPr>
        <w:t>Información general del proyecto</w:t>
      </w:r>
    </w:p>
    <w:p w14:paraId="70435972" w14:textId="77777777" w:rsidR="009A06F4" w:rsidRPr="00C95290" w:rsidRDefault="009A06F4" w:rsidP="009A06F4">
      <w:pPr>
        <w:spacing w:before="120"/>
        <w:ind w:left="1800" w:hanging="1800"/>
        <w:rPr>
          <w:rFonts w:ascii="Calibri" w:hAnsi="Calibri" w:cs="Calibri"/>
          <w:lang w:val="es-MX"/>
        </w:rPr>
      </w:pPr>
    </w:p>
    <w:p w14:paraId="62CB62BF" w14:textId="77777777" w:rsidR="009A06F4" w:rsidRPr="00C95290" w:rsidRDefault="009A06F4" w:rsidP="009A06F4">
      <w:pPr>
        <w:spacing w:before="120"/>
        <w:ind w:left="1800" w:hanging="1800"/>
        <w:jc w:val="center"/>
        <w:rPr>
          <w:rFonts w:ascii="Calibri" w:hAnsi="Calibri" w:cs="Calibri"/>
          <w:b/>
          <w:lang w:val="es-MX"/>
        </w:rPr>
      </w:pPr>
      <w:r w:rsidRPr="00C95290">
        <w:rPr>
          <w:rFonts w:ascii="Calibri" w:hAnsi="Calibri" w:cs="Calibri"/>
          <w:b/>
          <w:lang w:val="es-MX"/>
        </w:rPr>
        <w:t>Contenido</w:t>
      </w:r>
    </w:p>
    <w:p w14:paraId="2F982ECD" w14:textId="77777777" w:rsidR="009A06F4" w:rsidRPr="00C95290" w:rsidRDefault="009A06F4" w:rsidP="009A06F4">
      <w:pPr>
        <w:spacing w:before="120"/>
        <w:ind w:left="1800" w:hanging="1800"/>
        <w:jc w:val="center"/>
        <w:rPr>
          <w:rFonts w:ascii="Calibri" w:hAnsi="Calibri" w:cs="Calibri"/>
          <w:b/>
          <w:lang w:val="es-MX"/>
        </w:rPr>
      </w:pPr>
    </w:p>
    <w:p w14:paraId="7C483A26" w14:textId="77777777" w:rsidR="009A06F4" w:rsidRPr="00C95290" w:rsidRDefault="009A06F4" w:rsidP="009A06F4">
      <w:pPr>
        <w:spacing w:before="120"/>
        <w:ind w:left="1800" w:hanging="1800"/>
        <w:jc w:val="center"/>
        <w:rPr>
          <w:rFonts w:ascii="Calibri" w:hAnsi="Calibri" w:cs="Calibri"/>
          <w:b/>
          <w:lang w:val="es-MX"/>
        </w:rPr>
      </w:pPr>
    </w:p>
    <w:p w14:paraId="79EBAF2C" w14:textId="77777777" w:rsidR="009A06F4" w:rsidRPr="00C95290" w:rsidRDefault="009A06F4" w:rsidP="009A06F4">
      <w:pPr>
        <w:spacing w:before="120"/>
        <w:ind w:left="1800" w:hanging="1800"/>
        <w:jc w:val="center"/>
        <w:rPr>
          <w:rFonts w:ascii="Calibri" w:hAnsi="Calibri" w:cs="Calibri"/>
          <w:b/>
          <w:lang w:val="es-MX"/>
        </w:rPr>
      </w:pPr>
      <w:r w:rsidRPr="00C95290">
        <w:rPr>
          <w:rFonts w:ascii="Calibri" w:hAnsi="Calibri" w:cs="Calibri"/>
          <w:b/>
          <w:lang w:val="es-MX"/>
        </w:rPr>
        <w:t>Anexo B: Términos de Referencia</w:t>
      </w:r>
    </w:p>
    <w:p w14:paraId="61AC366D" w14:textId="77777777" w:rsidR="009A06F4" w:rsidRPr="00C95290" w:rsidRDefault="009A06F4" w:rsidP="009A06F4">
      <w:pPr>
        <w:autoSpaceDE w:val="0"/>
        <w:autoSpaceDN w:val="0"/>
        <w:jc w:val="center"/>
        <w:rPr>
          <w:rFonts w:ascii="Calibri" w:hAnsi="Calibri" w:cs="Calibri"/>
          <w:b/>
          <w:bCs/>
          <w:lang w:val="es-MX"/>
        </w:rPr>
      </w:pPr>
    </w:p>
    <w:p w14:paraId="26B0CECA" w14:textId="77777777" w:rsidR="009A06F4" w:rsidRPr="00C95290" w:rsidRDefault="009A06F4" w:rsidP="009A06F4">
      <w:pPr>
        <w:autoSpaceDE w:val="0"/>
        <w:autoSpaceDN w:val="0"/>
        <w:jc w:val="center"/>
        <w:rPr>
          <w:rFonts w:ascii="Calibri" w:hAnsi="Calibri" w:cs="Calibri"/>
          <w:b/>
          <w:bCs/>
        </w:rPr>
      </w:pPr>
    </w:p>
    <w:p w14:paraId="67F9D108" w14:textId="77777777" w:rsidR="009A06F4" w:rsidRPr="00C95290" w:rsidRDefault="009A06F4" w:rsidP="009A06F4">
      <w:pPr>
        <w:autoSpaceDE w:val="0"/>
        <w:autoSpaceDN w:val="0"/>
        <w:jc w:val="center"/>
        <w:rPr>
          <w:rFonts w:ascii="Calibri" w:hAnsi="Calibri" w:cs="Calibri"/>
          <w:b/>
          <w:bCs/>
        </w:rPr>
      </w:pPr>
    </w:p>
    <w:p w14:paraId="75D4FBD7" w14:textId="77777777" w:rsidR="009A06F4" w:rsidRPr="00C95290" w:rsidRDefault="009A06F4" w:rsidP="009A06F4">
      <w:pPr>
        <w:widowControl/>
        <w:adjustRightInd/>
        <w:spacing w:line="240" w:lineRule="auto"/>
        <w:jc w:val="left"/>
        <w:textAlignment w:val="auto"/>
        <w:rPr>
          <w:rFonts w:ascii="Calibri" w:hAnsi="Calibri" w:cs="Calibri"/>
          <w:b/>
          <w:bCs/>
        </w:rPr>
      </w:pPr>
    </w:p>
    <w:p w14:paraId="06CE6271" w14:textId="77777777" w:rsidR="009A06F4" w:rsidRPr="002A32EF" w:rsidRDefault="009A06F4" w:rsidP="009A06F4">
      <w:pPr>
        <w:tabs>
          <w:tab w:val="left" w:pos="9923"/>
        </w:tabs>
        <w:ind w:right="49"/>
        <w:jc w:val="center"/>
        <w:rPr>
          <w:rFonts w:ascii="Calibri" w:hAnsi="Calibri" w:cs="Calibri"/>
          <w:b/>
          <w:bCs/>
          <w:lang w:val="es-MX"/>
        </w:rPr>
      </w:pPr>
      <w:r>
        <w:rPr>
          <w:rFonts w:ascii="Calibri" w:hAnsi="Calibri" w:cs="Calibri"/>
          <w:b/>
          <w:bCs/>
          <w:lang w:val="es-MX"/>
        </w:rPr>
        <w:t>CONTRATACION PARA</w:t>
      </w:r>
      <w:r w:rsidRPr="00B83576">
        <w:rPr>
          <w:rFonts w:ascii="Calibri" w:hAnsi="Calibri" w:cs="Calibri"/>
          <w:b/>
          <w:bCs/>
          <w:lang w:val="es-MX"/>
        </w:rPr>
        <w:t xml:space="preserve"> </w:t>
      </w:r>
      <w:r w:rsidRPr="002A32EF">
        <w:rPr>
          <w:rFonts w:ascii="Calibri" w:hAnsi="Calibri" w:cs="Calibri"/>
          <w:b/>
          <w:bCs/>
          <w:lang w:val="es-MX"/>
        </w:rPr>
        <w:t xml:space="preserve">LA </w:t>
      </w:r>
      <w:r w:rsidRPr="0065787B">
        <w:rPr>
          <w:rFonts w:ascii="Calibri" w:hAnsi="Calibri" w:cs="Calibri"/>
          <w:b/>
          <w:bCs/>
          <w:lang w:val="es-MX"/>
        </w:rPr>
        <w:t>“ELABORACIÓN DE ESTUDIOS DE PRE-INVERSIÓN PARA LA REALIZACIÓN DEL PROYECTO TREN INTER-URBANO DE PASAJEROS MÉXICO-PUEBLA”.</w:t>
      </w:r>
    </w:p>
    <w:p w14:paraId="2F3ED9C0" w14:textId="51CE1CD3" w:rsidR="00434904" w:rsidRDefault="00434904">
      <w:pPr>
        <w:widowControl/>
        <w:adjustRightInd/>
        <w:spacing w:line="240" w:lineRule="auto"/>
        <w:jc w:val="left"/>
        <w:textAlignment w:val="auto"/>
        <w:rPr>
          <w:b/>
          <w:bCs/>
          <w:sz w:val="36"/>
          <w:lang w:val="es-MX" w:eastAsia="x-none"/>
        </w:rPr>
      </w:pPr>
      <w:r>
        <w:rPr>
          <w:b/>
          <w:bCs/>
          <w:sz w:val="36"/>
          <w:lang w:val="es-MX" w:eastAsia="x-none"/>
        </w:rPr>
        <w:br w:type="page"/>
      </w:r>
    </w:p>
    <w:p w14:paraId="19346EBF" w14:textId="77777777" w:rsidR="009A06F4" w:rsidRPr="00101282" w:rsidRDefault="009A06F4" w:rsidP="009A06F4">
      <w:pPr>
        <w:pStyle w:val="Ttulo"/>
      </w:pPr>
      <w:r w:rsidRPr="00101282">
        <w:lastRenderedPageBreak/>
        <w:t>TERMINOS DE REFERENCIA</w:t>
      </w:r>
    </w:p>
    <w:p w14:paraId="0B89609E" w14:textId="77777777" w:rsidR="009A06F4" w:rsidRPr="00842FAA" w:rsidRDefault="009A06F4" w:rsidP="009A06F4">
      <w:pPr>
        <w:rPr>
          <w:rFonts w:ascii="Calibri" w:hAnsi="Calibri" w:cs="Calibri"/>
          <w:sz w:val="28"/>
          <w:szCs w:val="28"/>
          <w:lang w:val="es-ES_tradnl"/>
        </w:rPr>
      </w:pPr>
    </w:p>
    <w:p w14:paraId="304C4EF6" w14:textId="77777777" w:rsidR="009A06F4" w:rsidRPr="006F6333" w:rsidRDefault="009A06F4" w:rsidP="00044D1D">
      <w:pPr>
        <w:pStyle w:val="Prrafodelista"/>
        <w:widowControl/>
        <w:numPr>
          <w:ilvl w:val="0"/>
          <w:numId w:val="23"/>
        </w:numPr>
        <w:adjustRightInd/>
        <w:spacing w:after="120" w:line="240" w:lineRule="auto"/>
        <w:contextualSpacing/>
        <w:textAlignment w:val="auto"/>
        <w:rPr>
          <w:rFonts w:ascii="Calibri" w:hAnsi="Calibri" w:cs="Calibri"/>
          <w:b/>
          <w:spacing w:val="20"/>
        </w:rPr>
      </w:pPr>
      <w:r w:rsidRPr="006F6333">
        <w:rPr>
          <w:rFonts w:ascii="Calibri" w:hAnsi="Calibri" w:cs="Calibri"/>
          <w:b/>
          <w:spacing w:val="20"/>
        </w:rPr>
        <w:t>ANTECEDENTES</w:t>
      </w:r>
    </w:p>
    <w:p w14:paraId="7A7E0ABB" w14:textId="77777777" w:rsidR="009A06F4" w:rsidRPr="00505FC2" w:rsidRDefault="009A06F4" w:rsidP="009A06F4">
      <w:pPr>
        <w:spacing w:after="240" w:line="240" w:lineRule="auto"/>
        <w:rPr>
          <w:rFonts w:ascii="Calibri" w:hAnsi="Calibri" w:cs="Calibri"/>
        </w:rPr>
      </w:pPr>
      <w:bookmarkStart w:id="1" w:name="_Toc127602101"/>
      <w:r w:rsidRPr="00505FC2">
        <w:rPr>
          <w:rFonts w:ascii="Calibri" w:hAnsi="Calibri" w:cs="Calibri"/>
        </w:rPr>
        <w:t xml:space="preserve">El Plan Nacional de Desarrollo 2007-2012 (PND) </w:t>
      </w:r>
      <w:r w:rsidRPr="00505FC2">
        <w:rPr>
          <w:rFonts w:ascii="Calibri" w:hAnsi="Calibri" w:cs="Calibri"/>
          <w:bCs/>
        </w:rPr>
        <w:t>Establece como uno de sus objetivos básicos el garantizar el acceso y ampliar la cobertura de infraestructura y servicios de transporte y comu</w:t>
      </w:r>
      <w:r w:rsidRPr="00505FC2">
        <w:rPr>
          <w:rFonts w:ascii="Calibri" w:hAnsi="Calibri" w:cs="Calibri"/>
          <w:bCs/>
        </w:rPr>
        <w:softHyphen/>
        <w:t>nicaciones, tanto a nivel nacional como regional, a fin de que los mexicanos puedan comunicarse y trasladarse de manera ágil y oportuna en todo el país y con el mundo, así como hacer más eficiente el transporte de mer</w:t>
      </w:r>
      <w:r w:rsidRPr="00505FC2">
        <w:rPr>
          <w:rFonts w:ascii="Calibri" w:hAnsi="Calibri" w:cs="Calibri"/>
          <w:bCs/>
        </w:rPr>
        <w:softHyphen/>
        <w:t>cancías y las telecomunicaciones hacia el interior y el exterior del país, de manera que estos secto</w:t>
      </w:r>
      <w:r w:rsidRPr="00505FC2">
        <w:rPr>
          <w:rFonts w:ascii="Calibri" w:hAnsi="Calibri" w:cs="Calibri"/>
          <w:bCs/>
        </w:rPr>
        <w:softHyphen/>
        <w:t>res contribuyan a aprovechar las ventajas comparativas con las que cuenta México. Igualmente, señala que se debe revitalizar el transporte ferroviario de pasajeros y continuar impulsando proyectos de trenes suburbanos o interurbanos, aprovechando la infraestructura existente.</w:t>
      </w:r>
    </w:p>
    <w:p w14:paraId="506EA031" w14:textId="77777777" w:rsidR="009A06F4" w:rsidRPr="00505FC2" w:rsidRDefault="009A06F4" w:rsidP="009A06F4">
      <w:pPr>
        <w:widowControl/>
        <w:autoSpaceDE w:val="0"/>
        <w:autoSpaceDN w:val="0"/>
        <w:spacing w:after="240" w:line="240" w:lineRule="auto"/>
        <w:textAlignment w:val="auto"/>
        <w:rPr>
          <w:rFonts w:ascii="Calibri" w:hAnsi="Calibri" w:cs="Calibri"/>
        </w:rPr>
      </w:pPr>
      <w:r w:rsidRPr="00505FC2">
        <w:rPr>
          <w:rFonts w:ascii="Calibri" w:hAnsi="Calibri" w:cs="Calibri"/>
        </w:rPr>
        <w:t>A su vez el Programa Nacional de Infraestructura 2007-2012 (PNI) establece como estrategia para la Infraestructura Ferroviaria y Multimodal impulsar el desarrollo de trenes suburbanos de pasajeros que reduzcan de manera significativa el tiempo de traslado de las personas entre sus hogares y sus centros de trabajo y estudio.</w:t>
      </w:r>
    </w:p>
    <w:bookmarkEnd w:id="1"/>
    <w:p w14:paraId="3F04662C" w14:textId="77777777" w:rsidR="009A06F4" w:rsidRPr="00505FC2" w:rsidRDefault="009A06F4" w:rsidP="009A06F4">
      <w:pPr>
        <w:spacing w:after="120" w:line="240" w:lineRule="auto"/>
        <w:rPr>
          <w:rFonts w:ascii="Calibri" w:hAnsi="Calibri" w:cs="Calibri"/>
          <w:b/>
        </w:rPr>
      </w:pPr>
      <w:r w:rsidRPr="00505FC2">
        <w:rPr>
          <w:rFonts w:ascii="Calibri" w:hAnsi="Calibri" w:cs="Calibri"/>
          <w:b/>
        </w:rPr>
        <w:t>Problemática existente a solucionar</w:t>
      </w:r>
    </w:p>
    <w:p w14:paraId="26D06ED1" w14:textId="77777777" w:rsidR="009A06F4" w:rsidRPr="00505FC2" w:rsidRDefault="009A06F4" w:rsidP="00044D1D">
      <w:pPr>
        <w:pStyle w:val="Prrafodelista"/>
        <w:widowControl/>
        <w:numPr>
          <w:ilvl w:val="0"/>
          <w:numId w:val="25"/>
        </w:numPr>
        <w:adjustRightInd/>
        <w:spacing w:before="100" w:beforeAutospacing="1" w:after="100" w:afterAutospacing="1" w:line="240" w:lineRule="auto"/>
        <w:ind w:left="709" w:right="51" w:hanging="425"/>
        <w:contextualSpacing/>
        <w:textAlignment w:val="auto"/>
        <w:rPr>
          <w:rFonts w:cstheme="minorHAnsi"/>
        </w:rPr>
      </w:pPr>
      <w:r w:rsidRPr="00505FC2">
        <w:rPr>
          <w:rFonts w:cstheme="minorHAnsi"/>
        </w:rPr>
        <w:t>Excesivos tiempos de traslado y sobrecostos de transporte, lo que se traduce en Costos Generalizados de Viaje muy altos.</w:t>
      </w:r>
    </w:p>
    <w:p w14:paraId="253810AF" w14:textId="77777777" w:rsidR="009A06F4" w:rsidRPr="00505FC2" w:rsidRDefault="009A06F4" w:rsidP="00044D1D">
      <w:pPr>
        <w:pStyle w:val="Prrafodelista"/>
        <w:widowControl/>
        <w:numPr>
          <w:ilvl w:val="0"/>
          <w:numId w:val="25"/>
        </w:numPr>
        <w:adjustRightInd/>
        <w:spacing w:before="100" w:beforeAutospacing="1" w:after="100" w:afterAutospacing="1" w:line="240" w:lineRule="auto"/>
        <w:ind w:left="709" w:right="51" w:hanging="425"/>
        <w:contextualSpacing/>
        <w:textAlignment w:val="auto"/>
        <w:rPr>
          <w:rFonts w:cstheme="minorHAnsi"/>
        </w:rPr>
      </w:pPr>
      <w:r w:rsidRPr="00505FC2">
        <w:rPr>
          <w:rFonts w:cstheme="minorHAnsi"/>
        </w:rPr>
        <w:t>Insuficiente conectividad.</w:t>
      </w:r>
    </w:p>
    <w:p w14:paraId="72E4CB5C" w14:textId="77777777" w:rsidR="009A06F4" w:rsidRPr="00505FC2" w:rsidRDefault="009A06F4" w:rsidP="00044D1D">
      <w:pPr>
        <w:pStyle w:val="Prrafodelista"/>
        <w:widowControl/>
        <w:numPr>
          <w:ilvl w:val="0"/>
          <w:numId w:val="25"/>
        </w:numPr>
        <w:adjustRightInd/>
        <w:spacing w:before="100" w:beforeAutospacing="1" w:after="100" w:afterAutospacing="1" w:line="240" w:lineRule="auto"/>
        <w:ind w:left="709" w:right="51" w:hanging="425"/>
        <w:contextualSpacing/>
        <w:textAlignment w:val="auto"/>
        <w:rPr>
          <w:rFonts w:cstheme="minorHAnsi"/>
        </w:rPr>
      </w:pPr>
      <w:r w:rsidRPr="00505FC2">
        <w:rPr>
          <w:rFonts w:cstheme="minorHAnsi"/>
        </w:rPr>
        <w:t>Altos índices de accidentes.</w:t>
      </w:r>
    </w:p>
    <w:p w14:paraId="4E5A74B1" w14:textId="77777777" w:rsidR="009A06F4" w:rsidRPr="00505FC2" w:rsidRDefault="009A06F4" w:rsidP="00044D1D">
      <w:pPr>
        <w:pStyle w:val="Prrafodelista"/>
        <w:widowControl/>
        <w:numPr>
          <w:ilvl w:val="0"/>
          <w:numId w:val="25"/>
        </w:numPr>
        <w:adjustRightInd/>
        <w:spacing w:before="100" w:beforeAutospacing="1" w:after="100" w:afterAutospacing="1" w:line="240" w:lineRule="auto"/>
        <w:ind w:left="709" w:right="51" w:hanging="425"/>
        <w:contextualSpacing/>
        <w:textAlignment w:val="auto"/>
        <w:rPr>
          <w:rFonts w:cstheme="minorHAnsi"/>
        </w:rPr>
      </w:pPr>
      <w:r w:rsidRPr="00505FC2">
        <w:rPr>
          <w:rFonts w:cstheme="minorHAnsi"/>
        </w:rPr>
        <w:t>Altas inversiones y crecientes costos de mantenimiento de la infraestructura carretera.</w:t>
      </w:r>
    </w:p>
    <w:p w14:paraId="7F3B9645" w14:textId="77777777" w:rsidR="009A06F4" w:rsidRPr="00505FC2" w:rsidRDefault="009A06F4" w:rsidP="00044D1D">
      <w:pPr>
        <w:pStyle w:val="Prrafodelista"/>
        <w:widowControl/>
        <w:numPr>
          <w:ilvl w:val="0"/>
          <w:numId w:val="25"/>
        </w:numPr>
        <w:adjustRightInd/>
        <w:spacing w:before="100" w:beforeAutospacing="1" w:after="100" w:afterAutospacing="1" w:line="240" w:lineRule="auto"/>
        <w:ind w:left="709" w:right="51" w:hanging="425"/>
        <w:contextualSpacing/>
        <w:textAlignment w:val="auto"/>
        <w:rPr>
          <w:rFonts w:cstheme="minorHAnsi"/>
        </w:rPr>
      </w:pPr>
      <w:r w:rsidRPr="00505FC2">
        <w:rPr>
          <w:rFonts w:cstheme="minorHAnsi"/>
        </w:rPr>
        <w:t>Daños al medio ambiente.</w:t>
      </w:r>
    </w:p>
    <w:p w14:paraId="2C00CB74" w14:textId="77777777" w:rsidR="009A06F4" w:rsidRPr="00505FC2" w:rsidRDefault="009A06F4" w:rsidP="009A06F4">
      <w:pPr>
        <w:spacing w:after="120" w:line="240" w:lineRule="auto"/>
        <w:rPr>
          <w:rFonts w:ascii="Calibri" w:hAnsi="Calibri" w:cs="Calibri"/>
        </w:rPr>
      </w:pPr>
      <w:r w:rsidRPr="00505FC2">
        <w:rPr>
          <w:rFonts w:ascii="Calibri" w:hAnsi="Calibri" w:cs="Calibri"/>
        </w:rPr>
        <w:t>En atención a la problemática existente se requiere un análisis especializado para proponer alternativas de transporte masivo que tengan factibilidad y sustentabilidad física, técnica, financiera, económica, ambiental y social.</w:t>
      </w:r>
    </w:p>
    <w:p w14:paraId="3589FAAE" w14:textId="77777777" w:rsidR="009A06F4" w:rsidRPr="00505FC2" w:rsidRDefault="009A06F4" w:rsidP="009A06F4">
      <w:pPr>
        <w:spacing w:after="120" w:line="240" w:lineRule="auto"/>
        <w:rPr>
          <w:rFonts w:ascii="Calibri" w:hAnsi="Calibri" w:cs="Calibri"/>
        </w:rPr>
      </w:pPr>
      <w:r w:rsidRPr="00505FC2">
        <w:rPr>
          <w:rFonts w:ascii="Calibri" w:hAnsi="Calibri" w:cs="Calibri"/>
        </w:rPr>
        <w:t xml:space="preserve">Para ello, es necesario contar con un diagnóstico actualizado de la oferta y demanda de transporte de la zona, identificación de zonas </w:t>
      </w:r>
      <w:r w:rsidR="002A5849">
        <w:rPr>
          <w:rFonts w:ascii="Calibri" w:hAnsi="Calibri" w:cs="Calibri"/>
        </w:rPr>
        <w:t xml:space="preserve">de atracción </w:t>
      </w:r>
      <w:r w:rsidRPr="00505FC2">
        <w:rPr>
          <w:rFonts w:ascii="Calibri" w:hAnsi="Calibri" w:cs="Calibri"/>
        </w:rPr>
        <w:t>y generadoras de viajes, líneas de deseo de viajes, ascenso y descenso de usuarios, determinación de los posibles trazos de la línea de transporte, análisis de posibles alternativas, determinar requerimientos de derechos de vía y posibles inmuebles para talleres, terminales y oficinas, así como la identificación de obras inducidas que de requieran por instalaciones hidráulicas, de drenaje, PEMEX, gas, teléfonos, etc., valoración de costos y beneficios de las mismas, requerimientos técnicos, arquitectónicos y administrativos entre otros, para poder realizar la obra. Es decir, los elementos que sustentan un proyecto ejecutivo y permiten decidir sobre el cómo, donde realizar las obras necesarias y los elementos necesarios para las mismas.</w:t>
      </w:r>
    </w:p>
    <w:p w14:paraId="0962C160" w14:textId="77777777" w:rsidR="009A06F4" w:rsidRPr="00505FC2" w:rsidRDefault="002A5849" w:rsidP="009A06F4">
      <w:pPr>
        <w:spacing w:after="120" w:line="240" w:lineRule="auto"/>
        <w:rPr>
          <w:rFonts w:ascii="Calibri" w:hAnsi="Calibri" w:cs="Calibri"/>
        </w:rPr>
      </w:pPr>
      <w:r>
        <w:rPr>
          <w:rFonts w:ascii="Calibri" w:hAnsi="Calibri" w:cs="Calibri"/>
        </w:rPr>
        <w:lastRenderedPageBreak/>
        <w:t xml:space="preserve">Los estudios </w:t>
      </w:r>
      <w:r w:rsidR="009A06F4" w:rsidRPr="00505FC2">
        <w:rPr>
          <w:rFonts w:ascii="Calibri" w:hAnsi="Calibri" w:cs="Calibri"/>
        </w:rPr>
        <w:t>a realizar aportarán los elementos necesarios para definir y desarrollar la infraestructura de transporte requerida y materializar los objetivos del proyecto: reducción de los tiempos de recorrido, de emisión contaminantes atmosféricos, accidentes de transporte público, y en general, dar a la población una mayor comodidad y seguridad en los traslados y mejorar su calidad de vida.</w:t>
      </w:r>
    </w:p>
    <w:p w14:paraId="2CA14363" w14:textId="77777777" w:rsidR="009A06F4" w:rsidRPr="00234E15" w:rsidRDefault="009A06F4" w:rsidP="009A06F4">
      <w:pPr>
        <w:spacing w:after="120" w:line="240" w:lineRule="auto"/>
        <w:rPr>
          <w:rFonts w:ascii="Calibri" w:hAnsi="Calibri" w:cs="Calibri"/>
        </w:rPr>
      </w:pPr>
      <w:r w:rsidRPr="00505FC2">
        <w:rPr>
          <w:rFonts w:ascii="Calibri" w:hAnsi="Calibri" w:cs="Calibri"/>
        </w:rPr>
        <w:t xml:space="preserve">Por lo anteriormente, se hace necesaria la contratación de una empresa especializada que cuente con la solvencia económica, técnica, experiencia, para que </w:t>
      </w:r>
      <w:r w:rsidRPr="00505FC2">
        <w:rPr>
          <w:rFonts w:ascii="Calibri" w:hAnsi="Calibri" w:cs="Calibri"/>
          <w:color w:val="000000"/>
        </w:rPr>
        <w:t>elabore estudios de Pre-Inversión para la realización del Proyecto Tren Inter-Urbano de pasajeros México-Puebla, con una alternativa de conectar las Ciudades de Tlaxcala - Apizaco</w:t>
      </w:r>
      <w:r w:rsidRPr="00505FC2">
        <w:rPr>
          <w:rFonts w:ascii="Calibri" w:hAnsi="Calibri" w:cs="Calibri"/>
        </w:rPr>
        <w:t>.</w:t>
      </w:r>
    </w:p>
    <w:p w14:paraId="41A2F9B1" w14:textId="77777777" w:rsidR="009A06F4" w:rsidRPr="00234E15" w:rsidRDefault="009A06F4" w:rsidP="009A06F4">
      <w:pPr>
        <w:spacing w:after="120" w:line="240" w:lineRule="auto"/>
        <w:rPr>
          <w:rFonts w:ascii="Calibri" w:hAnsi="Calibri" w:cs="Calibri"/>
        </w:rPr>
      </w:pPr>
    </w:p>
    <w:p w14:paraId="2451D524" w14:textId="77777777" w:rsidR="009A06F4" w:rsidRPr="006F6333" w:rsidRDefault="009A06F4" w:rsidP="00044D1D">
      <w:pPr>
        <w:pStyle w:val="Prrafodelista"/>
        <w:widowControl/>
        <w:numPr>
          <w:ilvl w:val="0"/>
          <w:numId w:val="23"/>
        </w:numPr>
        <w:adjustRightInd/>
        <w:spacing w:after="120" w:line="240" w:lineRule="auto"/>
        <w:contextualSpacing/>
        <w:textAlignment w:val="auto"/>
        <w:rPr>
          <w:rFonts w:ascii="Calibri" w:hAnsi="Calibri" w:cs="Calibri"/>
          <w:b/>
          <w:spacing w:val="20"/>
        </w:rPr>
      </w:pPr>
      <w:r w:rsidRPr="006F6333">
        <w:rPr>
          <w:rFonts w:ascii="Calibri" w:hAnsi="Calibri" w:cs="Calibri"/>
          <w:b/>
          <w:spacing w:val="20"/>
        </w:rPr>
        <w:t>OBJETIVO DEL SERVICIO</w:t>
      </w:r>
    </w:p>
    <w:p w14:paraId="726A97BF" w14:textId="77777777" w:rsidR="009A06F4" w:rsidRDefault="009A06F4" w:rsidP="009A06F4">
      <w:pPr>
        <w:autoSpaceDE w:val="0"/>
        <w:autoSpaceDN w:val="0"/>
        <w:spacing w:after="120" w:line="240" w:lineRule="auto"/>
        <w:rPr>
          <w:rFonts w:ascii="Calibri" w:hAnsi="Calibri" w:cs="Calibri"/>
        </w:rPr>
      </w:pPr>
    </w:p>
    <w:p w14:paraId="7E4C7A23" w14:textId="5FFDA69F" w:rsidR="009A06F4" w:rsidRPr="00234E15" w:rsidRDefault="009A06F4" w:rsidP="009A06F4">
      <w:pPr>
        <w:autoSpaceDE w:val="0"/>
        <w:autoSpaceDN w:val="0"/>
        <w:spacing w:after="120" w:line="240" w:lineRule="auto"/>
        <w:rPr>
          <w:rFonts w:ascii="Calibri" w:hAnsi="Calibri" w:cs="Calibri"/>
        </w:rPr>
      </w:pPr>
      <w:r w:rsidRPr="00234E15">
        <w:rPr>
          <w:rFonts w:ascii="Calibri" w:hAnsi="Calibri" w:cs="Calibri"/>
        </w:rPr>
        <w:t xml:space="preserve">Elaborar los estudios de </w:t>
      </w:r>
      <w:r>
        <w:rPr>
          <w:rFonts w:ascii="Calibri" w:hAnsi="Calibri" w:cs="Calibri"/>
        </w:rPr>
        <w:t xml:space="preserve">Mercado, Evaluación de Trazo, Alternativas Tecnológicas, </w:t>
      </w:r>
      <w:r w:rsidR="00C90066">
        <w:rPr>
          <w:rFonts w:ascii="Calibri" w:hAnsi="Calibri" w:cs="Calibri"/>
        </w:rPr>
        <w:t>Técnico</w:t>
      </w:r>
      <w:r w:rsidR="00FE1867">
        <w:rPr>
          <w:rFonts w:ascii="Calibri" w:hAnsi="Calibri" w:cs="Calibri"/>
        </w:rPr>
        <w:t xml:space="preserve">, </w:t>
      </w:r>
      <w:r>
        <w:rPr>
          <w:rFonts w:ascii="Calibri" w:hAnsi="Calibri" w:cs="Calibri"/>
        </w:rPr>
        <w:t xml:space="preserve">Ambiental </w:t>
      </w:r>
      <w:r w:rsidRPr="00234E15">
        <w:rPr>
          <w:rFonts w:ascii="Calibri" w:hAnsi="Calibri" w:cs="Calibri"/>
        </w:rPr>
        <w:t xml:space="preserve">y </w:t>
      </w:r>
      <w:r>
        <w:rPr>
          <w:rFonts w:ascii="Calibri" w:hAnsi="Calibri" w:cs="Calibri"/>
        </w:rPr>
        <w:t>Análisis Costo Beneficio</w:t>
      </w:r>
      <w:r w:rsidRPr="00234E15">
        <w:rPr>
          <w:rFonts w:ascii="Calibri" w:hAnsi="Calibri" w:cs="Calibri"/>
        </w:rPr>
        <w:t xml:space="preserve"> para el desarrollo del proyecto </w:t>
      </w:r>
      <w:r w:rsidRPr="004744E0">
        <w:rPr>
          <w:rFonts w:ascii="Calibri" w:hAnsi="Calibri" w:cs="Calibri"/>
          <w:caps/>
        </w:rPr>
        <w:t>“</w:t>
      </w:r>
      <w:r w:rsidRPr="00DE7886">
        <w:rPr>
          <w:rFonts w:ascii="Calibri" w:hAnsi="Calibri" w:cs="Calibri"/>
          <w:color w:val="000000"/>
        </w:rPr>
        <w:t xml:space="preserve">Tren </w:t>
      </w:r>
      <w:r>
        <w:rPr>
          <w:rFonts w:ascii="Calibri" w:hAnsi="Calibri" w:cs="Calibri"/>
          <w:color w:val="000000"/>
        </w:rPr>
        <w:t xml:space="preserve">Inter-Urbano de pasajeros </w:t>
      </w:r>
      <w:r w:rsidRPr="00DE7886">
        <w:rPr>
          <w:rFonts w:ascii="Calibri" w:hAnsi="Calibri" w:cs="Calibri"/>
          <w:color w:val="000000"/>
        </w:rPr>
        <w:t>México</w:t>
      </w:r>
      <w:r>
        <w:rPr>
          <w:rFonts w:ascii="Calibri" w:hAnsi="Calibri" w:cs="Calibri"/>
          <w:color w:val="000000"/>
        </w:rPr>
        <w:t xml:space="preserve"> - Puebla</w:t>
      </w:r>
      <w:r w:rsidRPr="004744E0">
        <w:rPr>
          <w:rFonts w:ascii="Calibri" w:hAnsi="Calibri" w:cs="Calibri"/>
          <w:caps/>
        </w:rPr>
        <w:t>”</w:t>
      </w:r>
      <w:r w:rsidRPr="004744E0">
        <w:rPr>
          <w:rFonts w:ascii="Calibri" w:hAnsi="Calibri" w:cs="Calibri"/>
        </w:rPr>
        <w:t>,</w:t>
      </w:r>
      <w:r w:rsidRPr="00234E15">
        <w:rPr>
          <w:rFonts w:ascii="Calibri" w:hAnsi="Calibri" w:cs="Calibri"/>
        </w:rPr>
        <w:t xml:space="preserve"> mismos que corresponden a </w:t>
      </w:r>
      <w:r w:rsidRPr="00234E15">
        <w:rPr>
          <w:rFonts w:ascii="Calibri" w:hAnsi="Calibri" w:cs="Calibri"/>
          <w:b/>
        </w:rPr>
        <w:t xml:space="preserve">Estudios de </w:t>
      </w:r>
      <w:r>
        <w:rPr>
          <w:rFonts w:ascii="Calibri" w:hAnsi="Calibri" w:cs="Calibri"/>
          <w:b/>
        </w:rPr>
        <w:t>Pre-</w:t>
      </w:r>
      <w:r w:rsidR="004D0ADB">
        <w:rPr>
          <w:rFonts w:ascii="Calibri" w:hAnsi="Calibri" w:cs="Calibri"/>
          <w:b/>
        </w:rPr>
        <w:t>Inversión</w:t>
      </w:r>
      <w:r w:rsidRPr="00234E15">
        <w:rPr>
          <w:rFonts w:ascii="Calibri" w:hAnsi="Calibri" w:cs="Calibri"/>
        </w:rPr>
        <w:t xml:space="preserve"> que nos ayudarán a disminuir los riesgos de tomar una decisión equivocada y estar en posibilidades de optar por una de las siguientes alternativas:</w:t>
      </w:r>
    </w:p>
    <w:p w14:paraId="56F68561" w14:textId="77777777" w:rsidR="009A06F4" w:rsidRPr="00234E15" w:rsidRDefault="009A06F4" w:rsidP="00044D1D">
      <w:pPr>
        <w:widowControl/>
        <w:numPr>
          <w:ilvl w:val="0"/>
          <w:numId w:val="24"/>
        </w:numPr>
        <w:autoSpaceDE w:val="0"/>
        <w:autoSpaceDN w:val="0"/>
        <w:spacing w:after="120" w:line="240" w:lineRule="auto"/>
        <w:contextualSpacing/>
        <w:textAlignment w:val="auto"/>
        <w:rPr>
          <w:rFonts w:ascii="Calibri" w:hAnsi="Calibri" w:cs="Calibri"/>
        </w:rPr>
      </w:pPr>
      <w:r w:rsidRPr="00234E15">
        <w:rPr>
          <w:rFonts w:ascii="Calibri" w:hAnsi="Calibri" w:cs="Calibri"/>
        </w:rPr>
        <w:t>Ejecutar el proyecto.</w:t>
      </w:r>
    </w:p>
    <w:p w14:paraId="4A67AD09" w14:textId="77777777" w:rsidR="009A06F4" w:rsidRPr="00234E15" w:rsidRDefault="009A06F4" w:rsidP="00044D1D">
      <w:pPr>
        <w:widowControl/>
        <w:numPr>
          <w:ilvl w:val="0"/>
          <w:numId w:val="24"/>
        </w:numPr>
        <w:autoSpaceDE w:val="0"/>
        <w:autoSpaceDN w:val="0"/>
        <w:spacing w:after="120" w:line="240" w:lineRule="auto"/>
        <w:contextualSpacing/>
        <w:textAlignment w:val="auto"/>
        <w:rPr>
          <w:rFonts w:ascii="Calibri" w:hAnsi="Calibri" w:cs="Calibri"/>
        </w:rPr>
      </w:pPr>
      <w:r w:rsidRPr="00234E15">
        <w:rPr>
          <w:rFonts w:ascii="Calibri" w:hAnsi="Calibri" w:cs="Calibri"/>
        </w:rPr>
        <w:t>Aplazar la ejecución del proyecto para el futuro.</w:t>
      </w:r>
    </w:p>
    <w:p w14:paraId="06660119" w14:textId="77777777" w:rsidR="009A06F4" w:rsidRDefault="009A06F4" w:rsidP="00044D1D">
      <w:pPr>
        <w:widowControl/>
        <w:numPr>
          <w:ilvl w:val="0"/>
          <w:numId w:val="24"/>
        </w:numPr>
        <w:autoSpaceDE w:val="0"/>
        <w:autoSpaceDN w:val="0"/>
        <w:spacing w:after="120" w:line="240" w:lineRule="auto"/>
        <w:contextualSpacing/>
        <w:textAlignment w:val="auto"/>
        <w:rPr>
          <w:rFonts w:ascii="Calibri" w:hAnsi="Calibri" w:cs="Calibri"/>
        </w:rPr>
      </w:pPr>
      <w:r w:rsidRPr="00234E15">
        <w:rPr>
          <w:rFonts w:ascii="Calibri" w:hAnsi="Calibri" w:cs="Calibri"/>
        </w:rPr>
        <w:t>Abandonar el proyecto si el resultado de los estudios no son positivos.</w:t>
      </w:r>
    </w:p>
    <w:p w14:paraId="1244D2DC" w14:textId="77777777" w:rsidR="009A06F4" w:rsidRPr="00234E15" w:rsidRDefault="009A06F4" w:rsidP="009A06F4">
      <w:pPr>
        <w:widowControl/>
        <w:autoSpaceDE w:val="0"/>
        <w:autoSpaceDN w:val="0"/>
        <w:spacing w:after="120" w:line="240" w:lineRule="auto"/>
        <w:ind w:left="720"/>
        <w:contextualSpacing/>
        <w:textAlignment w:val="auto"/>
        <w:rPr>
          <w:rFonts w:ascii="Calibri" w:hAnsi="Calibri" w:cs="Calibri"/>
        </w:rPr>
      </w:pPr>
    </w:p>
    <w:p w14:paraId="7559ECEE" w14:textId="77777777" w:rsidR="009A06F4" w:rsidRPr="009B2FF0" w:rsidRDefault="009A06F4" w:rsidP="00044D1D">
      <w:pPr>
        <w:pStyle w:val="Prrafodelista"/>
        <w:widowControl/>
        <w:numPr>
          <w:ilvl w:val="0"/>
          <w:numId w:val="23"/>
        </w:numPr>
        <w:adjustRightInd/>
        <w:spacing w:after="120" w:line="240" w:lineRule="auto"/>
        <w:contextualSpacing/>
        <w:textAlignment w:val="auto"/>
        <w:rPr>
          <w:rFonts w:ascii="Calibri" w:hAnsi="Calibri" w:cs="Calibri"/>
          <w:b/>
          <w:spacing w:val="20"/>
        </w:rPr>
      </w:pPr>
      <w:r w:rsidRPr="009B2FF0">
        <w:rPr>
          <w:rFonts w:ascii="Calibri" w:hAnsi="Calibri" w:cs="Calibri"/>
          <w:b/>
          <w:spacing w:val="20"/>
        </w:rPr>
        <w:t>ALCANCE DE LOS ESTUDIOS</w:t>
      </w:r>
    </w:p>
    <w:p w14:paraId="15E34A58" w14:textId="77777777" w:rsidR="009A06F4" w:rsidRDefault="009A06F4" w:rsidP="009A06F4">
      <w:pPr>
        <w:spacing w:after="120" w:line="240" w:lineRule="auto"/>
        <w:rPr>
          <w:rFonts w:ascii="Calibri" w:hAnsi="Calibri" w:cs="Calibri"/>
        </w:rPr>
      </w:pPr>
      <w:r w:rsidRPr="00234E15">
        <w:rPr>
          <w:rFonts w:ascii="Calibri" w:hAnsi="Calibri" w:cs="Calibri"/>
        </w:rPr>
        <w:t>El Gobierno Federal, a través de la Secretaría de Comunicaciones y Transportes, ha decidido llevar a cabo los estudios de pre</w:t>
      </w:r>
      <w:r>
        <w:rPr>
          <w:rFonts w:ascii="Calibri" w:hAnsi="Calibri" w:cs="Calibri"/>
        </w:rPr>
        <w:t>-</w:t>
      </w:r>
      <w:r w:rsidRPr="00234E15">
        <w:rPr>
          <w:rFonts w:ascii="Calibri" w:hAnsi="Calibri" w:cs="Calibri"/>
        </w:rPr>
        <w:t>inversión, relacionados con el análisis de factibilidad técnica, económica, financiera, legal y ambiental para el</w:t>
      </w:r>
      <w:r>
        <w:rPr>
          <w:rFonts w:ascii="Calibri" w:hAnsi="Calibri" w:cs="Calibri"/>
          <w:color w:val="FF0000"/>
        </w:rPr>
        <w:t xml:space="preserve"> </w:t>
      </w:r>
      <w:r w:rsidRPr="000C68F6">
        <w:rPr>
          <w:rFonts w:ascii="Calibri" w:hAnsi="Calibri" w:cs="Calibri"/>
          <w:color w:val="000000"/>
        </w:rPr>
        <w:t xml:space="preserve">desarrollo del proyecto </w:t>
      </w:r>
      <w:r w:rsidRPr="00EF1335">
        <w:rPr>
          <w:rFonts w:ascii="Calibri" w:hAnsi="Calibri" w:cs="Calibri"/>
          <w:b/>
        </w:rPr>
        <w:t>“</w:t>
      </w:r>
      <w:r w:rsidRPr="00DE7886">
        <w:rPr>
          <w:rFonts w:ascii="Calibri" w:hAnsi="Calibri" w:cs="Calibri"/>
          <w:color w:val="000000"/>
        </w:rPr>
        <w:t xml:space="preserve">Tren </w:t>
      </w:r>
      <w:r>
        <w:rPr>
          <w:rFonts w:ascii="Calibri" w:hAnsi="Calibri" w:cs="Calibri"/>
          <w:color w:val="000000"/>
        </w:rPr>
        <w:t xml:space="preserve">Inter-Urbano de pasajeros </w:t>
      </w:r>
      <w:r w:rsidRPr="00DE7886">
        <w:rPr>
          <w:rFonts w:ascii="Calibri" w:hAnsi="Calibri" w:cs="Calibri"/>
          <w:color w:val="000000"/>
        </w:rPr>
        <w:t>México</w:t>
      </w:r>
      <w:r>
        <w:rPr>
          <w:rFonts w:ascii="Calibri" w:hAnsi="Calibri" w:cs="Calibri"/>
          <w:color w:val="000000"/>
        </w:rPr>
        <w:t xml:space="preserve"> - Puebla</w:t>
      </w:r>
      <w:r w:rsidRPr="00EF1335">
        <w:rPr>
          <w:rFonts w:ascii="Calibri" w:hAnsi="Calibri" w:cs="Calibri"/>
          <w:b/>
        </w:rPr>
        <w:t>”</w:t>
      </w:r>
      <w:r w:rsidRPr="00EF1335">
        <w:rPr>
          <w:rFonts w:ascii="Calibri" w:hAnsi="Calibri" w:cs="Calibri"/>
        </w:rPr>
        <w:t>,</w:t>
      </w:r>
      <w:r w:rsidRPr="00234E15">
        <w:rPr>
          <w:rFonts w:ascii="Calibri" w:hAnsi="Calibri" w:cs="Calibri"/>
        </w:rPr>
        <w:t xml:space="preserve"> que le permitan determinar la viabilidad de implementar un sistema ferroviario de transporte masivo de pasajeros que constituya una verd</w:t>
      </w:r>
      <w:r>
        <w:rPr>
          <w:rFonts w:ascii="Calibri" w:hAnsi="Calibri" w:cs="Calibri"/>
        </w:rPr>
        <w:t xml:space="preserve">adera alternativa de movilidad </w:t>
      </w:r>
      <w:r w:rsidRPr="00234E15">
        <w:rPr>
          <w:rFonts w:ascii="Calibri" w:hAnsi="Calibri" w:cs="Calibri"/>
        </w:rPr>
        <w:t>en la región y preste un servicio eficiente, seguro y confortable.</w:t>
      </w:r>
    </w:p>
    <w:p w14:paraId="4BA7CA64" w14:textId="77777777" w:rsidR="009A06F4" w:rsidRPr="00234E15" w:rsidRDefault="009A06F4" w:rsidP="009A06F4">
      <w:pPr>
        <w:spacing w:after="120" w:line="240" w:lineRule="auto"/>
        <w:rPr>
          <w:rFonts w:ascii="Calibri" w:hAnsi="Calibri" w:cs="Calibri"/>
        </w:rPr>
      </w:pPr>
    </w:p>
    <w:p w14:paraId="7F0C2F8C" w14:textId="77777777" w:rsidR="009A06F4" w:rsidRDefault="009A06F4" w:rsidP="00044D1D">
      <w:pPr>
        <w:pStyle w:val="Prrafodelista"/>
        <w:widowControl/>
        <w:numPr>
          <w:ilvl w:val="0"/>
          <w:numId w:val="23"/>
        </w:numPr>
        <w:adjustRightInd/>
        <w:spacing w:after="120" w:line="240" w:lineRule="auto"/>
        <w:contextualSpacing/>
        <w:textAlignment w:val="auto"/>
        <w:rPr>
          <w:rFonts w:ascii="Calibri" w:hAnsi="Calibri" w:cs="Calibri"/>
          <w:b/>
          <w:spacing w:val="20"/>
        </w:rPr>
      </w:pPr>
      <w:r>
        <w:rPr>
          <w:rFonts w:ascii="Calibri" w:hAnsi="Calibri" w:cs="Calibri"/>
          <w:b/>
          <w:spacing w:val="20"/>
        </w:rPr>
        <w:t>DESCRIPCIÓN DE LOS SERVICIOS REQUERIDOS Y METODOLOGÍA.</w:t>
      </w:r>
    </w:p>
    <w:p w14:paraId="11890A2B" w14:textId="00C90D59" w:rsidR="009A06F4" w:rsidRPr="00AF28ED" w:rsidRDefault="009A06F4" w:rsidP="009A06F4">
      <w:pPr>
        <w:spacing w:after="240" w:line="240" w:lineRule="auto"/>
        <w:rPr>
          <w:rFonts w:ascii="Calibri" w:hAnsi="Calibri" w:cs="Calibri"/>
          <w:sz w:val="28"/>
          <w:szCs w:val="28"/>
        </w:rPr>
      </w:pPr>
      <w:r w:rsidRPr="00B42D61">
        <w:rPr>
          <w:rFonts w:cstheme="minorHAnsi"/>
        </w:rPr>
        <w:t xml:space="preserve">Para alcanzar los objetivos mencionados </w:t>
      </w:r>
      <w:r>
        <w:rPr>
          <w:rFonts w:cstheme="minorHAnsi"/>
        </w:rPr>
        <w:t xml:space="preserve">el consultor deberá cubrir </w:t>
      </w:r>
      <w:r w:rsidRPr="009A29C6">
        <w:rPr>
          <w:rFonts w:cstheme="minorHAnsi"/>
        </w:rPr>
        <w:t>los servicios los cuales son enunciativos más no limitativos dentro de su alcance</w:t>
      </w:r>
      <w:r w:rsidR="00E41136">
        <w:rPr>
          <w:rFonts w:cstheme="minorHAnsi"/>
        </w:rPr>
        <w:t>,</w:t>
      </w:r>
      <w:r w:rsidR="00E41136" w:rsidRPr="00E41136">
        <w:rPr>
          <w:rFonts w:cstheme="minorHAnsi"/>
        </w:rPr>
        <w:t xml:space="preserve"> </w:t>
      </w:r>
      <w:r w:rsidR="00E41136">
        <w:rPr>
          <w:rFonts w:cstheme="minorHAnsi"/>
        </w:rPr>
        <w:t xml:space="preserve">agrupados en los </w:t>
      </w:r>
      <w:r w:rsidR="00E41136" w:rsidRPr="009A29C6">
        <w:rPr>
          <w:rFonts w:cstheme="minorHAnsi"/>
        </w:rPr>
        <w:t>siguientes</w:t>
      </w:r>
      <w:r w:rsidR="00E41136">
        <w:rPr>
          <w:rFonts w:cstheme="minorHAnsi"/>
        </w:rPr>
        <w:t xml:space="preserve"> módulos</w:t>
      </w:r>
      <w:r w:rsidRPr="00B42D61">
        <w:rPr>
          <w:rFonts w:cstheme="minorHAnsi"/>
        </w:rPr>
        <w:t>:</w:t>
      </w:r>
      <w:r w:rsidR="00CA2E4C">
        <w:rPr>
          <w:rFonts w:cstheme="minorHAnsi"/>
        </w:rPr>
        <w:t xml:space="preserve"> </w:t>
      </w:r>
    </w:p>
    <w:p w14:paraId="5157D449" w14:textId="77777777" w:rsidR="00E41136" w:rsidRPr="00E41136" w:rsidRDefault="00206A68" w:rsidP="00044D1D">
      <w:pPr>
        <w:pStyle w:val="Prrafodelista"/>
        <w:numPr>
          <w:ilvl w:val="0"/>
          <w:numId w:val="26"/>
        </w:numPr>
        <w:rPr>
          <w:rFonts w:cstheme="minorHAnsi"/>
        </w:rPr>
      </w:pPr>
      <w:r>
        <w:rPr>
          <w:rFonts w:cstheme="minorHAnsi"/>
          <w:b/>
        </w:rPr>
        <w:t>DESCRIPCIÓN</w:t>
      </w:r>
      <w:r w:rsidR="009A06F4" w:rsidRPr="00E41136">
        <w:rPr>
          <w:rFonts w:cstheme="minorHAnsi"/>
          <w:b/>
        </w:rPr>
        <w:t xml:space="preserve"> </w:t>
      </w:r>
      <w:r>
        <w:rPr>
          <w:rFonts w:cstheme="minorHAnsi"/>
          <w:b/>
        </w:rPr>
        <w:t xml:space="preserve">GENERAL </w:t>
      </w:r>
      <w:r w:rsidR="009A06F4" w:rsidRPr="00E41136">
        <w:rPr>
          <w:rFonts w:cstheme="minorHAnsi"/>
          <w:b/>
        </w:rPr>
        <w:t>DE</w:t>
      </w:r>
      <w:r>
        <w:rPr>
          <w:rFonts w:cstheme="minorHAnsi"/>
          <w:b/>
        </w:rPr>
        <w:t>L PROYECTO</w:t>
      </w:r>
      <w:r w:rsidR="009A06F4" w:rsidRPr="00E41136">
        <w:rPr>
          <w:rFonts w:cstheme="minorHAnsi"/>
        </w:rPr>
        <w:t xml:space="preserve">. </w:t>
      </w:r>
      <w:r w:rsidR="00E41136">
        <w:rPr>
          <w:rFonts w:cstheme="minorHAnsi"/>
        </w:rPr>
        <w:t>R</w:t>
      </w:r>
      <w:r w:rsidR="005148CF">
        <w:rPr>
          <w:rFonts w:cstheme="minorHAnsi"/>
        </w:rPr>
        <w:t xml:space="preserve">ecopilación de las características generales del proyecto y de la </w:t>
      </w:r>
      <w:r w:rsidR="00E41136" w:rsidRPr="00E41136">
        <w:rPr>
          <w:rFonts w:cstheme="minorHAnsi"/>
        </w:rPr>
        <w:t xml:space="preserve">información sobre </w:t>
      </w:r>
      <w:r w:rsidR="00E41136">
        <w:rPr>
          <w:rFonts w:cstheme="minorHAnsi"/>
        </w:rPr>
        <w:t xml:space="preserve">el entorno </w:t>
      </w:r>
      <w:r w:rsidRPr="00206A68">
        <w:rPr>
          <w:rFonts w:cstheme="minorHAnsi"/>
        </w:rPr>
        <w:t>social, económico, demográfico</w:t>
      </w:r>
      <w:r w:rsidR="005148CF">
        <w:rPr>
          <w:rFonts w:cstheme="minorHAnsi"/>
        </w:rPr>
        <w:t>,</w:t>
      </w:r>
      <w:r w:rsidRPr="00206A68">
        <w:rPr>
          <w:rFonts w:cstheme="minorHAnsi"/>
        </w:rPr>
        <w:t xml:space="preserve"> geográfico</w:t>
      </w:r>
      <w:r w:rsidR="00E41136">
        <w:rPr>
          <w:rFonts w:cstheme="minorHAnsi"/>
        </w:rPr>
        <w:t xml:space="preserve"> </w:t>
      </w:r>
      <w:r w:rsidR="005148CF">
        <w:rPr>
          <w:rFonts w:cstheme="minorHAnsi"/>
        </w:rPr>
        <w:t xml:space="preserve">y problemática </w:t>
      </w:r>
      <w:r w:rsidR="00E41136" w:rsidRPr="00E41136">
        <w:rPr>
          <w:rFonts w:cstheme="minorHAnsi"/>
        </w:rPr>
        <w:t>de</w:t>
      </w:r>
      <w:r w:rsidR="00E41136">
        <w:rPr>
          <w:rFonts w:cstheme="minorHAnsi"/>
        </w:rPr>
        <w:t>l</w:t>
      </w:r>
      <w:r w:rsidR="00E41136" w:rsidRPr="00E41136">
        <w:rPr>
          <w:rFonts w:cstheme="minorHAnsi"/>
        </w:rPr>
        <w:t xml:space="preserve"> </w:t>
      </w:r>
      <w:r w:rsidR="0082092F">
        <w:rPr>
          <w:rFonts w:cstheme="minorHAnsi"/>
        </w:rPr>
        <w:t>mismo</w:t>
      </w:r>
      <w:r w:rsidR="00E41136" w:rsidRPr="00E41136">
        <w:rPr>
          <w:rFonts w:cstheme="minorHAnsi"/>
        </w:rPr>
        <w:t>:</w:t>
      </w:r>
    </w:p>
    <w:p w14:paraId="3177C4FE" w14:textId="77777777" w:rsidR="009A06F4" w:rsidRPr="00B42D61" w:rsidRDefault="009A06F4" w:rsidP="009A06F4">
      <w:pPr>
        <w:pStyle w:val="Prrafodelista"/>
        <w:widowControl/>
        <w:adjustRightInd/>
        <w:spacing w:after="240" w:line="240" w:lineRule="auto"/>
        <w:ind w:left="360"/>
        <w:contextualSpacing/>
        <w:textAlignment w:val="auto"/>
        <w:rPr>
          <w:rFonts w:cstheme="minorHAnsi"/>
        </w:rPr>
      </w:pPr>
    </w:p>
    <w:p w14:paraId="5ACD2142" w14:textId="77777777" w:rsidR="009A06F4" w:rsidRPr="00DA1DF4" w:rsidRDefault="009A06F4" w:rsidP="00044D1D">
      <w:pPr>
        <w:pStyle w:val="Prrafodelista"/>
        <w:widowControl/>
        <w:numPr>
          <w:ilvl w:val="1"/>
          <w:numId w:val="26"/>
        </w:numPr>
        <w:adjustRightInd/>
        <w:spacing w:after="240" w:line="240" w:lineRule="auto"/>
        <w:contextualSpacing/>
        <w:textAlignment w:val="auto"/>
        <w:rPr>
          <w:rFonts w:cstheme="minorHAnsi"/>
          <w:b/>
        </w:rPr>
      </w:pPr>
      <w:r w:rsidRPr="00DA1DF4">
        <w:rPr>
          <w:rFonts w:cstheme="minorHAnsi"/>
          <w:b/>
        </w:rPr>
        <w:lastRenderedPageBreak/>
        <w:t>Actividades específicas:</w:t>
      </w:r>
    </w:p>
    <w:p w14:paraId="0A81CAC7" w14:textId="77777777" w:rsidR="009A06F4" w:rsidRDefault="00425CA4" w:rsidP="00044D1D">
      <w:pPr>
        <w:pStyle w:val="Prrafodelista"/>
        <w:widowControl/>
        <w:numPr>
          <w:ilvl w:val="2"/>
          <w:numId w:val="26"/>
        </w:numPr>
        <w:adjustRightInd/>
        <w:spacing w:after="240" w:line="240" w:lineRule="auto"/>
        <w:contextualSpacing/>
        <w:textAlignment w:val="auto"/>
        <w:rPr>
          <w:rFonts w:cstheme="minorHAnsi"/>
        </w:rPr>
      </w:pPr>
      <w:r>
        <w:rPr>
          <w:rFonts w:cstheme="minorHAnsi"/>
        </w:rPr>
        <w:t>Analizar</w:t>
      </w:r>
      <w:r w:rsidR="009A06F4" w:rsidRPr="002F58D2">
        <w:rPr>
          <w:rFonts w:cstheme="minorHAnsi"/>
        </w:rPr>
        <w:t xml:space="preserve"> el entorno del proyecto</w:t>
      </w:r>
      <w:r w:rsidR="00DA1DF4">
        <w:rPr>
          <w:rFonts w:cstheme="minorHAnsi"/>
        </w:rPr>
        <w:t>.</w:t>
      </w:r>
    </w:p>
    <w:p w14:paraId="304CFA0D" w14:textId="77777777" w:rsidR="009A06F4" w:rsidRDefault="00425CA4" w:rsidP="00044D1D">
      <w:pPr>
        <w:pStyle w:val="Prrafodelista"/>
        <w:widowControl/>
        <w:numPr>
          <w:ilvl w:val="2"/>
          <w:numId w:val="26"/>
        </w:numPr>
        <w:adjustRightInd/>
        <w:spacing w:after="240" w:line="240" w:lineRule="auto"/>
        <w:contextualSpacing/>
        <w:textAlignment w:val="auto"/>
        <w:rPr>
          <w:rFonts w:cstheme="minorHAnsi"/>
        </w:rPr>
      </w:pPr>
      <w:r>
        <w:rPr>
          <w:rFonts w:cstheme="minorHAnsi"/>
        </w:rPr>
        <w:t>Recopilar</w:t>
      </w:r>
      <w:r w:rsidR="00DA1DF4">
        <w:rPr>
          <w:rFonts w:cstheme="minorHAnsi"/>
        </w:rPr>
        <w:t xml:space="preserve"> </w:t>
      </w:r>
      <w:r w:rsidR="009A06F4" w:rsidRPr="002F58D2">
        <w:rPr>
          <w:rFonts w:cstheme="minorHAnsi"/>
        </w:rPr>
        <w:t xml:space="preserve">información </w:t>
      </w:r>
      <w:r w:rsidR="00206A68">
        <w:rPr>
          <w:rFonts w:cstheme="minorHAnsi"/>
        </w:rPr>
        <w:t xml:space="preserve">de tipo social, </w:t>
      </w:r>
      <w:r w:rsidR="009A06F4" w:rsidRPr="002F58D2">
        <w:rPr>
          <w:rFonts w:cstheme="minorHAnsi"/>
        </w:rPr>
        <w:t>económica</w:t>
      </w:r>
      <w:r w:rsidR="00206A68">
        <w:rPr>
          <w:rFonts w:cstheme="minorHAnsi"/>
        </w:rPr>
        <w:t>, demográfica y geográfica del proyecto</w:t>
      </w:r>
      <w:r w:rsidR="009A06F4" w:rsidRPr="002F58D2">
        <w:rPr>
          <w:rFonts w:cstheme="minorHAnsi"/>
        </w:rPr>
        <w:t>.</w:t>
      </w:r>
    </w:p>
    <w:p w14:paraId="1421A2B0" w14:textId="77777777" w:rsidR="009A06F4" w:rsidRDefault="00425CA4" w:rsidP="00044D1D">
      <w:pPr>
        <w:pStyle w:val="Prrafodelista"/>
        <w:widowControl/>
        <w:numPr>
          <w:ilvl w:val="2"/>
          <w:numId w:val="26"/>
        </w:numPr>
        <w:adjustRightInd/>
        <w:spacing w:after="240" w:line="240" w:lineRule="auto"/>
        <w:contextualSpacing/>
        <w:textAlignment w:val="auto"/>
        <w:rPr>
          <w:rFonts w:cstheme="minorHAnsi"/>
        </w:rPr>
      </w:pPr>
      <w:r>
        <w:rPr>
          <w:rFonts w:cstheme="minorHAnsi"/>
        </w:rPr>
        <w:t>Recopilar</w:t>
      </w:r>
      <w:r w:rsidRPr="002F58D2">
        <w:rPr>
          <w:rFonts w:cstheme="minorHAnsi"/>
        </w:rPr>
        <w:t xml:space="preserve"> </w:t>
      </w:r>
      <w:r w:rsidR="009A06F4" w:rsidRPr="002F58D2">
        <w:rPr>
          <w:rFonts w:cstheme="minorHAnsi"/>
        </w:rPr>
        <w:t xml:space="preserve">información </w:t>
      </w:r>
      <w:r w:rsidR="00206A68">
        <w:rPr>
          <w:rFonts w:cstheme="minorHAnsi"/>
        </w:rPr>
        <w:t>estadística de</w:t>
      </w:r>
      <w:r w:rsidR="009A06F4" w:rsidRPr="002F58D2">
        <w:rPr>
          <w:rFonts w:cstheme="minorHAnsi"/>
        </w:rPr>
        <w:t xml:space="preserve"> la </w:t>
      </w:r>
      <w:r w:rsidR="005148CF">
        <w:rPr>
          <w:rFonts w:cstheme="minorHAnsi"/>
        </w:rPr>
        <w:t>oferta</w:t>
      </w:r>
      <w:r w:rsidR="005148CF" w:rsidRPr="002F58D2">
        <w:rPr>
          <w:rFonts w:cstheme="minorHAnsi"/>
        </w:rPr>
        <w:t xml:space="preserve"> </w:t>
      </w:r>
      <w:r w:rsidR="005148CF">
        <w:rPr>
          <w:rFonts w:cstheme="minorHAnsi"/>
        </w:rPr>
        <w:t xml:space="preserve">y </w:t>
      </w:r>
      <w:r w:rsidR="009A06F4" w:rsidRPr="002F58D2">
        <w:rPr>
          <w:rFonts w:cstheme="minorHAnsi"/>
        </w:rPr>
        <w:t xml:space="preserve">demanda </w:t>
      </w:r>
      <w:r w:rsidR="005148CF">
        <w:rPr>
          <w:rFonts w:cstheme="minorHAnsi"/>
        </w:rPr>
        <w:t>del transporte</w:t>
      </w:r>
      <w:r w:rsidR="0082092F">
        <w:rPr>
          <w:rFonts w:cstheme="minorHAnsi"/>
        </w:rPr>
        <w:t xml:space="preserve"> en la zona de influencia del proyecto</w:t>
      </w:r>
      <w:r w:rsidR="009A06F4" w:rsidRPr="002F58D2">
        <w:rPr>
          <w:rFonts w:cstheme="minorHAnsi"/>
        </w:rPr>
        <w:t>.</w:t>
      </w:r>
    </w:p>
    <w:p w14:paraId="696AE4DF" w14:textId="77777777" w:rsidR="00BE2476" w:rsidRPr="00BE2476" w:rsidRDefault="00CA2E4C" w:rsidP="00044D1D">
      <w:pPr>
        <w:pStyle w:val="Prrafodelista"/>
        <w:widowControl/>
        <w:numPr>
          <w:ilvl w:val="2"/>
          <w:numId w:val="26"/>
        </w:numPr>
        <w:adjustRightInd/>
        <w:spacing w:after="240" w:line="240" w:lineRule="auto"/>
        <w:contextualSpacing/>
        <w:textAlignment w:val="auto"/>
        <w:rPr>
          <w:rFonts w:cstheme="minorHAnsi"/>
        </w:rPr>
      </w:pPr>
      <w:r>
        <w:rPr>
          <w:rFonts w:cstheme="minorHAnsi"/>
        </w:rPr>
        <w:t>Analizar y describir la</w:t>
      </w:r>
      <w:r w:rsidR="00206A68">
        <w:rPr>
          <w:rFonts w:cstheme="minorHAnsi"/>
        </w:rPr>
        <w:t xml:space="preserve"> </w:t>
      </w:r>
      <w:r>
        <w:rPr>
          <w:rFonts w:cstheme="minorHAnsi"/>
        </w:rPr>
        <w:t>p</w:t>
      </w:r>
      <w:r w:rsidR="00206A68">
        <w:rPr>
          <w:rFonts w:cstheme="minorHAnsi"/>
        </w:rPr>
        <w:t>roblem</w:t>
      </w:r>
      <w:r>
        <w:rPr>
          <w:rFonts w:cstheme="minorHAnsi"/>
        </w:rPr>
        <w:t>ática</w:t>
      </w:r>
      <w:r w:rsidR="00206A68">
        <w:rPr>
          <w:rFonts w:cstheme="minorHAnsi"/>
        </w:rPr>
        <w:t xml:space="preserve"> de</w:t>
      </w:r>
      <w:r>
        <w:rPr>
          <w:rFonts w:cstheme="minorHAnsi"/>
        </w:rPr>
        <w:t>l</w:t>
      </w:r>
      <w:r w:rsidR="00206A68">
        <w:rPr>
          <w:rFonts w:cstheme="minorHAnsi"/>
        </w:rPr>
        <w:t xml:space="preserve"> </w:t>
      </w:r>
      <w:r>
        <w:rPr>
          <w:rFonts w:cstheme="minorHAnsi"/>
        </w:rPr>
        <w:t>transporte entre los estados del Distrito Federal, Puebla y Tlaxcala por lo menos.</w:t>
      </w:r>
    </w:p>
    <w:p w14:paraId="44DB1BEC" w14:textId="77777777" w:rsidR="009A06F4" w:rsidRPr="00CA2E4C" w:rsidRDefault="009A06F4" w:rsidP="009A06F4">
      <w:pPr>
        <w:pStyle w:val="Prrafodelista"/>
        <w:widowControl/>
        <w:adjustRightInd/>
        <w:spacing w:after="240" w:line="240" w:lineRule="auto"/>
        <w:ind w:left="1800"/>
        <w:contextualSpacing/>
        <w:textAlignment w:val="auto"/>
        <w:rPr>
          <w:rFonts w:cstheme="minorHAnsi"/>
        </w:rPr>
      </w:pPr>
    </w:p>
    <w:p w14:paraId="24CB0F91" w14:textId="77777777" w:rsidR="009A06F4" w:rsidRPr="00DA1DF4" w:rsidRDefault="009A06F4" w:rsidP="00044D1D">
      <w:pPr>
        <w:pStyle w:val="Prrafodelista"/>
        <w:widowControl/>
        <w:numPr>
          <w:ilvl w:val="1"/>
          <w:numId w:val="26"/>
        </w:numPr>
        <w:adjustRightInd/>
        <w:spacing w:after="240" w:line="240" w:lineRule="auto"/>
        <w:contextualSpacing/>
        <w:textAlignment w:val="auto"/>
        <w:rPr>
          <w:rFonts w:cstheme="minorHAnsi"/>
          <w:b/>
        </w:rPr>
      </w:pPr>
      <w:r w:rsidRPr="00DA1DF4">
        <w:rPr>
          <w:rFonts w:cstheme="minorHAnsi"/>
          <w:b/>
        </w:rPr>
        <w:t>Entregables:</w:t>
      </w:r>
    </w:p>
    <w:p w14:paraId="1D20F78F" w14:textId="5A25ED63" w:rsidR="009A06F4" w:rsidRPr="00DA1DF4" w:rsidRDefault="00EB1E90" w:rsidP="00044D1D">
      <w:pPr>
        <w:pStyle w:val="Prrafodelista"/>
        <w:widowControl/>
        <w:numPr>
          <w:ilvl w:val="2"/>
          <w:numId w:val="26"/>
        </w:numPr>
        <w:adjustRightInd/>
        <w:spacing w:after="240" w:line="240" w:lineRule="auto"/>
        <w:contextualSpacing/>
        <w:textAlignment w:val="auto"/>
        <w:rPr>
          <w:rFonts w:cstheme="minorHAnsi"/>
          <w:b/>
          <w:i/>
        </w:rPr>
      </w:pPr>
      <w:r>
        <w:rPr>
          <w:rFonts w:cstheme="minorHAnsi"/>
          <w:b/>
          <w:i/>
        </w:rPr>
        <w:t>Descripción</w:t>
      </w:r>
      <w:r w:rsidR="005148CF">
        <w:rPr>
          <w:rFonts w:cstheme="minorHAnsi"/>
          <w:b/>
          <w:i/>
        </w:rPr>
        <w:t xml:space="preserve"> Técnica</w:t>
      </w:r>
      <w:r w:rsidR="009A06F4" w:rsidRPr="00DA1DF4">
        <w:rPr>
          <w:rFonts w:cstheme="minorHAnsi"/>
          <w:b/>
          <w:i/>
        </w:rPr>
        <w:t xml:space="preserve"> de</w:t>
      </w:r>
      <w:r w:rsidR="005148CF">
        <w:rPr>
          <w:rFonts w:cstheme="minorHAnsi"/>
          <w:b/>
          <w:i/>
        </w:rPr>
        <w:t>l</w:t>
      </w:r>
      <w:r w:rsidR="009A06F4" w:rsidRPr="00DA1DF4">
        <w:rPr>
          <w:rFonts w:cstheme="minorHAnsi"/>
          <w:b/>
          <w:i/>
        </w:rPr>
        <w:t xml:space="preserve"> Proyecto</w:t>
      </w:r>
      <w:r w:rsidR="00DA1DF4">
        <w:rPr>
          <w:rFonts w:cstheme="minorHAnsi"/>
          <w:b/>
          <w:i/>
        </w:rPr>
        <w:t xml:space="preserve">. </w:t>
      </w:r>
      <w:r w:rsidR="00DA1DF4">
        <w:rPr>
          <w:rFonts w:cstheme="minorHAnsi"/>
        </w:rPr>
        <w:t>En la que se incluya cuando menos la siguiente información:</w:t>
      </w:r>
    </w:p>
    <w:p w14:paraId="14C5E02D" w14:textId="77777777" w:rsidR="00DA1DF4" w:rsidRDefault="00DA1DF4"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E</w:t>
      </w:r>
      <w:r w:rsidRPr="002F58D2">
        <w:rPr>
          <w:rFonts w:cstheme="minorHAnsi"/>
        </w:rPr>
        <w:t>ntorno del proyecto</w:t>
      </w:r>
      <w:r w:rsidR="0082092F">
        <w:rPr>
          <w:rFonts w:cstheme="minorHAnsi"/>
        </w:rPr>
        <w:t>,</w:t>
      </w:r>
      <w:r w:rsidRPr="002F58D2">
        <w:rPr>
          <w:rFonts w:cstheme="minorHAnsi"/>
        </w:rPr>
        <w:t xml:space="preserve"> caracterizando la zona</w:t>
      </w:r>
      <w:r w:rsidR="0082092F">
        <w:rPr>
          <w:rFonts w:cstheme="minorHAnsi"/>
        </w:rPr>
        <w:t xml:space="preserve"> de influencia del mismo</w:t>
      </w:r>
      <w:r w:rsidRPr="002F58D2">
        <w:rPr>
          <w:rFonts w:cstheme="minorHAnsi"/>
        </w:rPr>
        <w:t>.</w:t>
      </w:r>
    </w:p>
    <w:p w14:paraId="0635CCCF" w14:textId="49CF40D1" w:rsidR="00BE2476" w:rsidRDefault="00BE2476"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I</w:t>
      </w:r>
      <w:r w:rsidRPr="00CA2E4C">
        <w:rPr>
          <w:rFonts w:cstheme="minorHAnsi"/>
        </w:rPr>
        <w:t xml:space="preserve">nformación de tipo </w:t>
      </w:r>
      <w:r w:rsidR="0076457C">
        <w:rPr>
          <w:rFonts w:cstheme="minorHAnsi"/>
        </w:rPr>
        <w:t>social, económica, demográfica,</w:t>
      </w:r>
      <w:r w:rsidRPr="00CA2E4C">
        <w:rPr>
          <w:rFonts w:cstheme="minorHAnsi"/>
        </w:rPr>
        <w:t xml:space="preserve"> geográfica</w:t>
      </w:r>
      <w:r w:rsidR="0076457C">
        <w:rPr>
          <w:rFonts w:cstheme="minorHAnsi"/>
        </w:rPr>
        <w:t>, ambiental</w:t>
      </w:r>
      <w:r w:rsidRPr="00CA2E4C">
        <w:rPr>
          <w:rFonts w:cstheme="minorHAnsi"/>
        </w:rPr>
        <w:t xml:space="preserve"> </w:t>
      </w:r>
      <w:r w:rsidR="0076457C">
        <w:rPr>
          <w:rFonts w:cstheme="minorHAnsi"/>
        </w:rPr>
        <w:t xml:space="preserve">y normativa </w:t>
      </w:r>
      <w:r w:rsidRPr="00CA2E4C">
        <w:rPr>
          <w:rFonts w:cstheme="minorHAnsi"/>
        </w:rPr>
        <w:t>del proyecto</w:t>
      </w:r>
      <w:r>
        <w:rPr>
          <w:rFonts w:cstheme="minorHAnsi"/>
        </w:rPr>
        <w:t xml:space="preserve"> actual y estimado</w:t>
      </w:r>
      <w:r w:rsidRPr="002F58D2">
        <w:rPr>
          <w:rFonts w:cstheme="minorHAnsi"/>
        </w:rPr>
        <w:t>.</w:t>
      </w:r>
    </w:p>
    <w:p w14:paraId="58FEC5FD" w14:textId="77777777" w:rsidR="005148CF" w:rsidRDefault="005148CF"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Descripción de la situación actual del transporte en la zona de proyecto.</w:t>
      </w:r>
    </w:p>
    <w:p w14:paraId="40FE5BDE" w14:textId="77777777" w:rsidR="00BC5F51" w:rsidRDefault="00BC5F51"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Información y análisis</w:t>
      </w:r>
      <w:r w:rsidRPr="00E41136">
        <w:rPr>
          <w:rFonts w:cstheme="minorHAnsi"/>
        </w:rPr>
        <w:t xml:space="preserve"> de la red de transporte en la zona de estudio.</w:t>
      </w:r>
    </w:p>
    <w:p w14:paraId="79172F22" w14:textId="77777777" w:rsidR="00BE2476" w:rsidRDefault="00BE2476"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Descomposición estadística de la demanda de transporte de carga y pasajeros entre las ciudades de la zona de influencia del proyecto.</w:t>
      </w:r>
    </w:p>
    <w:p w14:paraId="0978233E" w14:textId="6C80C4DD" w:rsidR="00BE2476" w:rsidRDefault="00BC5F51"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Diagnóstico de la P</w:t>
      </w:r>
      <w:r w:rsidR="00BE2476">
        <w:rPr>
          <w:rFonts w:cstheme="minorHAnsi"/>
        </w:rPr>
        <w:t>roblemática de</w:t>
      </w:r>
      <w:r>
        <w:rPr>
          <w:rFonts w:cstheme="minorHAnsi"/>
        </w:rPr>
        <w:t xml:space="preserve"> </w:t>
      </w:r>
      <w:r>
        <w:t>T</w:t>
      </w:r>
      <w:r w:rsidRPr="00BC5F51">
        <w:t>ransporte</w:t>
      </w:r>
      <w:r w:rsidR="003D5A8A">
        <w:t xml:space="preserve"> entre las ciudades de la zona de influencia</w:t>
      </w:r>
      <w:r>
        <w:rPr>
          <w:rFonts w:cstheme="minorHAnsi"/>
        </w:rPr>
        <w:t>.</w:t>
      </w:r>
    </w:p>
    <w:p w14:paraId="60ECA69C" w14:textId="77777777" w:rsidR="0082092F" w:rsidRDefault="00CA2E4C"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Resumen ejecutivo y conclusiones.</w:t>
      </w:r>
    </w:p>
    <w:p w14:paraId="71C0AB80" w14:textId="77777777" w:rsidR="0082092F" w:rsidRPr="0082092F" w:rsidRDefault="0082092F" w:rsidP="0082092F">
      <w:pPr>
        <w:widowControl/>
        <w:adjustRightInd/>
        <w:spacing w:line="240" w:lineRule="auto"/>
        <w:ind w:left="2160"/>
        <w:contextualSpacing/>
        <w:textAlignment w:val="auto"/>
        <w:rPr>
          <w:rFonts w:cstheme="minorHAnsi"/>
        </w:rPr>
      </w:pPr>
    </w:p>
    <w:p w14:paraId="5DF89DBE" w14:textId="32835916" w:rsidR="009A06F4" w:rsidRDefault="009A06F4" w:rsidP="00044D1D">
      <w:pPr>
        <w:pStyle w:val="Prrafodelista"/>
        <w:widowControl/>
        <w:numPr>
          <w:ilvl w:val="0"/>
          <w:numId w:val="26"/>
        </w:numPr>
        <w:adjustRightInd/>
        <w:spacing w:after="240" w:line="240" w:lineRule="auto"/>
        <w:contextualSpacing/>
        <w:textAlignment w:val="auto"/>
        <w:rPr>
          <w:rFonts w:cstheme="minorHAnsi"/>
        </w:rPr>
      </w:pPr>
      <w:r w:rsidRPr="00F06B56">
        <w:rPr>
          <w:rFonts w:cstheme="minorHAnsi"/>
          <w:b/>
        </w:rPr>
        <w:t>ESTUDIO DE MERCADO</w:t>
      </w:r>
      <w:r w:rsidRPr="00F06B56">
        <w:rPr>
          <w:rFonts w:cstheme="minorHAnsi"/>
        </w:rPr>
        <w:t xml:space="preserve">. </w:t>
      </w:r>
      <w:r w:rsidR="0082092F" w:rsidRPr="00F06B56">
        <w:rPr>
          <w:rFonts w:cstheme="minorHAnsi"/>
        </w:rPr>
        <w:t>Obtener la situación actual del mercado de transporte en la zona de influencia del proyecto</w:t>
      </w:r>
      <w:r w:rsidR="00F06B56">
        <w:rPr>
          <w:rFonts w:cstheme="minorHAnsi"/>
        </w:rPr>
        <w:t>.</w:t>
      </w:r>
    </w:p>
    <w:p w14:paraId="73FD5F8E" w14:textId="77777777" w:rsidR="00F06B56" w:rsidRPr="00F06B56" w:rsidRDefault="00F06B56" w:rsidP="00F06B56">
      <w:pPr>
        <w:pStyle w:val="Prrafodelista"/>
        <w:widowControl/>
        <w:adjustRightInd/>
        <w:spacing w:after="240" w:line="240" w:lineRule="auto"/>
        <w:ind w:left="360"/>
        <w:contextualSpacing/>
        <w:textAlignment w:val="auto"/>
        <w:rPr>
          <w:rFonts w:cstheme="minorHAnsi"/>
        </w:rPr>
      </w:pPr>
    </w:p>
    <w:p w14:paraId="25C86CB9" w14:textId="77777777" w:rsidR="009A06F4" w:rsidRPr="00A845BF" w:rsidRDefault="009A06F4" w:rsidP="00044D1D">
      <w:pPr>
        <w:pStyle w:val="Prrafodelista"/>
        <w:widowControl/>
        <w:numPr>
          <w:ilvl w:val="1"/>
          <w:numId w:val="26"/>
        </w:numPr>
        <w:adjustRightInd/>
        <w:spacing w:after="240" w:line="240" w:lineRule="auto"/>
        <w:contextualSpacing/>
        <w:textAlignment w:val="auto"/>
        <w:rPr>
          <w:rFonts w:cstheme="minorHAnsi"/>
          <w:b/>
        </w:rPr>
      </w:pPr>
      <w:r w:rsidRPr="00A845BF">
        <w:rPr>
          <w:rFonts w:cstheme="minorHAnsi"/>
          <w:b/>
        </w:rPr>
        <w:t>Actividades específicas:</w:t>
      </w:r>
    </w:p>
    <w:p w14:paraId="14FFC1DD" w14:textId="77777777" w:rsidR="00710FED" w:rsidRDefault="0082092F" w:rsidP="00044D1D">
      <w:pPr>
        <w:pStyle w:val="Prrafodelista"/>
        <w:widowControl/>
        <w:numPr>
          <w:ilvl w:val="2"/>
          <w:numId w:val="26"/>
        </w:numPr>
        <w:adjustRightInd/>
        <w:spacing w:after="240" w:line="240" w:lineRule="auto"/>
        <w:contextualSpacing/>
        <w:textAlignment w:val="auto"/>
        <w:rPr>
          <w:rFonts w:cstheme="minorHAnsi"/>
        </w:rPr>
      </w:pPr>
      <w:r>
        <w:rPr>
          <w:rFonts w:cstheme="minorHAnsi"/>
        </w:rPr>
        <w:t>Diseñar el alcance del estudio con  base a la información  recabada en el módulo de Descripción General del Proyecto</w:t>
      </w:r>
      <w:r w:rsidR="00710FED">
        <w:rPr>
          <w:rFonts w:cstheme="minorHAnsi"/>
        </w:rPr>
        <w:t>.</w:t>
      </w:r>
    </w:p>
    <w:p w14:paraId="7F169016" w14:textId="0C785AF2" w:rsidR="00F06B56" w:rsidRPr="00316D62" w:rsidRDefault="00F06B56" w:rsidP="00044D1D">
      <w:pPr>
        <w:pStyle w:val="Prrafodelista"/>
        <w:widowControl/>
        <w:numPr>
          <w:ilvl w:val="2"/>
          <w:numId w:val="26"/>
        </w:numPr>
        <w:adjustRightInd/>
        <w:spacing w:after="240" w:line="240" w:lineRule="auto"/>
        <w:contextualSpacing/>
        <w:textAlignment w:val="auto"/>
        <w:rPr>
          <w:rFonts w:cstheme="minorHAnsi"/>
        </w:rPr>
      </w:pPr>
      <w:r w:rsidRPr="00316D62">
        <w:rPr>
          <w:rFonts w:cstheme="minorHAnsi"/>
        </w:rPr>
        <w:t>Elaborar</w:t>
      </w:r>
      <w:r w:rsidRPr="00316D62">
        <w:rPr>
          <w:rFonts w:ascii="Calibri" w:hAnsi="Calibri" w:cs="Calibri"/>
          <w:szCs w:val="22"/>
          <w:lang w:val="es-MX" w:eastAsia="es-MX"/>
        </w:rPr>
        <w:t xml:space="preserve">, recabar, validar, analizar e interpretar las encuestas </w:t>
      </w:r>
      <w:r w:rsidR="00F07F07" w:rsidRPr="00316D62">
        <w:rPr>
          <w:rFonts w:ascii="Calibri" w:hAnsi="Calibri" w:cs="Calibri"/>
          <w:szCs w:val="22"/>
          <w:lang w:val="es-MX" w:eastAsia="es-MX"/>
        </w:rPr>
        <w:t>origen –destino,</w:t>
      </w:r>
      <w:r w:rsidRPr="00316D62">
        <w:rPr>
          <w:rFonts w:ascii="Calibri" w:hAnsi="Calibri" w:cs="Calibri"/>
          <w:szCs w:val="22"/>
          <w:lang w:val="es-MX" w:eastAsia="es-MX"/>
        </w:rPr>
        <w:t xml:space="preserve"> preferencias declaradas</w:t>
      </w:r>
      <w:r w:rsidR="00F07F07" w:rsidRPr="00316D62">
        <w:rPr>
          <w:rFonts w:ascii="Calibri" w:hAnsi="Calibri" w:cs="Calibri"/>
          <w:szCs w:val="22"/>
          <w:lang w:val="es-MX" w:eastAsia="es-MX"/>
        </w:rPr>
        <w:t>, elección modal y ascensos y descensos</w:t>
      </w:r>
      <w:r w:rsidR="00976413" w:rsidRPr="00316D62">
        <w:rPr>
          <w:rFonts w:cstheme="minorHAnsi"/>
        </w:rPr>
        <w:t xml:space="preserve"> entre los estados del Distrito Federal, Puebla y Tlaxcala por lo menos.</w:t>
      </w:r>
    </w:p>
    <w:p w14:paraId="0B5A8327" w14:textId="77777777" w:rsidR="00E41136" w:rsidRPr="00BC5F51" w:rsidRDefault="0082092F" w:rsidP="00044D1D">
      <w:pPr>
        <w:pStyle w:val="Prrafodelista"/>
        <w:widowControl/>
        <w:numPr>
          <w:ilvl w:val="2"/>
          <w:numId w:val="26"/>
        </w:numPr>
        <w:adjustRightInd/>
        <w:spacing w:after="240" w:line="240" w:lineRule="auto"/>
        <w:contextualSpacing/>
        <w:textAlignment w:val="auto"/>
        <w:rPr>
          <w:rFonts w:cstheme="minorHAnsi"/>
        </w:rPr>
      </w:pPr>
      <w:r>
        <w:rPr>
          <w:rFonts w:cstheme="minorHAnsi"/>
        </w:rPr>
        <w:t xml:space="preserve">Elaborar y analizar </w:t>
      </w:r>
      <w:r w:rsidR="00206A68" w:rsidRPr="00E41136">
        <w:rPr>
          <w:rFonts w:cstheme="minorHAnsi"/>
        </w:rPr>
        <w:t>las matrices origen - destino obtenidas a p</w:t>
      </w:r>
      <w:r w:rsidR="00BC5F51">
        <w:rPr>
          <w:rFonts w:cstheme="minorHAnsi"/>
        </w:rPr>
        <w:t>artir de la información de estadística y de campo</w:t>
      </w:r>
      <w:r w:rsidR="00206A68" w:rsidRPr="00E41136">
        <w:rPr>
          <w:rFonts w:cstheme="minorHAnsi"/>
        </w:rPr>
        <w:t>.</w:t>
      </w:r>
    </w:p>
    <w:p w14:paraId="2A661A8E" w14:textId="77777777" w:rsidR="00E41136" w:rsidRPr="00E41136" w:rsidRDefault="00E41136" w:rsidP="00044D1D">
      <w:pPr>
        <w:pStyle w:val="Prrafodelista"/>
        <w:widowControl/>
        <w:numPr>
          <w:ilvl w:val="2"/>
          <w:numId w:val="26"/>
        </w:numPr>
        <w:adjustRightInd/>
        <w:spacing w:after="240" w:line="240" w:lineRule="auto"/>
        <w:contextualSpacing/>
        <w:textAlignment w:val="auto"/>
        <w:rPr>
          <w:rFonts w:cstheme="minorHAnsi"/>
        </w:rPr>
      </w:pPr>
      <w:r w:rsidRPr="00E41136">
        <w:rPr>
          <w:rFonts w:cstheme="minorHAnsi"/>
        </w:rPr>
        <w:t>Construir un modelo de transporte que represente la oferta, demanda y la interacción entre ambas, en la zona de influencia y que simule la situación actual de la distribución de viajes en los distintos modos de transporte.</w:t>
      </w:r>
    </w:p>
    <w:p w14:paraId="2A157395" w14:textId="77777777" w:rsidR="00E41136" w:rsidRPr="00E41136" w:rsidRDefault="00E41136" w:rsidP="00044D1D">
      <w:pPr>
        <w:pStyle w:val="Prrafodelista"/>
        <w:widowControl/>
        <w:numPr>
          <w:ilvl w:val="2"/>
          <w:numId w:val="26"/>
        </w:numPr>
        <w:adjustRightInd/>
        <w:spacing w:after="240" w:line="240" w:lineRule="auto"/>
        <w:contextualSpacing/>
        <w:textAlignment w:val="auto"/>
        <w:rPr>
          <w:rFonts w:cstheme="minorHAnsi"/>
        </w:rPr>
      </w:pPr>
      <w:r w:rsidRPr="00E41136">
        <w:rPr>
          <w:rFonts w:cstheme="minorHAnsi"/>
        </w:rPr>
        <w:lastRenderedPageBreak/>
        <w:t>Calibra</w:t>
      </w:r>
      <w:r w:rsidR="00BC5F51">
        <w:rPr>
          <w:rFonts w:cstheme="minorHAnsi"/>
        </w:rPr>
        <w:t>r</w:t>
      </w:r>
      <w:r w:rsidRPr="00E41136">
        <w:rPr>
          <w:rFonts w:cstheme="minorHAnsi"/>
        </w:rPr>
        <w:t xml:space="preserve"> y validar el modelo con la información disponible.</w:t>
      </w:r>
    </w:p>
    <w:p w14:paraId="13FFE53C" w14:textId="77777777" w:rsidR="00E41136" w:rsidRDefault="00E41136" w:rsidP="00044D1D">
      <w:pPr>
        <w:pStyle w:val="Prrafodelista"/>
        <w:widowControl/>
        <w:numPr>
          <w:ilvl w:val="2"/>
          <w:numId w:val="26"/>
        </w:numPr>
        <w:adjustRightInd/>
        <w:spacing w:after="240" w:line="240" w:lineRule="auto"/>
        <w:contextualSpacing/>
        <w:textAlignment w:val="auto"/>
        <w:rPr>
          <w:rFonts w:cstheme="minorHAnsi"/>
        </w:rPr>
      </w:pPr>
      <w:r w:rsidRPr="00E41136">
        <w:rPr>
          <w:rFonts w:cstheme="minorHAnsi"/>
        </w:rPr>
        <w:t>Construir escenarios y realizar las corridas en el modelo de simulación.</w:t>
      </w:r>
    </w:p>
    <w:p w14:paraId="06EC760B" w14:textId="45133688" w:rsidR="00AF28ED" w:rsidRPr="00E41136" w:rsidRDefault="00AF28ED" w:rsidP="00044D1D">
      <w:pPr>
        <w:pStyle w:val="Prrafodelista"/>
        <w:widowControl/>
        <w:numPr>
          <w:ilvl w:val="2"/>
          <w:numId w:val="26"/>
        </w:numPr>
        <w:adjustRightInd/>
        <w:spacing w:after="240" w:line="240" w:lineRule="auto"/>
        <w:contextualSpacing/>
        <w:textAlignment w:val="auto"/>
        <w:rPr>
          <w:rFonts w:cstheme="minorHAnsi"/>
        </w:rPr>
      </w:pPr>
      <w:r w:rsidRPr="00AF28ED">
        <w:rPr>
          <w:rFonts w:cstheme="minorHAnsi"/>
        </w:rPr>
        <w:t>Elaborar, recabar, validar, analizar e interpretar los aforos vehiculares</w:t>
      </w:r>
      <w:r>
        <w:rPr>
          <w:rFonts w:cstheme="minorHAnsi"/>
        </w:rPr>
        <w:t xml:space="preserve"> con estaciones maestras y estaciones de chequeo</w:t>
      </w:r>
      <w:r w:rsidR="00966807">
        <w:rPr>
          <w:rFonts w:cstheme="minorHAnsi"/>
        </w:rPr>
        <w:t>.</w:t>
      </w:r>
    </w:p>
    <w:p w14:paraId="5B09FAEC" w14:textId="77777777" w:rsidR="00E41136" w:rsidRPr="00E41136" w:rsidRDefault="00E41136" w:rsidP="00044D1D">
      <w:pPr>
        <w:pStyle w:val="Prrafodelista"/>
        <w:widowControl/>
        <w:numPr>
          <w:ilvl w:val="2"/>
          <w:numId w:val="26"/>
        </w:numPr>
        <w:adjustRightInd/>
        <w:spacing w:after="240" w:line="240" w:lineRule="auto"/>
        <w:contextualSpacing/>
        <w:textAlignment w:val="auto"/>
        <w:rPr>
          <w:rFonts w:cstheme="minorHAnsi"/>
        </w:rPr>
      </w:pPr>
      <w:r w:rsidRPr="00E41136">
        <w:rPr>
          <w:rFonts w:cstheme="minorHAnsi"/>
        </w:rPr>
        <w:t>Realizar el Estudio de Movilidad de la Zona de Estudio</w:t>
      </w:r>
      <w:r w:rsidR="00BC5F51">
        <w:rPr>
          <w:rFonts w:cstheme="minorHAnsi"/>
        </w:rPr>
        <w:t>.</w:t>
      </w:r>
    </w:p>
    <w:p w14:paraId="28EC1E8E" w14:textId="77777777" w:rsidR="00E41136" w:rsidRPr="00BC5F51" w:rsidRDefault="00BC5F51" w:rsidP="00044D1D">
      <w:pPr>
        <w:pStyle w:val="Prrafodelista"/>
        <w:widowControl/>
        <w:numPr>
          <w:ilvl w:val="2"/>
          <w:numId w:val="26"/>
        </w:numPr>
        <w:adjustRightInd/>
        <w:spacing w:after="240" w:line="240" w:lineRule="auto"/>
        <w:contextualSpacing/>
        <w:textAlignment w:val="auto"/>
        <w:rPr>
          <w:rFonts w:cstheme="minorHAnsi"/>
        </w:rPr>
      </w:pPr>
      <w:r>
        <w:rPr>
          <w:rFonts w:cstheme="minorHAnsi"/>
        </w:rPr>
        <w:t>Elaborar el Resumen Ejecutivo</w:t>
      </w:r>
      <w:r w:rsidR="00E41136" w:rsidRPr="00BC5F51">
        <w:rPr>
          <w:rFonts w:cstheme="minorHAnsi"/>
        </w:rPr>
        <w:t>, hallazgos principales y conclusiones</w:t>
      </w:r>
      <w:r>
        <w:rPr>
          <w:rFonts w:cstheme="minorHAnsi"/>
        </w:rPr>
        <w:t>.</w:t>
      </w:r>
      <w:r w:rsidR="00BE2476" w:rsidRPr="00BC5F51">
        <w:rPr>
          <w:rFonts w:cstheme="minorHAnsi"/>
        </w:rPr>
        <w:t xml:space="preserve"> </w:t>
      </w:r>
    </w:p>
    <w:p w14:paraId="055CF9DE" w14:textId="77777777" w:rsidR="009A06F4" w:rsidRDefault="009A06F4" w:rsidP="009A06F4">
      <w:pPr>
        <w:pStyle w:val="Prrafodelista"/>
        <w:widowControl/>
        <w:adjustRightInd/>
        <w:spacing w:after="240" w:line="240" w:lineRule="auto"/>
        <w:ind w:left="1080"/>
        <w:contextualSpacing/>
        <w:textAlignment w:val="auto"/>
        <w:rPr>
          <w:rFonts w:cstheme="minorHAnsi"/>
        </w:rPr>
      </w:pPr>
    </w:p>
    <w:p w14:paraId="145452F0" w14:textId="77777777" w:rsidR="00F07F07" w:rsidRDefault="009A06F4" w:rsidP="00044D1D">
      <w:pPr>
        <w:pStyle w:val="Prrafodelista"/>
        <w:widowControl/>
        <w:numPr>
          <w:ilvl w:val="1"/>
          <w:numId w:val="26"/>
        </w:numPr>
        <w:adjustRightInd/>
        <w:spacing w:after="240" w:line="240" w:lineRule="auto"/>
        <w:contextualSpacing/>
        <w:textAlignment w:val="auto"/>
        <w:rPr>
          <w:rFonts w:cstheme="minorHAnsi"/>
          <w:b/>
        </w:rPr>
      </w:pPr>
      <w:r w:rsidRPr="00A845BF">
        <w:rPr>
          <w:rFonts w:cstheme="minorHAnsi"/>
          <w:b/>
        </w:rPr>
        <w:t>Entregables:</w:t>
      </w:r>
    </w:p>
    <w:p w14:paraId="32706E0B" w14:textId="137526D8" w:rsidR="00F07F07" w:rsidRPr="00316D62" w:rsidRDefault="00AE1513" w:rsidP="00044D1D">
      <w:pPr>
        <w:pStyle w:val="Prrafodelista"/>
        <w:widowControl/>
        <w:numPr>
          <w:ilvl w:val="2"/>
          <w:numId w:val="26"/>
        </w:numPr>
        <w:adjustRightInd/>
        <w:spacing w:after="240" w:line="240" w:lineRule="auto"/>
        <w:contextualSpacing/>
        <w:textAlignment w:val="auto"/>
        <w:rPr>
          <w:rFonts w:cstheme="minorHAnsi"/>
          <w:b/>
        </w:rPr>
      </w:pPr>
      <w:r w:rsidRPr="00316D62">
        <w:rPr>
          <w:rFonts w:cstheme="minorHAnsi"/>
          <w:b/>
          <w:i/>
        </w:rPr>
        <w:t>Estudio</w:t>
      </w:r>
      <w:r w:rsidR="00F07F07" w:rsidRPr="00316D62">
        <w:rPr>
          <w:rFonts w:cstheme="minorHAnsi"/>
          <w:b/>
          <w:i/>
        </w:rPr>
        <w:t xml:space="preserve"> de </w:t>
      </w:r>
      <w:r w:rsidR="00831719" w:rsidRPr="00316D62">
        <w:rPr>
          <w:rFonts w:cstheme="minorHAnsi"/>
          <w:b/>
          <w:i/>
        </w:rPr>
        <w:t>Encuestas origen-destino</w:t>
      </w:r>
      <w:r w:rsidR="00F07F07" w:rsidRPr="00316D62">
        <w:rPr>
          <w:rFonts w:cstheme="minorHAnsi"/>
          <w:b/>
          <w:i/>
        </w:rPr>
        <w:t xml:space="preserve">: </w:t>
      </w:r>
      <w:r w:rsidR="00F07F07" w:rsidRPr="00316D62">
        <w:rPr>
          <w:rFonts w:cstheme="minorHAnsi"/>
        </w:rPr>
        <w:t>En el que se incluya cuando menos la siguiente información:</w:t>
      </w:r>
    </w:p>
    <w:p w14:paraId="6BF867ED" w14:textId="3FD5E8B4" w:rsidR="00F07F07" w:rsidRPr="00316D62" w:rsidRDefault="00F7462C" w:rsidP="00044D1D">
      <w:pPr>
        <w:pStyle w:val="Prrafodelista"/>
        <w:widowControl/>
        <w:numPr>
          <w:ilvl w:val="3"/>
          <w:numId w:val="26"/>
        </w:numPr>
        <w:adjustRightInd/>
        <w:spacing w:after="240" w:line="240" w:lineRule="auto"/>
        <w:contextualSpacing/>
        <w:textAlignment w:val="auto"/>
        <w:rPr>
          <w:rFonts w:cstheme="minorHAnsi"/>
          <w:b/>
        </w:rPr>
      </w:pPr>
      <w:r w:rsidRPr="00316D62">
        <w:rPr>
          <w:rFonts w:cstheme="minorHAnsi"/>
        </w:rPr>
        <w:t>Encuestas</w:t>
      </w:r>
      <w:r w:rsidR="00831719" w:rsidRPr="00316D62">
        <w:rPr>
          <w:rFonts w:cstheme="minorHAnsi"/>
        </w:rPr>
        <w:t xml:space="preserve"> </w:t>
      </w:r>
      <w:r w:rsidRPr="00316D62">
        <w:rPr>
          <w:rFonts w:cstheme="minorHAnsi"/>
        </w:rPr>
        <w:t xml:space="preserve">de </w:t>
      </w:r>
      <w:r w:rsidR="00831719" w:rsidRPr="00316D62">
        <w:rPr>
          <w:rFonts w:cstheme="minorHAnsi"/>
        </w:rPr>
        <w:t>mínimo 15 preguntas y 16 horas diarias por una semana tipo (lunes a domingo) obteniendo por lo menos 3,000 encuestas entre los estados del Distrito Federal, Puebla y Tlaxcala por lo menos.</w:t>
      </w:r>
    </w:p>
    <w:p w14:paraId="00D91897" w14:textId="77777777" w:rsidR="00F7462C" w:rsidRPr="00316D62" w:rsidRDefault="00F7462C" w:rsidP="00044D1D">
      <w:pPr>
        <w:pStyle w:val="Prrafodelista"/>
        <w:widowControl/>
        <w:numPr>
          <w:ilvl w:val="3"/>
          <w:numId w:val="26"/>
        </w:numPr>
        <w:adjustRightInd/>
        <w:spacing w:after="240" w:line="240" w:lineRule="auto"/>
        <w:contextualSpacing/>
        <w:textAlignment w:val="auto"/>
        <w:rPr>
          <w:rFonts w:cstheme="minorHAnsi"/>
        </w:rPr>
      </w:pPr>
      <w:r w:rsidRPr="00316D62">
        <w:rPr>
          <w:rFonts w:cstheme="minorHAnsi"/>
        </w:rPr>
        <w:t>Determinación del tamaño de la muestra.</w:t>
      </w:r>
    </w:p>
    <w:p w14:paraId="2391122E" w14:textId="77777777" w:rsidR="00F7462C" w:rsidRPr="00316D62" w:rsidRDefault="00F7462C" w:rsidP="00044D1D">
      <w:pPr>
        <w:pStyle w:val="Prrafodelista"/>
        <w:widowControl/>
        <w:numPr>
          <w:ilvl w:val="3"/>
          <w:numId w:val="26"/>
        </w:numPr>
        <w:adjustRightInd/>
        <w:spacing w:after="240" w:line="240" w:lineRule="auto"/>
        <w:contextualSpacing/>
        <w:textAlignment w:val="auto"/>
        <w:rPr>
          <w:rFonts w:cstheme="minorHAnsi"/>
        </w:rPr>
      </w:pPr>
      <w:r w:rsidRPr="00316D62">
        <w:rPr>
          <w:rFonts w:cstheme="minorHAnsi"/>
        </w:rPr>
        <w:t>Ubicación de la aplicación de las encuestas.</w:t>
      </w:r>
    </w:p>
    <w:p w14:paraId="0F732BF7" w14:textId="77777777" w:rsidR="00F7462C" w:rsidRPr="00316D62" w:rsidRDefault="00F7462C" w:rsidP="00044D1D">
      <w:pPr>
        <w:pStyle w:val="Prrafodelista"/>
        <w:widowControl/>
        <w:numPr>
          <w:ilvl w:val="3"/>
          <w:numId w:val="26"/>
        </w:numPr>
        <w:adjustRightInd/>
        <w:spacing w:after="240" w:line="240" w:lineRule="auto"/>
        <w:contextualSpacing/>
        <w:textAlignment w:val="auto"/>
        <w:rPr>
          <w:rFonts w:cstheme="minorHAnsi"/>
        </w:rPr>
      </w:pPr>
      <w:r w:rsidRPr="00316D62">
        <w:rPr>
          <w:rFonts w:cstheme="minorHAnsi"/>
        </w:rPr>
        <w:t>Explicación, validación y diseño de las encuestas.</w:t>
      </w:r>
    </w:p>
    <w:p w14:paraId="506A653B" w14:textId="77777777" w:rsidR="00F7462C" w:rsidRPr="00316D62" w:rsidRDefault="00F7462C" w:rsidP="00044D1D">
      <w:pPr>
        <w:pStyle w:val="Prrafodelista"/>
        <w:widowControl/>
        <w:numPr>
          <w:ilvl w:val="3"/>
          <w:numId w:val="26"/>
        </w:numPr>
        <w:adjustRightInd/>
        <w:spacing w:after="240" w:line="240" w:lineRule="auto"/>
        <w:contextualSpacing/>
        <w:textAlignment w:val="auto"/>
        <w:rPr>
          <w:rFonts w:cstheme="minorHAnsi"/>
        </w:rPr>
      </w:pPr>
      <w:r w:rsidRPr="00316D62">
        <w:rPr>
          <w:rFonts w:cstheme="minorHAnsi"/>
        </w:rPr>
        <w:t>Validación del diseño de las encuestas y tamaño de la muestra por parte de la Convocante.</w:t>
      </w:r>
    </w:p>
    <w:p w14:paraId="1CBA5700" w14:textId="77777777" w:rsidR="00F7462C" w:rsidRPr="00316D62" w:rsidRDefault="00F7462C" w:rsidP="00044D1D">
      <w:pPr>
        <w:pStyle w:val="Prrafodelista"/>
        <w:widowControl/>
        <w:numPr>
          <w:ilvl w:val="3"/>
          <w:numId w:val="26"/>
        </w:numPr>
        <w:adjustRightInd/>
        <w:spacing w:after="240" w:line="240" w:lineRule="auto"/>
        <w:contextualSpacing/>
        <w:textAlignment w:val="auto"/>
        <w:rPr>
          <w:rFonts w:cstheme="minorHAnsi"/>
        </w:rPr>
      </w:pPr>
      <w:r w:rsidRPr="00316D62">
        <w:rPr>
          <w:rFonts w:cstheme="minorHAnsi"/>
        </w:rPr>
        <w:t>Resultados de las encuestas piloto.</w:t>
      </w:r>
    </w:p>
    <w:p w14:paraId="33A84C9B" w14:textId="77777777" w:rsidR="00F7462C" w:rsidRPr="00316D62" w:rsidRDefault="00F7462C" w:rsidP="00044D1D">
      <w:pPr>
        <w:pStyle w:val="Prrafodelista"/>
        <w:widowControl/>
        <w:numPr>
          <w:ilvl w:val="3"/>
          <w:numId w:val="26"/>
        </w:numPr>
        <w:adjustRightInd/>
        <w:spacing w:after="240" w:line="240" w:lineRule="auto"/>
        <w:contextualSpacing/>
        <w:textAlignment w:val="auto"/>
        <w:rPr>
          <w:rFonts w:cstheme="minorHAnsi"/>
        </w:rPr>
      </w:pPr>
      <w:r w:rsidRPr="00316D62">
        <w:rPr>
          <w:rFonts w:cstheme="minorHAnsi"/>
        </w:rPr>
        <w:t>Parámetros de eficiencia de las encuestas realizadas.</w:t>
      </w:r>
    </w:p>
    <w:p w14:paraId="5A8F9339" w14:textId="77777777" w:rsidR="00F7462C" w:rsidRPr="00316D62" w:rsidRDefault="00F7462C" w:rsidP="00044D1D">
      <w:pPr>
        <w:pStyle w:val="Prrafodelista"/>
        <w:widowControl/>
        <w:numPr>
          <w:ilvl w:val="3"/>
          <w:numId w:val="26"/>
        </w:numPr>
        <w:adjustRightInd/>
        <w:spacing w:after="240" w:line="240" w:lineRule="auto"/>
        <w:contextualSpacing/>
        <w:textAlignment w:val="auto"/>
        <w:rPr>
          <w:rFonts w:cstheme="minorHAnsi"/>
        </w:rPr>
      </w:pPr>
      <w:r w:rsidRPr="00316D62">
        <w:rPr>
          <w:rFonts w:cstheme="minorHAnsi"/>
        </w:rPr>
        <w:t>Resultado de las encuestas.</w:t>
      </w:r>
    </w:p>
    <w:p w14:paraId="5ADA6E13" w14:textId="77777777" w:rsidR="00F7462C" w:rsidRPr="00316D62" w:rsidRDefault="00F7462C" w:rsidP="00044D1D">
      <w:pPr>
        <w:pStyle w:val="Prrafodelista"/>
        <w:widowControl/>
        <w:numPr>
          <w:ilvl w:val="3"/>
          <w:numId w:val="26"/>
        </w:numPr>
        <w:adjustRightInd/>
        <w:spacing w:after="240" w:line="240" w:lineRule="auto"/>
        <w:contextualSpacing/>
        <w:textAlignment w:val="auto"/>
        <w:rPr>
          <w:rFonts w:cstheme="minorHAnsi"/>
        </w:rPr>
      </w:pPr>
      <w:r w:rsidRPr="00316D62">
        <w:rPr>
          <w:rFonts w:ascii="Calibri" w:hAnsi="Calibri" w:cs="Calibri"/>
          <w:szCs w:val="22"/>
          <w:lang w:val="es-MX" w:eastAsia="es-MX"/>
        </w:rPr>
        <w:t>Análisis e interpretación de las encuestas realizadas a los usuarios del transporte público y a la población en general.</w:t>
      </w:r>
    </w:p>
    <w:p w14:paraId="6C430352" w14:textId="49D43070" w:rsidR="00F07F07" w:rsidRPr="00316D62" w:rsidRDefault="00AE1513" w:rsidP="00044D1D">
      <w:pPr>
        <w:pStyle w:val="Prrafodelista"/>
        <w:widowControl/>
        <w:numPr>
          <w:ilvl w:val="2"/>
          <w:numId w:val="26"/>
        </w:numPr>
        <w:adjustRightInd/>
        <w:spacing w:after="240" w:line="240" w:lineRule="auto"/>
        <w:contextualSpacing/>
        <w:textAlignment w:val="auto"/>
        <w:rPr>
          <w:rFonts w:cstheme="minorHAnsi"/>
          <w:b/>
        </w:rPr>
      </w:pPr>
      <w:r w:rsidRPr="00316D62">
        <w:rPr>
          <w:rFonts w:cstheme="minorHAnsi"/>
          <w:b/>
          <w:i/>
        </w:rPr>
        <w:t>Estudio</w:t>
      </w:r>
      <w:r w:rsidR="00F07F07" w:rsidRPr="00316D62">
        <w:rPr>
          <w:rFonts w:cstheme="minorHAnsi"/>
          <w:b/>
          <w:i/>
        </w:rPr>
        <w:t xml:space="preserve"> de </w:t>
      </w:r>
      <w:r w:rsidR="00831719" w:rsidRPr="00316D62">
        <w:rPr>
          <w:rFonts w:cstheme="minorHAnsi"/>
          <w:b/>
          <w:i/>
        </w:rPr>
        <w:t>Encuestas de preferencias declaradas</w:t>
      </w:r>
      <w:r w:rsidR="00F07F07" w:rsidRPr="00316D62">
        <w:rPr>
          <w:rFonts w:cstheme="minorHAnsi"/>
          <w:b/>
          <w:i/>
        </w:rPr>
        <w:t xml:space="preserve">: </w:t>
      </w:r>
      <w:r w:rsidR="00F07F07" w:rsidRPr="00316D62">
        <w:rPr>
          <w:rFonts w:cstheme="minorHAnsi"/>
        </w:rPr>
        <w:t>En el que se incluya cuando menos la siguiente información:</w:t>
      </w:r>
    </w:p>
    <w:p w14:paraId="3EC6231B" w14:textId="1AD08062" w:rsidR="00831719" w:rsidRPr="00316D62" w:rsidRDefault="00F7462C" w:rsidP="00044D1D">
      <w:pPr>
        <w:pStyle w:val="Prrafodelista"/>
        <w:widowControl/>
        <w:numPr>
          <w:ilvl w:val="3"/>
          <w:numId w:val="26"/>
        </w:numPr>
        <w:adjustRightInd/>
        <w:spacing w:after="240" w:line="240" w:lineRule="auto"/>
        <w:contextualSpacing/>
        <w:textAlignment w:val="auto"/>
        <w:rPr>
          <w:rFonts w:cstheme="minorHAnsi"/>
          <w:b/>
        </w:rPr>
      </w:pPr>
      <w:r w:rsidRPr="00316D62">
        <w:rPr>
          <w:rFonts w:cstheme="minorHAnsi"/>
        </w:rPr>
        <w:t xml:space="preserve">Encuestas </w:t>
      </w:r>
      <w:r w:rsidR="00AE1513" w:rsidRPr="00316D62">
        <w:rPr>
          <w:rFonts w:cstheme="minorHAnsi"/>
        </w:rPr>
        <w:t xml:space="preserve">de 16 horas diarias por una semana tipo (lunes a domingo) obteniendo por lo menos 3,000 encuestas, de los estados del Distrito Federal, Puebla y Tlaxcala incluyendo </w:t>
      </w:r>
      <w:r w:rsidRPr="00316D62">
        <w:rPr>
          <w:rFonts w:cstheme="minorHAnsi"/>
        </w:rPr>
        <w:t>e</w:t>
      </w:r>
      <w:r w:rsidR="00831719" w:rsidRPr="00316D62">
        <w:rPr>
          <w:rFonts w:cstheme="minorHAnsi"/>
        </w:rPr>
        <w:t>l uso de transporte privado, transporte público, distancia de viaje e ingresos</w:t>
      </w:r>
      <w:r w:rsidR="00AE1513" w:rsidRPr="00316D62">
        <w:rPr>
          <w:rFonts w:cstheme="minorHAnsi"/>
        </w:rPr>
        <w:t>, entre otros</w:t>
      </w:r>
      <w:r w:rsidR="00831719" w:rsidRPr="00316D62">
        <w:rPr>
          <w:rFonts w:cstheme="minorHAnsi"/>
        </w:rPr>
        <w:t>.</w:t>
      </w:r>
    </w:p>
    <w:p w14:paraId="6F610E4C" w14:textId="77777777" w:rsidR="00F7462C" w:rsidRPr="00637772" w:rsidRDefault="00F7462C" w:rsidP="00044D1D">
      <w:pPr>
        <w:pStyle w:val="Prrafodelista"/>
        <w:widowControl/>
        <w:numPr>
          <w:ilvl w:val="3"/>
          <w:numId w:val="26"/>
        </w:numPr>
        <w:adjustRightInd/>
        <w:spacing w:after="240" w:line="240" w:lineRule="auto"/>
        <w:contextualSpacing/>
        <w:textAlignment w:val="auto"/>
        <w:rPr>
          <w:rFonts w:cstheme="minorHAnsi"/>
        </w:rPr>
      </w:pPr>
      <w:r w:rsidRPr="00637772">
        <w:rPr>
          <w:rFonts w:cstheme="minorHAnsi"/>
        </w:rPr>
        <w:t>Determinación del tamaño de la muestra.</w:t>
      </w:r>
    </w:p>
    <w:p w14:paraId="796E6055" w14:textId="77777777" w:rsidR="00F7462C" w:rsidRPr="00637772" w:rsidRDefault="00F7462C" w:rsidP="00044D1D">
      <w:pPr>
        <w:pStyle w:val="Prrafodelista"/>
        <w:widowControl/>
        <w:numPr>
          <w:ilvl w:val="3"/>
          <w:numId w:val="26"/>
        </w:numPr>
        <w:adjustRightInd/>
        <w:spacing w:after="240" w:line="240" w:lineRule="auto"/>
        <w:contextualSpacing/>
        <w:textAlignment w:val="auto"/>
        <w:rPr>
          <w:rFonts w:cstheme="minorHAnsi"/>
        </w:rPr>
      </w:pPr>
      <w:r w:rsidRPr="00637772">
        <w:rPr>
          <w:rFonts w:cstheme="minorHAnsi"/>
        </w:rPr>
        <w:t>Ubicación de la aplicación de las encuestas</w:t>
      </w:r>
      <w:r>
        <w:rPr>
          <w:rFonts w:cstheme="minorHAnsi"/>
        </w:rPr>
        <w:t>.</w:t>
      </w:r>
    </w:p>
    <w:p w14:paraId="1A729E48" w14:textId="77777777" w:rsidR="00F7462C" w:rsidRPr="00637772" w:rsidRDefault="00F7462C" w:rsidP="00044D1D">
      <w:pPr>
        <w:pStyle w:val="Prrafodelista"/>
        <w:widowControl/>
        <w:numPr>
          <w:ilvl w:val="3"/>
          <w:numId w:val="26"/>
        </w:numPr>
        <w:adjustRightInd/>
        <w:spacing w:after="240" w:line="240" w:lineRule="auto"/>
        <w:contextualSpacing/>
        <w:textAlignment w:val="auto"/>
        <w:rPr>
          <w:rFonts w:cstheme="minorHAnsi"/>
        </w:rPr>
      </w:pPr>
      <w:r w:rsidRPr="00637772">
        <w:rPr>
          <w:rFonts w:cstheme="minorHAnsi"/>
        </w:rPr>
        <w:t>Explicación, validación y diseño de las encuestas</w:t>
      </w:r>
      <w:r>
        <w:rPr>
          <w:rFonts w:cstheme="minorHAnsi"/>
        </w:rPr>
        <w:t>.</w:t>
      </w:r>
    </w:p>
    <w:p w14:paraId="3A2EFE4F" w14:textId="77777777" w:rsidR="00F7462C" w:rsidRDefault="00F7462C"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Validación del diseño de las encuestas y tamaño de la muestra por parte de la Convocante.</w:t>
      </w:r>
    </w:p>
    <w:p w14:paraId="37DEE17C" w14:textId="77777777" w:rsidR="00F7462C" w:rsidRPr="00A805F4" w:rsidRDefault="00F7462C" w:rsidP="00044D1D">
      <w:pPr>
        <w:pStyle w:val="Prrafodelista"/>
        <w:widowControl/>
        <w:numPr>
          <w:ilvl w:val="3"/>
          <w:numId w:val="26"/>
        </w:numPr>
        <w:adjustRightInd/>
        <w:spacing w:after="240" w:line="240" w:lineRule="auto"/>
        <w:contextualSpacing/>
        <w:textAlignment w:val="auto"/>
        <w:rPr>
          <w:rFonts w:cstheme="minorHAnsi"/>
        </w:rPr>
      </w:pPr>
      <w:r w:rsidRPr="00637772">
        <w:rPr>
          <w:rFonts w:cstheme="minorHAnsi"/>
        </w:rPr>
        <w:t>Resultados de las encuestas piloto</w:t>
      </w:r>
      <w:r>
        <w:rPr>
          <w:rFonts w:cstheme="minorHAnsi"/>
        </w:rPr>
        <w:t>.</w:t>
      </w:r>
    </w:p>
    <w:p w14:paraId="7C7D2224" w14:textId="77777777" w:rsidR="00F7462C" w:rsidRPr="00637772" w:rsidRDefault="00F7462C" w:rsidP="00044D1D">
      <w:pPr>
        <w:pStyle w:val="Prrafodelista"/>
        <w:widowControl/>
        <w:numPr>
          <w:ilvl w:val="3"/>
          <w:numId w:val="26"/>
        </w:numPr>
        <w:adjustRightInd/>
        <w:spacing w:after="240" w:line="240" w:lineRule="auto"/>
        <w:contextualSpacing/>
        <w:textAlignment w:val="auto"/>
        <w:rPr>
          <w:rFonts w:cstheme="minorHAnsi"/>
        </w:rPr>
      </w:pPr>
      <w:r w:rsidRPr="00637772">
        <w:rPr>
          <w:rFonts w:cstheme="minorHAnsi"/>
        </w:rPr>
        <w:t>Parámetros de eficiencia de las encuestas realizadas</w:t>
      </w:r>
      <w:r>
        <w:rPr>
          <w:rFonts w:cstheme="minorHAnsi"/>
        </w:rPr>
        <w:t>.</w:t>
      </w:r>
    </w:p>
    <w:p w14:paraId="6793C5F2" w14:textId="77777777" w:rsidR="00F7462C" w:rsidRDefault="00F7462C"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Resultado de las encuestas.</w:t>
      </w:r>
    </w:p>
    <w:p w14:paraId="77601A0D" w14:textId="77777777" w:rsidR="00F7462C" w:rsidRDefault="00F7462C" w:rsidP="00044D1D">
      <w:pPr>
        <w:pStyle w:val="Prrafodelista"/>
        <w:widowControl/>
        <w:numPr>
          <w:ilvl w:val="3"/>
          <w:numId w:val="26"/>
        </w:numPr>
        <w:adjustRightInd/>
        <w:spacing w:after="240" w:line="240" w:lineRule="auto"/>
        <w:contextualSpacing/>
        <w:textAlignment w:val="auto"/>
        <w:rPr>
          <w:rFonts w:cstheme="minorHAnsi"/>
        </w:rPr>
      </w:pPr>
      <w:r w:rsidRPr="00DA1DF4">
        <w:rPr>
          <w:rFonts w:ascii="Calibri" w:hAnsi="Calibri" w:cs="Calibri"/>
          <w:color w:val="000000"/>
          <w:szCs w:val="22"/>
          <w:lang w:val="es-MX" w:eastAsia="es-MX"/>
        </w:rPr>
        <w:t>An</w:t>
      </w:r>
      <w:r>
        <w:rPr>
          <w:rFonts w:ascii="Calibri" w:hAnsi="Calibri" w:cs="Calibri"/>
          <w:color w:val="000000"/>
          <w:szCs w:val="22"/>
          <w:lang w:val="es-MX" w:eastAsia="es-MX"/>
        </w:rPr>
        <w:t>álisis</w:t>
      </w:r>
      <w:r w:rsidRPr="00DA1DF4">
        <w:rPr>
          <w:rFonts w:ascii="Calibri" w:hAnsi="Calibri" w:cs="Calibri"/>
          <w:color w:val="000000"/>
          <w:szCs w:val="22"/>
          <w:lang w:val="es-MX" w:eastAsia="es-MX"/>
        </w:rPr>
        <w:t xml:space="preserve"> e interpreta</w:t>
      </w:r>
      <w:r>
        <w:rPr>
          <w:rFonts w:ascii="Calibri" w:hAnsi="Calibri" w:cs="Calibri"/>
          <w:color w:val="000000"/>
          <w:szCs w:val="22"/>
          <w:lang w:val="es-MX" w:eastAsia="es-MX"/>
        </w:rPr>
        <w:t>ción</w:t>
      </w:r>
      <w:r w:rsidRPr="00DA1DF4">
        <w:rPr>
          <w:rFonts w:ascii="Calibri" w:hAnsi="Calibri" w:cs="Calibri"/>
          <w:color w:val="000000"/>
          <w:szCs w:val="22"/>
          <w:lang w:val="es-MX" w:eastAsia="es-MX"/>
        </w:rPr>
        <w:t xml:space="preserve"> </w:t>
      </w:r>
      <w:r>
        <w:rPr>
          <w:rFonts w:ascii="Calibri" w:hAnsi="Calibri" w:cs="Calibri"/>
          <w:color w:val="000000"/>
          <w:szCs w:val="22"/>
          <w:lang w:val="es-MX" w:eastAsia="es-MX"/>
        </w:rPr>
        <w:t xml:space="preserve">de </w:t>
      </w:r>
      <w:r w:rsidRPr="00DA1DF4">
        <w:rPr>
          <w:rFonts w:ascii="Calibri" w:hAnsi="Calibri" w:cs="Calibri"/>
          <w:color w:val="000000"/>
          <w:szCs w:val="22"/>
          <w:lang w:val="es-MX" w:eastAsia="es-MX"/>
        </w:rPr>
        <w:t>las encuestas realizadas a los usuarios del transporte público y a la población en general</w:t>
      </w:r>
      <w:r>
        <w:rPr>
          <w:rFonts w:ascii="Calibri" w:hAnsi="Calibri" w:cs="Calibri"/>
          <w:color w:val="000000"/>
          <w:szCs w:val="22"/>
          <w:lang w:val="es-MX" w:eastAsia="es-MX"/>
        </w:rPr>
        <w:t>.</w:t>
      </w:r>
    </w:p>
    <w:p w14:paraId="5FD63361" w14:textId="596E8805" w:rsidR="00637772" w:rsidRPr="001C03D5" w:rsidRDefault="00637772" w:rsidP="00044D1D">
      <w:pPr>
        <w:pStyle w:val="Prrafodelista"/>
        <w:widowControl/>
        <w:numPr>
          <w:ilvl w:val="2"/>
          <w:numId w:val="26"/>
        </w:numPr>
        <w:adjustRightInd/>
        <w:spacing w:after="240" w:line="240" w:lineRule="auto"/>
        <w:contextualSpacing/>
        <w:textAlignment w:val="auto"/>
        <w:rPr>
          <w:rFonts w:cstheme="minorHAnsi"/>
          <w:b/>
          <w:i/>
        </w:rPr>
      </w:pPr>
      <w:r w:rsidRPr="001C03D5">
        <w:rPr>
          <w:rFonts w:cstheme="minorHAnsi"/>
          <w:b/>
          <w:i/>
        </w:rPr>
        <w:t>Modelo de Simulación</w:t>
      </w:r>
      <w:r w:rsidR="00CA3231">
        <w:rPr>
          <w:rFonts w:cstheme="minorHAnsi"/>
          <w:b/>
          <w:i/>
        </w:rPr>
        <w:t xml:space="preserve"> de la oferta y la demanda de transporte</w:t>
      </w:r>
      <w:r w:rsidR="00532899">
        <w:rPr>
          <w:rFonts w:cstheme="minorHAnsi"/>
          <w:b/>
          <w:i/>
        </w:rPr>
        <w:t xml:space="preserve"> inicial</w:t>
      </w:r>
      <w:r w:rsidRPr="001C03D5">
        <w:rPr>
          <w:rFonts w:cstheme="minorHAnsi"/>
          <w:b/>
          <w:i/>
        </w:rPr>
        <w:t>:</w:t>
      </w:r>
      <w:r>
        <w:rPr>
          <w:rFonts w:cstheme="minorHAnsi"/>
        </w:rPr>
        <w:t xml:space="preserve"> En el</w:t>
      </w:r>
      <w:r w:rsidRPr="001C03D5">
        <w:rPr>
          <w:rFonts w:cstheme="minorHAnsi"/>
        </w:rPr>
        <w:t xml:space="preserve"> que se incluya cuando menos la siguiente información:</w:t>
      </w:r>
    </w:p>
    <w:p w14:paraId="6AA9F4C7" w14:textId="77777777" w:rsidR="006A290F" w:rsidRPr="008A4A49" w:rsidRDefault="006A290F" w:rsidP="00044D1D">
      <w:pPr>
        <w:pStyle w:val="Prrafodelista"/>
        <w:widowControl/>
        <w:numPr>
          <w:ilvl w:val="3"/>
          <w:numId w:val="26"/>
        </w:numPr>
        <w:adjustRightInd/>
        <w:spacing w:after="240" w:line="240" w:lineRule="auto"/>
        <w:contextualSpacing/>
        <w:textAlignment w:val="auto"/>
        <w:rPr>
          <w:rFonts w:cstheme="minorHAnsi"/>
        </w:rPr>
      </w:pPr>
      <w:r w:rsidRPr="008A4A49">
        <w:rPr>
          <w:rFonts w:ascii="Calibri" w:hAnsi="Calibri" w:cs="Calibri"/>
          <w:color w:val="000000"/>
          <w:szCs w:val="22"/>
          <w:lang w:val="es-MX" w:eastAsia="es-MX"/>
        </w:rPr>
        <w:t>Zonificar el área de influencia para el modelo de transporte.</w:t>
      </w:r>
    </w:p>
    <w:p w14:paraId="7F0EA94A" w14:textId="1E98D63D" w:rsidR="00CA3231" w:rsidRDefault="00CA3231"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lastRenderedPageBreak/>
        <w:t>Generación de viajes en la zona de influencia del proyecto.</w:t>
      </w:r>
    </w:p>
    <w:p w14:paraId="685FA19F" w14:textId="0D1FEA42" w:rsidR="00CA3231" w:rsidRPr="00CA3231" w:rsidRDefault="00CA3231"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Atracción de viajes en la zona de influencia del proyecto</w:t>
      </w:r>
      <w:r w:rsidR="00966807">
        <w:rPr>
          <w:rFonts w:cstheme="minorHAnsi"/>
        </w:rPr>
        <w:t>.</w:t>
      </w:r>
    </w:p>
    <w:p w14:paraId="15642DE1" w14:textId="3392425F" w:rsidR="00CA3231" w:rsidRPr="00CA3231" w:rsidRDefault="00236ECC" w:rsidP="00044D1D">
      <w:pPr>
        <w:pStyle w:val="Prrafodelista"/>
        <w:widowControl/>
        <w:numPr>
          <w:ilvl w:val="3"/>
          <w:numId w:val="26"/>
        </w:numPr>
        <w:adjustRightInd/>
        <w:spacing w:after="240" w:line="240" w:lineRule="auto"/>
        <w:contextualSpacing/>
        <w:textAlignment w:val="auto"/>
        <w:rPr>
          <w:rFonts w:cstheme="minorHAnsi"/>
        </w:rPr>
      </w:pPr>
      <w:r>
        <w:rPr>
          <w:rFonts w:ascii="Calibri" w:hAnsi="Calibri" w:cs="Calibri"/>
          <w:color w:val="000000"/>
          <w:szCs w:val="22"/>
          <w:lang w:val="es-MX" w:eastAsia="es-MX"/>
        </w:rPr>
        <w:t>Asigna</w:t>
      </w:r>
      <w:r w:rsidR="00637772" w:rsidRPr="001C03D5">
        <w:rPr>
          <w:rFonts w:ascii="Calibri" w:hAnsi="Calibri" w:cs="Calibri"/>
          <w:color w:val="000000"/>
          <w:szCs w:val="22"/>
          <w:lang w:val="es-MX" w:eastAsia="es-MX"/>
        </w:rPr>
        <w:t xml:space="preserve">ción de viajes </w:t>
      </w:r>
      <w:r w:rsidR="00CA3231">
        <w:rPr>
          <w:rFonts w:ascii="Calibri" w:hAnsi="Calibri" w:cs="Calibri"/>
          <w:color w:val="000000"/>
          <w:szCs w:val="22"/>
          <w:lang w:val="es-MX" w:eastAsia="es-MX"/>
        </w:rPr>
        <w:t>sobre la infraestructura en la zona de influencia del proyecto.</w:t>
      </w:r>
    </w:p>
    <w:p w14:paraId="377DF3F8" w14:textId="1196D33C" w:rsidR="00637772" w:rsidRPr="00CA3231" w:rsidRDefault="00CA3231" w:rsidP="00044D1D">
      <w:pPr>
        <w:pStyle w:val="Prrafodelista"/>
        <w:widowControl/>
        <w:numPr>
          <w:ilvl w:val="3"/>
          <w:numId w:val="26"/>
        </w:numPr>
        <w:adjustRightInd/>
        <w:spacing w:after="240" w:line="240" w:lineRule="auto"/>
        <w:contextualSpacing/>
        <w:textAlignment w:val="auto"/>
        <w:rPr>
          <w:rFonts w:cstheme="minorHAnsi"/>
        </w:rPr>
      </w:pPr>
      <w:r>
        <w:rPr>
          <w:rFonts w:ascii="Calibri" w:hAnsi="Calibri" w:cs="Calibri"/>
          <w:color w:val="000000"/>
          <w:szCs w:val="22"/>
          <w:lang w:val="es-MX" w:eastAsia="es-MX"/>
        </w:rPr>
        <w:t xml:space="preserve">Distribución de los viajes </w:t>
      </w:r>
      <w:r w:rsidR="00637772" w:rsidRPr="001C03D5">
        <w:rPr>
          <w:rFonts w:ascii="Calibri" w:hAnsi="Calibri" w:cs="Calibri"/>
          <w:color w:val="000000"/>
          <w:szCs w:val="22"/>
          <w:lang w:val="es-MX" w:eastAsia="es-MX"/>
        </w:rPr>
        <w:t>en los distintos modos de transporte</w:t>
      </w:r>
      <w:r>
        <w:rPr>
          <w:rFonts w:ascii="Calibri" w:hAnsi="Calibri" w:cs="Calibri"/>
          <w:color w:val="000000"/>
          <w:szCs w:val="22"/>
          <w:lang w:val="es-MX" w:eastAsia="es-MX"/>
        </w:rPr>
        <w:t xml:space="preserve"> en la zona de influencia del proyecto</w:t>
      </w:r>
      <w:r w:rsidR="00637772" w:rsidRPr="001C03D5">
        <w:rPr>
          <w:rFonts w:ascii="Calibri" w:hAnsi="Calibri" w:cs="Calibri"/>
          <w:color w:val="000000"/>
          <w:szCs w:val="22"/>
          <w:lang w:val="es-MX" w:eastAsia="es-MX"/>
        </w:rPr>
        <w:t>.</w:t>
      </w:r>
    </w:p>
    <w:p w14:paraId="46A18150" w14:textId="6EA90EE5" w:rsidR="00CA3231" w:rsidRPr="003F27B9" w:rsidRDefault="00CA3231" w:rsidP="00044D1D">
      <w:pPr>
        <w:pStyle w:val="Prrafodelista"/>
        <w:widowControl/>
        <w:numPr>
          <w:ilvl w:val="3"/>
          <w:numId w:val="26"/>
        </w:numPr>
        <w:adjustRightInd/>
        <w:spacing w:after="240" w:line="240" w:lineRule="auto"/>
        <w:contextualSpacing/>
        <w:textAlignment w:val="auto"/>
        <w:rPr>
          <w:rFonts w:cstheme="minorHAnsi"/>
        </w:rPr>
      </w:pPr>
      <w:r>
        <w:rPr>
          <w:rFonts w:ascii="Calibri" w:hAnsi="Calibri" w:cs="Calibri"/>
          <w:color w:val="000000"/>
          <w:szCs w:val="22"/>
          <w:lang w:eastAsia="es-MX"/>
        </w:rPr>
        <w:t>Calibra</w:t>
      </w:r>
      <w:r w:rsidR="00C421D3">
        <w:rPr>
          <w:rFonts w:ascii="Calibri" w:hAnsi="Calibri" w:cs="Calibri"/>
          <w:color w:val="000000"/>
          <w:szCs w:val="22"/>
          <w:lang w:eastAsia="es-MX"/>
        </w:rPr>
        <w:t>ción</w:t>
      </w:r>
      <w:r>
        <w:rPr>
          <w:rFonts w:ascii="Calibri" w:hAnsi="Calibri" w:cs="Calibri"/>
          <w:color w:val="000000"/>
          <w:szCs w:val="22"/>
          <w:lang w:eastAsia="es-MX"/>
        </w:rPr>
        <w:t xml:space="preserve"> y valida</w:t>
      </w:r>
      <w:r w:rsidR="00C421D3">
        <w:rPr>
          <w:rFonts w:ascii="Calibri" w:hAnsi="Calibri" w:cs="Calibri"/>
          <w:color w:val="000000"/>
          <w:szCs w:val="22"/>
          <w:lang w:eastAsia="es-MX"/>
        </w:rPr>
        <w:t>ción</w:t>
      </w:r>
      <w:r>
        <w:rPr>
          <w:rFonts w:ascii="Calibri" w:hAnsi="Calibri" w:cs="Calibri"/>
          <w:color w:val="000000"/>
          <w:szCs w:val="22"/>
          <w:lang w:eastAsia="es-MX"/>
        </w:rPr>
        <w:t xml:space="preserve"> el modelo con la información </w:t>
      </w:r>
      <w:r w:rsidR="003F27B9">
        <w:rPr>
          <w:rFonts w:ascii="Calibri" w:hAnsi="Calibri" w:cs="Calibri"/>
          <w:color w:val="000000"/>
          <w:szCs w:val="22"/>
          <w:lang w:eastAsia="es-MX"/>
        </w:rPr>
        <w:t>obtenida en las encue</w:t>
      </w:r>
      <w:r w:rsidR="00C421D3">
        <w:rPr>
          <w:rFonts w:ascii="Calibri" w:hAnsi="Calibri" w:cs="Calibri"/>
          <w:color w:val="000000"/>
          <w:szCs w:val="22"/>
          <w:lang w:eastAsia="es-MX"/>
        </w:rPr>
        <w:t>s</w:t>
      </w:r>
      <w:r w:rsidR="003F27B9">
        <w:rPr>
          <w:rFonts w:ascii="Calibri" w:hAnsi="Calibri" w:cs="Calibri"/>
          <w:color w:val="000000"/>
          <w:szCs w:val="22"/>
          <w:lang w:eastAsia="es-MX"/>
        </w:rPr>
        <w:t>tas de origen–destino y encuestas de preferencias declaradas para la selección de trazos a proponer</w:t>
      </w:r>
      <w:r>
        <w:rPr>
          <w:rFonts w:ascii="Calibri" w:hAnsi="Calibri" w:cs="Calibri"/>
          <w:color w:val="000000"/>
          <w:szCs w:val="22"/>
          <w:lang w:eastAsia="es-MX"/>
        </w:rPr>
        <w:t>.</w:t>
      </w:r>
    </w:p>
    <w:p w14:paraId="760541DD" w14:textId="04D84C76" w:rsidR="00637772" w:rsidRPr="00CA3231" w:rsidRDefault="00CA3231" w:rsidP="00044D1D">
      <w:pPr>
        <w:pStyle w:val="Prrafodelista"/>
        <w:widowControl/>
        <w:numPr>
          <w:ilvl w:val="3"/>
          <w:numId w:val="26"/>
        </w:numPr>
        <w:adjustRightInd/>
        <w:spacing w:after="240" w:line="240" w:lineRule="auto"/>
        <w:contextualSpacing/>
        <w:textAlignment w:val="auto"/>
        <w:rPr>
          <w:rFonts w:cstheme="minorHAnsi"/>
        </w:rPr>
      </w:pPr>
      <w:r>
        <w:rPr>
          <w:rFonts w:ascii="Calibri" w:hAnsi="Calibri" w:cs="Calibri"/>
          <w:color w:val="000000"/>
          <w:szCs w:val="22"/>
          <w:lang w:val="es-MX" w:eastAsia="es-MX"/>
        </w:rPr>
        <w:t>R</w:t>
      </w:r>
      <w:r w:rsidR="00637772" w:rsidRPr="002F58D2">
        <w:rPr>
          <w:rFonts w:ascii="Calibri" w:hAnsi="Calibri" w:cs="Calibri"/>
          <w:color w:val="000000"/>
          <w:szCs w:val="22"/>
          <w:lang w:val="es-MX" w:eastAsia="es-MX"/>
        </w:rPr>
        <w:t>epresent</w:t>
      </w:r>
      <w:r>
        <w:rPr>
          <w:rFonts w:ascii="Calibri" w:hAnsi="Calibri" w:cs="Calibri"/>
          <w:color w:val="000000"/>
          <w:szCs w:val="22"/>
          <w:lang w:val="es-MX" w:eastAsia="es-MX"/>
        </w:rPr>
        <w:t>ación de</w:t>
      </w:r>
      <w:r w:rsidR="00637772" w:rsidRPr="002F58D2">
        <w:rPr>
          <w:rFonts w:ascii="Calibri" w:hAnsi="Calibri" w:cs="Calibri"/>
          <w:color w:val="000000"/>
          <w:szCs w:val="22"/>
          <w:lang w:val="es-MX" w:eastAsia="es-MX"/>
        </w:rPr>
        <w:t xml:space="preserve"> la oferta, demanda y la interacción entre ambas, </w:t>
      </w:r>
      <w:r w:rsidRPr="00CA3231">
        <w:rPr>
          <w:rFonts w:ascii="Calibri" w:hAnsi="Calibri" w:cs="Calibri"/>
          <w:color w:val="000000"/>
          <w:szCs w:val="22"/>
          <w:lang w:val="es-MX" w:eastAsia="es-MX"/>
        </w:rPr>
        <w:t>simulando</w:t>
      </w:r>
      <w:r w:rsidR="00637772" w:rsidRPr="00CA3231">
        <w:rPr>
          <w:rFonts w:ascii="Calibri" w:hAnsi="Calibri" w:cs="Calibri"/>
          <w:color w:val="000000"/>
          <w:szCs w:val="22"/>
          <w:lang w:val="es-MX" w:eastAsia="es-MX"/>
        </w:rPr>
        <w:t xml:space="preserve"> la situación actual de la distribución de viajes en los distintos modos de transporte</w:t>
      </w:r>
      <w:r>
        <w:rPr>
          <w:rFonts w:ascii="Calibri" w:hAnsi="Calibri" w:cs="Calibri"/>
          <w:color w:val="000000"/>
          <w:szCs w:val="22"/>
          <w:lang w:val="es-MX" w:eastAsia="es-MX"/>
        </w:rPr>
        <w:t xml:space="preserve"> </w:t>
      </w:r>
      <w:r w:rsidRPr="002F58D2">
        <w:rPr>
          <w:rFonts w:ascii="Calibri" w:hAnsi="Calibri" w:cs="Calibri"/>
          <w:color w:val="000000"/>
          <w:szCs w:val="22"/>
          <w:lang w:val="es-MX" w:eastAsia="es-MX"/>
        </w:rPr>
        <w:t>en la zona de influencia</w:t>
      </w:r>
      <w:r w:rsidR="00637772" w:rsidRPr="00CA3231">
        <w:rPr>
          <w:rFonts w:ascii="Calibri" w:hAnsi="Calibri" w:cs="Calibri"/>
          <w:color w:val="000000"/>
          <w:szCs w:val="22"/>
          <w:lang w:val="es-MX" w:eastAsia="es-MX"/>
        </w:rPr>
        <w:t>.</w:t>
      </w:r>
    </w:p>
    <w:p w14:paraId="5C57C8D4" w14:textId="7B050549" w:rsidR="00DA1DF4" w:rsidRPr="00DA1DF4" w:rsidRDefault="009A06F4" w:rsidP="00044D1D">
      <w:pPr>
        <w:pStyle w:val="Prrafodelista"/>
        <w:widowControl/>
        <w:numPr>
          <w:ilvl w:val="2"/>
          <w:numId w:val="26"/>
        </w:numPr>
        <w:adjustRightInd/>
        <w:spacing w:after="240" w:line="240" w:lineRule="auto"/>
        <w:contextualSpacing/>
        <w:textAlignment w:val="auto"/>
        <w:rPr>
          <w:rFonts w:cstheme="minorHAnsi"/>
          <w:b/>
          <w:i/>
        </w:rPr>
      </w:pPr>
      <w:r w:rsidRPr="00DA1DF4">
        <w:rPr>
          <w:rFonts w:cstheme="minorHAnsi"/>
          <w:b/>
          <w:i/>
        </w:rPr>
        <w:t>Situación actu</w:t>
      </w:r>
      <w:r w:rsidR="00AB57E6">
        <w:rPr>
          <w:rFonts w:cstheme="minorHAnsi"/>
          <w:b/>
          <w:i/>
        </w:rPr>
        <w:t>al de Mercado</w:t>
      </w:r>
      <w:r w:rsidR="00DA1DF4">
        <w:rPr>
          <w:rFonts w:cstheme="minorHAnsi"/>
          <w:b/>
          <w:i/>
        </w:rPr>
        <w:t>:</w:t>
      </w:r>
      <w:r w:rsidR="00DA1DF4" w:rsidRPr="00DA1DF4">
        <w:rPr>
          <w:rFonts w:cstheme="minorHAnsi"/>
        </w:rPr>
        <w:t xml:space="preserve"> </w:t>
      </w:r>
      <w:r w:rsidR="00DA1DF4">
        <w:rPr>
          <w:rFonts w:cstheme="minorHAnsi"/>
        </w:rPr>
        <w:t>En la que se incluya cuando menos la siguiente información:</w:t>
      </w:r>
    </w:p>
    <w:p w14:paraId="2EC0619B" w14:textId="77777777" w:rsidR="001C03D5" w:rsidRPr="002F58D2" w:rsidRDefault="001C03D5" w:rsidP="00044D1D">
      <w:pPr>
        <w:pStyle w:val="Prrafodelista"/>
        <w:widowControl/>
        <w:numPr>
          <w:ilvl w:val="3"/>
          <w:numId w:val="26"/>
        </w:numPr>
        <w:adjustRightInd/>
        <w:spacing w:after="240" w:line="240" w:lineRule="auto"/>
        <w:contextualSpacing/>
        <w:textAlignment w:val="auto"/>
        <w:rPr>
          <w:rFonts w:cstheme="minorHAnsi"/>
        </w:rPr>
      </w:pPr>
      <w:r>
        <w:rPr>
          <w:rFonts w:ascii="Calibri" w:hAnsi="Calibri" w:cs="Calibri"/>
          <w:color w:val="000000"/>
          <w:szCs w:val="22"/>
          <w:lang w:val="es-MX" w:eastAsia="es-MX"/>
        </w:rPr>
        <w:t>Análisis de</w:t>
      </w:r>
      <w:r w:rsidRPr="002F58D2">
        <w:rPr>
          <w:rFonts w:ascii="Calibri" w:hAnsi="Calibri" w:cs="Calibri"/>
          <w:color w:val="000000"/>
          <w:szCs w:val="22"/>
          <w:lang w:val="es-MX" w:eastAsia="es-MX"/>
        </w:rPr>
        <w:t xml:space="preserve"> la red </w:t>
      </w:r>
      <w:r w:rsidR="00637772">
        <w:rPr>
          <w:rFonts w:ascii="Calibri" w:hAnsi="Calibri" w:cs="Calibri"/>
          <w:color w:val="000000"/>
          <w:szCs w:val="22"/>
          <w:lang w:val="es-MX" w:eastAsia="es-MX"/>
        </w:rPr>
        <w:t xml:space="preserve">y operación </w:t>
      </w:r>
      <w:r w:rsidRPr="002F58D2">
        <w:rPr>
          <w:rFonts w:ascii="Calibri" w:hAnsi="Calibri" w:cs="Calibri"/>
          <w:color w:val="000000"/>
          <w:szCs w:val="22"/>
          <w:lang w:val="es-MX" w:eastAsia="es-MX"/>
        </w:rPr>
        <w:t>de</w:t>
      </w:r>
      <w:r w:rsidR="00637772">
        <w:rPr>
          <w:rFonts w:ascii="Calibri" w:hAnsi="Calibri" w:cs="Calibri"/>
          <w:color w:val="000000"/>
          <w:szCs w:val="22"/>
          <w:lang w:val="es-MX" w:eastAsia="es-MX"/>
        </w:rPr>
        <w:t>l</w:t>
      </w:r>
      <w:r w:rsidRPr="002F58D2">
        <w:rPr>
          <w:rFonts w:ascii="Calibri" w:hAnsi="Calibri" w:cs="Calibri"/>
          <w:color w:val="000000"/>
          <w:szCs w:val="22"/>
          <w:lang w:val="es-MX" w:eastAsia="es-MX"/>
        </w:rPr>
        <w:t xml:space="preserve"> transporte en la zona de estudio.</w:t>
      </w:r>
    </w:p>
    <w:p w14:paraId="256D4310" w14:textId="77777777" w:rsidR="001C03D5" w:rsidRPr="00637772" w:rsidRDefault="00637772" w:rsidP="00044D1D">
      <w:pPr>
        <w:pStyle w:val="Prrafodelista"/>
        <w:widowControl/>
        <w:numPr>
          <w:ilvl w:val="3"/>
          <w:numId w:val="26"/>
        </w:numPr>
        <w:adjustRightInd/>
        <w:spacing w:after="240" w:line="240" w:lineRule="auto"/>
        <w:contextualSpacing/>
        <w:textAlignment w:val="auto"/>
        <w:rPr>
          <w:rFonts w:cstheme="minorHAnsi"/>
        </w:rPr>
      </w:pPr>
      <w:r>
        <w:rPr>
          <w:rFonts w:ascii="Calibri" w:hAnsi="Calibri" w:cs="Calibri"/>
          <w:color w:val="000000"/>
          <w:szCs w:val="22"/>
          <w:lang w:val="es-MX" w:eastAsia="es-MX"/>
        </w:rPr>
        <w:t>Metodología, elaboración y análisis de</w:t>
      </w:r>
      <w:r w:rsidR="001C03D5">
        <w:rPr>
          <w:rFonts w:ascii="Calibri" w:hAnsi="Calibri" w:cs="Calibri"/>
          <w:color w:val="000000"/>
          <w:szCs w:val="22"/>
          <w:lang w:val="es-MX" w:eastAsia="es-MX"/>
        </w:rPr>
        <w:t xml:space="preserve"> las</w:t>
      </w:r>
      <w:r w:rsidR="001C03D5" w:rsidRPr="002F58D2">
        <w:rPr>
          <w:rFonts w:ascii="Calibri" w:hAnsi="Calibri" w:cs="Calibri"/>
          <w:color w:val="000000"/>
          <w:szCs w:val="22"/>
          <w:lang w:val="es-MX" w:eastAsia="es-MX"/>
        </w:rPr>
        <w:t xml:space="preserve"> matrices origen </w:t>
      </w:r>
      <w:r>
        <w:rPr>
          <w:rFonts w:ascii="Calibri" w:hAnsi="Calibri" w:cs="Calibri"/>
          <w:color w:val="000000"/>
          <w:szCs w:val="22"/>
          <w:lang w:val="es-MX" w:eastAsia="es-MX"/>
        </w:rPr>
        <w:t>–</w:t>
      </w:r>
      <w:r w:rsidR="001C03D5" w:rsidRPr="002F58D2">
        <w:rPr>
          <w:rFonts w:ascii="Calibri" w:hAnsi="Calibri" w:cs="Calibri"/>
          <w:color w:val="000000"/>
          <w:szCs w:val="22"/>
          <w:lang w:val="es-MX" w:eastAsia="es-MX"/>
        </w:rPr>
        <w:t xml:space="preserve"> destino</w:t>
      </w:r>
      <w:r>
        <w:rPr>
          <w:rFonts w:ascii="Calibri" w:hAnsi="Calibri" w:cs="Calibri"/>
          <w:color w:val="000000"/>
          <w:szCs w:val="22"/>
          <w:lang w:val="es-MX" w:eastAsia="es-MX"/>
        </w:rPr>
        <w:t xml:space="preserve"> en la zona de influencia.</w:t>
      </w:r>
      <w:r w:rsidR="001C03D5" w:rsidRPr="002F58D2">
        <w:rPr>
          <w:rFonts w:ascii="Calibri" w:hAnsi="Calibri" w:cs="Calibri"/>
          <w:color w:val="000000"/>
          <w:szCs w:val="22"/>
          <w:lang w:val="es-MX" w:eastAsia="es-MX"/>
        </w:rPr>
        <w:t xml:space="preserve"> </w:t>
      </w:r>
    </w:p>
    <w:p w14:paraId="6BB288CA" w14:textId="77777777" w:rsidR="00637772" w:rsidRPr="00637772" w:rsidRDefault="00637772" w:rsidP="00044D1D">
      <w:pPr>
        <w:pStyle w:val="Prrafodelista"/>
        <w:widowControl/>
        <w:numPr>
          <w:ilvl w:val="3"/>
          <w:numId w:val="26"/>
        </w:numPr>
        <w:adjustRightInd/>
        <w:spacing w:after="240" w:line="240" w:lineRule="auto"/>
        <w:contextualSpacing/>
        <w:textAlignment w:val="auto"/>
        <w:rPr>
          <w:rFonts w:cstheme="minorHAnsi"/>
        </w:rPr>
      </w:pPr>
      <w:r>
        <w:rPr>
          <w:rFonts w:ascii="Calibri" w:hAnsi="Calibri" w:cs="Calibri"/>
          <w:color w:val="000000"/>
          <w:szCs w:val="22"/>
          <w:lang w:val="es-MX" w:eastAsia="es-MX"/>
        </w:rPr>
        <w:t>Distribución de los flujos en la infraestructura de la zona de influencia del proyecto.</w:t>
      </w:r>
    </w:p>
    <w:p w14:paraId="36FC9B4C" w14:textId="1768E5A9" w:rsidR="00637772" w:rsidRPr="00A805F4" w:rsidRDefault="00637772" w:rsidP="00044D1D">
      <w:pPr>
        <w:pStyle w:val="Prrafodelista"/>
        <w:widowControl/>
        <w:numPr>
          <w:ilvl w:val="3"/>
          <w:numId w:val="26"/>
        </w:numPr>
        <w:adjustRightInd/>
        <w:spacing w:after="240" w:line="240" w:lineRule="auto"/>
        <w:contextualSpacing/>
        <w:textAlignment w:val="auto"/>
        <w:rPr>
          <w:rFonts w:cstheme="minorHAnsi"/>
        </w:rPr>
      </w:pPr>
      <w:r>
        <w:rPr>
          <w:rFonts w:ascii="Calibri" w:hAnsi="Calibri" w:cs="Calibri"/>
          <w:color w:val="000000"/>
          <w:szCs w:val="22"/>
          <w:lang w:val="es-MX" w:eastAsia="es-MX"/>
        </w:rPr>
        <w:t>Distribución modal de los flujos de transporte de carga y pasajeros.</w:t>
      </w:r>
    </w:p>
    <w:p w14:paraId="264D2DFF" w14:textId="6E6B29A4" w:rsidR="00144B56" w:rsidRPr="003D5A8A" w:rsidRDefault="009A06F4" w:rsidP="00044D1D">
      <w:pPr>
        <w:pStyle w:val="Prrafodelista"/>
        <w:widowControl/>
        <w:numPr>
          <w:ilvl w:val="2"/>
          <w:numId w:val="26"/>
        </w:numPr>
        <w:autoSpaceDE w:val="0"/>
        <w:autoSpaceDN w:val="0"/>
        <w:adjustRightInd/>
        <w:spacing w:after="240" w:line="240" w:lineRule="auto"/>
        <w:contextualSpacing/>
        <w:textAlignment w:val="auto"/>
        <w:rPr>
          <w:rFonts w:cstheme="minorHAnsi"/>
          <w:b/>
          <w:i/>
        </w:rPr>
      </w:pPr>
      <w:r w:rsidRPr="00144B56">
        <w:rPr>
          <w:rFonts w:cstheme="minorHAnsi"/>
          <w:b/>
          <w:i/>
        </w:rPr>
        <w:t>Estudio de</w:t>
      </w:r>
      <w:r w:rsidR="004668D4">
        <w:rPr>
          <w:rFonts w:cstheme="minorHAnsi"/>
          <w:b/>
          <w:i/>
        </w:rPr>
        <w:t xml:space="preserve"> Mo</w:t>
      </w:r>
      <w:r w:rsidR="0084205B">
        <w:rPr>
          <w:rFonts w:cstheme="minorHAnsi"/>
          <w:b/>
          <w:i/>
        </w:rPr>
        <w:t>vilidad</w:t>
      </w:r>
      <w:r w:rsidR="00DA1DF4" w:rsidRPr="00144B56">
        <w:rPr>
          <w:rFonts w:cstheme="minorHAnsi"/>
          <w:b/>
          <w:i/>
        </w:rPr>
        <w:t>:</w:t>
      </w:r>
      <w:r w:rsidR="00DA1DF4" w:rsidRPr="00144B56">
        <w:rPr>
          <w:rFonts w:cstheme="minorHAnsi"/>
        </w:rPr>
        <w:t xml:space="preserve"> </w:t>
      </w:r>
      <w:r w:rsidR="00AF3301">
        <w:rPr>
          <w:rFonts w:ascii="Calibri" w:hAnsi="Calibri" w:cs="Calibri"/>
          <w:color w:val="000000"/>
          <w:szCs w:val="22"/>
          <w:lang w:eastAsia="es-MX"/>
        </w:rPr>
        <w:t>Se deberá incluir por lo menos la siguiente información:</w:t>
      </w:r>
    </w:p>
    <w:p w14:paraId="25B4B325" w14:textId="3A6487FF" w:rsidR="00C421D3" w:rsidRDefault="00C421D3"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Análisis de las encuestas origen-destino y</w:t>
      </w:r>
      <w:r w:rsidRPr="00B42D61">
        <w:rPr>
          <w:rFonts w:cstheme="minorHAnsi"/>
        </w:rPr>
        <w:t xml:space="preserve"> </w:t>
      </w:r>
      <w:r>
        <w:rPr>
          <w:rFonts w:cstheme="minorHAnsi"/>
        </w:rPr>
        <w:t xml:space="preserve">de </w:t>
      </w:r>
      <w:r w:rsidRPr="00B42D61">
        <w:rPr>
          <w:rFonts w:cstheme="minorHAnsi"/>
        </w:rPr>
        <w:t>preferencias declaradas en el uso de los distintos modos de transporte.</w:t>
      </w:r>
    </w:p>
    <w:p w14:paraId="3F51638D" w14:textId="2C9B767E" w:rsidR="00F06B56" w:rsidRDefault="00F06B56" w:rsidP="00044D1D">
      <w:pPr>
        <w:pStyle w:val="Prrafodelista"/>
        <w:widowControl/>
        <w:numPr>
          <w:ilvl w:val="3"/>
          <w:numId w:val="26"/>
        </w:numPr>
        <w:autoSpaceDE w:val="0"/>
        <w:autoSpaceDN w:val="0"/>
        <w:adjustRightInd/>
        <w:spacing w:after="240" w:line="240" w:lineRule="auto"/>
        <w:contextualSpacing/>
        <w:textAlignment w:val="auto"/>
        <w:rPr>
          <w:rFonts w:cstheme="minorHAnsi"/>
        </w:rPr>
      </w:pPr>
      <w:r>
        <w:rPr>
          <w:rFonts w:cstheme="minorHAnsi"/>
        </w:rPr>
        <w:t xml:space="preserve">Análisis </w:t>
      </w:r>
      <w:proofErr w:type="gramStart"/>
      <w:r>
        <w:rPr>
          <w:rFonts w:cstheme="minorHAnsi"/>
        </w:rPr>
        <w:t>de la</w:t>
      </w:r>
      <w:proofErr w:type="gramEnd"/>
      <w:r>
        <w:rPr>
          <w:rFonts w:cstheme="minorHAnsi"/>
        </w:rPr>
        <w:t xml:space="preserve"> matriz origen-destino.</w:t>
      </w:r>
    </w:p>
    <w:p w14:paraId="2A626309" w14:textId="46BD700F" w:rsidR="003D5A8A" w:rsidRPr="00296F1F" w:rsidRDefault="003D5A8A" w:rsidP="00044D1D">
      <w:pPr>
        <w:pStyle w:val="Prrafodelista"/>
        <w:widowControl/>
        <w:numPr>
          <w:ilvl w:val="3"/>
          <w:numId w:val="26"/>
        </w:numPr>
        <w:autoSpaceDE w:val="0"/>
        <w:autoSpaceDN w:val="0"/>
        <w:adjustRightInd/>
        <w:spacing w:after="240" w:line="240" w:lineRule="auto"/>
        <w:contextualSpacing/>
        <w:textAlignment w:val="auto"/>
        <w:rPr>
          <w:rFonts w:cstheme="minorHAnsi"/>
        </w:rPr>
      </w:pPr>
      <w:r w:rsidRPr="00296F1F">
        <w:rPr>
          <w:rFonts w:cstheme="minorHAnsi"/>
        </w:rPr>
        <w:t>Análisis de los Planes Integrales de Movilidad Urbana Sustentable o equivalente de las zonas urbanas dentro de la zona de influencia del proyecto.</w:t>
      </w:r>
    </w:p>
    <w:p w14:paraId="2F5D5DF4" w14:textId="3C762C0B" w:rsidR="000D5189" w:rsidRPr="00296F1F" w:rsidRDefault="000D5189" w:rsidP="00044D1D">
      <w:pPr>
        <w:pStyle w:val="Prrafodelista"/>
        <w:widowControl/>
        <w:numPr>
          <w:ilvl w:val="3"/>
          <w:numId w:val="26"/>
        </w:numPr>
        <w:autoSpaceDE w:val="0"/>
        <w:autoSpaceDN w:val="0"/>
        <w:adjustRightInd/>
        <w:spacing w:after="240" w:line="240" w:lineRule="auto"/>
        <w:contextualSpacing/>
        <w:textAlignment w:val="auto"/>
        <w:rPr>
          <w:rFonts w:cstheme="minorHAnsi"/>
        </w:rPr>
      </w:pPr>
      <w:r w:rsidRPr="00296F1F">
        <w:rPr>
          <w:rFonts w:cstheme="minorHAnsi"/>
        </w:rPr>
        <w:t>Proyectos de vialidad y transporte público en ejecución y los previstos en los años subsiguientes en la zona de influencia del proyecto.</w:t>
      </w:r>
    </w:p>
    <w:p w14:paraId="3A475E34" w14:textId="1C6A9A34" w:rsidR="00296F1F" w:rsidRDefault="004668D4" w:rsidP="00044D1D">
      <w:pPr>
        <w:pStyle w:val="Prrafodelista"/>
        <w:widowControl/>
        <w:numPr>
          <w:ilvl w:val="3"/>
          <w:numId w:val="26"/>
        </w:numPr>
        <w:autoSpaceDE w:val="0"/>
        <w:autoSpaceDN w:val="0"/>
        <w:adjustRightInd/>
        <w:spacing w:after="240" w:line="240" w:lineRule="auto"/>
        <w:contextualSpacing/>
        <w:textAlignment w:val="auto"/>
        <w:rPr>
          <w:rFonts w:cstheme="minorHAnsi"/>
        </w:rPr>
      </w:pPr>
      <w:r w:rsidRPr="00296F1F">
        <w:rPr>
          <w:rFonts w:cstheme="minorHAnsi"/>
        </w:rPr>
        <w:t>Corredores troncales prioritarios</w:t>
      </w:r>
      <w:r w:rsidR="00966807">
        <w:rPr>
          <w:rFonts w:cstheme="minorHAnsi"/>
        </w:rPr>
        <w:t>.</w:t>
      </w:r>
    </w:p>
    <w:p w14:paraId="6A3DCB54" w14:textId="5258B2BE" w:rsidR="00F07F07" w:rsidRPr="00316D62" w:rsidRDefault="00AF28ED" w:rsidP="00044D1D">
      <w:pPr>
        <w:pStyle w:val="Prrafodelista"/>
        <w:widowControl/>
        <w:numPr>
          <w:ilvl w:val="2"/>
          <w:numId w:val="26"/>
        </w:numPr>
        <w:adjustRightInd/>
        <w:spacing w:after="240" w:line="240" w:lineRule="auto"/>
        <w:contextualSpacing/>
        <w:textAlignment w:val="auto"/>
        <w:rPr>
          <w:rFonts w:cstheme="minorHAnsi"/>
          <w:b/>
        </w:rPr>
      </w:pPr>
      <w:r w:rsidRPr="00316D62">
        <w:rPr>
          <w:rFonts w:cstheme="minorHAnsi"/>
          <w:b/>
          <w:i/>
        </w:rPr>
        <w:t>Estudio</w:t>
      </w:r>
      <w:r w:rsidR="00F07F07" w:rsidRPr="00316D62">
        <w:rPr>
          <w:rFonts w:cstheme="minorHAnsi"/>
          <w:b/>
          <w:i/>
        </w:rPr>
        <w:t xml:space="preserve"> de </w:t>
      </w:r>
      <w:r w:rsidR="00314AB2" w:rsidRPr="00316D62">
        <w:rPr>
          <w:rFonts w:cstheme="minorHAnsi"/>
          <w:b/>
          <w:i/>
        </w:rPr>
        <w:t>Encuestas de elección modal</w:t>
      </w:r>
      <w:r w:rsidR="00F07F07" w:rsidRPr="00316D62">
        <w:rPr>
          <w:rFonts w:cstheme="minorHAnsi"/>
          <w:b/>
          <w:i/>
        </w:rPr>
        <w:t xml:space="preserve">: </w:t>
      </w:r>
      <w:r w:rsidR="00F07F07" w:rsidRPr="00316D62">
        <w:rPr>
          <w:rFonts w:cstheme="minorHAnsi"/>
        </w:rPr>
        <w:t>En el que se incluya cuando menos la siguiente información:</w:t>
      </w:r>
    </w:p>
    <w:p w14:paraId="4AB54522" w14:textId="37BBFCE5" w:rsidR="00F7462C" w:rsidRPr="00316D62" w:rsidRDefault="00F7462C" w:rsidP="00044D1D">
      <w:pPr>
        <w:pStyle w:val="Prrafodelista"/>
        <w:widowControl/>
        <w:numPr>
          <w:ilvl w:val="3"/>
          <w:numId w:val="26"/>
        </w:numPr>
        <w:autoSpaceDE w:val="0"/>
        <w:autoSpaceDN w:val="0"/>
        <w:adjustRightInd/>
        <w:spacing w:after="240" w:line="240" w:lineRule="auto"/>
        <w:contextualSpacing/>
        <w:textAlignment w:val="auto"/>
        <w:rPr>
          <w:rFonts w:cstheme="minorHAnsi"/>
          <w:b/>
          <w:i/>
        </w:rPr>
      </w:pPr>
      <w:r w:rsidRPr="00316D62">
        <w:rPr>
          <w:rFonts w:cstheme="minorHAnsi"/>
        </w:rPr>
        <w:t xml:space="preserve">Encuestas </w:t>
      </w:r>
      <w:r w:rsidR="00AE1513" w:rsidRPr="00316D62">
        <w:rPr>
          <w:rFonts w:cstheme="minorHAnsi"/>
        </w:rPr>
        <w:t xml:space="preserve">durante 16 horas diarias por una semana como mínimo (de común acuerdo con la convocante) obteniendo por lo menos 3,000 encuestas entre los estados del Distrito Federal, Puebla y Tlaxcala al menos </w:t>
      </w:r>
      <w:r w:rsidRPr="00316D62">
        <w:rPr>
          <w:rFonts w:cstheme="minorHAnsi"/>
        </w:rPr>
        <w:t>que incluyan</w:t>
      </w:r>
      <w:r w:rsidR="00314AB2" w:rsidRPr="00316D62">
        <w:rPr>
          <w:rFonts w:cstheme="minorHAnsi"/>
        </w:rPr>
        <w:t xml:space="preserve"> atributos esenciales para nuevo trazo y tecnologí</w:t>
      </w:r>
      <w:r w:rsidR="00966807" w:rsidRPr="00316D62">
        <w:rPr>
          <w:rFonts w:cstheme="minorHAnsi"/>
        </w:rPr>
        <w:t>a.</w:t>
      </w:r>
    </w:p>
    <w:p w14:paraId="381A2D56" w14:textId="77777777" w:rsidR="00F7462C" w:rsidRPr="00637772" w:rsidRDefault="00F7462C" w:rsidP="00044D1D">
      <w:pPr>
        <w:pStyle w:val="Prrafodelista"/>
        <w:widowControl/>
        <w:numPr>
          <w:ilvl w:val="3"/>
          <w:numId w:val="26"/>
        </w:numPr>
        <w:adjustRightInd/>
        <w:spacing w:after="240" w:line="240" w:lineRule="auto"/>
        <w:contextualSpacing/>
        <w:textAlignment w:val="auto"/>
        <w:rPr>
          <w:rFonts w:cstheme="minorHAnsi"/>
        </w:rPr>
      </w:pPr>
      <w:r w:rsidRPr="00637772">
        <w:rPr>
          <w:rFonts w:cstheme="minorHAnsi"/>
        </w:rPr>
        <w:t>Determinación del tamaño de la muestra.</w:t>
      </w:r>
    </w:p>
    <w:p w14:paraId="5F4A0406" w14:textId="77777777" w:rsidR="00F7462C" w:rsidRPr="00637772" w:rsidRDefault="00F7462C" w:rsidP="00044D1D">
      <w:pPr>
        <w:pStyle w:val="Prrafodelista"/>
        <w:widowControl/>
        <w:numPr>
          <w:ilvl w:val="3"/>
          <w:numId w:val="26"/>
        </w:numPr>
        <w:adjustRightInd/>
        <w:spacing w:after="240" w:line="240" w:lineRule="auto"/>
        <w:contextualSpacing/>
        <w:textAlignment w:val="auto"/>
        <w:rPr>
          <w:rFonts w:cstheme="minorHAnsi"/>
        </w:rPr>
      </w:pPr>
      <w:r w:rsidRPr="00637772">
        <w:rPr>
          <w:rFonts w:cstheme="minorHAnsi"/>
        </w:rPr>
        <w:t>Ubicación de la aplicación de las encuestas</w:t>
      </w:r>
      <w:r>
        <w:rPr>
          <w:rFonts w:cstheme="minorHAnsi"/>
        </w:rPr>
        <w:t>.</w:t>
      </w:r>
    </w:p>
    <w:p w14:paraId="35893478" w14:textId="77777777" w:rsidR="00F7462C" w:rsidRPr="00637772" w:rsidRDefault="00F7462C" w:rsidP="00044D1D">
      <w:pPr>
        <w:pStyle w:val="Prrafodelista"/>
        <w:widowControl/>
        <w:numPr>
          <w:ilvl w:val="3"/>
          <w:numId w:val="26"/>
        </w:numPr>
        <w:adjustRightInd/>
        <w:spacing w:after="240" w:line="240" w:lineRule="auto"/>
        <w:contextualSpacing/>
        <w:textAlignment w:val="auto"/>
        <w:rPr>
          <w:rFonts w:cstheme="minorHAnsi"/>
        </w:rPr>
      </w:pPr>
      <w:r w:rsidRPr="00637772">
        <w:rPr>
          <w:rFonts w:cstheme="minorHAnsi"/>
        </w:rPr>
        <w:t>Explicación, validación y diseño de las encuestas</w:t>
      </w:r>
      <w:r>
        <w:rPr>
          <w:rFonts w:cstheme="minorHAnsi"/>
        </w:rPr>
        <w:t>.</w:t>
      </w:r>
    </w:p>
    <w:p w14:paraId="6BAEB4B6" w14:textId="77777777" w:rsidR="00F7462C" w:rsidRDefault="00F7462C"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lastRenderedPageBreak/>
        <w:t>Validación del diseño de las encuestas y tamaño de la muestra por parte de la Convocante.</w:t>
      </w:r>
    </w:p>
    <w:p w14:paraId="28579125" w14:textId="77777777" w:rsidR="00F7462C" w:rsidRPr="00A805F4" w:rsidRDefault="00F7462C" w:rsidP="00044D1D">
      <w:pPr>
        <w:pStyle w:val="Prrafodelista"/>
        <w:widowControl/>
        <w:numPr>
          <w:ilvl w:val="3"/>
          <w:numId w:val="26"/>
        </w:numPr>
        <w:adjustRightInd/>
        <w:spacing w:after="240" w:line="240" w:lineRule="auto"/>
        <w:contextualSpacing/>
        <w:textAlignment w:val="auto"/>
        <w:rPr>
          <w:rFonts w:cstheme="minorHAnsi"/>
        </w:rPr>
      </w:pPr>
      <w:r w:rsidRPr="00637772">
        <w:rPr>
          <w:rFonts w:cstheme="minorHAnsi"/>
        </w:rPr>
        <w:t>Resultados de las encuestas piloto</w:t>
      </w:r>
      <w:r>
        <w:rPr>
          <w:rFonts w:cstheme="minorHAnsi"/>
        </w:rPr>
        <w:t>.</w:t>
      </w:r>
    </w:p>
    <w:p w14:paraId="426808FD" w14:textId="77777777" w:rsidR="00F7462C" w:rsidRPr="00637772" w:rsidRDefault="00F7462C" w:rsidP="00044D1D">
      <w:pPr>
        <w:pStyle w:val="Prrafodelista"/>
        <w:widowControl/>
        <w:numPr>
          <w:ilvl w:val="3"/>
          <w:numId w:val="26"/>
        </w:numPr>
        <w:adjustRightInd/>
        <w:spacing w:after="240" w:line="240" w:lineRule="auto"/>
        <w:contextualSpacing/>
        <w:textAlignment w:val="auto"/>
        <w:rPr>
          <w:rFonts w:cstheme="minorHAnsi"/>
        </w:rPr>
      </w:pPr>
      <w:r w:rsidRPr="00637772">
        <w:rPr>
          <w:rFonts w:cstheme="minorHAnsi"/>
        </w:rPr>
        <w:t>Parámetros de eficiencia de las encuestas realizadas</w:t>
      </w:r>
      <w:r>
        <w:rPr>
          <w:rFonts w:cstheme="minorHAnsi"/>
        </w:rPr>
        <w:t>.</w:t>
      </w:r>
    </w:p>
    <w:p w14:paraId="2C2DB5DE" w14:textId="77777777" w:rsidR="00F7462C" w:rsidRDefault="00F7462C"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Resultado de las encuestas.</w:t>
      </w:r>
    </w:p>
    <w:p w14:paraId="2DBDE1BA" w14:textId="77777777" w:rsidR="00F7462C" w:rsidRDefault="00F7462C" w:rsidP="00044D1D">
      <w:pPr>
        <w:pStyle w:val="Prrafodelista"/>
        <w:widowControl/>
        <w:numPr>
          <w:ilvl w:val="3"/>
          <w:numId w:val="26"/>
        </w:numPr>
        <w:adjustRightInd/>
        <w:spacing w:after="240" w:line="240" w:lineRule="auto"/>
        <w:contextualSpacing/>
        <w:textAlignment w:val="auto"/>
        <w:rPr>
          <w:rFonts w:cstheme="minorHAnsi"/>
        </w:rPr>
      </w:pPr>
      <w:r w:rsidRPr="00DA1DF4">
        <w:rPr>
          <w:rFonts w:ascii="Calibri" w:hAnsi="Calibri" w:cs="Calibri"/>
          <w:color w:val="000000"/>
          <w:szCs w:val="22"/>
          <w:lang w:val="es-MX" w:eastAsia="es-MX"/>
        </w:rPr>
        <w:t>An</w:t>
      </w:r>
      <w:r>
        <w:rPr>
          <w:rFonts w:ascii="Calibri" w:hAnsi="Calibri" w:cs="Calibri"/>
          <w:color w:val="000000"/>
          <w:szCs w:val="22"/>
          <w:lang w:val="es-MX" w:eastAsia="es-MX"/>
        </w:rPr>
        <w:t>álisis</w:t>
      </w:r>
      <w:r w:rsidRPr="00DA1DF4">
        <w:rPr>
          <w:rFonts w:ascii="Calibri" w:hAnsi="Calibri" w:cs="Calibri"/>
          <w:color w:val="000000"/>
          <w:szCs w:val="22"/>
          <w:lang w:val="es-MX" w:eastAsia="es-MX"/>
        </w:rPr>
        <w:t xml:space="preserve"> e interpreta</w:t>
      </w:r>
      <w:r>
        <w:rPr>
          <w:rFonts w:ascii="Calibri" w:hAnsi="Calibri" w:cs="Calibri"/>
          <w:color w:val="000000"/>
          <w:szCs w:val="22"/>
          <w:lang w:val="es-MX" w:eastAsia="es-MX"/>
        </w:rPr>
        <w:t>ción</w:t>
      </w:r>
      <w:r w:rsidRPr="00DA1DF4">
        <w:rPr>
          <w:rFonts w:ascii="Calibri" w:hAnsi="Calibri" w:cs="Calibri"/>
          <w:color w:val="000000"/>
          <w:szCs w:val="22"/>
          <w:lang w:val="es-MX" w:eastAsia="es-MX"/>
        </w:rPr>
        <w:t xml:space="preserve"> </w:t>
      </w:r>
      <w:r>
        <w:rPr>
          <w:rFonts w:ascii="Calibri" w:hAnsi="Calibri" w:cs="Calibri"/>
          <w:color w:val="000000"/>
          <w:szCs w:val="22"/>
          <w:lang w:val="es-MX" w:eastAsia="es-MX"/>
        </w:rPr>
        <w:t xml:space="preserve">de </w:t>
      </w:r>
      <w:r w:rsidRPr="00DA1DF4">
        <w:rPr>
          <w:rFonts w:ascii="Calibri" w:hAnsi="Calibri" w:cs="Calibri"/>
          <w:color w:val="000000"/>
          <w:szCs w:val="22"/>
          <w:lang w:val="es-MX" w:eastAsia="es-MX"/>
        </w:rPr>
        <w:t>las encuestas realizadas a los usuarios del transporte público y a la población en general</w:t>
      </w:r>
      <w:r>
        <w:rPr>
          <w:rFonts w:ascii="Calibri" w:hAnsi="Calibri" w:cs="Calibri"/>
          <w:color w:val="000000"/>
          <w:szCs w:val="22"/>
          <w:lang w:val="es-MX" w:eastAsia="es-MX"/>
        </w:rPr>
        <w:t>.</w:t>
      </w:r>
    </w:p>
    <w:p w14:paraId="3D8E6BDA" w14:textId="52132BFC" w:rsidR="00F07F07" w:rsidRPr="00316D62" w:rsidRDefault="00AF28ED" w:rsidP="00044D1D">
      <w:pPr>
        <w:pStyle w:val="Prrafodelista"/>
        <w:widowControl/>
        <w:numPr>
          <w:ilvl w:val="2"/>
          <w:numId w:val="26"/>
        </w:numPr>
        <w:adjustRightInd/>
        <w:spacing w:after="240" w:line="240" w:lineRule="auto"/>
        <w:contextualSpacing/>
        <w:textAlignment w:val="auto"/>
        <w:rPr>
          <w:rFonts w:cstheme="minorHAnsi"/>
          <w:b/>
        </w:rPr>
      </w:pPr>
      <w:r w:rsidRPr="00316D62">
        <w:rPr>
          <w:rFonts w:cstheme="minorHAnsi"/>
          <w:b/>
          <w:i/>
        </w:rPr>
        <w:t>Estudio</w:t>
      </w:r>
      <w:r w:rsidR="00F07F07" w:rsidRPr="00316D62">
        <w:rPr>
          <w:rFonts w:cstheme="minorHAnsi"/>
          <w:b/>
          <w:i/>
        </w:rPr>
        <w:t xml:space="preserve"> de </w:t>
      </w:r>
      <w:r w:rsidR="00314AB2" w:rsidRPr="00316D62">
        <w:rPr>
          <w:rFonts w:cstheme="minorHAnsi"/>
          <w:b/>
          <w:i/>
        </w:rPr>
        <w:t>Encuestas de ascensos y descensos</w:t>
      </w:r>
      <w:r w:rsidR="00F07F07" w:rsidRPr="00316D62">
        <w:rPr>
          <w:rFonts w:cstheme="minorHAnsi"/>
          <w:b/>
          <w:i/>
        </w:rPr>
        <w:t xml:space="preserve">: </w:t>
      </w:r>
      <w:r w:rsidR="00F07F07" w:rsidRPr="00316D62">
        <w:rPr>
          <w:rFonts w:cstheme="minorHAnsi"/>
        </w:rPr>
        <w:t>En el que se incluya cuando menos la siguiente información:</w:t>
      </w:r>
    </w:p>
    <w:p w14:paraId="310BA235" w14:textId="28DF904E" w:rsidR="00314AB2" w:rsidRPr="00316D62" w:rsidRDefault="00314AB2" w:rsidP="00044D1D">
      <w:pPr>
        <w:pStyle w:val="Prrafodelista"/>
        <w:widowControl/>
        <w:numPr>
          <w:ilvl w:val="3"/>
          <w:numId w:val="26"/>
        </w:numPr>
        <w:autoSpaceDE w:val="0"/>
        <w:autoSpaceDN w:val="0"/>
        <w:adjustRightInd/>
        <w:spacing w:after="240" w:line="240" w:lineRule="auto"/>
        <w:contextualSpacing/>
        <w:textAlignment w:val="auto"/>
        <w:rPr>
          <w:rFonts w:cstheme="minorHAnsi"/>
          <w:b/>
          <w:i/>
        </w:rPr>
      </w:pPr>
      <w:r w:rsidRPr="00316D62">
        <w:rPr>
          <w:rFonts w:cstheme="minorHAnsi"/>
        </w:rPr>
        <w:t xml:space="preserve"> </w:t>
      </w:r>
      <w:r w:rsidR="00F7462C" w:rsidRPr="00316D62">
        <w:rPr>
          <w:rFonts w:cstheme="minorHAnsi"/>
        </w:rPr>
        <w:t xml:space="preserve">Encuestas de </w:t>
      </w:r>
      <w:r w:rsidRPr="00316D62">
        <w:rPr>
          <w:rFonts w:cstheme="minorHAnsi"/>
        </w:rPr>
        <w:t>mínimo 16 horas diarias por una semana tipo</w:t>
      </w:r>
      <w:r w:rsidR="00F7462C" w:rsidRPr="00316D62">
        <w:rPr>
          <w:rFonts w:cstheme="minorHAnsi"/>
        </w:rPr>
        <w:t xml:space="preserve"> </w:t>
      </w:r>
      <w:r w:rsidR="00AE1513" w:rsidRPr="00316D62">
        <w:rPr>
          <w:rFonts w:cstheme="minorHAnsi"/>
        </w:rPr>
        <w:t xml:space="preserve">distribuidos (de común acuerdo con la convocante) en las principales terminales foráneas y paradas </w:t>
      </w:r>
      <w:r w:rsidR="00F7462C" w:rsidRPr="00316D62">
        <w:rPr>
          <w:rFonts w:cstheme="minorHAnsi"/>
        </w:rPr>
        <w:t>obteniendo por lo menos 3</w:t>
      </w:r>
      <w:r w:rsidRPr="00316D62">
        <w:rPr>
          <w:rFonts w:cstheme="minorHAnsi"/>
        </w:rPr>
        <w:t>,000 encuestas entre los estados del Distrito Federal, Puebla y Tlaxcala por lo menos.</w:t>
      </w:r>
    </w:p>
    <w:p w14:paraId="78323E1F" w14:textId="77777777" w:rsidR="00F7462C" w:rsidRPr="00637772" w:rsidRDefault="00F7462C" w:rsidP="00044D1D">
      <w:pPr>
        <w:pStyle w:val="Prrafodelista"/>
        <w:widowControl/>
        <w:numPr>
          <w:ilvl w:val="3"/>
          <w:numId w:val="26"/>
        </w:numPr>
        <w:adjustRightInd/>
        <w:spacing w:after="240" w:line="240" w:lineRule="auto"/>
        <w:contextualSpacing/>
        <w:textAlignment w:val="auto"/>
        <w:rPr>
          <w:rFonts w:cstheme="minorHAnsi"/>
        </w:rPr>
      </w:pPr>
      <w:r w:rsidRPr="00637772">
        <w:rPr>
          <w:rFonts w:cstheme="minorHAnsi"/>
        </w:rPr>
        <w:t>Determinación del tamaño de la muestra.</w:t>
      </w:r>
    </w:p>
    <w:p w14:paraId="3A8622D9" w14:textId="77777777" w:rsidR="00F7462C" w:rsidRPr="00637772" w:rsidRDefault="00F7462C" w:rsidP="00044D1D">
      <w:pPr>
        <w:pStyle w:val="Prrafodelista"/>
        <w:widowControl/>
        <w:numPr>
          <w:ilvl w:val="3"/>
          <w:numId w:val="26"/>
        </w:numPr>
        <w:adjustRightInd/>
        <w:spacing w:after="240" w:line="240" w:lineRule="auto"/>
        <w:contextualSpacing/>
        <w:textAlignment w:val="auto"/>
        <w:rPr>
          <w:rFonts w:cstheme="minorHAnsi"/>
        </w:rPr>
      </w:pPr>
      <w:r w:rsidRPr="00637772">
        <w:rPr>
          <w:rFonts w:cstheme="minorHAnsi"/>
        </w:rPr>
        <w:t>Ubicación de la aplicación de las encuestas</w:t>
      </w:r>
      <w:r>
        <w:rPr>
          <w:rFonts w:cstheme="minorHAnsi"/>
        </w:rPr>
        <w:t>.</w:t>
      </w:r>
    </w:p>
    <w:p w14:paraId="46F3B4C6" w14:textId="77777777" w:rsidR="00F7462C" w:rsidRPr="00637772" w:rsidRDefault="00F7462C" w:rsidP="00044D1D">
      <w:pPr>
        <w:pStyle w:val="Prrafodelista"/>
        <w:widowControl/>
        <w:numPr>
          <w:ilvl w:val="3"/>
          <w:numId w:val="26"/>
        </w:numPr>
        <w:adjustRightInd/>
        <w:spacing w:after="240" w:line="240" w:lineRule="auto"/>
        <w:contextualSpacing/>
        <w:textAlignment w:val="auto"/>
        <w:rPr>
          <w:rFonts w:cstheme="minorHAnsi"/>
        </w:rPr>
      </w:pPr>
      <w:r w:rsidRPr="00637772">
        <w:rPr>
          <w:rFonts w:cstheme="minorHAnsi"/>
        </w:rPr>
        <w:t>Explicación, validación y diseño de las encuestas</w:t>
      </w:r>
      <w:r>
        <w:rPr>
          <w:rFonts w:cstheme="minorHAnsi"/>
        </w:rPr>
        <w:t>.</w:t>
      </w:r>
    </w:p>
    <w:p w14:paraId="0E6AF6E2" w14:textId="77777777" w:rsidR="00F7462C" w:rsidRDefault="00F7462C"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Validación del diseño de las encuestas y tamaño de la muestra por parte de la Convocante.</w:t>
      </w:r>
    </w:p>
    <w:p w14:paraId="388E059B" w14:textId="77777777" w:rsidR="00F7462C" w:rsidRPr="00A805F4" w:rsidRDefault="00F7462C" w:rsidP="00044D1D">
      <w:pPr>
        <w:pStyle w:val="Prrafodelista"/>
        <w:widowControl/>
        <w:numPr>
          <w:ilvl w:val="3"/>
          <w:numId w:val="26"/>
        </w:numPr>
        <w:adjustRightInd/>
        <w:spacing w:after="240" w:line="240" w:lineRule="auto"/>
        <w:contextualSpacing/>
        <w:textAlignment w:val="auto"/>
        <w:rPr>
          <w:rFonts w:cstheme="minorHAnsi"/>
        </w:rPr>
      </w:pPr>
      <w:r w:rsidRPr="00637772">
        <w:rPr>
          <w:rFonts w:cstheme="minorHAnsi"/>
        </w:rPr>
        <w:t>Resultados de las encuestas piloto</w:t>
      </w:r>
      <w:r>
        <w:rPr>
          <w:rFonts w:cstheme="minorHAnsi"/>
        </w:rPr>
        <w:t>.</w:t>
      </w:r>
    </w:p>
    <w:p w14:paraId="3B79EC6B" w14:textId="77777777" w:rsidR="00F7462C" w:rsidRPr="00637772" w:rsidRDefault="00F7462C" w:rsidP="00044D1D">
      <w:pPr>
        <w:pStyle w:val="Prrafodelista"/>
        <w:widowControl/>
        <w:numPr>
          <w:ilvl w:val="3"/>
          <w:numId w:val="26"/>
        </w:numPr>
        <w:adjustRightInd/>
        <w:spacing w:after="240" w:line="240" w:lineRule="auto"/>
        <w:contextualSpacing/>
        <w:textAlignment w:val="auto"/>
        <w:rPr>
          <w:rFonts w:cstheme="minorHAnsi"/>
        </w:rPr>
      </w:pPr>
      <w:r w:rsidRPr="00637772">
        <w:rPr>
          <w:rFonts w:cstheme="minorHAnsi"/>
        </w:rPr>
        <w:t>Parámetros de eficiencia de las encuestas realizadas</w:t>
      </w:r>
      <w:r>
        <w:rPr>
          <w:rFonts w:cstheme="minorHAnsi"/>
        </w:rPr>
        <w:t>.</w:t>
      </w:r>
    </w:p>
    <w:p w14:paraId="4F6F87EE" w14:textId="77777777" w:rsidR="00F7462C" w:rsidRDefault="00F7462C"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Resultado de las encuestas.</w:t>
      </w:r>
    </w:p>
    <w:p w14:paraId="04BC4785" w14:textId="77777777" w:rsidR="00F7462C" w:rsidRPr="00316D62" w:rsidRDefault="00F7462C" w:rsidP="00044D1D">
      <w:pPr>
        <w:pStyle w:val="Prrafodelista"/>
        <w:widowControl/>
        <w:numPr>
          <w:ilvl w:val="3"/>
          <w:numId w:val="26"/>
        </w:numPr>
        <w:adjustRightInd/>
        <w:spacing w:after="240" w:line="240" w:lineRule="auto"/>
        <w:contextualSpacing/>
        <w:textAlignment w:val="auto"/>
        <w:rPr>
          <w:rFonts w:cstheme="minorHAnsi"/>
        </w:rPr>
      </w:pPr>
      <w:r w:rsidRPr="00DA1DF4">
        <w:rPr>
          <w:rFonts w:ascii="Calibri" w:hAnsi="Calibri" w:cs="Calibri"/>
          <w:color w:val="000000"/>
          <w:szCs w:val="22"/>
          <w:lang w:val="es-MX" w:eastAsia="es-MX"/>
        </w:rPr>
        <w:t>An</w:t>
      </w:r>
      <w:r>
        <w:rPr>
          <w:rFonts w:ascii="Calibri" w:hAnsi="Calibri" w:cs="Calibri"/>
          <w:color w:val="000000"/>
          <w:szCs w:val="22"/>
          <w:lang w:val="es-MX" w:eastAsia="es-MX"/>
        </w:rPr>
        <w:t>álisis</w:t>
      </w:r>
      <w:r w:rsidRPr="00DA1DF4">
        <w:rPr>
          <w:rFonts w:ascii="Calibri" w:hAnsi="Calibri" w:cs="Calibri"/>
          <w:color w:val="000000"/>
          <w:szCs w:val="22"/>
          <w:lang w:val="es-MX" w:eastAsia="es-MX"/>
        </w:rPr>
        <w:t xml:space="preserve"> e interpreta</w:t>
      </w:r>
      <w:r>
        <w:rPr>
          <w:rFonts w:ascii="Calibri" w:hAnsi="Calibri" w:cs="Calibri"/>
          <w:color w:val="000000"/>
          <w:szCs w:val="22"/>
          <w:lang w:val="es-MX" w:eastAsia="es-MX"/>
        </w:rPr>
        <w:t>ción</w:t>
      </w:r>
      <w:r w:rsidRPr="00DA1DF4">
        <w:rPr>
          <w:rFonts w:ascii="Calibri" w:hAnsi="Calibri" w:cs="Calibri"/>
          <w:color w:val="000000"/>
          <w:szCs w:val="22"/>
          <w:lang w:val="es-MX" w:eastAsia="es-MX"/>
        </w:rPr>
        <w:t xml:space="preserve"> </w:t>
      </w:r>
      <w:r>
        <w:rPr>
          <w:rFonts w:ascii="Calibri" w:hAnsi="Calibri" w:cs="Calibri"/>
          <w:color w:val="000000"/>
          <w:szCs w:val="22"/>
          <w:lang w:val="es-MX" w:eastAsia="es-MX"/>
        </w:rPr>
        <w:t xml:space="preserve">de </w:t>
      </w:r>
      <w:r w:rsidRPr="00DA1DF4">
        <w:rPr>
          <w:rFonts w:ascii="Calibri" w:hAnsi="Calibri" w:cs="Calibri"/>
          <w:color w:val="000000"/>
          <w:szCs w:val="22"/>
          <w:lang w:val="es-MX" w:eastAsia="es-MX"/>
        </w:rPr>
        <w:t xml:space="preserve">las encuestas realizadas a los </w:t>
      </w:r>
      <w:r w:rsidRPr="00316D62">
        <w:rPr>
          <w:rFonts w:ascii="Calibri" w:hAnsi="Calibri" w:cs="Calibri"/>
          <w:szCs w:val="22"/>
          <w:lang w:val="es-MX" w:eastAsia="es-MX"/>
        </w:rPr>
        <w:t>usuarios del transporte público y a la población en general.</w:t>
      </w:r>
    </w:p>
    <w:p w14:paraId="5A2B7E55" w14:textId="143A44F7" w:rsidR="00AF28ED" w:rsidRPr="00316D62" w:rsidRDefault="00AF28ED" w:rsidP="00044D1D">
      <w:pPr>
        <w:pStyle w:val="Prrafodelista"/>
        <w:widowControl/>
        <w:numPr>
          <w:ilvl w:val="2"/>
          <w:numId w:val="26"/>
        </w:numPr>
        <w:adjustRightInd/>
        <w:spacing w:after="240" w:line="240" w:lineRule="auto"/>
        <w:contextualSpacing/>
        <w:textAlignment w:val="auto"/>
        <w:rPr>
          <w:rFonts w:cstheme="minorHAnsi"/>
        </w:rPr>
      </w:pPr>
      <w:r w:rsidRPr="00316D62">
        <w:rPr>
          <w:rFonts w:ascii="Calibri" w:hAnsi="Calibri" w:cs="Calibri"/>
          <w:b/>
          <w:i/>
          <w:szCs w:val="22"/>
          <w:lang w:val="es-MX" w:eastAsia="es-MX"/>
        </w:rPr>
        <w:t>Elaboración y captura de aforos</w:t>
      </w:r>
      <w:r w:rsidRPr="00316D62">
        <w:rPr>
          <w:rFonts w:ascii="Calibri" w:hAnsi="Calibri" w:cs="Calibri"/>
          <w:szCs w:val="22"/>
          <w:lang w:val="es-MX" w:eastAsia="es-MX"/>
        </w:rPr>
        <w:t>: En el que se incluya por lo menos la siguiente información:</w:t>
      </w:r>
    </w:p>
    <w:p w14:paraId="5B5E61B8" w14:textId="496FEF9F" w:rsidR="00AF28ED" w:rsidRPr="00316D62" w:rsidRDefault="00AF28ED" w:rsidP="00044D1D">
      <w:pPr>
        <w:pStyle w:val="Prrafodelista"/>
        <w:widowControl/>
        <w:numPr>
          <w:ilvl w:val="3"/>
          <w:numId w:val="26"/>
        </w:numPr>
        <w:adjustRightInd/>
        <w:spacing w:after="240" w:line="240" w:lineRule="auto"/>
        <w:contextualSpacing/>
        <w:textAlignment w:val="auto"/>
        <w:rPr>
          <w:rFonts w:cstheme="minorHAnsi"/>
        </w:rPr>
      </w:pPr>
      <w:r w:rsidRPr="00316D62">
        <w:rPr>
          <w:rFonts w:cstheme="minorHAnsi"/>
        </w:rPr>
        <w:t xml:space="preserve">Aforos vehiculares por una semana </w:t>
      </w:r>
      <w:r w:rsidR="003F27B9" w:rsidRPr="00316D62">
        <w:rPr>
          <w:rFonts w:cstheme="minorHAnsi"/>
        </w:rPr>
        <w:t xml:space="preserve">completa </w:t>
      </w:r>
      <w:r w:rsidRPr="00316D62">
        <w:rPr>
          <w:rFonts w:cstheme="minorHAnsi"/>
        </w:rPr>
        <w:t>(lunes a domingo) con al menos 6 tramos significativos de acuerdo con los trazo propuestos y con la aprobación de la Convocante incluyendo ajuste, captura y mas de 50% de evidencia en un día por cada estación maestra.</w:t>
      </w:r>
    </w:p>
    <w:p w14:paraId="4ED7AC88" w14:textId="3EBF0A8F" w:rsidR="00AF28ED" w:rsidRPr="00316D62" w:rsidRDefault="00AF28ED" w:rsidP="00044D1D">
      <w:pPr>
        <w:pStyle w:val="Prrafodelista"/>
        <w:widowControl/>
        <w:numPr>
          <w:ilvl w:val="3"/>
          <w:numId w:val="26"/>
        </w:numPr>
        <w:adjustRightInd/>
        <w:spacing w:after="240" w:line="240" w:lineRule="auto"/>
        <w:contextualSpacing/>
        <w:textAlignment w:val="auto"/>
        <w:rPr>
          <w:rFonts w:cstheme="minorHAnsi"/>
        </w:rPr>
      </w:pPr>
      <w:r w:rsidRPr="00316D62">
        <w:rPr>
          <w:rFonts w:cstheme="minorHAnsi"/>
        </w:rPr>
        <w:t>Aforos para chequeo por lo menos de tres días y como mínimo en 10 puntos acordados con la Convocante incluyendo ajuste, captura y mas de 50% de evidencia en un día por cada estación de chequeo.</w:t>
      </w:r>
    </w:p>
    <w:p w14:paraId="53B849BB" w14:textId="0DF48652" w:rsidR="00532899" w:rsidRPr="00316D62" w:rsidRDefault="00532899" w:rsidP="00044D1D">
      <w:pPr>
        <w:pStyle w:val="Prrafodelista"/>
        <w:widowControl/>
        <w:numPr>
          <w:ilvl w:val="2"/>
          <w:numId w:val="26"/>
        </w:numPr>
        <w:adjustRightInd/>
        <w:spacing w:after="240" w:line="240" w:lineRule="auto"/>
        <w:contextualSpacing/>
        <w:textAlignment w:val="auto"/>
        <w:rPr>
          <w:rFonts w:cstheme="minorHAnsi"/>
          <w:b/>
          <w:i/>
        </w:rPr>
      </w:pPr>
      <w:r w:rsidRPr="00316D62">
        <w:rPr>
          <w:rFonts w:cstheme="minorHAnsi"/>
          <w:b/>
          <w:i/>
        </w:rPr>
        <w:t>Modelo de Simulación de la oferta y la demanda de transporte actualizado:</w:t>
      </w:r>
      <w:r w:rsidRPr="00316D62">
        <w:rPr>
          <w:rFonts w:cstheme="minorHAnsi"/>
        </w:rPr>
        <w:t xml:space="preserve"> En el que se incluya cuando menos la siguiente información:</w:t>
      </w:r>
    </w:p>
    <w:p w14:paraId="3CA66C60" w14:textId="374D845B" w:rsidR="00532899" w:rsidRPr="00316D62" w:rsidRDefault="00532899" w:rsidP="00044D1D">
      <w:pPr>
        <w:pStyle w:val="Prrafodelista"/>
        <w:widowControl/>
        <w:numPr>
          <w:ilvl w:val="3"/>
          <w:numId w:val="26"/>
        </w:numPr>
        <w:adjustRightInd/>
        <w:spacing w:after="240" w:line="240" w:lineRule="auto"/>
        <w:contextualSpacing/>
        <w:textAlignment w:val="auto"/>
        <w:rPr>
          <w:rFonts w:cstheme="minorHAnsi"/>
        </w:rPr>
      </w:pPr>
      <w:r w:rsidRPr="00316D62">
        <w:rPr>
          <w:rFonts w:ascii="Calibri" w:hAnsi="Calibri" w:cs="Calibri"/>
          <w:szCs w:val="22"/>
          <w:lang w:eastAsia="es-MX"/>
        </w:rPr>
        <w:t>Calibra</w:t>
      </w:r>
      <w:r w:rsidR="00C421D3" w:rsidRPr="00316D62">
        <w:rPr>
          <w:rFonts w:ascii="Calibri" w:hAnsi="Calibri" w:cs="Calibri"/>
          <w:szCs w:val="22"/>
          <w:lang w:eastAsia="es-MX"/>
        </w:rPr>
        <w:t>ción</w:t>
      </w:r>
      <w:r w:rsidRPr="00316D62">
        <w:rPr>
          <w:rFonts w:ascii="Calibri" w:hAnsi="Calibri" w:cs="Calibri"/>
          <w:szCs w:val="22"/>
          <w:lang w:eastAsia="es-MX"/>
        </w:rPr>
        <w:t xml:space="preserve"> el modelo con la información obtenida en las encuestas de elección modal y de ascensos y descensos, así como los aforos.</w:t>
      </w:r>
    </w:p>
    <w:p w14:paraId="57986F59" w14:textId="77777777" w:rsidR="00532899" w:rsidRPr="00316D62" w:rsidRDefault="00532899" w:rsidP="00044D1D">
      <w:pPr>
        <w:pStyle w:val="Prrafodelista"/>
        <w:widowControl/>
        <w:numPr>
          <w:ilvl w:val="3"/>
          <w:numId w:val="26"/>
        </w:numPr>
        <w:adjustRightInd/>
        <w:spacing w:after="240" w:line="240" w:lineRule="auto"/>
        <w:contextualSpacing/>
        <w:textAlignment w:val="auto"/>
        <w:rPr>
          <w:rFonts w:cstheme="minorHAnsi"/>
        </w:rPr>
      </w:pPr>
      <w:r w:rsidRPr="00316D62">
        <w:rPr>
          <w:rFonts w:ascii="Calibri" w:hAnsi="Calibri" w:cs="Calibri"/>
          <w:szCs w:val="22"/>
          <w:lang w:val="es-MX" w:eastAsia="es-MX"/>
        </w:rPr>
        <w:t>Representación de la oferta, demanda y la interacción entre ambas, simulando la situación actual de la distribución de viajes en los distintos modos de transporte en la zona de influencia.</w:t>
      </w:r>
    </w:p>
    <w:p w14:paraId="6C435A9C" w14:textId="77777777" w:rsidR="00532899" w:rsidRPr="007E141E" w:rsidRDefault="00532899" w:rsidP="00044D1D">
      <w:pPr>
        <w:pStyle w:val="Prrafodelista"/>
        <w:widowControl/>
        <w:numPr>
          <w:ilvl w:val="2"/>
          <w:numId w:val="26"/>
        </w:numPr>
        <w:adjustRightInd/>
        <w:spacing w:after="240" w:line="240" w:lineRule="auto"/>
        <w:contextualSpacing/>
        <w:textAlignment w:val="auto"/>
        <w:rPr>
          <w:rFonts w:cstheme="minorHAnsi"/>
          <w:b/>
          <w:i/>
        </w:rPr>
      </w:pPr>
      <w:r w:rsidRPr="007E141E">
        <w:rPr>
          <w:rFonts w:cstheme="minorHAnsi"/>
          <w:b/>
          <w:i/>
        </w:rPr>
        <w:lastRenderedPageBreak/>
        <w:t>Análisis de escenarios de Mercado:</w:t>
      </w:r>
      <w:r w:rsidRPr="007E141E">
        <w:rPr>
          <w:rFonts w:cstheme="minorHAnsi"/>
        </w:rPr>
        <w:t xml:space="preserve"> Los escenarios que se deberán de analizar contendrán por lo menos:</w:t>
      </w:r>
    </w:p>
    <w:p w14:paraId="4B6D73EC" w14:textId="40417940" w:rsidR="00532899" w:rsidRDefault="00532899"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Uso del modelo de simulación inicial.</w:t>
      </w:r>
    </w:p>
    <w:p w14:paraId="36D12CEA" w14:textId="1F6DF051" w:rsidR="00532899" w:rsidRDefault="00532899"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Uso del modelo de simulación actualizado.</w:t>
      </w:r>
    </w:p>
    <w:p w14:paraId="6EF80D07" w14:textId="77777777" w:rsidR="00532899" w:rsidRPr="007E141E" w:rsidRDefault="00532899"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Elasticidad de la demanda con respecto a las t</w:t>
      </w:r>
      <w:r w:rsidRPr="007E141E">
        <w:rPr>
          <w:rFonts w:cstheme="minorHAnsi"/>
        </w:rPr>
        <w:t>arifas</w:t>
      </w:r>
      <w:r>
        <w:rPr>
          <w:rFonts w:cstheme="minorHAnsi"/>
        </w:rPr>
        <w:t>, tiempo de viaje y calidad del servicio, entre otros.</w:t>
      </w:r>
    </w:p>
    <w:p w14:paraId="3D18B736" w14:textId="77777777" w:rsidR="00532899" w:rsidRPr="007E141E" w:rsidRDefault="00532899"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 xml:space="preserve">Sensibilidad de la demanda a mejoras en la </w:t>
      </w:r>
      <w:r w:rsidRPr="007E141E">
        <w:rPr>
          <w:rFonts w:cstheme="minorHAnsi"/>
        </w:rPr>
        <w:t>infraestructura</w:t>
      </w:r>
      <w:r>
        <w:rPr>
          <w:rFonts w:cstheme="minorHAnsi"/>
        </w:rPr>
        <w:t xml:space="preserve"> actual.</w:t>
      </w:r>
    </w:p>
    <w:p w14:paraId="78395B38" w14:textId="77777777" w:rsidR="00532899" w:rsidRPr="007E141E" w:rsidRDefault="00532899" w:rsidP="00044D1D">
      <w:pPr>
        <w:pStyle w:val="Prrafodelista"/>
        <w:widowControl/>
        <w:numPr>
          <w:ilvl w:val="3"/>
          <w:numId w:val="26"/>
        </w:numPr>
        <w:adjustRightInd/>
        <w:spacing w:after="240" w:line="240" w:lineRule="auto"/>
        <w:contextualSpacing/>
        <w:textAlignment w:val="auto"/>
        <w:rPr>
          <w:rFonts w:cstheme="minorHAnsi"/>
        </w:rPr>
      </w:pPr>
      <w:r w:rsidRPr="007E141E">
        <w:rPr>
          <w:rFonts w:cstheme="minorHAnsi"/>
        </w:rPr>
        <w:t>Otros aprobados por la convocante</w:t>
      </w:r>
      <w:r>
        <w:rPr>
          <w:rFonts w:cstheme="minorHAnsi"/>
        </w:rPr>
        <w:t>.</w:t>
      </w:r>
    </w:p>
    <w:p w14:paraId="79EA5744" w14:textId="77777777" w:rsidR="00A845BF" w:rsidRDefault="009A06F4" w:rsidP="00044D1D">
      <w:pPr>
        <w:pStyle w:val="Prrafodelista"/>
        <w:widowControl/>
        <w:numPr>
          <w:ilvl w:val="2"/>
          <w:numId w:val="26"/>
        </w:numPr>
        <w:adjustRightInd/>
        <w:spacing w:after="240" w:line="240" w:lineRule="auto"/>
        <w:contextualSpacing/>
        <w:textAlignment w:val="auto"/>
        <w:rPr>
          <w:rFonts w:cstheme="minorHAnsi"/>
        </w:rPr>
      </w:pPr>
      <w:r w:rsidRPr="00A845BF">
        <w:rPr>
          <w:rFonts w:cstheme="minorHAnsi"/>
          <w:b/>
          <w:i/>
        </w:rPr>
        <w:t>Resumen Ejecutivo y Conclusiones</w:t>
      </w:r>
      <w:r w:rsidR="00DA1DF4" w:rsidRPr="00A845BF">
        <w:rPr>
          <w:rFonts w:cstheme="minorHAnsi"/>
          <w:b/>
          <w:i/>
        </w:rPr>
        <w:t>:</w:t>
      </w:r>
      <w:r w:rsidR="00DA1DF4" w:rsidRPr="00A845BF">
        <w:rPr>
          <w:rFonts w:cstheme="minorHAnsi"/>
        </w:rPr>
        <w:t xml:space="preserve"> </w:t>
      </w:r>
      <w:r w:rsidR="00A845BF">
        <w:rPr>
          <w:rFonts w:cstheme="minorHAnsi"/>
        </w:rPr>
        <w:t xml:space="preserve">Documento en el cual se elaborará el </w:t>
      </w:r>
      <w:r w:rsidR="00A845BF" w:rsidRPr="002F58D2">
        <w:rPr>
          <w:rFonts w:cstheme="minorHAnsi"/>
        </w:rPr>
        <w:t>Resumen del estudio, hallazgos principales y conclusiones</w:t>
      </w:r>
      <w:r w:rsidR="00A845BF">
        <w:rPr>
          <w:rFonts w:cstheme="minorHAnsi"/>
        </w:rPr>
        <w:t>.</w:t>
      </w:r>
    </w:p>
    <w:p w14:paraId="631D9424" w14:textId="77777777" w:rsidR="00F06B56" w:rsidRDefault="00F06B56" w:rsidP="00F06B56">
      <w:pPr>
        <w:pStyle w:val="Prrafodelista"/>
        <w:widowControl/>
        <w:adjustRightInd/>
        <w:spacing w:after="240" w:line="240" w:lineRule="auto"/>
        <w:ind w:left="1800"/>
        <w:contextualSpacing/>
        <w:textAlignment w:val="auto"/>
        <w:rPr>
          <w:rFonts w:cstheme="minorHAnsi"/>
        </w:rPr>
      </w:pPr>
    </w:p>
    <w:p w14:paraId="501F439B" w14:textId="602A9BD1" w:rsidR="009A06F4" w:rsidRDefault="009A06F4" w:rsidP="00044D1D">
      <w:pPr>
        <w:pStyle w:val="Prrafodelista"/>
        <w:widowControl/>
        <w:numPr>
          <w:ilvl w:val="0"/>
          <w:numId w:val="26"/>
        </w:numPr>
        <w:adjustRightInd/>
        <w:spacing w:after="240" w:line="240" w:lineRule="auto"/>
        <w:contextualSpacing/>
        <w:textAlignment w:val="auto"/>
        <w:rPr>
          <w:rFonts w:cstheme="minorHAnsi"/>
        </w:rPr>
      </w:pPr>
      <w:r w:rsidRPr="00316D62">
        <w:rPr>
          <w:rFonts w:cstheme="minorHAnsi"/>
          <w:b/>
        </w:rPr>
        <w:t>EVALUACIÓ</w:t>
      </w:r>
      <w:r w:rsidR="0041038E" w:rsidRPr="00316D62">
        <w:rPr>
          <w:rFonts w:cstheme="minorHAnsi"/>
          <w:b/>
        </w:rPr>
        <w:t>N DE ALTERNATIVAS</w:t>
      </w:r>
      <w:r w:rsidRPr="00316D62">
        <w:rPr>
          <w:rFonts w:cstheme="minorHAnsi"/>
        </w:rPr>
        <w:t xml:space="preserve">. </w:t>
      </w:r>
      <w:r w:rsidR="00AF28ED" w:rsidRPr="00316D62">
        <w:rPr>
          <w:rFonts w:cstheme="minorHAnsi"/>
        </w:rPr>
        <w:t>I</w:t>
      </w:r>
      <w:r w:rsidR="00A845BF" w:rsidRPr="00316D62">
        <w:rPr>
          <w:rFonts w:cstheme="minorHAnsi"/>
        </w:rPr>
        <w:t>dentifica</w:t>
      </w:r>
      <w:r w:rsidR="00AF28ED" w:rsidRPr="00316D62">
        <w:rPr>
          <w:rFonts w:cstheme="minorHAnsi"/>
        </w:rPr>
        <w:t>r</w:t>
      </w:r>
      <w:r w:rsidR="00A845BF" w:rsidRPr="00316D62">
        <w:rPr>
          <w:rFonts w:cstheme="minorHAnsi"/>
        </w:rPr>
        <w:t xml:space="preserve"> </w:t>
      </w:r>
      <w:r w:rsidR="00BF385C" w:rsidRPr="00316D62">
        <w:rPr>
          <w:rFonts w:cstheme="minorHAnsi"/>
        </w:rPr>
        <w:t>cuando menos tres (3)</w:t>
      </w:r>
      <w:r w:rsidR="00A845BF" w:rsidRPr="00316D62">
        <w:rPr>
          <w:rFonts w:cstheme="minorHAnsi"/>
        </w:rPr>
        <w:t xml:space="preserve"> posibles tra</w:t>
      </w:r>
      <w:r w:rsidR="00667068" w:rsidRPr="00316D62">
        <w:rPr>
          <w:rFonts w:cstheme="minorHAnsi"/>
        </w:rPr>
        <w:t>zos</w:t>
      </w:r>
      <w:r w:rsidR="002F4BDC" w:rsidRPr="00316D62">
        <w:rPr>
          <w:rFonts w:cstheme="minorHAnsi"/>
        </w:rPr>
        <w:t xml:space="preserve"> </w:t>
      </w:r>
      <w:r w:rsidR="00E241E5" w:rsidRPr="00316D62">
        <w:rPr>
          <w:rFonts w:cstheme="minorHAnsi"/>
        </w:rPr>
        <w:t xml:space="preserve">y evaluarlos </w:t>
      </w:r>
      <w:r w:rsidR="002F4BDC" w:rsidRPr="00316D62">
        <w:rPr>
          <w:rFonts w:cstheme="minorHAnsi"/>
        </w:rPr>
        <w:t>a nivel de perfil</w:t>
      </w:r>
      <w:r w:rsidR="00667068" w:rsidRPr="00316D62">
        <w:rPr>
          <w:rFonts w:cstheme="minorHAnsi"/>
        </w:rPr>
        <w:t xml:space="preserve"> </w:t>
      </w:r>
      <w:r w:rsidR="00E241E5" w:rsidRPr="00316D62">
        <w:rPr>
          <w:rFonts w:cstheme="minorHAnsi"/>
        </w:rPr>
        <w:t>para</w:t>
      </w:r>
      <w:r w:rsidR="006B2434" w:rsidRPr="00316D62">
        <w:rPr>
          <w:rFonts w:cstheme="minorHAnsi"/>
        </w:rPr>
        <w:t xml:space="preserve"> </w:t>
      </w:r>
      <w:r w:rsidR="006B2434">
        <w:rPr>
          <w:rFonts w:cstheme="minorHAnsi"/>
        </w:rPr>
        <w:t>identificar</w:t>
      </w:r>
      <w:r w:rsidR="00667068">
        <w:rPr>
          <w:rFonts w:cstheme="minorHAnsi"/>
        </w:rPr>
        <w:t xml:space="preserve"> las </w:t>
      </w:r>
      <w:r w:rsidR="006A290F">
        <w:rPr>
          <w:rFonts w:cstheme="minorHAnsi"/>
        </w:rPr>
        <w:t xml:space="preserve">diversas </w:t>
      </w:r>
      <w:r w:rsidR="00667068">
        <w:rPr>
          <w:rFonts w:cstheme="minorHAnsi"/>
        </w:rPr>
        <w:t xml:space="preserve">alternativas tecnológicas </w:t>
      </w:r>
      <w:r w:rsidR="00E241E5">
        <w:rPr>
          <w:rFonts w:cstheme="minorHAnsi"/>
        </w:rPr>
        <w:t>en</w:t>
      </w:r>
      <w:r w:rsidR="00667068">
        <w:rPr>
          <w:rFonts w:cstheme="minorHAnsi"/>
        </w:rPr>
        <w:t xml:space="preserve"> cada uno de ellos.</w:t>
      </w:r>
    </w:p>
    <w:p w14:paraId="5ADDC814" w14:textId="77777777" w:rsidR="003F6FA1" w:rsidRDefault="003F6FA1" w:rsidP="003F6FA1">
      <w:pPr>
        <w:pStyle w:val="Prrafodelista"/>
        <w:widowControl/>
        <w:adjustRightInd/>
        <w:spacing w:after="240" w:line="240" w:lineRule="auto"/>
        <w:ind w:left="1080"/>
        <w:contextualSpacing/>
        <w:textAlignment w:val="auto"/>
        <w:rPr>
          <w:rFonts w:cstheme="minorHAnsi"/>
          <w:b/>
        </w:rPr>
      </w:pPr>
    </w:p>
    <w:p w14:paraId="4E7B67B5" w14:textId="77777777" w:rsidR="009A06F4" w:rsidRPr="00A845BF" w:rsidRDefault="009A06F4" w:rsidP="00044D1D">
      <w:pPr>
        <w:pStyle w:val="Prrafodelista"/>
        <w:widowControl/>
        <w:numPr>
          <w:ilvl w:val="1"/>
          <w:numId w:val="26"/>
        </w:numPr>
        <w:adjustRightInd/>
        <w:spacing w:after="240" w:line="240" w:lineRule="auto"/>
        <w:contextualSpacing/>
        <w:textAlignment w:val="auto"/>
        <w:rPr>
          <w:rFonts w:cstheme="minorHAnsi"/>
          <w:b/>
        </w:rPr>
      </w:pPr>
      <w:r w:rsidRPr="00A845BF">
        <w:rPr>
          <w:rFonts w:cstheme="minorHAnsi"/>
          <w:b/>
        </w:rPr>
        <w:t>Actividades específicas:</w:t>
      </w:r>
    </w:p>
    <w:p w14:paraId="0344A746" w14:textId="02FBD785" w:rsidR="00140B03" w:rsidRPr="00140B03" w:rsidRDefault="009A06F4" w:rsidP="00044D1D">
      <w:pPr>
        <w:pStyle w:val="Prrafodelista"/>
        <w:widowControl/>
        <w:numPr>
          <w:ilvl w:val="2"/>
          <w:numId w:val="26"/>
        </w:numPr>
        <w:adjustRightInd/>
        <w:spacing w:after="240" w:line="240" w:lineRule="auto"/>
        <w:contextualSpacing/>
        <w:textAlignment w:val="auto"/>
        <w:rPr>
          <w:rFonts w:cstheme="minorHAnsi"/>
        </w:rPr>
      </w:pPr>
      <w:r w:rsidRPr="00667068">
        <w:rPr>
          <w:rFonts w:ascii="Calibri" w:hAnsi="Calibri" w:cs="Calibri"/>
          <w:color w:val="000000"/>
          <w:szCs w:val="22"/>
          <w:lang w:val="es-MX" w:eastAsia="es-MX"/>
        </w:rPr>
        <w:t>Identifica</w:t>
      </w:r>
      <w:r w:rsidR="00C80A0A" w:rsidRPr="00667068">
        <w:rPr>
          <w:rFonts w:ascii="Calibri" w:hAnsi="Calibri" w:cs="Calibri"/>
          <w:color w:val="000000"/>
          <w:szCs w:val="22"/>
          <w:lang w:val="es-MX" w:eastAsia="es-MX"/>
        </w:rPr>
        <w:t>r</w:t>
      </w:r>
      <w:r w:rsidRPr="00667068">
        <w:rPr>
          <w:rFonts w:ascii="Calibri" w:hAnsi="Calibri" w:cs="Calibri"/>
          <w:color w:val="000000"/>
          <w:szCs w:val="22"/>
          <w:lang w:val="es-MX" w:eastAsia="es-MX"/>
        </w:rPr>
        <w:t xml:space="preserve"> </w:t>
      </w:r>
      <w:r w:rsidR="00140B03">
        <w:rPr>
          <w:rFonts w:ascii="Calibri" w:hAnsi="Calibri" w:cs="Calibri"/>
          <w:color w:val="000000"/>
          <w:szCs w:val="22"/>
          <w:lang w:val="es-MX" w:eastAsia="es-MX"/>
        </w:rPr>
        <w:t xml:space="preserve">las líneas de deseo </w:t>
      </w:r>
      <w:r w:rsidR="00B22339">
        <w:rPr>
          <w:rFonts w:ascii="Calibri" w:hAnsi="Calibri" w:cs="Calibri"/>
          <w:color w:val="000000"/>
          <w:szCs w:val="22"/>
          <w:lang w:val="es-MX" w:eastAsia="es-MX"/>
        </w:rPr>
        <w:t xml:space="preserve">por motivo </w:t>
      </w:r>
      <w:r w:rsidR="00140B03">
        <w:rPr>
          <w:rFonts w:ascii="Calibri" w:hAnsi="Calibri" w:cs="Calibri"/>
          <w:color w:val="000000"/>
          <w:szCs w:val="22"/>
          <w:lang w:val="es-MX" w:eastAsia="es-MX"/>
        </w:rPr>
        <w:t>con base al Estudio de Mercado.</w:t>
      </w:r>
    </w:p>
    <w:p w14:paraId="7EE9E17E" w14:textId="77777777" w:rsidR="006C204B" w:rsidRDefault="006C204B" w:rsidP="00044D1D">
      <w:pPr>
        <w:pStyle w:val="Prrafodelista"/>
        <w:widowControl/>
        <w:numPr>
          <w:ilvl w:val="2"/>
          <w:numId w:val="26"/>
        </w:numPr>
        <w:adjustRightInd/>
        <w:spacing w:after="240" w:line="240" w:lineRule="auto"/>
        <w:contextualSpacing/>
        <w:textAlignment w:val="auto"/>
        <w:rPr>
          <w:rFonts w:cstheme="minorHAnsi"/>
        </w:rPr>
      </w:pPr>
      <w:r>
        <w:rPr>
          <w:rFonts w:cstheme="minorHAnsi"/>
        </w:rPr>
        <w:t>Proponer los trazos tomando en cuenta:</w:t>
      </w:r>
    </w:p>
    <w:p w14:paraId="7FF9CC7A" w14:textId="06FDC61F" w:rsidR="006C204B" w:rsidRDefault="00966807"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S</w:t>
      </w:r>
      <w:r w:rsidR="00140B03">
        <w:rPr>
          <w:rFonts w:cstheme="minorHAnsi"/>
        </w:rPr>
        <w:t>ituación</w:t>
      </w:r>
      <w:r>
        <w:rPr>
          <w:rFonts w:cstheme="minorHAnsi"/>
        </w:rPr>
        <w:t xml:space="preserve"> geográfica.</w:t>
      </w:r>
    </w:p>
    <w:p w14:paraId="3F886BD6" w14:textId="44E6D17A" w:rsidR="006C204B" w:rsidRDefault="00966807"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A</w:t>
      </w:r>
      <w:r w:rsidR="00140B03">
        <w:rPr>
          <w:rFonts w:cstheme="minorHAnsi"/>
        </w:rPr>
        <w:t>lternativas tecnológicas</w:t>
      </w:r>
      <w:r>
        <w:rPr>
          <w:rFonts w:cstheme="minorHAnsi"/>
        </w:rPr>
        <w:t>.</w:t>
      </w:r>
    </w:p>
    <w:p w14:paraId="2FF0E267" w14:textId="2C6B3239" w:rsidR="00140B03" w:rsidRDefault="00966807"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L</w:t>
      </w:r>
      <w:r w:rsidR="00140B03">
        <w:rPr>
          <w:rFonts w:cstheme="minorHAnsi"/>
        </w:rPr>
        <w:t>íneas</w:t>
      </w:r>
      <w:r w:rsidR="006C204B">
        <w:rPr>
          <w:rFonts w:cstheme="minorHAnsi"/>
        </w:rPr>
        <w:t xml:space="preserve"> de deseo</w:t>
      </w:r>
      <w:r w:rsidR="003F27B9">
        <w:rPr>
          <w:rFonts w:cstheme="minorHAnsi"/>
        </w:rPr>
        <w:t xml:space="preserve"> por motivo</w:t>
      </w:r>
      <w:r>
        <w:rPr>
          <w:rFonts w:cstheme="minorHAnsi"/>
        </w:rPr>
        <w:t>.</w:t>
      </w:r>
    </w:p>
    <w:p w14:paraId="0633377E" w14:textId="54E88C5A" w:rsidR="006C204B" w:rsidRDefault="00966807"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C</w:t>
      </w:r>
      <w:r w:rsidR="006C204B">
        <w:rPr>
          <w:rFonts w:cstheme="minorHAnsi"/>
        </w:rPr>
        <w:t xml:space="preserve">ostos paramétricos de la infraestructura, </w:t>
      </w:r>
      <w:r w:rsidR="00B706BE">
        <w:rPr>
          <w:rFonts w:cstheme="minorHAnsi"/>
        </w:rPr>
        <w:t xml:space="preserve">tecnología, </w:t>
      </w:r>
      <w:r>
        <w:rPr>
          <w:rFonts w:cstheme="minorHAnsi"/>
        </w:rPr>
        <w:t>operación y mantenimiento.</w:t>
      </w:r>
    </w:p>
    <w:p w14:paraId="464E0FDA" w14:textId="0CBF72DF" w:rsidR="006C204B" w:rsidRDefault="00966807"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Restricciones operativas.</w:t>
      </w:r>
    </w:p>
    <w:p w14:paraId="7C920FB7" w14:textId="0D48F0E9" w:rsidR="006C204B" w:rsidRDefault="00966807"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Restricciones ambientales.</w:t>
      </w:r>
    </w:p>
    <w:p w14:paraId="4F037E49" w14:textId="2880DFC3" w:rsidR="006C204B" w:rsidRDefault="00966807"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Restricciones legales.</w:t>
      </w:r>
    </w:p>
    <w:p w14:paraId="7920DD50" w14:textId="088C214E" w:rsidR="00BF385C" w:rsidRPr="00BF385C" w:rsidRDefault="00966807"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O</w:t>
      </w:r>
      <w:r w:rsidR="006C204B">
        <w:rPr>
          <w:rFonts w:cstheme="minorHAnsi"/>
        </w:rPr>
        <w:t>tros.</w:t>
      </w:r>
      <w:r w:rsidR="00C80A0A" w:rsidRPr="00BF385C">
        <w:rPr>
          <w:rFonts w:ascii="Calibri" w:hAnsi="Calibri" w:cs="Calibri"/>
          <w:color w:val="000000"/>
          <w:szCs w:val="22"/>
          <w:lang w:val="es-MX" w:eastAsia="es-MX"/>
        </w:rPr>
        <w:t xml:space="preserve"> </w:t>
      </w:r>
    </w:p>
    <w:p w14:paraId="6FAE65B2" w14:textId="2827D930" w:rsidR="006C204B" w:rsidRDefault="006C204B" w:rsidP="00044D1D">
      <w:pPr>
        <w:pStyle w:val="Prrafodelista"/>
        <w:widowControl/>
        <w:numPr>
          <w:ilvl w:val="2"/>
          <w:numId w:val="26"/>
        </w:numPr>
        <w:adjustRightInd/>
        <w:spacing w:after="240" w:line="240" w:lineRule="auto"/>
        <w:contextualSpacing/>
        <w:textAlignment w:val="auto"/>
        <w:rPr>
          <w:rFonts w:cstheme="minorHAnsi"/>
        </w:rPr>
      </w:pPr>
      <w:r>
        <w:rPr>
          <w:rFonts w:cstheme="minorHAnsi"/>
        </w:rPr>
        <w:t>Para cada trazo propuesto (cuando menos tres -3-), llevar a cabo:</w:t>
      </w:r>
    </w:p>
    <w:p w14:paraId="6071459B" w14:textId="02E657D3" w:rsidR="003F6FA1" w:rsidRDefault="003F6FA1"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Calibra</w:t>
      </w:r>
      <w:r w:rsidR="00E072C0">
        <w:rPr>
          <w:rFonts w:cstheme="minorHAnsi"/>
        </w:rPr>
        <w:t>ción</w:t>
      </w:r>
      <w:r>
        <w:rPr>
          <w:rFonts w:cstheme="minorHAnsi"/>
        </w:rPr>
        <w:t xml:space="preserve"> </w:t>
      </w:r>
      <w:r w:rsidR="00E072C0">
        <w:rPr>
          <w:rFonts w:cstheme="minorHAnsi"/>
        </w:rPr>
        <w:t>d</w:t>
      </w:r>
      <w:r>
        <w:rPr>
          <w:rFonts w:cstheme="minorHAnsi"/>
        </w:rPr>
        <w:t xml:space="preserve">el modelo con las rutas de transporte público, paradas y terminales para </w:t>
      </w:r>
      <w:r w:rsidR="002364C7">
        <w:rPr>
          <w:rFonts w:cstheme="minorHAnsi"/>
        </w:rPr>
        <w:t>el polígono</w:t>
      </w:r>
      <w:r>
        <w:rPr>
          <w:rFonts w:cstheme="minorHAnsi"/>
        </w:rPr>
        <w:t xml:space="preserve"> de cargas</w:t>
      </w:r>
      <w:r w:rsidR="00966807">
        <w:rPr>
          <w:rFonts w:cstheme="minorHAnsi"/>
        </w:rPr>
        <w:t>.</w:t>
      </w:r>
    </w:p>
    <w:p w14:paraId="10806177" w14:textId="324EF35F" w:rsidR="006C204B" w:rsidRDefault="006C204B"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Polígonos de carga</w:t>
      </w:r>
      <w:r w:rsidR="006D3B9F">
        <w:rPr>
          <w:rFonts w:cstheme="minorHAnsi"/>
        </w:rPr>
        <w:t xml:space="preserve"> actual y esperado. </w:t>
      </w:r>
    </w:p>
    <w:p w14:paraId="0D9694E3" w14:textId="25839757" w:rsidR="0028745F" w:rsidRDefault="006C204B"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 xml:space="preserve">Análisis de </w:t>
      </w:r>
      <w:proofErr w:type="spellStart"/>
      <w:r w:rsidR="004459C9">
        <w:rPr>
          <w:rFonts w:cstheme="minorHAnsi"/>
        </w:rPr>
        <w:t>Prefactibilidad</w:t>
      </w:r>
      <w:proofErr w:type="spellEnd"/>
      <w:r>
        <w:rPr>
          <w:rFonts w:cstheme="minorHAnsi"/>
        </w:rPr>
        <w:t xml:space="preserve"> técnica</w:t>
      </w:r>
      <w:r w:rsidR="0028745F">
        <w:rPr>
          <w:rFonts w:cstheme="minorHAnsi"/>
        </w:rPr>
        <w:t>.</w:t>
      </w:r>
    </w:p>
    <w:p w14:paraId="05CEDA8B" w14:textId="0E5D3497" w:rsidR="0028745F" w:rsidRDefault="0028745F"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 xml:space="preserve">Análisis de </w:t>
      </w:r>
      <w:proofErr w:type="spellStart"/>
      <w:r w:rsidR="004459C9">
        <w:rPr>
          <w:rFonts w:cstheme="minorHAnsi"/>
        </w:rPr>
        <w:t>Prefactibilidad</w:t>
      </w:r>
      <w:proofErr w:type="spellEnd"/>
      <w:r>
        <w:rPr>
          <w:rFonts w:cstheme="minorHAnsi"/>
        </w:rPr>
        <w:t xml:space="preserve"> </w:t>
      </w:r>
      <w:r w:rsidR="006C204B">
        <w:rPr>
          <w:rFonts w:cstheme="minorHAnsi"/>
        </w:rPr>
        <w:t>legal</w:t>
      </w:r>
      <w:r>
        <w:rPr>
          <w:rFonts w:cstheme="minorHAnsi"/>
        </w:rPr>
        <w:t>.</w:t>
      </w:r>
    </w:p>
    <w:p w14:paraId="3B7BDB29" w14:textId="193AD812" w:rsidR="0028745F" w:rsidRPr="0028745F" w:rsidRDefault="0028745F"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 xml:space="preserve">Análisis de </w:t>
      </w:r>
      <w:proofErr w:type="spellStart"/>
      <w:r w:rsidR="004459C9">
        <w:rPr>
          <w:rFonts w:cstheme="minorHAnsi"/>
        </w:rPr>
        <w:t>Prefactibilidad</w:t>
      </w:r>
      <w:proofErr w:type="spellEnd"/>
      <w:r>
        <w:rPr>
          <w:rFonts w:cstheme="minorHAnsi"/>
        </w:rPr>
        <w:t xml:space="preserve"> </w:t>
      </w:r>
      <w:r w:rsidR="006C204B">
        <w:rPr>
          <w:rFonts w:cstheme="minorHAnsi"/>
        </w:rPr>
        <w:t>ambiental</w:t>
      </w:r>
      <w:r>
        <w:rPr>
          <w:rFonts w:cstheme="minorHAnsi"/>
        </w:rPr>
        <w:t>.</w:t>
      </w:r>
    </w:p>
    <w:p w14:paraId="2049E026" w14:textId="2DE8A9F5" w:rsidR="009D70C2" w:rsidRDefault="009D70C2" w:rsidP="00044D1D">
      <w:pPr>
        <w:pStyle w:val="Prrafodelista"/>
        <w:widowControl/>
        <w:numPr>
          <w:ilvl w:val="3"/>
          <w:numId w:val="26"/>
        </w:numPr>
        <w:adjustRightInd/>
        <w:spacing w:after="240" w:line="240" w:lineRule="auto"/>
        <w:contextualSpacing/>
        <w:textAlignment w:val="auto"/>
        <w:rPr>
          <w:rFonts w:cstheme="minorHAnsi"/>
        </w:rPr>
      </w:pPr>
      <w:r w:rsidRPr="002F58D2">
        <w:rPr>
          <w:rFonts w:cstheme="minorHAnsi"/>
        </w:rPr>
        <w:t>Evalua</w:t>
      </w:r>
      <w:r w:rsidR="00B95B44">
        <w:rPr>
          <w:rFonts w:cstheme="minorHAnsi"/>
        </w:rPr>
        <w:t>ción</w:t>
      </w:r>
      <w:r>
        <w:rPr>
          <w:rFonts w:cstheme="minorHAnsi"/>
        </w:rPr>
        <w:t xml:space="preserve"> de forma</w:t>
      </w:r>
      <w:r w:rsidRPr="002F58D2">
        <w:rPr>
          <w:rFonts w:cstheme="minorHAnsi"/>
        </w:rPr>
        <w:t xml:space="preserve"> general las afe</w:t>
      </w:r>
      <w:r w:rsidR="00A54F4C">
        <w:rPr>
          <w:rFonts w:cstheme="minorHAnsi"/>
        </w:rPr>
        <w:t>ctaciones por el trazo</w:t>
      </w:r>
      <w:r w:rsidRPr="002F58D2">
        <w:rPr>
          <w:rFonts w:cstheme="minorHAnsi"/>
        </w:rPr>
        <w:t>.</w:t>
      </w:r>
    </w:p>
    <w:p w14:paraId="4D28D71D" w14:textId="1AB8391D" w:rsidR="008B04F7" w:rsidRPr="008B04F7" w:rsidRDefault="00B95B44" w:rsidP="00044D1D">
      <w:pPr>
        <w:pStyle w:val="Prrafodelista"/>
        <w:widowControl/>
        <w:numPr>
          <w:ilvl w:val="3"/>
          <w:numId w:val="26"/>
        </w:numPr>
        <w:adjustRightInd/>
        <w:spacing w:after="240" w:line="240" w:lineRule="auto"/>
        <w:contextualSpacing/>
        <w:textAlignment w:val="auto"/>
        <w:rPr>
          <w:rFonts w:cstheme="minorHAnsi"/>
        </w:rPr>
      </w:pPr>
      <w:r>
        <w:rPr>
          <w:rFonts w:ascii="Calibri" w:hAnsi="Calibri" w:cs="Calibri"/>
          <w:color w:val="000000"/>
          <w:szCs w:val="22"/>
          <w:lang w:eastAsia="es-MX"/>
        </w:rPr>
        <w:t xml:space="preserve">Identificación y cuantificación de </w:t>
      </w:r>
      <w:r w:rsidR="00047324">
        <w:rPr>
          <w:rFonts w:ascii="Calibri" w:hAnsi="Calibri" w:cs="Calibri"/>
          <w:color w:val="000000"/>
          <w:szCs w:val="22"/>
          <w:lang w:eastAsia="es-MX"/>
        </w:rPr>
        <w:t xml:space="preserve">los riesgos </w:t>
      </w:r>
      <w:r w:rsidR="00047324" w:rsidRPr="008B04F7">
        <w:rPr>
          <w:rFonts w:ascii="Calibri" w:hAnsi="Calibri" w:cs="Calibri"/>
          <w:color w:val="000000"/>
          <w:szCs w:val="22"/>
          <w:lang w:val="es-MX" w:eastAsia="es-MX"/>
        </w:rPr>
        <w:t xml:space="preserve">de viabilidad </w:t>
      </w:r>
      <w:r w:rsidR="00A54F4C">
        <w:rPr>
          <w:rFonts w:ascii="Calibri" w:hAnsi="Calibri" w:cs="Calibri"/>
          <w:color w:val="000000"/>
          <w:szCs w:val="22"/>
          <w:lang w:val="es-MX" w:eastAsia="es-MX"/>
        </w:rPr>
        <w:t>técnica y económica</w:t>
      </w:r>
      <w:r w:rsidR="008B04F7" w:rsidRPr="008B04F7">
        <w:rPr>
          <w:rFonts w:ascii="Calibri" w:hAnsi="Calibri" w:cs="Calibri"/>
          <w:color w:val="000000"/>
          <w:szCs w:val="22"/>
          <w:lang w:val="es-MX" w:eastAsia="es-MX"/>
        </w:rPr>
        <w:t>.</w:t>
      </w:r>
    </w:p>
    <w:p w14:paraId="32D14E0D" w14:textId="4F0453F0" w:rsidR="009A06F4" w:rsidRPr="008B04F7" w:rsidRDefault="009876D2" w:rsidP="00044D1D">
      <w:pPr>
        <w:pStyle w:val="Prrafodelista"/>
        <w:widowControl/>
        <w:numPr>
          <w:ilvl w:val="3"/>
          <w:numId w:val="26"/>
        </w:numPr>
        <w:adjustRightInd/>
        <w:spacing w:after="240" w:line="240" w:lineRule="auto"/>
        <w:contextualSpacing/>
        <w:textAlignment w:val="auto"/>
        <w:rPr>
          <w:rFonts w:cstheme="minorHAnsi"/>
        </w:rPr>
      </w:pPr>
      <w:r>
        <w:rPr>
          <w:rFonts w:ascii="Calibri" w:hAnsi="Calibri" w:cs="Calibri"/>
          <w:color w:val="000000"/>
          <w:szCs w:val="22"/>
          <w:lang w:eastAsia="es-MX"/>
        </w:rPr>
        <w:t>Identifica</w:t>
      </w:r>
      <w:r w:rsidR="00B95B44">
        <w:rPr>
          <w:rFonts w:ascii="Calibri" w:hAnsi="Calibri" w:cs="Calibri"/>
          <w:color w:val="000000"/>
          <w:szCs w:val="22"/>
          <w:lang w:eastAsia="es-MX"/>
        </w:rPr>
        <w:t>ción</w:t>
      </w:r>
      <w:r>
        <w:rPr>
          <w:rFonts w:ascii="Calibri" w:hAnsi="Calibri" w:cs="Calibri"/>
          <w:color w:val="000000"/>
          <w:szCs w:val="22"/>
          <w:lang w:eastAsia="es-MX"/>
        </w:rPr>
        <w:t xml:space="preserve"> y cuantifica</w:t>
      </w:r>
      <w:r w:rsidR="00B95B44">
        <w:rPr>
          <w:rFonts w:ascii="Calibri" w:hAnsi="Calibri" w:cs="Calibri"/>
          <w:color w:val="000000"/>
          <w:szCs w:val="22"/>
          <w:lang w:eastAsia="es-MX"/>
        </w:rPr>
        <w:t>ción</w:t>
      </w:r>
      <w:r>
        <w:rPr>
          <w:rFonts w:ascii="Calibri" w:hAnsi="Calibri" w:cs="Calibri"/>
          <w:color w:val="000000"/>
          <w:szCs w:val="22"/>
          <w:lang w:eastAsia="es-MX"/>
        </w:rPr>
        <w:t xml:space="preserve"> </w:t>
      </w:r>
      <w:r w:rsidR="00B95B44">
        <w:rPr>
          <w:rFonts w:ascii="Calibri" w:hAnsi="Calibri" w:cs="Calibri"/>
          <w:color w:val="000000"/>
          <w:szCs w:val="22"/>
          <w:lang w:eastAsia="es-MX"/>
        </w:rPr>
        <w:t xml:space="preserve">de </w:t>
      </w:r>
      <w:r w:rsidR="008B04F7">
        <w:rPr>
          <w:rFonts w:ascii="Calibri" w:hAnsi="Calibri" w:cs="Calibri"/>
          <w:color w:val="000000"/>
          <w:szCs w:val="22"/>
          <w:lang w:eastAsia="es-MX"/>
        </w:rPr>
        <w:t xml:space="preserve">los riesgos </w:t>
      </w:r>
      <w:r w:rsidR="009A06F4" w:rsidRPr="008B04F7">
        <w:rPr>
          <w:rFonts w:ascii="Calibri" w:hAnsi="Calibri" w:cs="Calibri"/>
          <w:color w:val="000000"/>
          <w:szCs w:val="22"/>
          <w:lang w:val="es-MX" w:eastAsia="es-MX"/>
        </w:rPr>
        <w:t>de viabilidad</w:t>
      </w:r>
      <w:r w:rsidR="00A54F4C">
        <w:rPr>
          <w:rFonts w:ascii="Calibri" w:hAnsi="Calibri" w:cs="Calibri"/>
          <w:color w:val="000000"/>
          <w:szCs w:val="22"/>
          <w:lang w:val="es-MX" w:eastAsia="es-MX"/>
        </w:rPr>
        <w:t xml:space="preserve"> legal</w:t>
      </w:r>
      <w:r w:rsidR="008B04F7">
        <w:rPr>
          <w:rFonts w:ascii="Calibri" w:hAnsi="Calibri" w:cs="Calibri"/>
          <w:color w:val="000000"/>
          <w:szCs w:val="22"/>
          <w:lang w:val="es-MX" w:eastAsia="es-MX"/>
        </w:rPr>
        <w:t>.</w:t>
      </w:r>
    </w:p>
    <w:p w14:paraId="22AC0C63" w14:textId="74150A29" w:rsidR="009A06F4" w:rsidRPr="009876D2" w:rsidRDefault="009876D2" w:rsidP="00044D1D">
      <w:pPr>
        <w:pStyle w:val="Prrafodelista"/>
        <w:widowControl/>
        <w:numPr>
          <w:ilvl w:val="3"/>
          <w:numId w:val="26"/>
        </w:numPr>
        <w:adjustRightInd/>
        <w:spacing w:after="240" w:line="240" w:lineRule="auto"/>
        <w:contextualSpacing/>
        <w:textAlignment w:val="auto"/>
        <w:rPr>
          <w:rFonts w:cstheme="minorHAnsi"/>
        </w:rPr>
      </w:pPr>
      <w:r>
        <w:rPr>
          <w:rFonts w:ascii="Calibri" w:hAnsi="Calibri" w:cs="Calibri"/>
          <w:color w:val="000000"/>
          <w:szCs w:val="22"/>
          <w:lang w:eastAsia="es-MX"/>
        </w:rPr>
        <w:t>Identifica</w:t>
      </w:r>
      <w:r w:rsidR="00B95B44">
        <w:rPr>
          <w:rFonts w:ascii="Calibri" w:hAnsi="Calibri" w:cs="Calibri"/>
          <w:color w:val="000000"/>
          <w:szCs w:val="22"/>
          <w:lang w:eastAsia="es-MX"/>
        </w:rPr>
        <w:t>ción</w:t>
      </w:r>
      <w:r>
        <w:rPr>
          <w:rFonts w:ascii="Calibri" w:hAnsi="Calibri" w:cs="Calibri"/>
          <w:color w:val="000000"/>
          <w:szCs w:val="22"/>
          <w:lang w:eastAsia="es-MX"/>
        </w:rPr>
        <w:t xml:space="preserve"> y cuantifica</w:t>
      </w:r>
      <w:r w:rsidR="00B95B44">
        <w:rPr>
          <w:rFonts w:ascii="Calibri" w:hAnsi="Calibri" w:cs="Calibri"/>
          <w:color w:val="000000"/>
          <w:szCs w:val="22"/>
          <w:lang w:eastAsia="es-MX"/>
        </w:rPr>
        <w:t>ción de</w:t>
      </w:r>
      <w:r>
        <w:rPr>
          <w:rFonts w:ascii="Calibri" w:hAnsi="Calibri" w:cs="Calibri"/>
          <w:color w:val="000000"/>
          <w:szCs w:val="22"/>
          <w:lang w:eastAsia="es-MX"/>
        </w:rPr>
        <w:t xml:space="preserve"> </w:t>
      </w:r>
      <w:r w:rsidR="008B04F7">
        <w:rPr>
          <w:rFonts w:ascii="Calibri" w:hAnsi="Calibri" w:cs="Calibri"/>
          <w:color w:val="000000"/>
          <w:szCs w:val="22"/>
          <w:lang w:eastAsia="es-MX"/>
        </w:rPr>
        <w:t>los riesgos de</w:t>
      </w:r>
      <w:r w:rsidR="009A06F4" w:rsidRPr="002F58D2">
        <w:rPr>
          <w:rFonts w:ascii="Calibri" w:hAnsi="Calibri" w:cs="Calibri"/>
          <w:color w:val="000000"/>
          <w:szCs w:val="22"/>
          <w:lang w:val="es-MX" w:eastAsia="es-MX"/>
        </w:rPr>
        <w:t xml:space="preserve"> viabilidad ambiental</w:t>
      </w:r>
      <w:r w:rsidR="008B04F7">
        <w:rPr>
          <w:rFonts w:ascii="Calibri" w:hAnsi="Calibri" w:cs="Calibri"/>
          <w:color w:val="000000"/>
          <w:szCs w:val="22"/>
          <w:lang w:val="es-MX" w:eastAsia="es-MX"/>
        </w:rPr>
        <w:t>.</w:t>
      </w:r>
    </w:p>
    <w:p w14:paraId="6AFDAC64" w14:textId="5278C646" w:rsidR="00667068" w:rsidRDefault="00047324" w:rsidP="00044D1D">
      <w:pPr>
        <w:pStyle w:val="Prrafodelista"/>
        <w:widowControl/>
        <w:numPr>
          <w:ilvl w:val="3"/>
          <w:numId w:val="26"/>
        </w:numPr>
        <w:adjustRightInd/>
        <w:spacing w:after="240" w:line="240" w:lineRule="auto"/>
        <w:contextualSpacing/>
        <w:textAlignment w:val="auto"/>
        <w:rPr>
          <w:rFonts w:cstheme="minorHAnsi"/>
        </w:rPr>
      </w:pPr>
      <w:r w:rsidRPr="002957FF">
        <w:rPr>
          <w:rFonts w:cstheme="minorHAnsi"/>
        </w:rPr>
        <w:t>Dise</w:t>
      </w:r>
      <w:r w:rsidR="00B95B44">
        <w:rPr>
          <w:rFonts w:cstheme="minorHAnsi"/>
        </w:rPr>
        <w:t>ño</w:t>
      </w:r>
      <w:r w:rsidR="00AA3B28">
        <w:rPr>
          <w:rFonts w:cstheme="minorHAnsi"/>
        </w:rPr>
        <w:t xml:space="preserve"> </w:t>
      </w:r>
      <w:r w:rsidR="00B95B44">
        <w:rPr>
          <w:rFonts w:cstheme="minorHAnsi"/>
        </w:rPr>
        <w:t>d</w:t>
      </w:r>
      <w:r w:rsidR="00AA3B28">
        <w:rPr>
          <w:rFonts w:cstheme="minorHAnsi"/>
        </w:rPr>
        <w:t>el servicio integral de transporte</w:t>
      </w:r>
      <w:r w:rsidR="002957FF">
        <w:rPr>
          <w:rFonts w:cstheme="minorHAnsi"/>
        </w:rPr>
        <w:t>.</w:t>
      </w:r>
    </w:p>
    <w:p w14:paraId="4A2010E1" w14:textId="5FD6D07D" w:rsidR="00740F67" w:rsidRPr="00740F67" w:rsidRDefault="00740F67" w:rsidP="00044D1D">
      <w:pPr>
        <w:pStyle w:val="Prrafodelista"/>
        <w:widowControl/>
        <w:numPr>
          <w:ilvl w:val="2"/>
          <w:numId w:val="26"/>
        </w:numPr>
        <w:adjustRightInd/>
        <w:spacing w:after="240" w:line="240" w:lineRule="auto"/>
        <w:contextualSpacing/>
        <w:textAlignment w:val="auto"/>
        <w:rPr>
          <w:rFonts w:cstheme="minorHAnsi"/>
        </w:rPr>
      </w:pPr>
      <w:r w:rsidRPr="00740F67">
        <w:rPr>
          <w:rFonts w:cstheme="minorHAnsi"/>
        </w:rPr>
        <w:t>Evaluar y seleccionar el t</w:t>
      </w:r>
      <w:r w:rsidR="0041038E">
        <w:rPr>
          <w:rFonts w:cstheme="minorHAnsi"/>
        </w:rPr>
        <w:t>razo y la tecnología definitivos</w:t>
      </w:r>
      <w:r w:rsidRPr="00740F67">
        <w:rPr>
          <w:rFonts w:cstheme="minorHAnsi"/>
        </w:rPr>
        <w:t>.</w:t>
      </w:r>
    </w:p>
    <w:p w14:paraId="7622CB66" w14:textId="77777777" w:rsidR="00740F67" w:rsidRDefault="00740F67" w:rsidP="00044D1D">
      <w:pPr>
        <w:pStyle w:val="Prrafodelista"/>
        <w:widowControl/>
        <w:numPr>
          <w:ilvl w:val="3"/>
          <w:numId w:val="26"/>
        </w:numPr>
        <w:adjustRightInd/>
        <w:spacing w:after="240" w:line="240" w:lineRule="auto"/>
        <w:contextualSpacing/>
        <w:textAlignment w:val="auto"/>
        <w:rPr>
          <w:rFonts w:cstheme="minorHAnsi"/>
        </w:rPr>
      </w:pPr>
      <w:r w:rsidRPr="00691B22">
        <w:rPr>
          <w:rFonts w:cstheme="minorHAnsi"/>
        </w:rPr>
        <w:lastRenderedPageBreak/>
        <w:t>Crear los escenarios de implementación para prever la viabilidad del proyecto</w:t>
      </w:r>
      <w:r>
        <w:rPr>
          <w:rFonts w:cstheme="minorHAnsi"/>
        </w:rPr>
        <w:t>.</w:t>
      </w:r>
    </w:p>
    <w:p w14:paraId="2FE20EDA" w14:textId="77777777" w:rsidR="00740F67" w:rsidRDefault="00740F67" w:rsidP="00044D1D">
      <w:pPr>
        <w:pStyle w:val="Prrafodelista"/>
        <w:widowControl/>
        <w:numPr>
          <w:ilvl w:val="3"/>
          <w:numId w:val="26"/>
        </w:numPr>
        <w:adjustRightInd/>
        <w:spacing w:after="240" w:line="240" w:lineRule="auto"/>
        <w:contextualSpacing/>
        <w:textAlignment w:val="auto"/>
        <w:rPr>
          <w:rFonts w:cstheme="minorHAnsi"/>
        </w:rPr>
      </w:pPr>
      <w:r w:rsidRPr="00691B22">
        <w:rPr>
          <w:rFonts w:cstheme="minorHAnsi"/>
        </w:rPr>
        <w:t>Analizar el ahorro en tiempos</w:t>
      </w:r>
      <w:r>
        <w:rPr>
          <w:rFonts w:cstheme="minorHAnsi"/>
        </w:rPr>
        <w:t>.</w:t>
      </w:r>
    </w:p>
    <w:p w14:paraId="20CB710A" w14:textId="394221F8" w:rsidR="002957FF" w:rsidRPr="0041038E" w:rsidRDefault="00740F67" w:rsidP="00044D1D">
      <w:pPr>
        <w:pStyle w:val="Prrafodelista"/>
        <w:widowControl/>
        <w:numPr>
          <w:ilvl w:val="3"/>
          <w:numId w:val="26"/>
        </w:numPr>
        <w:adjustRightInd/>
        <w:spacing w:after="240" w:line="240" w:lineRule="auto"/>
        <w:contextualSpacing/>
        <w:textAlignment w:val="auto"/>
        <w:rPr>
          <w:rFonts w:cstheme="minorHAnsi"/>
        </w:rPr>
      </w:pPr>
      <w:r>
        <w:rPr>
          <w:rFonts w:ascii="Calibri" w:hAnsi="Calibri" w:cs="Calibri"/>
          <w:color w:val="000000"/>
          <w:szCs w:val="22"/>
          <w:lang w:val="es-MX" w:eastAsia="es-MX"/>
        </w:rPr>
        <w:t>Planear la</w:t>
      </w:r>
      <w:r w:rsidRPr="00522E1B">
        <w:rPr>
          <w:rFonts w:ascii="Calibri" w:hAnsi="Calibri" w:cs="Calibri"/>
          <w:color w:val="000000"/>
          <w:szCs w:val="22"/>
          <w:lang w:val="es-MX" w:eastAsia="es-MX"/>
        </w:rPr>
        <w:t xml:space="preserve"> futura ampliación</w:t>
      </w:r>
      <w:r>
        <w:rPr>
          <w:rFonts w:ascii="Calibri" w:hAnsi="Calibri" w:cs="Calibri"/>
          <w:color w:val="000000"/>
          <w:szCs w:val="22"/>
          <w:lang w:val="es-MX" w:eastAsia="es-MX"/>
        </w:rPr>
        <w:t xml:space="preserve"> del trazo seleccionado</w:t>
      </w:r>
      <w:r w:rsidRPr="00522E1B">
        <w:rPr>
          <w:rFonts w:ascii="Calibri" w:hAnsi="Calibri" w:cs="Calibri"/>
          <w:color w:val="000000"/>
          <w:szCs w:val="22"/>
          <w:lang w:val="es-MX" w:eastAsia="es-MX"/>
        </w:rPr>
        <w:t>.</w:t>
      </w:r>
    </w:p>
    <w:p w14:paraId="391DFACA" w14:textId="77777777" w:rsidR="0041038E" w:rsidRPr="0041038E" w:rsidRDefault="0041038E" w:rsidP="0041038E">
      <w:pPr>
        <w:pStyle w:val="Prrafodelista"/>
        <w:widowControl/>
        <w:adjustRightInd/>
        <w:spacing w:after="240" w:line="240" w:lineRule="auto"/>
        <w:ind w:left="2520"/>
        <w:contextualSpacing/>
        <w:textAlignment w:val="auto"/>
        <w:rPr>
          <w:rFonts w:cstheme="minorHAnsi"/>
        </w:rPr>
      </w:pPr>
    </w:p>
    <w:p w14:paraId="37BC5816" w14:textId="77777777" w:rsidR="009A06F4" w:rsidRPr="00667068" w:rsidRDefault="009A06F4" w:rsidP="00044D1D">
      <w:pPr>
        <w:pStyle w:val="Prrafodelista"/>
        <w:widowControl/>
        <w:numPr>
          <w:ilvl w:val="1"/>
          <w:numId w:val="26"/>
        </w:numPr>
        <w:adjustRightInd/>
        <w:spacing w:after="240" w:line="240" w:lineRule="auto"/>
        <w:contextualSpacing/>
        <w:textAlignment w:val="auto"/>
        <w:rPr>
          <w:rFonts w:cstheme="minorHAnsi"/>
          <w:b/>
        </w:rPr>
      </w:pPr>
      <w:r w:rsidRPr="00667068">
        <w:rPr>
          <w:rFonts w:cstheme="minorHAnsi"/>
          <w:b/>
        </w:rPr>
        <w:t>Entregables:</w:t>
      </w:r>
    </w:p>
    <w:p w14:paraId="4F8C1A75" w14:textId="08E58D3C" w:rsidR="00667068" w:rsidRDefault="00AA3B28" w:rsidP="00044D1D">
      <w:pPr>
        <w:pStyle w:val="Prrafodelista"/>
        <w:widowControl/>
        <w:numPr>
          <w:ilvl w:val="2"/>
          <w:numId w:val="26"/>
        </w:numPr>
        <w:adjustRightInd/>
        <w:spacing w:after="240" w:line="240" w:lineRule="auto"/>
        <w:contextualSpacing/>
        <w:textAlignment w:val="auto"/>
        <w:rPr>
          <w:rFonts w:cstheme="minorHAnsi"/>
        </w:rPr>
      </w:pPr>
      <w:r>
        <w:rPr>
          <w:rFonts w:cstheme="minorHAnsi"/>
          <w:b/>
          <w:i/>
        </w:rPr>
        <w:t>Estudio de i</w:t>
      </w:r>
      <w:r w:rsidR="009A06F4" w:rsidRPr="00667068">
        <w:rPr>
          <w:rFonts w:cstheme="minorHAnsi"/>
          <w:b/>
          <w:i/>
        </w:rPr>
        <w:t>d</w:t>
      </w:r>
      <w:r>
        <w:rPr>
          <w:rFonts w:cstheme="minorHAnsi"/>
          <w:b/>
          <w:i/>
        </w:rPr>
        <w:t>entificación de trazos</w:t>
      </w:r>
      <w:r w:rsidR="007F7849">
        <w:rPr>
          <w:rFonts w:cstheme="minorHAnsi"/>
          <w:b/>
          <w:i/>
        </w:rPr>
        <w:t xml:space="preserve"> y tecnología</w:t>
      </w:r>
      <w:r w:rsidR="005B05D2">
        <w:rPr>
          <w:rFonts w:cstheme="minorHAnsi"/>
          <w:b/>
          <w:i/>
        </w:rPr>
        <w:t>s</w:t>
      </w:r>
      <w:r w:rsidR="00667068">
        <w:rPr>
          <w:rFonts w:cstheme="minorHAnsi"/>
          <w:b/>
          <w:i/>
        </w:rPr>
        <w:t>:</w:t>
      </w:r>
      <w:r w:rsidR="009A06F4" w:rsidRPr="00B42D61">
        <w:rPr>
          <w:rFonts w:cstheme="minorHAnsi"/>
        </w:rPr>
        <w:t xml:space="preserve"> </w:t>
      </w:r>
      <w:r w:rsidR="00667068" w:rsidRPr="001C03D5">
        <w:rPr>
          <w:rFonts w:cstheme="minorHAnsi"/>
        </w:rPr>
        <w:t>En la que se incluya cuando menos la siguiente información</w:t>
      </w:r>
      <w:r w:rsidR="00B44B50">
        <w:rPr>
          <w:rFonts w:cstheme="minorHAnsi"/>
        </w:rPr>
        <w:t xml:space="preserve"> de cada trazo</w:t>
      </w:r>
      <w:r w:rsidR="00667068" w:rsidRPr="001C03D5">
        <w:rPr>
          <w:rFonts w:cstheme="minorHAnsi"/>
        </w:rPr>
        <w:t>:</w:t>
      </w:r>
    </w:p>
    <w:p w14:paraId="1D6CCB19" w14:textId="5D4FFB87" w:rsidR="003F6FA1" w:rsidRPr="003F6FA1" w:rsidRDefault="00B44B50" w:rsidP="00044D1D">
      <w:pPr>
        <w:pStyle w:val="Prrafodelista"/>
        <w:widowControl/>
        <w:numPr>
          <w:ilvl w:val="3"/>
          <w:numId w:val="26"/>
        </w:numPr>
        <w:adjustRightInd/>
        <w:spacing w:after="240" w:line="240" w:lineRule="auto"/>
        <w:contextualSpacing/>
        <w:textAlignment w:val="auto"/>
        <w:rPr>
          <w:rFonts w:cstheme="minorHAnsi"/>
        </w:rPr>
      </w:pPr>
      <w:r>
        <w:rPr>
          <w:rFonts w:ascii="Calibri" w:hAnsi="Calibri" w:cs="Calibri"/>
          <w:color w:val="000000"/>
          <w:szCs w:val="22"/>
          <w:lang w:val="es-MX" w:eastAsia="es-MX"/>
        </w:rPr>
        <w:t>Líneas de deseo</w:t>
      </w:r>
      <w:r w:rsidR="003F6FA1">
        <w:rPr>
          <w:rFonts w:ascii="Calibri" w:hAnsi="Calibri" w:cs="Calibri"/>
          <w:color w:val="000000"/>
          <w:szCs w:val="22"/>
          <w:lang w:val="es-MX" w:eastAsia="es-MX"/>
        </w:rPr>
        <w:t xml:space="preserve"> con base al Estudio de Mercado.</w:t>
      </w:r>
    </w:p>
    <w:p w14:paraId="71A9BB7A" w14:textId="4C5E7D4F" w:rsidR="00AA3B28" w:rsidRPr="00316D62" w:rsidRDefault="00B44B50" w:rsidP="00044D1D">
      <w:pPr>
        <w:pStyle w:val="Prrafodelista"/>
        <w:widowControl/>
        <w:numPr>
          <w:ilvl w:val="3"/>
          <w:numId w:val="26"/>
        </w:numPr>
        <w:adjustRightInd/>
        <w:spacing w:after="240" w:line="240" w:lineRule="auto"/>
        <w:contextualSpacing/>
        <w:textAlignment w:val="auto"/>
        <w:rPr>
          <w:rFonts w:cstheme="minorHAnsi"/>
        </w:rPr>
      </w:pPr>
      <w:r w:rsidRPr="00316D62">
        <w:rPr>
          <w:rFonts w:cstheme="minorHAnsi"/>
        </w:rPr>
        <w:t>S</w:t>
      </w:r>
      <w:r w:rsidR="00AA3B28" w:rsidRPr="00316D62">
        <w:rPr>
          <w:rFonts w:cstheme="minorHAnsi"/>
        </w:rPr>
        <w:t>ituación geográfica</w:t>
      </w:r>
      <w:r w:rsidR="00966807" w:rsidRPr="00316D62">
        <w:rPr>
          <w:rFonts w:cstheme="minorHAnsi"/>
        </w:rPr>
        <w:t>.</w:t>
      </w:r>
    </w:p>
    <w:p w14:paraId="2EA13FA6" w14:textId="77777777" w:rsidR="007F7849" w:rsidRPr="00316D62" w:rsidRDefault="007F7849" w:rsidP="007F7849">
      <w:pPr>
        <w:pStyle w:val="Prrafodelista"/>
        <w:widowControl/>
        <w:numPr>
          <w:ilvl w:val="3"/>
          <w:numId w:val="26"/>
        </w:numPr>
        <w:adjustRightInd/>
        <w:spacing w:after="240" w:line="240" w:lineRule="auto"/>
        <w:contextualSpacing/>
        <w:textAlignment w:val="auto"/>
        <w:rPr>
          <w:rFonts w:cstheme="minorHAnsi"/>
        </w:rPr>
      </w:pPr>
      <w:r w:rsidRPr="00316D62">
        <w:rPr>
          <w:rFonts w:cstheme="minorHAnsi"/>
        </w:rPr>
        <w:t>Análisis de alternativas tecnológicas.</w:t>
      </w:r>
    </w:p>
    <w:p w14:paraId="7B139F63" w14:textId="77777777" w:rsidR="007F7849" w:rsidRPr="00316D62" w:rsidRDefault="007F7849" w:rsidP="007F7849">
      <w:pPr>
        <w:pStyle w:val="Prrafodelista"/>
        <w:widowControl/>
        <w:numPr>
          <w:ilvl w:val="0"/>
          <w:numId w:val="41"/>
        </w:numPr>
        <w:adjustRightInd/>
        <w:spacing w:after="240" w:line="240" w:lineRule="auto"/>
        <w:contextualSpacing/>
        <w:textAlignment w:val="auto"/>
        <w:rPr>
          <w:rFonts w:cstheme="minorHAnsi"/>
        </w:rPr>
      </w:pPr>
      <w:r w:rsidRPr="00316D62">
        <w:rPr>
          <w:rFonts w:cstheme="minorHAnsi"/>
        </w:rPr>
        <w:t>Evaluación de alternativas tecnológicas para cada alternativa de demanda y trazo.</w:t>
      </w:r>
    </w:p>
    <w:p w14:paraId="3AD6A23C" w14:textId="77777777" w:rsidR="007F7849" w:rsidRPr="00316D62" w:rsidRDefault="007F7849" w:rsidP="007F7849">
      <w:pPr>
        <w:pStyle w:val="Prrafodelista"/>
        <w:widowControl/>
        <w:numPr>
          <w:ilvl w:val="0"/>
          <w:numId w:val="41"/>
        </w:numPr>
        <w:adjustRightInd/>
        <w:spacing w:after="240" w:line="240" w:lineRule="auto"/>
        <w:contextualSpacing/>
        <w:textAlignment w:val="auto"/>
        <w:rPr>
          <w:rFonts w:cstheme="minorHAnsi"/>
        </w:rPr>
      </w:pPr>
      <w:r w:rsidRPr="00316D62">
        <w:rPr>
          <w:rFonts w:cstheme="minorHAnsi"/>
        </w:rPr>
        <w:t xml:space="preserve">Esquema de operación de las alternativas tecnológicas analizadas. </w:t>
      </w:r>
    </w:p>
    <w:p w14:paraId="571AA8A5" w14:textId="77777777" w:rsidR="007F7849" w:rsidRPr="00316D62" w:rsidRDefault="007F7849" w:rsidP="007F7849">
      <w:pPr>
        <w:pStyle w:val="Prrafodelista"/>
        <w:widowControl/>
        <w:numPr>
          <w:ilvl w:val="0"/>
          <w:numId w:val="41"/>
        </w:numPr>
        <w:adjustRightInd/>
        <w:spacing w:after="240" w:line="240" w:lineRule="auto"/>
        <w:contextualSpacing/>
        <w:textAlignment w:val="auto"/>
        <w:rPr>
          <w:rFonts w:cstheme="minorHAnsi"/>
        </w:rPr>
      </w:pPr>
      <w:r w:rsidRPr="00316D62">
        <w:rPr>
          <w:rFonts w:cstheme="minorHAnsi"/>
        </w:rPr>
        <w:t>Estimación de costos de las alternativas tecnológicas.</w:t>
      </w:r>
    </w:p>
    <w:p w14:paraId="34C49B68" w14:textId="2D12F57E" w:rsidR="007F7849" w:rsidRPr="00316D62" w:rsidRDefault="007F7849" w:rsidP="007F7849">
      <w:pPr>
        <w:pStyle w:val="Prrafodelista"/>
        <w:widowControl/>
        <w:numPr>
          <w:ilvl w:val="0"/>
          <w:numId w:val="41"/>
        </w:numPr>
        <w:adjustRightInd/>
        <w:spacing w:after="240" w:line="240" w:lineRule="auto"/>
        <w:contextualSpacing/>
        <w:textAlignment w:val="auto"/>
        <w:rPr>
          <w:rFonts w:cstheme="minorHAnsi"/>
        </w:rPr>
      </w:pPr>
      <w:r w:rsidRPr="00316D62">
        <w:rPr>
          <w:rFonts w:cstheme="minorHAnsi"/>
        </w:rPr>
        <w:t xml:space="preserve">Evaluación y selección de tecnología. </w:t>
      </w:r>
    </w:p>
    <w:p w14:paraId="12AA83B7" w14:textId="6203ABD9" w:rsidR="00B44B50" w:rsidRPr="00B44B50" w:rsidRDefault="00B44B50"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C</w:t>
      </w:r>
      <w:r w:rsidR="00AA3B28">
        <w:rPr>
          <w:rFonts w:cstheme="minorHAnsi"/>
        </w:rPr>
        <w:t>ostos paramétricos de la infraestructura, tecnol</w:t>
      </w:r>
      <w:r w:rsidR="00966807">
        <w:rPr>
          <w:rFonts w:cstheme="minorHAnsi"/>
        </w:rPr>
        <w:t>ogía, operación y mantenimiento.</w:t>
      </w:r>
    </w:p>
    <w:p w14:paraId="5C801C7E" w14:textId="05A245BE" w:rsidR="004459C9" w:rsidRDefault="004459C9"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Restricciones ope</w:t>
      </w:r>
      <w:r w:rsidR="00966807">
        <w:rPr>
          <w:rFonts w:cstheme="minorHAnsi"/>
        </w:rPr>
        <w:t>rativas, ambientales y legales.</w:t>
      </w:r>
    </w:p>
    <w:p w14:paraId="61EA0B03" w14:textId="4AAC99F7" w:rsidR="00AA3B28" w:rsidRPr="00BF385C" w:rsidRDefault="00B44B50"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Parámetros y características operativas</w:t>
      </w:r>
      <w:r w:rsidR="00966807">
        <w:rPr>
          <w:rFonts w:ascii="Calibri" w:hAnsi="Calibri" w:cs="Calibri"/>
          <w:color w:val="000000"/>
          <w:szCs w:val="22"/>
          <w:lang w:val="es-MX" w:eastAsia="es-MX"/>
        </w:rPr>
        <w:t>.</w:t>
      </w:r>
    </w:p>
    <w:p w14:paraId="45689D08" w14:textId="6F77F6BB" w:rsidR="00667068" w:rsidRPr="000B5FB3" w:rsidRDefault="00B44B50" w:rsidP="00044D1D">
      <w:pPr>
        <w:pStyle w:val="Prrafodelista"/>
        <w:widowControl/>
        <w:numPr>
          <w:ilvl w:val="3"/>
          <w:numId w:val="26"/>
        </w:numPr>
        <w:adjustRightInd/>
        <w:spacing w:after="240" w:line="240" w:lineRule="auto"/>
        <w:contextualSpacing/>
        <w:textAlignment w:val="auto"/>
        <w:rPr>
          <w:rFonts w:cstheme="minorHAnsi"/>
        </w:rPr>
      </w:pPr>
      <w:r>
        <w:rPr>
          <w:rFonts w:ascii="Calibri" w:hAnsi="Calibri" w:cs="Calibri"/>
          <w:color w:val="000000"/>
          <w:szCs w:val="22"/>
          <w:lang w:val="es-MX" w:eastAsia="es-MX"/>
        </w:rPr>
        <w:t xml:space="preserve">Planos con </w:t>
      </w:r>
      <w:r w:rsidR="00667068" w:rsidRPr="002F58D2">
        <w:rPr>
          <w:rFonts w:ascii="Calibri" w:hAnsi="Calibri" w:cs="Calibri"/>
          <w:color w:val="000000"/>
          <w:szCs w:val="22"/>
          <w:lang w:val="es-MX" w:eastAsia="es-MX"/>
        </w:rPr>
        <w:t>altimetría y planimetría</w:t>
      </w:r>
      <w:r w:rsidR="00667068">
        <w:rPr>
          <w:rFonts w:ascii="Calibri" w:hAnsi="Calibri" w:cs="Calibri"/>
          <w:color w:val="000000"/>
          <w:szCs w:val="22"/>
          <w:lang w:val="es-MX" w:eastAsia="es-MX"/>
        </w:rPr>
        <w:t>.</w:t>
      </w:r>
    </w:p>
    <w:p w14:paraId="63A47A9D" w14:textId="5A9B7E1B" w:rsidR="000B5FB3" w:rsidRDefault="000B5FB3"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Polígonos de carga</w:t>
      </w:r>
      <w:r w:rsidR="00966807">
        <w:rPr>
          <w:rFonts w:cstheme="minorHAnsi"/>
        </w:rPr>
        <w:t>.</w:t>
      </w:r>
    </w:p>
    <w:p w14:paraId="2E8653DF" w14:textId="4EF6C7AD" w:rsidR="004459C9" w:rsidRDefault="004459C9"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 xml:space="preserve">Análisis de </w:t>
      </w:r>
      <w:proofErr w:type="spellStart"/>
      <w:r w:rsidR="00966807">
        <w:rPr>
          <w:rFonts w:cstheme="minorHAnsi"/>
        </w:rPr>
        <w:t>Prefactibilidad</w:t>
      </w:r>
      <w:proofErr w:type="spellEnd"/>
      <w:r w:rsidR="00966807">
        <w:rPr>
          <w:rFonts w:cstheme="minorHAnsi"/>
        </w:rPr>
        <w:t xml:space="preserve"> técnica.</w:t>
      </w:r>
    </w:p>
    <w:p w14:paraId="3ED849C6" w14:textId="77777777" w:rsidR="00D51A1D" w:rsidRDefault="004459C9" w:rsidP="00D51A1D">
      <w:pPr>
        <w:pStyle w:val="Prrafodelista"/>
        <w:widowControl/>
        <w:numPr>
          <w:ilvl w:val="3"/>
          <w:numId w:val="26"/>
        </w:numPr>
        <w:adjustRightInd/>
        <w:spacing w:after="240" w:line="240" w:lineRule="auto"/>
        <w:contextualSpacing/>
        <w:textAlignment w:val="auto"/>
        <w:rPr>
          <w:rFonts w:cstheme="minorHAnsi"/>
        </w:rPr>
      </w:pPr>
      <w:r>
        <w:rPr>
          <w:rFonts w:cstheme="minorHAnsi"/>
        </w:rPr>
        <w:t>An</w:t>
      </w:r>
      <w:r w:rsidR="00966807">
        <w:rPr>
          <w:rFonts w:cstheme="minorHAnsi"/>
        </w:rPr>
        <w:t xml:space="preserve">álisis de </w:t>
      </w:r>
      <w:proofErr w:type="spellStart"/>
      <w:r w:rsidR="00966807">
        <w:rPr>
          <w:rFonts w:cstheme="minorHAnsi"/>
        </w:rPr>
        <w:t>Prefactibilidad</w:t>
      </w:r>
      <w:proofErr w:type="spellEnd"/>
      <w:r w:rsidR="00966807">
        <w:rPr>
          <w:rFonts w:cstheme="minorHAnsi"/>
        </w:rPr>
        <w:t xml:space="preserve"> legal.</w:t>
      </w:r>
    </w:p>
    <w:p w14:paraId="3EB71EA4" w14:textId="0B8912CC" w:rsidR="00F41063" w:rsidRPr="00750C57" w:rsidRDefault="00F41063" w:rsidP="00750C57">
      <w:pPr>
        <w:pStyle w:val="Prrafodelista"/>
        <w:widowControl/>
        <w:numPr>
          <w:ilvl w:val="3"/>
          <w:numId w:val="26"/>
        </w:numPr>
        <w:adjustRightInd/>
        <w:spacing w:after="240" w:line="240" w:lineRule="auto"/>
        <w:contextualSpacing/>
        <w:textAlignment w:val="auto"/>
        <w:rPr>
          <w:rFonts w:cstheme="minorHAnsi"/>
        </w:rPr>
      </w:pPr>
      <w:r w:rsidRPr="00D51A1D">
        <w:rPr>
          <w:rFonts w:cstheme="minorHAnsi"/>
        </w:rPr>
        <w:t xml:space="preserve">Análisis de </w:t>
      </w:r>
      <w:proofErr w:type="spellStart"/>
      <w:r w:rsidRPr="00D51A1D">
        <w:rPr>
          <w:rFonts w:cstheme="minorHAnsi"/>
        </w:rPr>
        <w:t>Prefactibilidad</w:t>
      </w:r>
      <w:proofErr w:type="spellEnd"/>
      <w:r w:rsidRPr="00D51A1D">
        <w:rPr>
          <w:rFonts w:cstheme="minorHAnsi"/>
        </w:rPr>
        <w:t xml:space="preserve">  ambiental</w:t>
      </w:r>
      <w:r w:rsidR="008B2B47">
        <w:rPr>
          <w:rFonts w:cstheme="minorHAnsi"/>
        </w:rPr>
        <w:t>.</w:t>
      </w:r>
    </w:p>
    <w:p w14:paraId="537261C6" w14:textId="061461E6" w:rsidR="000B5FB3" w:rsidRPr="00316D62" w:rsidRDefault="000B5FB3" w:rsidP="00044D1D">
      <w:pPr>
        <w:pStyle w:val="Prrafodelista"/>
        <w:widowControl/>
        <w:numPr>
          <w:ilvl w:val="3"/>
          <w:numId w:val="26"/>
        </w:numPr>
        <w:adjustRightInd/>
        <w:spacing w:after="240" w:line="240" w:lineRule="auto"/>
        <w:contextualSpacing/>
        <w:textAlignment w:val="auto"/>
        <w:rPr>
          <w:rFonts w:cstheme="minorHAnsi"/>
        </w:rPr>
      </w:pPr>
      <w:r w:rsidRPr="00316D62">
        <w:rPr>
          <w:rFonts w:ascii="Calibri" w:hAnsi="Calibri" w:cs="Calibri"/>
          <w:szCs w:val="22"/>
          <w:lang w:val="es-MX" w:eastAsia="es-MX"/>
        </w:rPr>
        <w:t>Diseño del servicio de pasajeros y operación</w:t>
      </w:r>
    </w:p>
    <w:p w14:paraId="661DBF3F" w14:textId="77777777" w:rsidR="000B5FB3" w:rsidRDefault="000B5FB3" w:rsidP="00044D1D">
      <w:pPr>
        <w:pStyle w:val="Prrafodelista"/>
        <w:widowControl/>
        <w:numPr>
          <w:ilvl w:val="4"/>
          <w:numId w:val="26"/>
        </w:numPr>
        <w:adjustRightInd/>
        <w:spacing w:after="240" w:line="240" w:lineRule="auto"/>
        <w:contextualSpacing/>
        <w:textAlignment w:val="auto"/>
        <w:rPr>
          <w:rFonts w:cstheme="minorHAnsi"/>
        </w:rPr>
      </w:pPr>
      <w:r>
        <w:rPr>
          <w:rFonts w:cstheme="minorHAnsi"/>
        </w:rPr>
        <w:t>Estándares de confort.</w:t>
      </w:r>
    </w:p>
    <w:p w14:paraId="1E3EB752" w14:textId="77777777" w:rsidR="000B5FB3" w:rsidRDefault="000B5FB3" w:rsidP="00044D1D">
      <w:pPr>
        <w:pStyle w:val="Prrafodelista"/>
        <w:widowControl/>
        <w:numPr>
          <w:ilvl w:val="4"/>
          <w:numId w:val="26"/>
        </w:numPr>
        <w:adjustRightInd/>
        <w:spacing w:after="240" w:line="240" w:lineRule="auto"/>
        <w:contextualSpacing/>
        <w:textAlignment w:val="auto"/>
        <w:rPr>
          <w:rFonts w:cstheme="minorHAnsi"/>
        </w:rPr>
      </w:pPr>
      <w:r>
        <w:rPr>
          <w:rFonts w:cstheme="minorHAnsi"/>
        </w:rPr>
        <w:t>Horarios.</w:t>
      </w:r>
    </w:p>
    <w:p w14:paraId="670B79B0" w14:textId="77777777" w:rsidR="000B5FB3" w:rsidRDefault="000B5FB3" w:rsidP="00044D1D">
      <w:pPr>
        <w:pStyle w:val="Prrafodelista"/>
        <w:widowControl/>
        <w:numPr>
          <w:ilvl w:val="4"/>
          <w:numId w:val="26"/>
        </w:numPr>
        <w:adjustRightInd/>
        <w:spacing w:after="240" w:line="240" w:lineRule="auto"/>
        <w:contextualSpacing/>
        <w:textAlignment w:val="auto"/>
        <w:rPr>
          <w:rFonts w:cstheme="minorHAnsi"/>
        </w:rPr>
      </w:pPr>
      <w:r>
        <w:rPr>
          <w:rFonts w:cstheme="minorHAnsi"/>
        </w:rPr>
        <w:t>Frecuencias.</w:t>
      </w:r>
    </w:p>
    <w:p w14:paraId="3E4837EB" w14:textId="77777777" w:rsidR="000B5FB3" w:rsidRDefault="000B5FB3" w:rsidP="00044D1D">
      <w:pPr>
        <w:pStyle w:val="Prrafodelista"/>
        <w:widowControl/>
        <w:numPr>
          <w:ilvl w:val="4"/>
          <w:numId w:val="26"/>
        </w:numPr>
        <w:adjustRightInd/>
        <w:spacing w:after="240" w:line="240" w:lineRule="auto"/>
        <w:contextualSpacing/>
        <w:textAlignment w:val="auto"/>
        <w:rPr>
          <w:rFonts w:cstheme="minorHAnsi"/>
        </w:rPr>
      </w:pPr>
      <w:r>
        <w:rPr>
          <w:rFonts w:cstheme="minorHAnsi"/>
        </w:rPr>
        <w:t>Dimensiones de capacidad.</w:t>
      </w:r>
    </w:p>
    <w:p w14:paraId="73960A2F" w14:textId="77777777" w:rsidR="000B5FB3" w:rsidRDefault="000B5FB3" w:rsidP="00044D1D">
      <w:pPr>
        <w:pStyle w:val="Prrafodelista"/>
        <w:widowControl/>
        <w:numPr>
          <w:ilvl w:val="4"/>
          <w:numId w:val="26"/>
        </w:numPr>
        <w:adjustRightInd/>
        <w:spacing w:after="240" w:line="240" w:lineRule="auto"/>
        <w:contextualSpacing/>
        <w:textAlignment w:val="auto"/>
        <w:rPr>
          <w:rFonts w:cstheme="minorHAnsi"/>
        </w:rPr>
      </w:pPr>
      <w:r>
        <w:rPr>
          <w:rFonts w:cstheme="minorHAnsi"/>
        </w:rPr>
        <w:t>Velocidades comerciales.</w:t>
      </w:r>
    </w:p>
    <w:p w14:paraId="5E11A8C8" w14:textId="77777777" w:rsidR="000B5FB3" w:rsidRDefault="000B5FB3" w:rsidP="00044D1D">
      <w:pPr>
        <w:pStyle w:val="Prrafodelista"/>
        <w:widowControl/>
        <w:numPr>
          <w:ilvl w:val="4"/>
          <w:numId w:val="26"/>
        </w:numPr>
        <w:adjustRightInd/>
        <w:spacing w:after="240" w:line="240" w:lineRule="auto"/>
        <w:contextualSpacing/>
        <w:textAlignment w:val="auto"/>
        <w:rPr>
          <w:rFonts w:cstheme="minorHAnsi"/>
        </w:rPr>
      </w:pPr>
      <w:r>
        <w:rPr>
          <w:rFonts w:cstheme="minorHAnsi"/>
        </w:rPr>
        <w:t>Paradas.</w:t>
      </w:r>
    </w:p>
    <w:p w14:paraId="6684D64C" w14:textId="260AF72E" w:rsidR="000B5FB3" w:rsidRDefault="00966807" w:rsidP="00044D1D">
      <w:pPr>
        <w:pStyle w:val="Prrafodelista"/>
        <w:widowControl/>
        <w:numPr>
          <w:ilvl w:val="4"/>
          <w:numId w:val="26"/>
        </w:numPr>
        <w:adjustRightInd/>
        <w:spacing w:after="240" w:line="240" w:lineRule="auto"/>
        <w:contextualSpacing/>
        <w:textAlignment w:val="auto"/>
        <w:rPr>
          <w:rFonts w:cstheme="minorHAnsi"/>
        </w:rPr>
      </w:pPr>
      <w:r>
        <w:rPr>
          <w:rFonts w:cstheme="minorHAnsi"/>
        </w:rPr>
        <w:t>O</w:t>
      </w:r>
      <w:r w:rsidR="000B5FB3">
        <w:rPr>
          <w:rFonts w:cstheme="minorHAnsi"/>
        </w:rPr>
        <w:t>tros</w:t>
      </w:r>
      <w:r w:rsidR="000B5FB3" w:rsidRPr="00667068">
        <w:rPr>
          <w:rFonts w:cstheme="minorHAnsi"/>
        </w:rPr>
        <w:t>.</w:t>
      </w:r>
    </w:p>
    <w:p w14:paraId="5EE429D6" w14:textId="04EEE885" w:rsidR="00BF385C" w:rsidRPr="00BF385C" w:rsidRDefault="009A06F4" w:rsidP="00044D1D">
      <w:pPr>
        <w:pStyle w:val="Prrafodelista"/>
        <w:widowControl/>
        <w:numPr>
          <w:ilvl w:val="2"/>
          <w:numId w:val="26"/>
        </w:numPr>
        <w:adjustRightInd/>
        <w:spacing w:after="240" w:line="240" w:lineRule="auto"/>
        <w:contextualSpacing/>
        <w:textAlignment w:val="auto"/>
        <w:rPr>
          <w:rFonts w:cstheme="minorHAnsi"/>
          <w:b/>
          <w:i/>
        </w:rPr>
      </w:pPr>
      <w:r w:rsidRPr="00BF385C">
        <w:rPr>
          <w:rFonts w:cstheme="minorHAnsi"/>
          <w:b/>
          <w:i/>
        </w:rPr>
        <w:t xml:space="preserve">Análisis </w:t>
      </w:r>
      <w:r w:rsidR="00585523">
        <w:rPr>
          <w:rFonts w:cstheme="minorHAnsi"/>
          <w:b/>
          <w:i/>
        </w:rPr>
        <w:t xml:space="preserve">de sensibilidad e identificación de riesgos: </w:t>
      </w:r>
      <w:r w:rsidR="004A0302">
        <w:rPr>
          <w:rFonts w:cstheme="minorHAnsi"/>
        </w:rPr>
        <w:t>En el</w:t>
      </w:r>
      <w:r w:rsidR="00BF385C" w:rsidRPr="00BF385C">
        <w:rPr>
          <w:rFonts w:cstheme="minorHAnsi"/>
        </w:rPr>
        <w:t xml:space="preserve"> que se incluya cuando menos la siguiente información:</w:t>
      </w:r>
    </w:p>
    <w:p w14:paraId="7225EA81" w14:textId="77777777" w:rsidR="002957FF" w:rsidRPr="00BF385C" w:rsidRDefault="002957FF" w:rsidP="00044D1D">
      <w:pPr>
        <w:pStyle w:val="Prrafodelista"/>
        <w:widowControl/>
        <w:numPr>
          <w:ilvl w:val="3"/>
          <w:numId w:val="26"/>
        </w:numPr>
        <w:adjustRightInd/>
        <w:spacing w:after="240" w:line="240" w:lineRule="auto"/>
        <w:contextualSpacing/>
        <w:textAlignment w:val="auto"/>
        <w:rPr>
          <w:rFonts w:cstheme="minorHAnsi"/>
          <w:b/>
          <w:i/>
        </w:rPr>
      </w:pPr>
      <w:r w:rsidRPr="002F58D2">
        <w:rPr>
          <w:rFonts w:ascii="Calibri" w:hAnsi="Calibri" w:cs="Calibri"/>
          <w:color w:val="000000"/>
          <w:szCs w:val="22"/>
          <w:lang w:val="es-MX" w:eastAsia="es-MX"/>
        </w:rPr>
        <w:t>Análisis de sensibilidad</w:t>
      </w:r>
      <w:r>
        <w:rPr>
          <w:rFonts w:ascii="Calibri" w:hAnsi="Calibri" w:cs="Calibri"/>
          <w:color w:val="000000"/>
          <w:szCs w:val="22"/>
          <w:lang w:val="es-MX" w:eastAsia="es-MX"/>
        </w:rPr>
        <w:t xml:space="preserve"> </w:t>
      </w:r>
      <w:r w:rsidRPr="002F58D2">
        <w:rPr>
          <w:rFonts w:ascii="Calibri" w:hAnsi="Calibri" w:cs="Calibri"/>
          <w:color w:val="000000"/>
          <w:szCs w:val="22"/>
          <w:lang w:val="es-MX" w:eastAsia="es-MX"/>
        </w:rPr>
        <w:t>de la demanda hacia distintas variables de análisis en cada una de las opciones de trazo.</w:t>
      </w:r>
      <w:r>
        <w:rPr>
          <w:rFonts w:ascii="Calibri" w:hAnsi="Calibri" w:cs="Calibri"/>
          <w:color w:val="000000"/>
          <w:szCs w:val="22"/>
          <w:lang w:val="es-MX" w:eastAsia="es-MX"/>
        </w:rPr>
        <w:t xml:space="preserve"> </w:t>
      </w:r>
    </w:p>
    <w:p w14:paraId="33A2490E" w14:textId="77777777" w:rsidR="009D70C2" w:rsidRPr="009D70C2" w:rsidRDefault="009D70C2" w:rsidP="00044D1D">
      <w:pPr>
        <w:pStyle w:val="Prrafodelista"/>
        <w:widowControl/>
        <w:numPr>
          <w:ilvl w:val="3"/>
          <w:numId w:val="26"/>
        </w:numPr>
        <w:adjustRightInd/>
        <w:spacing w:after="240" w:line="240" w:lineRule="auto"/>
        <w:contextualSpacing/>
        <w:textAlignment w:val="auto"/>
        <w:rPr>
          <w:rFonts w:cstheme="minorHAnsi"/>
        </w:rPr>
      </w:pPr>
      <w:r>
        <w:rPr>
          <w:rFonts w:ascii="Calibri" w:hAnsi="Calibri" w:cs="Calibri"/>
          <w:color w:val="000000"/>
          <w:szCs w:val="22"/>
          <w:lang w:eastAsia="es-MX"/>
        </w:rPr>
        <w:t xml:space="preserve">Construcción de </w:t>
      </w:r>
      <w:r w:rsidRPr="002F58D2">
        <w:rPr>
          <w:rFonts w:ascii="Calibri" w:hAnsi="Calibri" w:cs="Calibri"/>
          <w:color w:val="000000"/>
          <w:szCs w:val="22"/>
          <w:lang w:val="es-MX" w:eastAsia="es-MX"/>
        </w:rPr>
        <w:t>escenarios de tarifas que maximicen la captación de usuarios considerando las elasticidades precio punto y cruzada estimados a partir del modelo de elección modal.</w:t>
      </w:r>
    </w:p>
    <w:p w14:paraId="73D97107" w14:textId="77777777" w:rsidR="009D70C2" w:rsidRPr="002F58D2" w:rsidRDefault="00CE5A0D" w:rsidP="00044D1D">
      <w:pPr>
        <w:pStyle w:val="Prrafodelista"/>
        <w:widowControl/>
        <w:numPr>
          <w:ilvl w:val="3"/>
          <w:numId w:val="26"/>
        </w:numPr>
        <w:adjustRightInd/>
        <w:spacing w:after="240" w:line="240" w:lineRule="auto"/>
        <w:contextualSpacing/>
        <w:textAlignment w:val="auto"/>
        <w:rPr>
          <w:rFonts w:cstheme="minorHAnsi"/>
        </w:rPr>
      </w:pPr>
      <w:r>
        <w:rPr>
          <w:rFonts w:ascii="Calibri" w:hAnsi="Calibri" w:cs="Calibri"/>
          <w:color w:val="000000"/>
          <w:szCs w:val="22"/>
          <w:lang w:val="es-MX" w:eastAsia="es-MX"/>
        </w:rPr>
        <w:lastRenderedPageBreak/>
        <w:t>Elaboración</w:t>
      </w:r>
      <w:r w:rsidR="009D70C2">
        <w:rPr>
          <w:rFonts w:ascii="Calibri" w:hAnsi="Calibri" w:cs="Calibri"/>
          <w:color w:val="000000"/>
          <w:szCs w:val="22"/>
          <w:lang w:val="es-MX" w:eastAsia="es-MX"/>
        </w:rPr>
        <w:t xml:space="preserve"> </w:t>
      </w:r>
      <w:r>
        <w:rPr>
          <w:rFonts w:ascii="Calibri" w:hAnsi="Calibri" w:cs="Calibri"/>
          <w:color w:val="000000"/>
          <w:szCs w:val="22"/>
          <w:lang w:val="es-MX" w:eastAsia="es-MX"/>
        </w:rPr>
        <w:t>d</w:t>
      </w:r>
      <w:r w:rsidR="009D70C2">
        <w:rPr>
          <w:rFonts w:ascii="Calibri" w:hAnsi="Calibri" w:cs="Calibri"/>
          <w:color w:val="000000"/>
          <w:szCs w:val="22"/>
          <w:lang w:val="es-MX" w:eastAsia="es-MX"/>
        </w:rPr>
        <w:t xml:space="preserve">el </w:t>
      </w:r>
      <w:r w:rsidR="009D70C2" w:rsidRPr="002F58D2">
        <w:rPr>
          <w:rFonts w:ascii="Calibri" w:hAnsi="Calibri" w:cs="Calibri"/>
          <w:color w:val="000000"/>
          <w:szCs w:val="22"/>
          <w:lang w:val="es-MX" w:eastAsia="es-MX"/>
        </w:rPr>
        <w:t xml:space="preserve">Estudio integral de la demanda de transporte que podría captar el </w:t>
      </w:r>
      <w:r w:rsidR="009D70C2">
        <w:rPr>
          <w:rFonts w:ascii="Calibri" w:hAnsi="Calibri" w:cs="Calibri"/>
          <w:color w:val="000000"/>
          <w:szCs w:val="22"/>
          <w:lang w:val="es-MX" w:eastAsia="es-MX"/>
        </w:rPr>
        <w:t xml:space="preserve">sistema de transporte masivo </w:t>
      </w:r>
      <w:r w:rsidR="009D70C2" w:rsidRPr="002F58D2">
        <w:rPr>
          <w:rFonts w:ascii="Calibri" w:hAnsi="Calibri" w:cs="Calibri"/>
          <w:color w:val="000000"/>
          <w:szCs w:val="22"/>
          <w:lang w:val="es-MX" w:eastAsia="es-MX"/>
        </w:rPr>
        <w:t>en cada una de las opciones del trazo.</w:t>
      </w:r>
    </w:p>
    <w:p w14:paraId="77D21CAA" w14:textId="77777777" w:rsidR="009D70C2" w:rsidRPr="002F58D2" w:rsidRDefault="009D70C2" w:rsidP="00044D1D">
      <w:pPr>
        <w:pStyle w:val="Prrafodelista"/>
        <w:widowControl/>
        <w:numPr>
          <w:ilvl w:val="3"/>
          <w:numId w:val="26"/>
        </w:numPr>
        <w:adjustRightInd/>
        <w:spacing w:after="240" w:line="240" w:lineRule="auto"/>
        <w:contextualSpacing/>
        <w:textAlignment w:val="auto"/>
        <w:rPr>
          <w:rFonts w:cstheme="minorHAnsi"/>
        </w:rPr>
      </w:pPr>
      <w:r w:rsidRPr="002F58D2">
        <w:rPr>
          <w:rFonts w:ascii="Calibri" w:hAnsi="Calibri" w:cs="Calibri"/>
          <w:color w:val="000000"/>
          <w:szCs w:val="22"/>
          <w:lang w:val="es-MX" w:eastAsia="es-MX"/>
        </w:rPr>
        <w:t>Evalua</w:t>
      </w:r>
      <w:r w:rsidR="00CE5A0D">
        <w:rPr>
          <w:rFonts w:ascii="Calibri" w:hAnsi="Calibri" w:cs="Calibri"/>
          <w:color w:val="000000"/>
          <w:szCs w:val="22"/>
          <w:lang w:val="es-MX" w:eastAsia="es-MX"/>
        </w:rPr>
        <w:t>ción</w:t>
      </w:r>
      <w:r w:rsidRPr="002F58D2">
        <w:rPr>
          <w:rFonts w:ascii="Calibri" w:hAnsi="Calibri" w:cs="Calibri"/>
          <w:color w:val="000000"/>
          <w:szCs w:val="22"/>
          <w:lang w:val="es-MX" w:eastAsia="es-MX"/>
        </w:rPr>
        <w:t xml:space="preserve"> técnica</w:t>
      </w:r>
      <w:r w:rsidR="00CE5A0D">
        <w:rPr>
          <w:rFonts w:ascii="Calibri" w:hAnsi="Calibri" w:cs="Calibri"/>
          <w:color w:val="000000"/>
          <w:szCs w:val="22"/>
          <w:lang w:val="es-MX" w:eastAsia="es-MX"/>
        </w:rPr>
        <w:t xml:space="preserve"> de</w:t>
      </w:r>
      <w:r w:rsidRPr="002F58D2">
        <w:rPr>
          <w:rFonts w:ascii="Calibri" w:hAnsi="Calibri" w:cs="Calibri"/>
          <w:color w:val="000000"/>
          <w:szCs w:val="22"/>
          <w:lang w:val="es-MX" w:eastAsia="es-MX"/>
        </w:rPr>
        <w:t xml:space="preserve"> los distintos escenarios con análisis de sensibilidad en materia de tarifas y tiempo de transporte.</w:t>
      </w:r>
    </w:p>
    <w:p w14:paraId="440DA864" w14:textId="29CD4738" w:rsidR="009D70C2" w:rsidRPr="002F58D2" w:rsidRDefault="00994F4C" w:rsidP="00044D1D">
      <w:pPr>
        <w:pStyle w:val="Prrafodelista"/>
        <w:widowControl/>
        <w:numPr>
          <w:ilvl w:val="3"/>
          <w:numId w:val="26"/>
        </w:numPr>
        <w:adjustRightInd/>
        <w:spacing w:after="240" w:line="240" w:lineRule="auto"/>
        <w:contextualSpacing/>
        <w:textAlignment w:val="auto"/>
        <w:rPr>
          <w:rFonts w:cstheme="minorHAnsi"/>
        </w:rPr>
      </w:pPr>
      <w:r>
        <w:rPr>
          <w:rFonts w:ascii="Calibri" w:hAnsi="Calibri" w:cs="Calibri"/>
          <w:color w:val="000000"/>
          <w:szCs w:val="22"/>
          <w:lang w:val="es-MX" w:eastAsia="es-MX"/>
        </w:rPr>
        <w:t>Identificación de las principales</w:t>
      </w:r>
      <w:r w:rsidR="009D70C2" w:rsidRPr="002F58D2">
        <w:rPr>
          <w:rFonts w:ascii="Calibri" w:hAnsi="Calibri" w:cs="Calibri"/>
          <w:color w:val="000000"/>
          <w:szCs w:val="22"/>
          <w:lang w:val="es-MX" w:eastAsia="es-MX"/>
        </w:rPr>
        <w:t xml:space="preserve"> rutas alimentadoras para cada opción de trazo.</w:t>
      </w:r>
    </w:p>
    <w:p w14:paraId="5B01DFE4" w14:textId="77777777" w:rsidR="002957FF" w:rsidRDefault="002957FF" w:rsidP="00044D1D">
      <w:pPr>
        <w:pStyle w:val="Prrafodelista"/>
        <w:widowControl/>
        <w:numPr>
          <w:ilvl w:val="3"/>
          <w:numId w:val="26"/>
        </w:numPr>
        <w:adjustRightInd/>
        <w:spacing w:after="240" w:line="240" w:lineRule="auto"/>
        <w:contextualSpacing/>
        <w:textAlignment w:val="auto"/>
        <w:rPr>
          <w:rFonts w:cstheme="minorHAnsi"/>
        </w:rPr>
      </w:pPr>
      <w:r w:rsidRPr="002F58D2">
        <w:rPr>
          <w:rFonts w:cstheme="minorHAnsi"/>
        </w:rPr>
        <w:t>Evalua</w:t>
      </w:r>
      <w:r w:rsidR="00CE5A0D">
        <w:rPr>
          <w:rFonts w:cstheme="minorHAnsi"/>
        </w:rPr>
        <w:t>ción</w:t>
      </w:r>
      <w:r>
        <w:rPr>
          <w:rFonts w:cstheme="minorHAnsi"/>
        </w:rPr>
        <w:t xml:space="preserve"> de forma</w:t>
      </w:r>
      <w:r w:rsidRPr="002F58D2">
        <w:rPr>
          <w:rFonts w:cstheme="minorHAnsi"/>
        </w:rPr>
        <w:t xml:space="preserve"> general las afectaciones por el trazo de la vía y en su caso la necesidad de obras viales y urbanas.</w:t>
      </w:r>
    </w:p>
    <w:p w14:paraId="363BC980" w14:textId="0AED06D4" w:rsidR="009A06F4" w:rsidRDefault="00740F67" w:rsidP="00044D1D">
      <w:pPr>
        <w:pStyle w:val="Prrafodelista"/>
        <w:widowControl/>
        <w:numPr>
          <w:ilvl w:val="2"/>
          <w:numId w:val="26"/>
        </w:numPr>
        <w:adjustRightInd/>
        <w:spacing w:after="240" w:line="240" w:lineRule="auto"/>
        <w:contextualSpacing/>
        <w:textAlignment w:val="auto"/>
        <w:rPr>
          <w:rFonts w:cstheme="minorHAnsi"/>
        </w:rPr>
      </w:pPr>
      <w:r w:rsidRPr="003A2191">
        <w:rPr>
          <w:rFonts w:cstheme="minorHAnsi"/>
          <w:b/>
          <w:i/>
        </w:rPr>
        <w:t>Selección De Trazo Definiti</w:t>
      </w:r>
      <w:r w:rsidRPr="00B42D61">
        <w:rPr>
          <w:rFonts w:cstheme="minorHAnsi"/>
          <w:b/>
        </w:rPr>
        <w:t>vo</w:t>
      </w:r>
      <w:r w:rsidR="007F7849">
        <w:rPr>
          <w:rFonts w:cstheme="minorHAnsi"/>
          <w:b/>
        </w:rPr>
        <w:t xml:space="preserve"> y Tecnología.</w:t>
      </w:r>
      <w:r w:rsidR="00685ED5">
        <w:rPr>
          <w:rFonts w:cstheme="minorHAnsi"/>
        </w:rPr>
        <w:t xml:space="preserve"> </w:t>
      </w:r>
      <w:r>
        <w:rPr>
          <w:rFonts w:cstheme="minorHAnsi"/>
        </w:rPr>
        <w:t>En el que se incluya por lo menos:</w:t>
      </w:r>
    </w:p>
    <w:p w14:paraId="4964971D" w14:textId="26A46FBF" w:rsidR="0052232A" w:rsidRDefault="0052232A"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Criterios de selección de la alternativa.</w:t>
      </w:r>
    </w:p>
    <w:p w14:paraId="43724129" w14:textId="67FFFDDA" w:rsidR="00177EC9" w:rsidRDefault="00177EC9"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Resumen de las características de la alternativa seleccionada.</w:t>
      </w:r>
    </w:p>
    <w:p w14:paraId="1EA45C03" w14:textId="62BA7407" w:rsidR="00685ED5" w:rsidRDefault="00177EC9"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Validación por parte de la Convocante.</w:t>
      </w:r>
    </w:p>
    <w:p w14:paraId="5F2BD21F" w14:textId="77AAB0FD" w:rsidR="00A43AA1" w:rsidRPr="00A43AA1" w:rsidRDefault="00A43AA1" w:rsidP="00044D1D">
      <w:pPr>
        <w:pStyle w:val="Prrafodelista"/>
        <w:widowControl/>
        <w:numPr>
          <w:ilvl w:val="2"/>
          <w:numId w:val="26"/>
        </w:numPr>
        <w:adjustRightInd/>
        <w:spacing w:after="240" w:line="240" w:lineRule="auto"/>
        <w:contextualSpacing/>
        <w:textAlignment w:val="auto"/>
        <w:rPr>
          <w:rFonts w:cstheme="minorHAnsi"/>
        </w:rPr>
      </w:pPr>
      <w:r w:rsidRPr="00A845BF">
        <w:rPr>
          <w:rFonts w:cstheme="minorHAnsi"/>
          <w:b/>
          <w:i/>
        </w:rPr>
        <w:t>Resumen Ejecutivo y Conclusiones:</w:t>
      </w:r>
      <w:r w:rsidRPr="00A845BF">
        <w:rPr>
          <w:rFonts w:cstheme="minorHAnsi"/>
        </w:rPr>
        <w:t xml:space="preserve"> </w:t>
      </w:r>
      <w:r>
        <w:rPr>
          <w:rFonts w:cstheme="minorHAnsi"/>
        </w:rPr>
        <w:t xml:space="preserve">Documento en el cual se elaborará el </w:t>
      </w:r>
      <w:r w:rsidRPr="002F58D2">
        <w:rPr>
          <w:rFonts w:cstheme="minorHAnsi"/>
        </w:rPr>
        <w:t>Resumen del estudio, hallazgos principales y conclusiones</w:t>
      </w:r>
      <w:r>
        <w:rPr>
          <w:rFonts w:cstheme="minorHAnsi"/>
        </w:rPr>
        <w:t>.</w:t>
      </w:r>
    </w:p>
    <w:p w14:paraId="226A8F59" w14:textId="77777777" w:rsidR="009A06F4" w:rsidRDefault="009A06F4" w:rsidP="009A06F4">
      <w:pPr>
        <w:pStyle w:val="Prrafodelista"/>
        <w:widowControl/>
        <w:adjustRightInd/>
        <w:spacing w:after="240" w:line="240" w:lineRule="auto"/>
        <w:ind w:left="1800"/>
        <w:contextualSpacing/>
        <w:textAlignment w:val="auto"/>
        <w:rPr>
          <w:rFonts w:cstheme="minorHAnsi"/>
        </w:rPr>
      </w:pPr>
    </w:p>
    <w:p w14:paraId="6D09FBE8" w14:textId="0B53F984" w:rsidR="009A06F4" w:rsidRDefault="00FA749F" w:rsidP="00044D1D">
      <w:pPr>
        <w:pStyle w:val="Prrafodelista"/>
        <w:widowControl/>
        <w:numPr>
          <w:ilvl w:val="0"/>
          <w:numId w:val="26"/>
        </w:numPr>
        <w:adjustRightInd/>
        <w:spacing w:after="240" w:line="240" w:lineRule="auto"/>
        <w:contextualSpacing/>
        <w:textAlignment w:val="auto"/>
        <w:rPr>
          <w:rFonts w:cstheme="minorHAnsi"/>
        </w:rPr>
      </w:pPr>
      <w:r w:rsidRPr="00FA749F">
        <w:rPr>
          <w:rFonts w:cstheme="minorHAnsi"/>
          <w:b/>
        </w:rPr>
        <w:t>ANTEPROYECTO</w:t>
      </w:r>
      <w:r w:rsidR="009A06F4" w:rsidRPr="00B42D61">
        <w:rPr>
          <w:rFonts w:cstheme="minorHAnsi"/>
        </w:rPr>
        <w:t xml:space="preserve">. </w:t>
      </w:r>
      <w:r w:rsidR="002F1876">
        <w:rPr>
          <w:rFonts w:cstheme="minorHAnsi"/>
        </w:rPr>
        <w:t>Análisis sisté</w:t>
      </w:r>
      <w:r w:rsidR="006A620F">
        <w:rPr>
          <w:rFonts w:cstheme="minorHAnsi"/>
        </w:rPr>
        <w:t>mico de recopilación de información</w:t>
      </w:r>
      <w:r w:rsidR="00461C88">
        <w:rPr>
          <w:rFonts w:cstheme="minorHAnsi"/>
        </w:rPr>
        <w:t xml:space="preserve"> y realización de estudios </w:t>
      </w:r>
      <w:r w:rsidR="002F1876">
        <w:rPr>
          <w:rFonts w:cstheme="minorHAnsi"/>
        </w:rPr>
        <w:t>para el</w:t>
      </w:r>
      <w:r w:rsidR="00461C88">
        <w:rPr>
          <w:rFonts w:cstheme="minorHAnsi"/>
        </w:rPr>
        <w:t xml:space="preserve"> trazo definitivo</w:t>
      </w:r>
      <w:r w:rsidR="00D51A1D">
        <w:rPr>
          <w:rFonts w:cstheme="minorHAnsi"/>
        </w:rPr>
        <w:t xml:space="preserve"> seleccionado en el modulo de Evaluación de Alternativas a nivel de anteproyecto</w:t>
      </w:r>
      <w:r w:rsidR="002F1876">
        <w:rPr>
          <w:rFonts w:cstheme="minorHAnsi"/>
        </w:rPr>
        <w:t>,</w:t>
      </w:r>
      <w:r w:rsidR="00461C88">
        <w:rPr>
          <w:rFonts w:cstheme="minorHAnsi"/>
        </w:rPr>
        <w:t xml:space="preserve"> </w:t>
      </w:r>
      <w:r w:rsidR="000F5768">
        <w:rPr>
          <w:rFonts w:cstheme="minorHAnsi"/>
        </w:rPr>
        <w:t xml:space="preserve">necesarios para determinar la factibilidad </w:t>
      </w:r>
      <w:r w:rsidR="006A620F">
        <w:rPr>
          <w:rFonts w:cstheme="minorHAnsi"/>
        </w:rPr>
        <w:t>del proyecto.</w:t>
      </w:r>
    </w:p>
    <w:p w14:paraId="3311E46D" w14:textId="77777777" w:rsidR="00461C88" w:rsidRPr="00B42D61" w:rsidRDefault="00461C88" w:rsidP="00461C88">
      <w:pPr>
        <w:pStyle w:val="Prrafodelista"/>
        <w:widowControl/>
        <w:adjustRightInd/>
        <w:spacing w:after="240" w:line="240" w:lineRule="auto"/>
        <w:ind w:left="360"/>
        <w:contextualSpacing/>
        <w:textAlignment w:val="auto"/>
        <w:rPr>
          <w:rFonts w:cstheme="minorHAnsi"/>
        </w:rPr>
      </w:pPr>
    </w:p>
    <w:p w14:paraId="5074E7DD" w14:textId="77777777" w:rsidR="009A06F4" w:rsidRPr="00461C88" w:rsidRDefault="009A06F4" w:rsidP="00044D1D">
      <w:pPr>
        <w:pStyle w:val="Prrafodelista"/>
        <w:widowControl/>
        <w:numPr>
          <w:ilvl w:val="1"/>
          <w:numId w:val="26"/>
        </w:numPr>
        <w:adjustRightInd/>
        <w:spacing w:after="240" w:line="240" w:lineRule="auto"/>
        <w:contextualSpacing/>
        <w:textAlignment w:val="auto"/>
        <w:rPr>
          <w:rFonts w:cstheme="minorHAnsi"/>
          <w:b/>
        </w:rPr>
      </w:pPr>
      <w:r w:rsidRPr="00461C88">
        <w:rPr>
          <w:rFonts w:cstheme="minorHAnsi"/>
          <w:b/>
        </w:rPr>
        <w:t>Actividades específicas:</w:t>
      </w:r>
    </w:p>
    <w:p w14:paraId="098E1A5D" w14:textId="3608708A" w:rsidR="00486568" w:rsidRPr="00486568" w:rsidRDefault="00486568" w:rsidP="00044D1D">
      <w:pPr>
        <w:pStyle w:val="Prrafodelista"/>
        <w:widowControl/>
        <w:numPr>
          <w:ilvl w:val="2"/>
          <w:numId w:val="26"/>
        </w:numPr>
        <w:adjustRightInd/>
        <w:spacing w:after="240" w:line="240" w:lineRule="auto"/>
        <w:contextualSpacing/>
        <w:textAlignment w:val="auto"/>
        <w:rPr>
          <w:rFonts w:cstheme="minorHAnsi"/>
        </w:rPr>
      </w:pPr>
      <w:r>
        <w:rPr>
          <w:rFonts w:cstheme="minorHAnsi"/>
        </w:rPr>
        <w:t>Elaborar el diseño conceptual del proyecto.</w:t>
      </w:r>
    </w:p>
    <w:p w14:paraId="2FEFE0F4" w14:textId="00FDFAE0" w:rsidR="002F1D68" w:rsidRPr="00316D62" w:rsidRDefault="009A06F4" w:rsidP="00044D1D">
      <w:pPr>
        <w:pStyle w:val="Prrafodelista"/>
        <w:widowControl/>
        <w:numPr>
          <w:ilvl w:val="2"/>
          <w:numId w:val="26"/>
        </w:numPr>
        <w:adjustRightInd/>
        <w:spacing w:after="240" w:line="240" w:lineRule="auto"/>
        <w:contextualSpacing/>
        <w:textAlignment w:val="auto"/>
        <w:rPr>
          <w:rFonts w:cstheme="minorHAnsi"/>
        </w:rPr>
      </w:pPr>
      <w:r w:rsidRPr="00316D62">
        <w:rPr>
          <w:rFonts w:ascii="Calibri" w:hAnsi="Calibri" w:cs="Calibri"/>
          <w:szCs w:val="22"/>
          <w:lang w:val="es-MX" w:eastAsia="es-MX"/>
        </w:rPr>
        <w:t>Realiza</w:t>
      </w:r>
      <w:r w:rsidR="00B51A41" w:rsidRPr="00316D62">
        <w:rPr>
          <w:rFonts w:ascii="Calibri" w:hAnsi="Calibri" w:cs="Calibri"/>
          <w:szCs w:val="22"/>
          <w:lang w:val="es-MX" w:eastAsia="es-MX"/>
        </w:rPr>
        <w:t>r el</w:t>
      </w:r>
      <w:r w:rsidRPr="00316D62">
        <w:rPr>
          <w:rFonts w:ascii="Calibri" w:hAnsi="Calibri" w:cs="Calibri"/>
          <w:szCs w:val="22"/>
          <w:lang w:val="es-MX" w:eastAsia="es-MX"/>
        </w:rPr>
        <w:t xml:space="preserve"> le</w:t>
      </w:r>
      <w:r w:rsidR="005B456A" w:rsidRPr="00316D62">
        <w:rPr>
          <w:rFonts w:ascii="Calibri" w:hAnsi="Calibri" w:cs="Calibri"/>
          <w:szCs w:val="22"/>
          <w:lang w:val="es-MX" w:eastAsia="es-MX"/>
        </w:rPr>
        <w:t xml:space="preserve">vantamiento topográfico </w:t>
      </w:r>
      <w:r w:rsidR="00D51A1D">
        <w:rPr>
          <w:rFonts w:cstheme="minorHAnsi"/>
          <w:lang w:val="es-MX" w:eastAsia="es-MX"/>
        </w:rPr>
        <w:t xml:space="preserve">en la zona del </w:t>
      </w:r>
      <w:r w:rsidR="00386D70">
        <w:rPr>
          <w:rFonts w:cstheme="minorHAnsi"/>
          <w:lang w:val="es-MX" w:eastAsia="es-MX"/>
        </w:rPr>
        <w:t>trazo definitivo</w:t>
      </w:r>
      <w:r w:rsidR="00461C88" w:rsidRPr="00316D62">
        <w:rPr>
          <w:rFonts w:ascii="Calibri" w:hAnsi="Calibri" w:cs="Calibri"/>
          <w:szCs w:val="22"/>
          <w:lang w:val="es-MX" w:eastAsia="es-MX"/>
        </w:rPr>
        <w:t>.</w:t>
      </w:r>
    </w:p>
    <w:p w14:paraId="2DFFBD19" w14:textId="3796B30F" w:rsidR="007F7849" w:rsidRPr="00316D62" w:rsidRDefault="00461C88" w:rsidP="007F7849">
      <w:pPr>
        <w:pStyle w:val="Prrafodelista"/>
        <w:widowControl/>
        <w:numPr>
          <w:ilvl w:val="2"/>
          <w:numId w:val="26"/>
        </w:numPr>
        <w:adjustRightInd/>
        <w:spacing w:after="240" w:line="240" w:lineRule="auto"/>
        <w:contextualSpacing/>
        <w:textAlignment w:val="auto"/>
        <w:rPr>
          <w:rFonts w:cstheme="minorHAnsi"/>
        </w:rPr>
      </w:pPr>
      <w:r w:rsidRPr="00316D62">
        <w:rPr>
          <w:rFonts w:cstheme="minorHAnsi"/>
        </w:rPr>
        <w:t>Elab</w:t>
      </w:r>
      <w:r w:rsidR="00486568" w:rsidRPr="00316D62">
        <w:rPr>
          <w:rFonts w:cstheme="minorHAnsi"/>
        </w:rPr>
        <w:t>ora</w:t>
      </w:r>
      <w:r w:rsidR="00386D70">
        <w:rPr>
          <w:rFonts w:cstheme="minorHAnsi"/>
        </w:rPr>
        <w:t>r</w:t>
      </w:r>
      <w:r w:rsidR="00486568" w:rsidRPr="00316D62">
        <w:rPr>
          <w:rFonts w:cstheme="minorHAnsi"/>
        </w:rPr>
        <w:t xml:space="preserve"> estudios geotécnicos</w:t>
      </w:r>
      <w:r w:rsidR="000F4B31" w:rsidRPr="00316D62">
        <w:rPr>
          <w:rFonts w:cstheme="minorHAnsi"/>
        </w:rPr>
        <w:t xml:space="preserve"> </w:t>
      </w:r>
      <w:r w:rsidR="00D51A1D">
        <w:rPr>
          <w:rFonts w:cstheme="minorHAnsi"/>
        </w:rPr>
        <w:t xml:space="preserve">a nivel anteproyecto </w:t>
      </w:r>
      <w:r w:rsidR="00AC0025" w:rsidRPr="00316D62">
        <w:rPr>
          <w:rFonts w:cstheme="minorHAnsi"/>
        </w:rPr>
        <w:t xml:space="preserve">con </w:t>
      </w:r>
      <w:r w:rsidR="000F4B31" w:rsidRPr="00316D62">
        <w:rPr>
          <w:rFonts w:cstheme="minorHAnsi"/>
        </w:rPr>
        <w:t>sondeos como mínimo a cada 500 metros de di</w:t>
      </w:r>
      <w:r w:rsidR="00AC0025" w:rsidRPr="00316D62">
        <w:rPr>
          <w:rFonts w:cstheme="minorHAnsi"/>
        </w:rPr>
        <w:t>stancia</w:t>
      </w:r>
      <w:r w:rsidR="00FA749F" w:rsidRPr="00316D62">
        <w:rPr>
          <w:rFonts w:cstheme="minorHAnsi"/>
        </w:rPr>
        <w:t xml:space="preserve"> </w:t>
      </w:r>
      <w:r w:rsidR="007F7849" w:rsidRPr="00316D62">
        <w:rPr>
          <w:rFonts w:cstheme="minorHAnsi"/>
        </w:rPr>
        <w:t>y por lo menos, 2.5 metros de profundidad según corresponda.</w:t>
      </w:r>
    </w:p>
    <w:p w14:paraId="03089559" w14:textId="79CB369E" w:rsidR="00461C88" w:rsidRPr="007F7849" w:rsidRDefault="00AC0025" w:rsidP="00044D1D">
      <w:pPr>
        <w:pStyle w:val="Prrafodelista"/>
        <w:widowControl/>
        <w:numPr>
          <w:ilvl w:val="2"/>
          <w:numId w:val="26"/>
        </w:numPr>
        <w:adjustRightInd/>
        <w:spacing w:after="240" w:line="240" w:lineRule="auto"/>
        <w:contextualSpacing/>
        <w:textAlignment w:val="auto"/>
        <w:rPr>
          <w:rFonts w:cstheme="minorHAnsi"/>
        </w:rPr>
      </w:pPr>
      <w:r w:rsidRPr="00316D62">
        <w:rPr>
          <w:rFonts w:cstheme="minorHAnsi"/>
        </w:rPr>
        <w:t>Elabora</w:t>
      </w:r>
      <w:r w:rsidR="00EF3B1A">
        <w:rPr>
          <w:rFonts w:cstheme="minorHAnsi"/>
        </w:rPr>
        <w:t>r</w:t>
      </w:r>
      <w:r w:rsidRPr="00316D62">
        <w:rPr>
          <w:rFonts w:cstheme="minorHAnsi"/>
        </w:rPr>
        <w:t xml:space="preserve">  estudios</w:t>
      </w:r>
      <w:r w:rsidRPr="007F7849">
        <w:rPr>
          <w:rFonts w:cstheme="minorHAnsi"/>
        </w:rPr>
        <w:t xml:space="preserve"> </w:t>
      </w:r>
      <w:r w:rsidR="00486568" w:rsidRPr="007F7849">
        <w:rPr>
          <w:rFonts w:cstheme="minorHAnsi"/>
        </w:rPr>
        <w:t>hidrológicos</w:t>
      </w:r>
      <w:r w:rsidR="00174DCF" w:rsidRPr="007F7849">
        <w:rPr>
          <w:rFonts w:cstheme="minorHAnsi"/>
        </w:rPr>
        <w:t xml:space="preserve"> e hidráulicos</w:t>
      </w:r>
      <w:r w:rsidR="00461C88" w:rsidRPr="007F7849">
        <w:rPr>
          <w:rFonts w:cstheme="minorHAnsi"/>
        </w:rPr>
        <w:t>.</w:t>
      </w:r>
    </w:p>
    <w:p w14:paraId="35672559" w14:textId="03FB33C7" w:rsidR="00201ED1" w:rsidRPr="00201ED1" w:rsidRDefault="00AE741E" w:rsidP="00044D1D">
      <w:pPr>
        <w:pStyle w:val="Prrafodelista"/>
        <w:widowControl/>
        <w:numPr>
          <w:ilvl w:val="2"/>
          <w:numId w:val="26"/>
        </w:numPr>
        <w:adjustRightInd/>
        <w:spacing w:after="240" w:line="240" w:lineRule="auto"/>
        <w:contextualSpacing/>
        <w:textAlignment w:val="auto"/>
        <w:rPr>
          <w:rFonts w:cstheme="minorHAnsi"/>
        </w:rPr>
      </w:pPr>
      <w:r>
        <w:rPr>
          <w:rFonts w:cstheme="minorHAnsi"/>
        </w:rPr>
        <w:t xml:space="preserve">Elaborar </w:t>
      </w:r>
      <w:r w:rsidR="00486568">
        <w:rPr>
          <w:rFonts w:cstheme="minorHAnsi"/>
        </w:rPr>
        <w:t xml:space="preserve">el anteproyecto </w:t>
      </w:r>
      <w:r>
        <w:rPr>
          <w:rFonts w:cstheme="minorHAnsi"/>
        </w:rPr>
        <w:t xml:space="preserve">de </w:t>
      </w:r>
      <w:r w:rsidR="00486568">
        <w:rPr>
          <w:rFonts w:cstheme="minorHAnsi"/>
        </w:rPr>
        <w:t xml:space="preserve">la </w:t>
      </w:r>
      <w:r>
        <w:rPr>
          <w:rFonts w:cstheme="minorHAnsi"/>
        </w:rPr>
        <w:t>troncal</w:t>
      </w:r>
      <w:r w:rsidR="00201ED1">
        <w:rPr>
          <w:rFonts w:cstheme="minorHAnsi"/>
        </w:rPr>
        <w:t>,</w:t>
      </w:r>
      <w:r w:rsidR="00201ED1" w:rsidRPr="00201ED1">
        <w:rPr>
          <w:rFonts w:cstheme="minorHAnsi"/>
        </w:rPr>
        <w:t xml:space="preserve"> estaciones</w:t>
      </w:r>
      <w:r w:rsidR="00486568">
        <w:rPr>
          <w:rFonts w:cstheme="minorHAnsi"/>
        </w:rPr>
        <w:t xml:space="preserve">, terminales, talleres,  estaciones de transferencia, </w:t>
      </w:r>
      <w:r w:rsidR="00201ED1" w:rsidRPr="00201ED1">
        <w:rPr>
          <w:rFonts w:cstheme="minorHAnsi"/>
        </w:rPr>
        <w:t>señalización</w:t>
      </w:r>
      <w:r w:rsidR="00486568">
        <w:rPr>
          <w:rFonts w:cstheme="minorHAnsi"/>
        </w:rPr>
        <w:t>, sistema de recaudo y control</w:t>
      </w:r>
      <w:r w:rsidR="00201ED1" w:rsidRPr="00201ED1">
        <w:rPr>
          <w:rFonts w:cstheme="minorHAnsi"/>
        </w:rPr>
        <w:t>.</w:t>
      </w:r>
    </w:p>
    <w:p w14:paraId="77B01B11" w14:textId="72FD2B21" w:rsidR="000200F4" w:rsidRPr="00CA11F4" w:rsidRDefault="009B4E08" w:rsidP="00044D1D">
      <w:pPr>
        <w:pStyle w:val="Prrafodelista"/>
        <w:widowControl/>
        <w:numPr>
          <w:ilvl w:val="2"/>
          <w:numId w:val="26"/>
        </w:numPr>
        <w:adjustRightInd/>
        <w:spacing w:after="240" w:line="240" w:lineRule="auto"/>
        <w:contextualSpacing/>
        <w:textAlignment w:val="auto"/>
        <w:rPr>
          <w:rFonts w:cstheme="minorHAnsi"/>
        </w:rPr>
      </w:pPr>
      <w:r>
        <w:rPr>
          <w:rFonts w:ascii="Calibri" w:hAnsi="Calibri" w:cs="Calibri"/>
          <w:color w:val="000000"/>
          <w:szCs w:val="22"/>
          <w:lang w:val="es-MX" w:eastAsia="es-MX"/>
        </w:rPr>
        <w:t>Estim</w:t>
      </w:r>
      <w:r w:rsidR="000200F4">
        <w:rPr>
          <w:rFonts w:ascii="Calibri" w:hAnsi="Calibri" w:cs="Calibri"/>
          <w:color w:val="000000"/>
          <w:szCs w:val="22"/>
          <w:lang w:val="es-MX" w:eastAsia="es-MX"/>
        </w:rPr>
        <w:t>ar los</w:t>
      </w:r>
      <w:r w:rsidR="000200F4" w:rsidRPr="000200F4">
        <w:rPr>
          <w:rFonts w:ascii="Calibri" w:hAnsi="Calibri" w:cs="Calibri"/>
          <w:color w:val="000000"/>
          <w:szCs w:val="22"/>
          <w:lang w:val="es-MX" w:eastAsia="es-MX"/>
        </w:rPr>
        <w:t xml:space="preserve"> costos </w:t>
      </w:r>
      <w:r>
        <w:rPr>
          <w:rFonts w:ascii="Calibri" w:hAnsi="Calibri" w:cs="Calibri"/>
          <w:color w:val="000000"/>
          <w:szCs w:val="22"/>
          <w:lang w:val="es-MX" w:eastAsia="es-MX"/>
        </w:rPr>
        <w:t>por tipo</w:t>
      </w:r>
      <w:r w:rsidR="000200F4" w:rsidRPr="000200F4">
        <w:rPr>
          <w:rFonts w:ascii="Calibri" w:hAnsi="Calibri" w:cs="Calibri"/>
          <w:color w:val="000000"/>
          <w:szCs w:val="22"/>
          <w:lang w:val="es-MX" w:eastAsia="es-MX"/>
        </w:rPr>
        <w:t xml:space="preserve"> </w:t>
      </w:r>
      <w:r>
        <w:rPr>
          <w:rFonts w:ascii="Calibri" w:hAnsi="Calibri" w:cs="Calibri"/>
          <w:color w:val="000000"/>
          <w:szCs w:val="22"/>
          <w:lang w:val="es-MX" w:eastAsia="es-MX"/>
        </w:rPr>
        <w:t xml:space="preserve">del </w:t>
      </w:r>
      <w:r w:rsidR="000200F4" w:rsidRPr="000200F4">
        <w:rPr>
          <w:rFonts w:ascii="Calibri" w:hAnsi="Calibri" w:cs="Calibri"/>
          <w:color w:val="000000"/>
          <w:szCs w:val="22"/>
          <w:lang w:val="es-MX" w:eastAsia="es-MX"/>
        </w:rPr>
        <w:t>proyecto integral</w:t>
      </w:r>
      <w:r>
        <w:rPr>
          <w:rFonts w:ascii="Calibri" w:hAnsi="Calibri" w:cs="Calibri"/>
          <w:color w:val="000000"/>
          <w:szCs w:val="22"/>
          <w:lang w:val="es-MX" w:eastAsia="es-MX"/>
        </w:rPr>
        <w:t xml:space="preserve"> a lo largo del horizonte de evaluación</w:t>
      </w:r>
      <w:r w:rsidR="000200F4">
        <w:rPr>
          <w:rFonts w:ascii="Calibri" w:hAnsi="Calibri" w:cs="Calibri"/>
          <w:color w:val="000000"/>
          <w:szCs w:val="22"/>
          <w:lang w:val="es-MX" w:eastAsia="es-MX"/>
        </w:rPr>
        <w:t>.</w:t>
      </w:r>
    </w:p>
    <w:p w14:paraId="5D705001" w14:textId="781DC388" w:rsidR="00E80310" w:rsidRPr="00CA11F4" w:rsidRDefault="00CA11F4" w:rsidP="00044D1D">
      <w:pPr>
        <w:pStyle w:val="Prrafodelista"/>
        <w:widowControl/>
        <w:numPr>
          <w:ilvl w:val="2"/>
          <w:numId w:val="26"/>
        </w:numPr>
        <w:adjustRightInd/>
        <w:spacing w:after="240" w:line="240" w:lineRule="auto"/>
        <w:contextualSpacing/>
        <w:textAlignment w:val="auto"/>
        <w:rPr>
          <w:rFonts w:cstheme="minorHAnsi"/>
        </w:rPr>
      </w:pPr>
      <w:r>
        <w:rPr>
          <w:rFonts w:cstheme="minorHAnsi"/>
        </w:rPr>
        <w:t>Realizar el es</w:t>
      </w:r>
      <w:r w:rsidRPr="00201ED1">
        <w:rPr>
          <w:rFonts w:cstheme="minorHAnsi"/>
        </w:rPr>
        <w:t xml:space="preserve">tudio </w:t>
      </w:r>
      <w:r>
        <w:rPr>
          <w:rFonts w:cstheme="minorHAnsi"/>
        </w:rPr>
        <w:t xml:space="preserve">de </w:t>
      </w:r>
      <w:r w:rsidRPr="00201ED1">
        <w:rPr>
          <w:rFonts w:cstheme="minorHAnsi"/>
        </w:rPr>
        <w:t>rutas alimentadoras</w:t>
      </w:r>
      <w:r>
        <w:rPr>
          <w:rFonts w:cstheme="minorHAnsi"/>
        </w:rPr>
        <w:t xml:space="preserve"> para el</w:t>
      </w:r>
      <w:r w:rsidRPr="00201ED1">
        <w:rPr>
          <w:rFonts w:cstheme="minorHAnsi"/>
        </w:rPr>
        <w:t xml:space="preserve"> nuevo siste</w:t>
      </w:r>
      <w:r>
        <w:rPr>
          <w:rFonts w:cstheme="minorHAnsi"/>
        </w:rPr>
        <w:t>ma de transporte.</w:t>
      </w:r>
      <w:r w:rsidRPr="002F58D2">
        <w:rPr>
          <w:rFonts w:ascii="Calibri" w:hAnsi="Calibri" w:cs="Calibri"/>
          <w:color w:val="000000"/>
          <w:szCs w:val="22"/>
          <w:lang w:val="es-MX" w:eastAsia="es-MX"/>
        </w:rPr>
        <w:t xml:space="preserve"> </w:t>
      </w:r>
    </w:p>
    <w:p w14:paraId="28E32F05" w14:textId="77777777" w:rsidR="00CA11F4" w:rsidRPr="00CA11F4" w:rsidRDefault="00CA11F4" w:rsidP="00CA11F4">
      <w:pPr>
        <w:pStyle w:val="Prrafodelista"/>
        <w:widowControl/>
        <w:adjustRightInd/>
        <w:spacing w:after="240" w:line="240" w:lineRule="auto"/>
        <w:ind w:left="1800"/>
        <w:contextualSpacing/>
        <w:textAlignment w:val="auto"/>
        <w:rPr>
          <w:rFonts w:cstheme="minorHAnsi"/>
        </w:rPr>
      </w:pPr>
    </w:p>
    <w:p w14:paraId="38BA2D0D" w14:textId="77777777" w:rsidR="009A06F4" w:rsidRPr="009B4E08" w:rsidRDefault="009A06F4" w:rsidP="00044D1D">
      <w:pPr>
        <w:pStyle w:val="Prrafodelista"/>
        <w:widowControl/>
        <w:numPr>
          <w:ilvl w:val="1"/>
          <w:numId w:val="26"/>
        </w:numPr>
        <w:adjustRightInd/>
        <w:spacing w:after="240" w:line="240" w:lineRule="auto"/>
        <w:contextualSpacing/>
        <w:textAlignment w:val="auto"/>
        <w:rPr>
          <w:rFonts w:cstheme="minorHAnsi"/>
          <w:b/>
        </w:rPr>
      </w:pPr>
      <w:r w:rsidRPr="00461C88">
        <w:rPr>
          <w:rFonts w:cstheme="minorHAnsi"/>
          <w:b/>
        </w:rPr>
        <w:t>Entregables:</w:t>
      </w:r>
    </w:p>
    <w:p w14:paraId="6A0AD04C" w14:textId="7FA1E5E9" w:rsidR="009B4E08" w:rsidRDefault="009B4E08" w:rsidP="00044D1D">
      <w:pPr>
        <w:pStyle w:val="Prrafodelista"/>
        <w:widowControl/>
        <w:numPr>
          <w:ilvl w:val="2"/>
          <w:numId w:val="26"/>
        </w:numPr>
        <w:adjustRightInd/>
        <w:spacing w:after="240" w:line="240" w:lineRule="auto"/>
        <w:contextualSpacing/>
        <w:textAlignment w:val="auto"/>
        <w:rPr>
          <w:rFonts w:cstheme="minorHAnsi"/>
        </w:rPr>
      </w:pPr>
      <w:r w:rsidRPr="003A2191">
        <w:rPr>
          <w:rFonts w:cstheme="minorHAnsi"/>
          <w:b/>
          <w:i/>
        </w:rPr>
        <w:t>Proyecto conceptual</w:t>
      </w:r>
      <w:r>
        <w:rPr>
          <w:rFonts w:cstheme="minorHAnsi"/>
        </w:rPr>
        <w:t>. En el que se incluya cuando menos:</w:t>
      </w:r>
    </w:p>
    <w:p w14:paraId="3BE5F2D7" w14:textId="71780FF0" w:rsidR="009B4E08" w:rsidRPr="00CA11F4" w:rsidRDefault="00CA11F4" w:rsidP="00044D1D">
      <w:pPr>
        <w:pStyle w:val="Prrafodelista"/>
        <w:widowControl/>
        <w:numPr>
          <w:ilvl w:val="3"/>
          <w:numId w:val="26"/>
        </w:numPr>
        <w:adjustRightInd/>
        <w:spacing w:after="240" w:line="240" w:lineRule="auto"/>
        <w:contextualSpacing/>
        <w:textAlignment w:val="auto"/>
        <w:rPr>
          <w:rFonts w:cstheme="minorHAnsi"/>
        </w:rPr>
      </w:pPr>
      <w:r w:rsidRPr="00CA11F4">
        <w:rPr>
          <w:rFonts w:cstheme="minorHAnsi"/>
        </w:rPr>
        <w:t>Altimetría y Planimetría</w:t>
      </w:r>
      <w:r>
        <w:rPr>
          <w:rFonts w:cstheme="minorHAnsi"/>
        </w:rPr>
        <w:t xml:space="preserve"> del </w:t>
      </w:r>
      <w:r w:rsidR="009B4E08" w:rsidRPr="00CA11F4">
        <w:rPr>
          <w:rFonts w:cstheme="minorHAnsi"/>
        </w:rPr>
        <w:t>Trazo</w:t>
      </w:r>
      <w:r>
        <w:rPr>
          <w:rFonts w:cstheme="minorHAnsi"/>
        </w:rPr>
        <w:t>.</w:t>
      </w:r>
    </w:p>
    <w:p w14:paraId="78916B10" w14:textId="6A773DD1" w:rsidR="009B4E08" w:rsidRDefault="00967D4B"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Diseño arquitectónico en perspectivas, plantas y cortes tipo cuando menos de:</w:t>
      </w:r>
    </w:p>
    <w:p w14:paraId="00FE2A9D" w14:textId="1D178350" w:rsidR="009B4E08" w:rsidRDefault="009B4E08" w:rsidP="00044D1D">
      <w:pPr>
        <w:pStyle w:val="Prrafodelista"/>
        <w:widowControl/>
        <w:numPr>
          <w:ilvl w:val="4"/>
          <w:numId w:val="26"/>
        </w:numPr>
        <w:adjustRightInd/>
        <w:spacing w:after="240" w:line="240" w:lineRule="auto"/>
        <w:contextualSpacing/>
        <w:textAlignment w:val="auto"/>
        <w:rPr>
          <w:rFonts w:cstheme="minorHAnsi"/>
        </w:rPr>
      </w:pPr>
      <w:r>
        <w:rPr>
          <w:rFonts w:cstheme="minorHAnsi"/>
        </w:rPr>
        <w:t>Estaciones</w:t>
      </w:r>
      <w:r w:rsidR="00966807">
        <w:rPr>
          <w:rFonts w:cstheme="minorHAnsi"/>
        </w:rPr>
        <w:t>.</w:t>
      </w:r>
    </w:p>
    <w:p w14:paraId="6078EAA5" w14:textId="2A1564C3" w:rsidR="009B4E08" w:rsidRPr="009B4E08" w:rsidRDefault="009B4E08" w:rsidP="00044D1D">
      <w:pPr>
        <w:pStyle w:val="Prrafodelista"/>
        <w:widowControl/>
        <w:numPr>
          <w:ilvl w:val="4"/>
          <w:numId w:val="26"/>
        </w:numPr>
        <w:adjustRightInd/>
        <w:spacing w:after="240" w:line="240" w:lineRule="auto"/>
        <w:contextualSpacing/>
        <w:textAlignment w:val="auto"/>
        <w:rPr>
          <w:rFonts w:cstheme="minorHAnsi"/>
        </w:rPr>
      </w:pPr>
      <w:r>
        <w:rPr>
          <w:rFonts w:cstheme="minorHAnsi"/>
        </w:rPr>
        <w:t>Terminales</w:t>
      </w:r>
      <w:r w:rsidR="00966807">
        <w:rPr>
          <w:rFonts w:cstheme="minorHAnsi"/>
        </w:rPr>
        <w:t>.</w:t>
      </w:r>
    </w:p>
    <w:p w14:paraId="2BDDA9D0" w14:textId="2795EB96" w:rsidR="009B4E08" w:rsidRDefault="00966807" w:rsidP="00044D1D">
      <w:pPr>
        <w:pStyle w:val="Prrafodelista"/>
        <w:widowControl/>
        <w:numPr>
          <w:ilvl w:val="4"/>
          <w:numId w:val="26"/>
        </w:numPr>
        <w:adjustRightInd/>
        <w:spacing w:after="240" w:line="240" w:lineRule="auto"/>
        <w:contextualSpacing/>
        <w:textAlignment w:val="auto"/>
        <w:rPr>
          <w:rFonts w:cstheme="minorHAnsi"/>
        </w:rPr>
      </w:pPr>
      <w:r>
        <w:rPr>
          <w:rFonts w:cstheme="minorHAnsi"/>
        </w:rPr>
        <w:t>Talleres.</w:t>
      </w:r>
    </w:p>
    <w:p w14:paraId="3B776CE3" w14:textId="3D7BA060" w:rsidR="009B4E08" w:rsidRDefault="009B4E08" w:rsidP="00044D1D">
      <w:pPr>
        <w:pStyle w:val="Prrafodelista"/>
        <w:widowControl/>
        <w:numPr>
          <w:ilvl w:val="4"/>
          <w:numId w:val="26"/>
        </w:numPr>
        <w:adjustRightInd/>
        <w:spacing w:after="240" w:line="240" w:lineRule="auto"/>
        <w:contextualSpacing/>
        <w:textAlignment w:val="auto"/>
        <w:rPr>
          <w:rFonts w:cstheme="minorHAnsi"/>
        </w:rPr>
      </w:pPr>
      <w:r>
        <w:rPr>
          <w:rFonts w:cstheme="minorHAnsi"/>
        </w:rPr>
        <w:lastRenderedPageBreak/>
        <w:t>Estaciones de transferencia</w:t>
      </w:r>
      <w:r w:rsidR="00966807">
        <w:rPr>
          <w:rFonts w:cstheme="minorHAnsi"/>
        </w:rPr>
        <w:t>.</w:t>
      </w:r>
    </w:p>
    <w:p w14:paraId="595F1AC5" w14:textId="449FC8BD" w:rsidR="00461C88" w:rsidRPr="004B10CA" w:rsidRDefault="009A06F4" w:rsidP="00044D1D">
      <w:pPr>
        <w:pStyle w:val="Prrafodelista"/>
        <w:widowControl/>
        <w:numPr>
          <w:ilvl w:val="2"/>
          <w:numId w:val="26"/>
        </w:numPr>
        <w:adjustRightInd/>
        <w:spacing w:after="240" w:line="240" w:lineRule="auto"/>
        <w:contextualSpacing/>
        <w:textAlignment w:val="auto"/>
        <w:rPr>
          <w:rFonts w:cstheme="minorHAnsi"/>
          <w:b/>
          <w:i/>
        </w:rPr>
      </w:pPr>
      <w:r w:rsidRPr="004B10CA">
        <w:rPr>
          <w:rFonts w:ascii="Calibri" w:hAnsi="Calibri" w:cs="Calibri"/>
          <w:b/>
          <w:i/>
          <w:color w:val="000000"/>
          <w:szCs w:val="22"/>
          <w:lang w:val="es-MX" w:eastAsia="es-MX"/>
        </w:rPr>
        <w:t xml:space="preserve">Estudio topográfico </w:t>
      </w:r>
      <w:r w:rsidR="00344B23" w:rsidRPr="004B10CA">
        <w:rPr>
          <w:rFonts w:ascii="Calibri" w:hAnsi="Calibri" w:cs="Calibri"/>
          <w:b/>
          <w:i/>
          <w:color w:val="000000"/>
          <w:szCs w:val="22"/>
          <w:lang w:val="es-MX" w:eastAsia="es-MX"/>
        </w:rPr>
        <w:t>a nivel de anteproyecto</w:t>
      </w:r>
      <w:r w:rsidR="00461C88" w:rsidRPr="004B10CA">
        <w:rPr>
          <w:rFonts w:ascii="Calibri" w:hAnsi="Calibri" w:cs="Calibri"/>
          <w:color w:val="000000"/>
          <w:szCs w:val="22"/>
          <w:lang w:val="es-MX" w:eastAsia="es-MX"/>
        </w:rPr>
        <w:t xml:space="preserve">. </w:t>
      </w:r>
      <w:r w:rsidR="00461C88" w:rsidRPr="004B10CA">
        <w:rPr>
          <w:rFonts w:cstheme="minorHAnsi"/>
        </w:rPr>
        <w:t>En el que se incluya cuando menos la siguiente información:</w:t>
      </w:r>
    </w:p>
    <w:p w14:paraId="1425B9B5" w14:textId="0B77333B" w:rsidR="00FA4AB6" w:rsidRPr="004B10CA" w:rsidRDefault="00FA4AB6" w:rsidP="00044D1D">
      <w:pPr>
        <w:pStyle w:val="Prrafodelista"/>
        <w:widowControl/>
        <w:numPr>
          <w:ilvl w:val="3"/>
          <w:numId w:val="26"/>
        </w:numPr>
        <w:adjustRightInd/>
        <w:spacing w:after="240" w:line="240" w:lineRule="auto"/>
        <w:contextualSpacing/>
        <w:textAlignment w:val="auto"/>
        <w:rPr>
          <w:rFonts w:cstheme="minorHAnsi"/>
        </w:rPr>
      </w:pPr>
      <w:r w:rsidRPr="004B10CA">
        <w:rPr>
          <w:rFonts w:cstheme="minorHAnsi"/>
        </w:rPr>
        <w:t xml:space="preserve">Planos topográficos </w:t>
      </w:r>
      <w:proofErr w:type="spellStart"/>
      <w:r w:rsidRPr="004B10CA">
        <w:rPr>
          <w:rFonts w:cstheme="minorHAnsi"/>
        </w:rPr>
        <w:t>georreferenciados</w:t>
      </w:r>
      <w:proofErr w:type="spellEnd"/>
      <w:r w:rsidRPr="004B10CA">
        <w:rPr>
          <w:rFonts w:cstheme="minorHAnsi"/>
        </w:rPr>
        <w:t>.</w:t>
      </w:r>
    </w:p>
    <w:p w14:paraId="32300FA8" w14:textId="451C2989" w:rsidR="00FA4AB6" w:rsidRPr="004B10CA" w:rsidRDefault="00FA4AB6" w:rsidP="00044D1D">
      <w:pPr>
        <w:pStyle w:val="Prrafodelista"/>
        <w:widowControl/>
        <w:numPr>
          <w:ilvl w:val="4"/>
          <w:numId w:val="26"/>
        </w:numPr>
        <w:adjustRightInd/>
        <w:spacing w:after="240" w:line="240" w:lineRule="auto"/>
        <w:contextualSpacing/>
        <w:textAlignment w:val="auto"/>
        <w:rPr>
          <w:rFonts w:cstheme="minorHAnsi"/>
        </w:rPr>
      </w:pPr>
      <w:r w:rsidRPr="004B10CA">
        <w:rPr>
          <w:rFonts w:cstheme="minorHAnsi"/>
        </w:rPr>
        <w:t>Ubicación y referencia de mojoneras en sitios</w:t>
      </w:r>
      <w:r w:rsidR="00A97B1F" w:rsidRPr="004B10CA">
        <w:rPr>
          <w:rFonts w:cstheme="minorHAnsi"/>
        </w:rPr>
        <w:t xml:space="preserve"> con coordenadas Universales Transversales de </w:t>
      </w:r>
      <w:proofErr w:type="spellStart"/>
      <w:r w:rsidR="00A97B1F" w:rsidRPr="004B10CA">
        <w:rPr>
          <w:rFonts w:cstheme="minorHAnsi"/>
        </w:rPr>
        <w:t>Mercator</w:t>
      </w:r>
      <w:proofErr w:type="spellEnd"/>
      <w:r w:rsidR="00A97B1F" w:rsidRPr="004B10CA">
        <w:rPr>
          <w:rFonts w:cstheme="minorHAnsi"/>
        </w:rPr>
        <w:t>.</w:t>
      </w:r>
    </w:p>
    <w:p w14:paraId="479843E4" w14:textId="3E31F853" w:rsidR="00FA4AB6" w:rsidRPr="004B10CA" w:rsidRDefault="00FA4AB6" w:rsidP="00044D1D">
      <w:pPr>
        <w:pStyle w:val="Prrafodelista"/>
        <w:widowControl/>
        <w:numPr>
          <w:ilvl w:val="4"/>
          <w:numId w:val="26"/>
        </w:numPr>
        <w:adjustRightInd/>
        <w:spacing w:after="240" w:line="240" w:lineRule="auto"/>
        <w:contextualSpacing/>
        <w:textAlignment w:val="auto"/>
        <w:rPr>
          <w:rFonts w:cstheme="minorHAnsi"/>
        </w:rPr>
      </w:pPr>
      <w:r w:rsidRPr="004B10CA">
        <w:rPr>
          <w:rFonts w:cstheme="minorHAnsi"/>
        </w:rPr>
        <w:t>Representación de curvas de nivel.</w:t>
      </w:r>
    </w:p>
    <w:p w14:paraId="3092E99C" w14:textId="00BDEFCC" w:rsidR="009A06F4" w:rsidRPr="004B10CA" w:rsidRDefault="00FA4AB6" w:rsidP="00044D1D">
      <w:pPr>
        <w:pStyle w:val="Prrafodelista"/>
        <w:widowControl/>
        <w:numPr>
          <w:ilvl w:val="4"/>
          <w:numId w:val="26"/>
        </w:numPr>
        <w:adjustRightInd/>
        <w:spacing w:after="240" w:line="240" w:lineRule="auto"/>
        <w:contextualSpacing/>
        <w:textAlignment w:val="auto"/>
        <w:rPr>
          <w:rFonts w:cstheme="minorHAnsi"/>
        </w:rPr>
      </w:pPr>
      <w:r w:rsidRPr="004B10CA">
        <w:rPr>
          <w:rFonts w:ascii="Calibri" w:hAnsi="Calibri" w:cs="Calibri"/>
          <w:color w:val="000000"/>
          <w:szCs w:val="22"/>
          <w:lang w:val="es-MX" w:eastAsia="es-MX"/>
        </w:rPr>
        <w:t>Ubicación de d</w:t>
      </w:r>
      <w:r w:rsidR="009A06F4" w:rsidRPr="004B10CA">
        <w:rPr>
          <w:rFonts w:ascii="Calibri" w:hAnsi="Calibri" w:cs="Calibri"/>
          <w:color w:val="000000"/>
          <w:szCs w:val="22"/>
          <w:lang w:val="es-MX" w:eastAsia="es-MX"/>
        </w:rPr>
        <w:t>uctos, c</w:t>
      </w:r>
      <w:r w:rsidR="00461C88" w:rsidRPr="004B10CA">
        <w:rPr>
          <w:rFonts w:ascii="Calibri" w:hAnsi="Calibri" w:cs="Calibri"/>
          <w:color w:val="000000"/>
          <w:szCs w:val="22"/>
          <w:lang w:val="es-MX" w:eastAsia="es-MX"/>
        </w:rPr>
        <w:t>olectores, teléfonos, gas</w:t>
      </w:r>
      <w:r w:rsidRPr="004B10CA">
        <w:rPr>
          <w:rFonts w:ascii="Calibri" w:hAnsi="Calibri" w:cs="Calibri"/>
          <w:color w:val="000000"/>
          <w:szCs w:val="22"/>
          <w:lang w:val="es-MX" w:eastAsia="es-MX"/>
        </w:rPr>
        <w:t xml:space="preserve"> y otras instalaciones</w:t>
      </w:r>
      <w:r w:rsidR="009A06F4" w:rsidRPr="004B10CA">
        <w:rPr>
          <w:rFonts w:ascii="Calibri" w:hAnsi="Calibri" w:cs="Calibri"/>
          <w:color w:val="000000"/>
          <w:szCs w:val="22"/>
          <w:lang w:val="es-MX" w:eastAsia="es-MX"/>
        </w:rPr>
        <w:t xml:space="preserve"> en el trazo aprobado.</w:t>
      </w:r>
    </w:p>
    <w:p w14:paraId="28C23B7C" w14:textId="4AC45645" w:rsidR="00FA4AB6" w:rsidRPr="004B10CA" w:rsidRDefault="00FA4AB6" w:rsidP="00044D1D">
      <w:pPr>
        <w:pStyle w:val="Prrafodelista"/>
        <w:widowControl/>
        <w:numPr>
          <w:ilvl w:val="4"/>
          <w:numId w:val="26"/>
        </w:numPr>
        <w:adjustRightInd/>
        <w:spacing w:after="240" w:line="240" w:lineRule="auto"/>
        <w:contextualSpacing/>
        <w:textAlignment w:val="auto"/>
        <w:rPr>
          <w:rFonts w:cstheme="minorHAnsi"/>
        </w:rPr>
      </w:pPr>
      <w:r w:rsidRPr="004B10CA">
        <w:rPr>
          <w:rFonts w:ascii="Calibri" w:hAnsi="Calibri" w:cs="Calibri"/>
          <w:color w:val="000000"/>
          <w:szCs w:val="22"/>
          <w:lang w:val="es-MX" w:eastAsia="es-MX"/>
        </w:rPr>
        <w:t>Ubicación de cruces con otras vialidades</w:t>
      </w:r>
      <w:r w:rsidR="00966807" w:rsidRPr="004B10CA">
        <w:rPr>
          <w:rFonts w:ascii="Calibri" w:hAnsi="Calibri" w:cs="Calibri"/>
          <w:color w:val="000000"/>
          <w:szCs w:val="22"/>
          <w:lang w:val="es-MX" w:eastAsia="es-MX"/>
        </w:rPr>
        <w:t>.</w:t>
      </w:r>
    </w:p>
    <w:p w14:paraId="74182366" w14:textId="2BC8D091" w:rsidR="00FA4AB6" w:rsidRPr="004B10CA" w:rsidRDefault="00750C57" w:rsidP="00044D1D">
      <w:pPr>
        <w:pStyle w:val="Prrafodelista"/>
        <w:widowControl/>
        <w:numPr>
          <w:ilvl w:val="3"/>
          <w:numId w:val="26"/>
        </w:numPr>
        <w:adjustRightInd/>
        <w:spacing w:after="240" w:line="240" w:lineRule="auto"/>
        <w:contextualSpacing/>
        <w:textAlignment w:val="auto"/>
        <w:rPr>
          <w:rFonts w:cstheme="minorHAnsi"/>
        </w:rPr>
      </w:pPr>
      <w:r>
        <w:rPr>
          <w:rFonts w:ascii="Calibri" w:hAnsi="Calibri" w:cs="Calibri"/>
          <w:color w:val="000000"/>
          <w:szCs w:val="22"/>
          <w:lang w:val="es-MX" w:eastAsia="es-MX"/>
        </w:rPr>
        <w:t>Planos</w:t>
      </w:r>
      <w:r w:rsidR="00461C88" w:rsidRPr="004B10CA">
        <w:rPr>
          <w:rFonts w:ascii="Calibri" w:hAnsi="Calibri" w:cs="Calibri"/>
          <w:color w:val="000000"/>
          <w:szCs w:val="22"/>
          <w:lang w:val="es-MX" w:eastAsia="es-MX"/>
        </w:rPr>
        <w:t xml:space="preserve"> de la zona de estudio</w:t>
      </w:r>
      <w:r>
        <w:rPr>
          <w:rFonts w:ascii="Calibri" w:hAnsi="Calibri" w:cs="Calibri"/>
          <w:color w:val="000000"/>
          <w:szCs w:val="22"/>
          <w:lang w:val="es-MX" w:eastAsia="es-MX"/>
        </w:rPr>
        <w:t xml:space="preserve"> con mapas del INEGI</w:t>
      </w:r>
      <w:r w:rsidR="00FA4AB6" w:rsidRPr="004B10CA">
        <w:rPr>
          <w:rFonts w:ascii="Calibri" w:hAnsi="Calibri" w:cs="Calibri"/>
          <w:color w:val="000000"/>
          <w:szCs w:val="22"/>
          <w:lang w:val="es-MX" w:eastAsia="es-MX"/>
        </w:rPr>
        <w:t>.</w:t>
      </w:r>
    </w:p>
    <w:p w14:paraId="44C8A5DF" w14:textId="60902BBC" w:rsidR="00AC0025" w:rsidRPr="004B10CA" w:rsidRDefault="00AC0025" w:rsidP="00044D1D">
      <w:pPr>
        <w:pStyle w:val="Prrafodelista"/>
        <w:widowControl/>
        <w:numPr>
          <w:ilvl w:val="3"/>
          <w:numId w:val="26"/>
        </w:numPr>
        <w:adjustRightInd/>
        <w:spacing w:after="240" w:line="240" w:lineRule="auto"/>
        <w:contextualSpacing/>
        <w:textAlignment w:val="auto"/>
        <w:rPr>
          <w:rFonts w:cstheme="minorHAnsi"/>
        </w:rPr>
      </w:pPr>
      <w:r w:rsidRPr="004B10CA">
        <w:rPr>
          <w:rFonts w:ascii="Calibri" w:hAnsi="Calibri" w:cs="Calibri"/>
          <w:color w:val="000000"/>
          <w:szCs w:val="22"/>
          <w:lang w:val="es-MX" w:eastAsia="es-MX"/>
        </w:rPr>
        <w:t>Resumen y conclusiones.</w:t>
      </w:r>
    </w:p>
    <w:p w14:paraId="45245A37" w14:textId="4AA55591" w:rsidR="00461C88" w:rsidRPr="00685ED5" w:rsidRDefault="009A06F4" w:rsidP="00044D1D">
      <w:pPr>
        <w:pStyle w:val="Prrafodelista"/>
        <w:widowControl/>
        <w:numPr>
          <w:ilvl w:val="2"/>
          <w:numId w:val="26"/>
        </w:numPr>
        <w:adjustRightInd/>
        <w:spacing w:after="240" w:line="240" w:lineRule="auto"/>
        <w:contextualSpacing/>
        <w:textAlignment w:val="auto"/>
        <w:rPr>
          <w:rFonts w:cstheme="minorHAnsi"/>
          <w:b/>
          <w:i/>
        </w:rPr>
      </w:pPr>
      <w:r w:rsidRPr="004B10CA">
        <w:rPr>
          <w:rFonts w:ascii="Calibri" w:hAnsi="Calibri" w:cs="Calibri"/>
          <w:b/>
          <w:i/>
          <w:color w:val="000000"/>
          <w:szCs w:val="22"/>
          <w:lang w:val="es-MX" w:eastAsia="es-MX"/>
        </w:rPr>
        <w:t xml:space="preserve">Estudio de </w:t>
      </w:r>
      <w:r w:rsidR="00461C88" w:rsidRPr="004B10CA">
        <w:rPr>
          <w:rFonts w:ascii="Calibri" w:hAnsi="Calibri" w:cs="Calibri"/>
          <w:b/>
          <w:i/>
          <w:color w:val="000000"/>
          <w:szCs w:val="22"/>
          <w:lang w:val="es-MX" w:eastAsia="es-MX"/>
        </w:rPr>
        <w:t>geotecnia</w:t>
      </w:r>
      <w:r w:rsidR="00344B23" w:rsidRPr="004B10CA">
        <w:rPr>
          <w:rFonts w:ascii="Calibri" w:hAnsi="Calibri" w:cs="Calibri"/>
          <w:b/>
          <w:i/>
          <w:color w:val="000000"/>
          <w:szCs w:val="22"/>
          <w:lang w:val="es-MX" w:eastAsia="es-MX"/>
        </w:rPr>
        <w:t xml:space="preserve"> a nivel de anteproyecto</w:t>
      </w:r>
      <w:r w:rsidR="00344B23" w:rsidRPr="004B10CA">
        <w:rPr>
          <w:rFonts w:ascii="Calibri" w:hAnsi="Calibri" w:cs="Calibri"/>
          <w:color w:val="000000"/>
          <w:szCs w:val="22"/>
          <w:lang w:val="es-MX" w:eastAsia="es-MX"/>
        </w:rPr>
        <w:t>.</w:t>
      </w:r>
      <w:r w:rsidR="00751DD6" w:rsidRPr="004B10CA">
        <w:rPr>
          <w:rFonts w:ascii="Calibri" w:hAnsi="Calibri" w:cs="Calibri"/>
          <w:b/>
          <w:color w:val="000000"/>
          <w:szCs w:val="22"/>
          <w:lang w:val="es-MX" w:eastAsia="es-MX"/>
        </w:rPr>
        <w:t xml:space="preserve"> </w:t>
      </w:r>
      <w:r w:rsidR="00461C88" w:rsidRPr="004B10CA">
        <w:rPr>
          <w:rFonts w:cstheme="minorHAnsi"/>
        </w:rPr>
        <w:t>En</w:t>
      </w:r>
      <w:r w:rsidR="00461C88" w:rsidRPr="002957FF">
        <w:rPr>
          <w:rFonts w:cstheme="minorHAnsi"/>
        </w:rPr>
        <w:t xml:space="preserve"> </w:t>
      </w:r>
      <w:r w:rsidR="00461C88">
        <w:rPr>
          <w:rFonts w:cstheme="minorHAnsi"/>
        </w:rPr>
        <w:t>el que se incluya cuando menos lo</w:t>
      </w:r>
      <w:r w:rsidR="00461C88" w:rsidRPr="002957FF">
        <w:rPr>
          <w:rFonts w:cstheme="minorHAnsi"/>
        </w:rPr>
        <w:t xml:space="preserve"> siguiente:</w:t>
      </w:r>
    </w:p>
    <w:p w14:paraId="642AFF01" w14:textId="1456A5B7" w:rsidR="00D51A1D" w:rsidRDefault="00D51A1D" w:rsidP="00D51A1D">
      <w:pPr>
        <w:pStyle w:val="Prrafodelista"/>
        <w:widowControl/>
        <w:numPr>
          <w:ilvl w:val="3"/>
          <w:numId w:val="26"/>
        </w:numPr>
        <w:adjustRightInd/>
        <w:spacing w:after="240" w:line="240" w:lineRule="auto"/>
        <w:contextualSpacing/>
        <w:textAlignment w:val="auto"/>
        <w:rPr>
          <w:rFonts w:cstheme="minorHAnsi"/>
        </w:rPr>
      </w:pPr>
      <w:r w:rsidRPr="00D51A1D">
        <w:rPr>
          <w:rFonts w:cstheme="minorHAnsi"/>
        </w:rPr>
        <w:t xml:space="preserve">Planos con </w:t>
      </w:r>
      <w:r>
        <w:rPr>
          <w:rFonts w:cstheme="minorHAnsi"/>
        </w:rPr>
        <w:t>u</w:t>
      </w:r>
      <w:r w:rsidR="000F4B31" w:rsidRPr="00D51A1D">
        <w:rPr>
          <w:rFonts w:cstheme="minorHAnsi"/>
        </w:rPr>
        <w:t>bicación de s</w:t>
      </w:r>
      <w:r w:rsidR="00AC0025" w:rsidRPr="00D51A1D">
        <w:rPr>
          <w:rFonts w:cstheme="minorHAnsi"/>
        </w:rPr>
        <w:t>ondeos</w:t>
      </w:r>
      <w:r>
        <w:rPr>
          <w:rFonts w:cstheme="minorHAnsi"/>
        </w:rPr>
        <w:t>.</w:t>
      </w:r>
    </w:p>
    <w:p w14:paraId="1EA5C421" w14:textId="5D3CB52A" w:rsidR="00461C88" w:rsidRPr="00D51A1D" w:rsidRDefault="00D51A1D" w:rsidP="00D51A1D">
      <w:pPr>
        <w:pStyle w:val="Prrafodelista"/>
        <w:widowControl/>
        <w:numPr>
          <w:ilvl w:val="3"/>
          <w:numId w:val="26"/>
        </w:numPr>
        <w:adjustRightInd/>
        <w:spacing w:after="240" w:line="240" w:lineRule="auto"/>
        <w:contextualSpacing/>
        <w:textAlignment w:val="auto"/>
        <w:rPr>
          <w:rFonts w:cstheme="minorHAnsi"/>
        </w:rPr>
      </w:pPr>
      <w:r>
        <w:rPr>
          <w:rFonts w:cstheme="minorHAnsi"/>
        </w:rPr>
        <w:t>Planos de perfiles</w:t>
      </w:r>
      <w:r w:rsidR="00AC0025" w:rsidRPr="00D51A1D">
        <w:rPr>
          <w:rFonts w:cstheme="minorHAnsi"/>
        </w:rPr>
        <w:t xml:space="preserve"> y muestreos.</w:t>
      </w:r>
    </w:p>
    <w:p w14:paraId="5861D8CA" w14:textId="61A14120" w:rsidR="00461C88" w:rsidRDefault="00461C88"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Resultados de</w:t>
      </w:r>
      <w:r w:rsidRPr="00BD6AFF">
        <w:rPr>
          <w:rFonts w:cstheme="minorHAnsi"/>
        </w:rPr>
        <w:t xml:space="preserve"> las pr</w:t>
      </w:r>
      <w:r w:rsidR="00AC0025">
        <w:rPr>
          <w:rFonts w:cstheme="minorHAnsi"/>
        </w:rPr>
        <w:t>uebas de laboratorio</w:t>
      </w:r>
      <w:r w:rsidR="000F528A">
        <w:rPr>
          <w:rFonts w:cstheme="minorHAnsi"/>
        </w:rPr>
        <w:t>.</w:t>
      </w:r>
    </w:p>
    <w:p w14:paraId="2A846D4B" w14:textId="68A2B362" w:rsidR="00461C88" w:rsidRPr="00BD6AFF" w:rsidRDefault="00AC0025"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Resumen y conclusiones</w:t>
      </w:r>
      <w:r w:rsidR="00461C88" w:rsidRPr="00BD6AFF">
        <w:rPr>
          <w:rFonts w:cstheme="minorHAnsi"/>
        </w:rPr>
        <w:t>.</w:t>
      </w:r>
    </w:p>
    <w:p w14:paraId="7D6E2787" w14:textId="5602A920" w:rsidR="005F71D7" w:rsidRPr="004B10CA" w:rsidRDefault="009A06F4" w:rsidP="00044D1D">
      <w:pPr>
        <w:pStyle w:val="Prrafodelista"/>
        <w:widowControl/>
        <w:numPr>
          <w:ilvl w:val="2"/>
          <w:numId w:val="26"/>
        </w:numPr>
        <w:adjustRightInd/>
        <w:spacing w:after="240" w:line="240" w:lineRule="auto"/>
        <w:contextualSpacing/>
        <w:textAlignment w:val="auto"/>
        <w:rPr>
          <w:rFonts w:cstheme="minorHAnsi"/>
        </w:rPr>
      </w:pPr>
      <w:r w:rsidRPr="005F71D7">
        <w:rPr>
          <w:rFonts w:ascii="Calibri" w:hAnsi="Calibri" w:cs="Calibri"/>
          <w:b/>
          <w:i/>
          <w:color w:val="000000"/>
          <w:szCs w:val="22"/>
          <w:lang w:val="es-MX" w:eastAsia="es-MX"/>
        </w:rPr>
        <w:t>Estudi</w:t>
      </w:r>
      <w:r w:rsidR="00AC0025">
        <w:rPr>
          <w:rFonts w:ascii="Calibri" w:hAnsi="Calibri" w:cs="Calibri"/>
          <w:b/>
          <w:i/>
          <w:color w:val="000000"/>
          <w:szCs w:val="22"/>
          <w:lang w:val="es-MX" w:eastAsia="es-MX"/>
        </w:rPr>
        <w:t xml:space="preserve">o </w:t>
      </w:r>
      <w:r w:rsidR="00AC0025" w:rsidRPr="004B10CA">
        <w:rPr>
          <w:rFonts w:ascii="Calibri" w:hAnsi="Calibri" w:cs="Calibri"/>
          <w:b/>
          <w:i/>
          <w:color w:val="000000"/>
          <w:szCs w:val="22"/>
          <w:lang w:val="es-MX" w:eastAsia="es-MX"/>
        </w:rPr>
        <w:t>hidrológico</w:t>
      </w:r>
      <w:r w:rsidR="00344B23" w:rsidRPr="004B10CA">
        <w:rPr>
          <w:rFonts w:ascii="Calibri" w:hAnsi="Calibri" w:cs="Calibri"/>
          <w:b/>
          <w:i/>
          <w:color w:val="000000"/>
          <w:szCs w:val="22"/>
          <w:lang w:val="es-MX" w:eastAsia="es-MX"/>
        </w:rPr>
        <w:t xml:space="preserve"> a nivel de anteproyecto</w:t>
      </w:r>
      <w:r w:rsidR="00344B23" w:rsidRPr="004B10CA">
        <w:rPr>
          <w:rFonts w:ascii="Calibri" w:hAnsi="Calibri" w:cs="Calibri"/>
          <w:color w:val="000000"/>
          <w:szCs w:val="22"/>
          <w:lang w:val="es-MX" w:eastAsia="es-MX"/>
        </w:rPr>
        <w:t>.</w:t>
      </w:r>
      <w:r w:rsidR="00B23DFE" w:rsidRPr="004B10CA">
        <w:rPr>
          <w:rFonts w:cstheme="minorHAnsi"/>
        </w:rPr>
        <w:t xml:space="preserve"> </w:t>
      </w:r>
      <w:r w:rsidR="005F71D7" w:rsidRPr="004B10CA">
        <w:rPr>
          <w:rFonts w:cstheme="minorHAnsi"/>
        </w:rPr>
        <w:t>En el que se incluya cuando menos lo siguiente:</w:t>
      </w:r>
      <w:r w:rsidR="005F71D7" w:rsidRPr="004B10CA">
        <w:rPr>
          <w:rFonts w:ascii="Calibri" w:hAnsi="Calibri" w:cs="Calibri"/>
          <w:b/>
          <w:i/>
          <w:color w:val="000000"/>
          <w:szCs w:val="22"/>
          <w:lang w:val="es-MX" w:eastAsia="es-MX"/>
        </w:rPr>
        <w:t xml:space="preserve"> </w:t>
      </w:r>
    </w:p>
    <w:p w14:paraId="5D10505A" w14:textId="00EA0C1C" w:rsidR="00EF3B1A" w:rsidRDefault="00EF3B1A"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Planos con carta hidrográfica a nivel anteproyecto.</w:t>
      </w:r>
    </w:p>
    <w:p w14:paraId="05EF5205" w14:textId="5958749E" w:rsidR="00B23DFE" w:rsidRPr="004B10CA" w:rsidRDefault="00B23DFE" w:rsidP="00044D1D">
      <w:pPr>
        <w:pStyle w:val="Prrafodelista"/>
        <w:widowControl/>
        <w:numPr>
          <w:ilvl w:val="3"/>
          <w:numId w:val="26"/>
        </w:numPr>
        <w:adjustRightInd/>
        <w:spacing w:after="240" w:line="240" w:lineRule="auto"/>
        <w:contextualSpacing/>
        <w:textAlignment w:val="auto"/>
        <w:rPr>
          <w:rFonts w:cstheme="minorHAnsi"/>
        </w:rPr>
      </w:pPr>
      <w:r w:rsidRPr="004B10CA">
        <w:rPr>
          <w:rFonts w:cstheme="minorHAnsi"/>
        </w:rPr>
        <w:t xml:space="preserve">Determinación </w:t>
      </w:r>
      <w:r w:rsidR="007E2B7F" w:rsidRPr="004B10CA">
        <w:rPr>
          <w:rFonts w:cstheme="minorHAnsi"/>
        </w:rPr>
        <w:t>de cuencas</w:t>
      </w:r>
      <w:r w:rsidR="005F71D7" w:rsidRPr="004B10CA">
        <w:rPr>
          <w:rFonts w:cstheme="minorHAnsi"/>
        </w:rPr>
        <w:t>.</w:t>
      </w:r>
    </w:p>
    <w:p w14:paraId="492A338D" w14:textId="51658CDB" w:rsidR="00B23DFE" w:rsidRPr="004B10CA" w:rsidRDefault="007E2B7F" w:rsidP="00044D1D">
      <w:pPr>
        <w:pStyle w:val="Prrafodelista"/>
        <w:widowControl/>
        <w:numPr>
          <w:ilvl w:val="3"/>
          <w:numId w:val="26"/>
        </w:numPr>
        <w:adjustRightInd/>
        <w:spacing w:after="240" w:line="240" w:lineRule="auto"/>
        <w:contextualSpacing/>
        <w:textAlignment w:val="auto"/>
        <w:rPr>
          <w:rFonts w:cstheme="minorHAnsi"/>
        </w:rPr>
      </w:pPr>
      <w:r w:rsidRPr="004B10CA">
        <w:rPr>
          <w:rFonts w:cstheme="minorHAnsi"/>
        </w:rPr>
        <w:t xml:space="preserve">Determinación de </w:t>
      </w:r>
      <w:proofErr w:type="spellStart"/>
      <w:r w:rsidRPr="004B10CA">
        <w:rPr>
          <w:rFonts w:cstheme="minorHAnsi"/>
        </w:rPr>
        <w:t>isoyetas</w:t>
      </w:r>
      <w:proofErr w:type="spellEnd"/>
      <w:r w:rsidRPr="004B10CA">
        <w:rPr>
          <w:rFonts w:cstheme="minorHAnsi"/>
        </w:rPr>
        <w:t xml:space="preserve"> hidrológicas</w:t>
      </w:r>
      <w:r w:rsidR="00B23DFE" w:rsidRPr="004B10CA">
        <w:rPr>
          <w:rFonts w:cstheme="minorHAnsi"/>
        </w:rPr>
        <w:t>.</w:t>
      </w:r>
    </w:p>
    <w:p w14:paraId="730888BA" w14:textId="3BC60551" w:rsidR="00B23DFE" w:rsidRPr="004B10CA" w:rsidRDefault="007E2B7F" w:rsidP="00044D1D">
      <w:pPr>
        <w:pStyle w:val="Prrafodelista"/>
        <w:widowControl/>
        <w:numPr>
          <w:ilvl w:val="3"/>
          <w:numId w:val="26"/>
        </w:numPr>
        <w:adjustRightInd/>
        <w:spacing w:after="240" w:line="240" w:lineRule="auto"/>
        <w:contextualSpacing/>
        <w:textAlignment w:val="auto"/>
        <w:rPr>
          <w:rFonts w:cstheme="minorHAnsi"/>
        </w:rPr>
      </w:pPr>
      <w:r w:rsidRPr="004B10CA">
        <w:rPr>
          <w:rFonts w:cstheme="minorHAnsi"/>
        </w:rPr>
        <w:t>Cálculo de los períodos de retorno.</w:t>
      </w:r>
    </w:p>
    <w:p w14:paraId="36C6CD97" w14:textId="7D855FAB" w:rsidR="007E2B7F" w:rsidRPr="004B10CA" w:rsidRDefault="007E2B7F" w:rsidP="00044D1D">
      <w:pPr>
        <w:pStyle w:val="Prrafodelista"/>
        <w:widowControl/>
        <w:numPr>
          <w:ilvl w:val="3"/>
          <w:numId w:val="26"/>
        </w:numPr>
        <w:adjustRightInd/>
        <w:spacing w:after="240" w:line="240" w:lineRule="auto"/>
        <w:contextualSpacing/>
        <w:textAlignment w:val="auto"/>
        <w:rPr>
          <w:rFonts w:cstheme="minorHAnsi"/>
        </w:rPr>
      </w:pPr>
      <w:r w:rsidRPr="004B10CA">
        <w:rPr>
          <w:rFonts w:cstheme="minorHAnsi"/>
        </w:rPr>
        <w:t>Determinación de volúmenes y caudales.</w:t>
      </w:r>
    </w:p>
    <w:p w14:paraId="1E046BBF" w14:textId="686A1469" w:rsidR="007E2B7F" w:rsidRPr="004B10CA" w:rsidRDefault="007E2B7F" w:rsidP="00044D1D">
      <w:pPr>
        <w:pStyle w:val="Prrafodelista"/>
        <w:widowControl/>
        <w:numPr>
          <w:ilvl w:val="3"/>
          <w:numId w:val="26"/>
        </w:numPr>
        <w:adjustRightInd/>
        <w:spacing w:after="240" w:line="240" w:lineRule="auto"/>
        <w:contextualSpacing/>
        <w:textAlignment w:val="auto"/>
        <w:rPr>
          <w:rFonts w:cstheme="minorHAnsi"/>
        </w:rPr>
      </w:pPr>
      <w:r w:rsidRPr="004B10CA">
        <w:rPr>
          <w:rFonts w:cstheme="minorHAnsi"/>
        </w:rPr>
        <w:t xml:space="preserve">Resumen y conclusiones. </w:t>
      </w:r>
    </w:p>
    <w:p w14:paraId="04960C5F" w14:textId="6197BD07" w:rsidR="00174DCF" w:rsidRDefault="00174DCF" w:rsidP="00044D1D">
      <w:pPr>
        <w:pStyle w:val="Prrafodelista"/>
        <w:widowControl/>
        <w:numPr>
          <w:ilvl w:val="2"/>
          <w:numId w:val="26"/>
        </w:numPr>
        <w:adjustRightInd/>
        <w:spacing w:after="240" w:line="240" w:lineRule="auto"/>
        <w:contextualSpacing/>
        <w:textAlignment w:val="auto"/>
        <w:rPr>
          <w:rFonts w:cstheme="minorHAnsi"/>
        </w:rPr>
      </w:pPr>
      <w:r w:rsidRPr="004B10CA">
        <w:rPr>
          <w:rFonts w:ascii="Calibri" w:hAnsi="Calibri" w:cs="Calibri"/>
          <w:b/>
          <w:i/>
          <w:color w:val="000000"/>
          <w:szCs w:val="22"/>
          <w:lang w:val="es-MX" w:eastAsia="es-MX"/>
        </w:rPr>
        <w:t>Estudio hidráulico</w:t>
      </w:r>
      <w:r w:rsidR="00344B23" w:rsidRPr="004B10CA">
        <w:rPr>
          <w:rFonts w:ascii="Calibri" w:hAnsi="Calibri" w:cs="Calibri"/>
          <w:b/>
          <w:i/>
          <w:color w:val="000000"/>
          <w:szCs w:val="22"/>
          <w:lang w:val="es-MX" w:eastAsia="es-MX"/>
        </w:rPr>
        <w:t xml:space="preserve"> a nivel de anteproyecto</w:t>
      </w:r>
      <w:r w:rsidR="00344B23" w:rsidRPr="004B10CA">
        <w:rPr>
          <w:rFonts w:ascii="Calibri" w:hAnsi="Calibri" w:cs="Calibri"/>
          <w:color w:val="000000"/>
          <w:szCs w:val="22"/>
          <w:lang w:val="es-MX" w:eastAsia="es-MX"/>
        </w:rPr>
        <w:t>.</w:t>
      </w:r>
      <w:r w:rsidRPr="005F71D7">
        <w:rPr>
          <w:rFonts w:cstheme="minorHAnsi"/>
        </w:rPr>
        <w:t xml:space="preserve"> </w:t>
      </w:r>
      <w:r>
        <w:rPr>
          <w:rFonts w:cstheme="minorHAnsi"/>
        </w:rPr>
        <w:t>En el que se incluya cuando menos</w:t>
      </w:r>
      <w:r w:rsidR="00966807">
        <w:rPr>
          <w:rFonts w:cstheme="minorHAnsi"/>
        </w:rPr>
        <w:t>:</w:t>
      </w:r>
      <w:r>
        <w:rPr>
          <w:rFonts w:cstheme="minorHAnsi"/>
        </w:rPr>
        <w:t xml:space="preserve"> </w:t>
      </w:r>
    </w:p>
    <w:p w14:paraId="1143A3A7" w14:textId="2D6FF79F" w:rsidR="00A60FFF" w:rsidRPr="00A60FFF" w:rsidRDefault="00A60FFF" w:rsidP="00044D1D">
      <w:pPr>
        <w:pStyle w:val="Prrafodelista"/>
        <w:widowControl/>
        <w:numPr>
          <w:ilvl w:val="3"/>
          <w:numId w:val="26"/>
        </w:numPr>
        <w:adjustRightInd/>
        <w:spacing w:after="240" w:line="240" w:lineRule="auto"/>
        <w:contextualSpacing/>
        <w:textAlignment w:val="auto"/>
        <w:rPr>
          <w:rFonts w:cstheme="minorHAnsi"/>
        </w:rPr>
      </w:pPr>
      <w:r w:rsidRPr="00A60FFF">
        <w:rPr>
          <w:rFonts w:cstheme="minorHAnsi"/>
        </w:rPr>
        <w:t>Planos con ubicación de obras hidráulicas en el trazo definitivo.</w:t>
      </w:r>
    </w:p>
    <w:p w14:paraId="17A550F5" w14:textId="3655E0F6" w:rsidR="007E2B7F" w:rsidRDefault="007E2B7F"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Resultados del Tránsito Hidráulico</w:t>
      </w:r>
      <w:r w:rsidR="00966807">
        <w:rPr>
          <w:rFonts w:cstheme="minorHAnsi"/>
        </w:rPr>
        <w:t>.</w:t>
      </w:r>
    </w:p>
    <w:p w14:paraId="17C46CFE" w14:textId="76D1E4FF" w:rsidR="007E2B7F" w:rsidRDefault="007E2B7F"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Estimación de las obras hidráulicas necesarias por tipo y cantidad.</w:t>
      </w:r>
    </w:p>
    <w:p w14:paraId="489DF45C" w14:textId="3E95F648" w:rsidR="007E2B7F" w:rsidRDefault="007E2B7F"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Resumen y conclusiones</w:t>
      </w:r>
      <w:r w:rsidRPr="00BD6AFF">
        <w:rPr>
          <w:rFonts w:cstheme="minorHAnsi"/>
        </w:rPr>
        <w:t>.</w:t>
      </w:r>
      <w:r>
        <w:rPr>
          <w:rFonts w:cstheme="minorHAnsi"/>
        </w:rPr>
        <w:t xml:space="preserve"> </w:t>
      </w:r>
    </w:p>
    <w:p w14:paraId="747C60EC" w14:textId="4761CE97" w:rsidR="00C64D1E" w:rsidRPr="007E2B7F" w:rsidRDefault="007E2B7F" w:rsidP="00044D1D">
      <w:pPr>
        <w:pStyle w:val="Prrafodelista"/>
        <w:widowControl/>
        <w:numPr>
          <w:ilvl w:val="2"/>
          <w:numId w:val="26"/>
        </w:numPr>
        <w:adjustRightInd/>
        <w:spacing w:after="240" w:line="240" w:lineRule="auto"/>
        <w:contextualSpacing/>
        <w:textAlignment w:val="auto"/>
        <w:rPr>
          <w:rFonts w:cstheme="minorHAnsi"/>
        </w:rPr>
      </w:pPr>
      <w:r>
        <w:rPr>
          <w:rFonts w:ascii="Calibri" w:hAnsi="Calibri" w:cs="Calibri"/>
          <w:b/>
          <w:i/>
          <w:color w:val="000000"/>
          <w:szCs w:val="22"/>
          <w:lang w:val="es-MX" w:eastAsia="es-MX"/>
        </w:rPr>
        <w:t>Estudio de</w:t>
      </w:r>
      <w:r w:rsidR="00C64D1E" w:rsidRPr="007E2B7F">
        <w:rPr>
          <w:rFonts w:ascii="Calibri" w:hAnsi="Calibri" w:cs="Calibri"/>
          <w:b/>
          <w:i/>
          <w:color w:val="000000"/>
          <w:szCs w:val="22"/>
          <w:lang w:val="es-MX" w:eastAsia="es-MX"/>
        </w:rPr>
        <w:t xml:space="preserve"> rutas alimentadoras</w:t>
      </w:r>
      <w:r w:rsidR="00C64D1E" w:rsidRPr="007E2B7F">
        <w:rPr>
          <w:rFonts w:ascii="Calibri" w:hAnsi="Calibri" w:cs="Calibri"/>
          <w:color w:val="000000"/>
          <w:szCs w:val="22"/>
          <w:lang w:val="es-MX" w:eastAsia="es-MX"/>
        </w:rPr>
        <w:t>.</w:t>
      </w:r>
      <w:r w:rsidR="00201ED1" w:rsidRPr="007E2B7F">
        <w:rPr>
          <w:rFonts w:cstheme="minorHAnsi"/>
        </w:rPr>
        <w:t xml:space="preserve"> En el que se incluya cuando menos lo siguiente:</w:t>
      </w:r>
    </w:p>
    <w:p w14:paraId="0A56391D" w14:textId="17A411BD" w:rsidR="00517F67" w:rsidRPr="00BD6AFF" w:rsidRDefault="00517F67" w:rsidP="00044D1D">
      <w:pPr>
        <w:pStyle w:val="Prrafodelista"/>
        <w:widowControl/>
        <w:numPr>
          <w:ilvl w:val="3"/>
          <w:numId w:val="26"/>
        </w:numPr>
        <w:adjustRightInd/>
        <w:spacing w:after="240" w:line="240" w:lineRule="auto"/>
        <w:contextualSpacing/>
        <w:textAlignment w:val="auto"/>
        <w:rPr>
          <w:rFonts w:cstheme="minorHAnsi"/>
        </w:rPr>
      </w:pPr>
      <w:r w:rsidRPr="00BD6AFF">
        <w:rPr>
          <w:rFonts w:ascii="Calibri" w:hAnsi="Calibri" w:cs="Calibri"/>
          <w:color w:val="000000"/>
          <w:szCs w:val="22"/>
          <w:lang w:val="es-MX" w:eastAsia="es-MX"/>
        </w:rPr>
        <w:t>Revis</w:t>
      </w:r>
      <w:r>
        <w:rPr>
          <w:rFonts w:ascii="Calibri" w:hAnsi="Calibri" w:cs="Calibri"/>
          <w:color w:val="000000"/>
          <w:szCs w:val="22"/>
          <w:lang w:val="es-MX" w:eastAsia="es-MX"/>
        </w:rPr>
        <w:t xml:space="preserve">ión de </w:t>
      </w:r>
      <w:r w:rsidRPr="00BD6AFF">
        <w:rPr>
          <w:rFonts w:ascii="Calibri" w:hAnsi="Calibri" w:cs="Calibri"/>
          <w:color w:val="000000"/>
          <w:szCs w:val="22"/>
          <w:lang w:val="es-MX" w:eastAsia="es-MX"/>
        </w:rPr>
        <w:t>los programas de desarrollo urbano y las soluciones</w:t>
      </w:r>
      <w:r w:rsidR="00966807">
        <w:rPr>
          <w:rFonts w:ascii="Calibri" w:hAnsi="Calibri" w:cs="Calibri"/>
          <w:color w:val="000000"/>
          <w:szCs w:val="22"/>
          <w:lang w:val="es-MX" w:eastAsia="es-MX"/>
        </w:rPr>
        <w:t>.</w:t>
      </w:r>
      <w:r w:rsidRPr="00BD6AFF">
        <w:rPr>
          <w:rFonts w:ascii="Calibri" w:hAnsi="Calibri" w:cs="Calibri"/>
          <w:color w:val="000000"/>
          <w:szCs w:val="22"/>
          <w:lang w:val="es-MX" w:eastAsia="es-MX"/>
        </w:rPr>
        <w:t xml:space="preserve"> viales que alimentan el </w:t>
      </w:r>
      <w:r>
        <w:rPr>
          <w:rFonts w:ascii="Calibri" w:hAnsi="Calibri" w:cs="Calibri"/>
          <w:color w:val="000000"/>
          <w:szCs w:val="22"/>
          <w:lang w:val="es-MX" w:eastAsia="es-MX"/>
        </w:rPr>
        <w:t xml:space="preserve">nuevo </w:t>
      </w:r>
      <w:r w:rsidRPr="00BD6AFF">
        <w:rPr>
          <w:rFonts w:ascii="Calibri" w:hAnsi="Calibri" w:cs="Calibri"/>
          <w:color w:val="000000"/>
          <w:szCs w:val="22"/>
          <w:lang w:val="es-MX" w:eastAsia="es-MX"/>
        </w:rPr>
        <w:t>sistema de transporte masivo.</w:t>
      </w:r>
    </w:p>
    <w:p w14:paraId="5DD97E86" w14:textId="3B17D786" w:rsidR="00201ED1" w:rsidRPr="00517F67" w:rsidRDefault="00201ED1" w:rsidP="00044D1D">
      <w:pPr>
        <w:pStyle w:val="Prrafodelista"/>
        <w:widowControl/>
        <w:numPr>
          <w:ilvl w:val="3"/>
          <w:numId w:val="26"/>
        </w:numPr>
        <w:adjustRightInd/>
        <w:spacing w:after="240" w:line="240" w:lineRule="auto"/>
        <w:contextualSpacing/>
        <w:textAlignment w:val="auto"/>
        <w:rPr>
          <w:rFonts w:cstheme="minorHAnsi"/>
        </w:rPr>
      </w:pPr>
      <w:r w:rsidRPr="00517F67">
        <w:rPr>
          <w:rFonts w:cstheme="minorHAnsi"/>
        </w:rPr>
        <w:t>Diseño de la implementación de las rutas alimentadoras y su factibilidad técnica</w:t>
      </w:r>
      <w:r w:rsidR="007E2B7F" w:rsidRPr="00517F67">
        <w:rPr>
          <w:rFonts w:cstheme="minorHAnsi"/>
        </w:rPr>
        <w:t>, social, económica y financiera</w:t>
      </w:r>
      <w:r w:rsidRPr="00517F67">
        <w:rPr>
          <w:rFonts w:cstheme="minorHAnsi"/>
        </w:rPr>
        <w:t>.</w:t>
      </w:r>
    </w:p>
    <w:p w14:paraId="1CB3FE5B" w14:textId="77777777" w:rsidR="007E2B7F" w:rsidRPr="00BD6AFF" w:rsidRDefault="007E2B7F"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Resumen y conclusiones</w:t>
      </w:r>
      <w:r w:rsidRPr="00BD6AFF">
        <w:rPr>
          <w:rFonts w:cstheme="minorHAnsi"/>
        </w:rPr>
        <w:t>.</w:t>
      </w:r>
    </w:p>
    <w:p w14:paraId="1F31ED1A" w14:textId="08900DC8" w:rsidR="00201ED1" w:rsidRPr="00201ED1" w:rsidRDefault="007E2B7F" w:rsidP="00044D1D">
      <w:pPr>
        <w:pStyle w:val="Prrafodelista"/>
        <w:widowControl/>
        <w:numPr>
          <w:ilvl w:val="2"/>
          <w:numId w:val="26"/>
        </w:numPr>
        <w:adjustRightInd/>
        <w:spacing w:after="240" w:line="240" w:lineRule="auto"/>
        <w:contextualSpacing/>
        <w:textAlignment w:val="auto"/>
        <w:rPr>
          <w:rFonts w:cstheme="minorHAnsi"/>
          <w:b/>
          <w:i/>
        </w:rPr>
      </w:pPr>
      <w:r>
        <w:rPr>
          <w:rFonts w:ascii="Calibri" w:hAnsi="Calibri" w:cs="Calibri"/>
          <w:b/>
          <w:i/>
          <w:color w:val="000000"/>
          <w:szCs w:val="22"/>
          <w:lang w:val="es-MX" w:eastAsia="es-MX"/>
        </w:rPr>
        <w:t>Anteproyecto</w:t>
      </w:r>
      <w:r w:rsidR="009A06F4" w:rsidRPr="00201ED1">
        <w:rPr>
          <w:rFonts w:ascii="Calibri" w:hAnsi="Calibri" w:cs="Calibri"/>
          <w:b/>
          <w:i/>
          <w:color w:val="000000"/>
          <w:szCs w:val="22"/>
          <w:lang w:val="es-MX" w:eastAsia="es-MX"/>
        </w:rPr>
        <w:t>.</w:t>
      </w:r>
      <w:r w:rsidR="00201ED1" w:rsidRPr="00201ED1">
        <w:rPr>
          <w:rFonts w:cstheme="minorHAnsi"/>
        </w:rPr>
        <w:t xml:space="preserve"> </w:t>
      </w:r>
      <w:r w:rsidR="00201ED1" w:rsidRPr="005F71D7">
        <w:rPr>
          <w:rFonts w:cstheme="minorHAnsi"/>
        </w:rPr>
        <w:t>En el que se incluya cuando menos lo siguiente:</w:t>
      </w:r>
    </w:p>
    <w:p w14:paraId="5961B105" w14:textId="34F589CE" w:rsidR="00201ED1" w:rsidRPr="00BD6AFF" w:rsidRDefault="00201ED1" w:rsidP="00044D1D">
      <w:pPr>
        <w:pStyle w:val="Prrafodelista"/>
        <w:widowControl/>
        <w:numPr>
          <w:ilvl w:val="3"/>
          <w:numId w:val="26"/>
        </w:numPr>
        <w:adjustRightInd/>
        <w:spacing w:after="240" w:line="240" w:lineRule="auto"/>
        <w:contextualSpacing/>
        <w:textAlignment w:val="auto"/>
        <w:rPr>
          <w:rFonts w:cstheme="minorHAnsi"/>
        </w:rPr>
      </w:pPr>
      <w:r>
        <w:rPr>
          <w:rFonts w:ascii="Calibri" w:hAnsi="Calibri" w:cs="Calibri"/>
          <w:color w:val="000000"/>
          <w:szCs w:val="22"/>
          <w:lang w:val="es-MX" w:eastAsia="es-MX"/>
        </w:rPr>
        <w:t>D</w:t>
      </w:r>
      <w:r w:rsidR="00517F67">
        <w:rPr>
          <w:rFonts w:ascii="Calibri" w:hAnsi="Calibri" w:cs="Calibri"/>
          <w:color w:val="000000"/>
          <w:szCs w:val="22"/>
          <w:lang w:val="es-MX" w:eastAsia="es-MX"/>
        </w:rPr>
        <w:t>iseño de la ruta</w:t>
      </w:r>
      <w:r w:rsidRPr="00BD6AFF">
        <w:rPr>
          <w:rFonts w:ascii="Calibri" w:hAnsi="Calibri" w:cs="Calibri"/>
          <w:color w:val="000000"/>
          <w:szCs w:val="22"/>
          <w:lang w:val="es-MX" w:eastAsia="es-MX"/>
        </w:rPr>
        <w:t xml:space="preserve"> </w:t>
      </w:r>
      <w:r w:rsidR="00517F67">
        <w:rPr>
          <w:rFonts w:ascii="Calibri" w:hAnsi="Calibri" w:cs="Calibri"/>
          <w:color w:val="000000"/>
          <w:szCs w:val="22"/>
          <w:lang w:val="es-MX" w:eastAsia="es-MX"/>
        </w:rPr>
        <w:t xml:space="preserve">troncal, </w:t>
      </w:r>
      <w:r w:rsidRPr="00BD6AFF">
        <w:rPr>
          <w:rFonts w:ascii="Calibri" w:hAnsi="Calibri" w:cs="Calibri"/>
          <w:color w:val="000000"/>
          <w:szCs w:val="22"/>
          <w:lang w:val="es-MX" w:eastAsia="es-MX"/>
        </w:rPr>
        <w:t>indicando el número de vías dedicadas.</w:t>
      </w:r>
    </w:p>
    <w:p w14:paraId="13D0FDF6" w14:textId="57EBE1B6" w:rsidR="00201ED1" w:rsidRPr="00BD6AFF" w:rsidRDefault="00517F67" w:rsidP="00044D1D">
      <w:pPr>
        <w:pStyle w:val="Prrafodelista"/>
        <w:widowControl/>
        <w:numPr>
          <w:ilvl w:val="3"/>
          <w:numId w:val="26"/>
        </w:numPr>
        <w:adjustRightInd/>
        <w:spacing w:after="240" w:line="240" w:lineRule="auto"/>
        <w:contextualSpacing/>
        <w:textAlignment w:val="auto"/>
        <w:rPr>
          <w:rFonts w:cstheme="minorHAnsi"/>
        </w:rPr>
      </w:pPr>
      <w:r>
        <w:rPr>
          <w:rFonts w:ascii="Calibri" w:hAnsi="Calibri" w:cs="Calibri"/>
          <w:color w:val="000000"/>
          <w:szCs w:val="22"/>
          <w:lang w:val="es-MX" w:eastAsia="es-MX"/>
        </w:rPr>
        <w:lastRenderedPageBreak/>
        <w:t>Determinación</w:t>
      </w:r>
      <w:r w:rsidR="00201ED1" w:rsidRPr="00BD6AFF">
        <w:rPr>
          <w:rFonts w:ascii="Calibri" w:hAnsi="Calibri" w:cs="Calibri"/>
          <w:color w:val="000000"/>
          <w:szCs w:val="22"/>
          <w:lang w:val="es-MX" w:eastAsia="es-MX"/>
        </w:rPr>
        <w:t xml:space="preserve"> de ubicación</w:t>
      </w:r>
      <w:r>
        <w:rPr>
          <w:rFonts w:ascii="Calibri" w:hAnsi="Calibri" w:cs="Calibri"/>
          <w:color w:val="000000"/>
          <w:szCs w:val="22"/>
          <w:lang w:val="es-MX" w:eastAsia="es-MX"/>
        </w:rPr>
        <w:t xml:space="preserve">, dimensionamiento, servicios,  </w:t>
      </w:r>
      <w:r w:rsidR="00FA749F">
        <w:rPr>
          <w:rFonts w:ascii="Calibri" w:hAnsi="Calibri" w:cs="Calibri"/>
          <w:color w:val="000000"/>
          <w:szCs w:val="22"/>
          <w:lang w:val="es-MX" w:eastAsia="es-MX"/>
        </w:rPr>
        <w:t xml:space="preserve">y </w:t>
      </w:r>
      <w:r>
        <w:rPr>
          <w:rFonts w:ascii="Calibri" w:hAnsi="Calibri" w:cs="Calibri"/>
          <w:color w:val="000000"/>
          <w:szCs w:val="22"/>
          <w:lang w:val="es-MX" w:eastAsia="es-MX"/>
        </w:rPr>
        <w:t xml:space="preserve">costos </w:t>
      </w:r>
      <w:r w:rsidR="00201ED1" w:rsidRPr="00BD6AFF">
        <w:rPr>
          <w:rFonts w:ascii="Calibri" w:hAnsi="Calibri" w:cs="Calibri"/>
          <w:color w:val="000000"/>
          <w:szCs w:val="22"/>
          <w:lang w:val="es-MX" w:eastAsia="es-MX"/>
        </w:rPr>
        <w:t>de las estaciones</w:t>
      </w:r>
      <w:r>
        <w:rPr>
          <w:rFonts w:ascii="Calibri" w:hAnsi="Calibri" w:cs="Calibri"/>
          <w:color w:val="000000"/>
          <w:szCs w:val="22"/>
          <w:lang w:val="es-MX" w:eastAsia="es-MX"/>
        </w:rPr>
        <w:t xml:space="preserve"> de paso, estaciones de transferencia, terminales, talleres, centro de control, otras instalaciones y obras complementarias</w:t>
      </w:r>
      <w:r w:rsidR="00201ED1" w:rsidRPr="00BD6AFF">
        <w:rPr>
          <w:rFonts w:ascii="Calibri" w:hAnsi="Calibri" w:cs="Calibri"/>
          <w:color w:val="000000"/>
          <w:szCs w:val="22"/>
          <w:lang w:val="es-MX" w:eastAsia="es-MX"/>
        </w:rPr>
        <w:t xml:space="preserve"> necesarias</w:t>
      </w:r>
      <w:r>
        <w:rPr>
          <w:rFonts w:ascii="Calibri" w:hAnsi="Calibri" w:cs="Calibri"/>
          <w:color w:val="000000"/>
          <w:szCs w:val="22"/>
          <w:lang w:val="es-MX" w:eastAsia="es-MX"/>
        </w:rPr>
        <w:t xml:space="preserve"> para el proyecto</w:t>
      </w:r>
      <w:r w:rsidR="00201ED1" w:rsidRPr="00BD6AFF">
        <w:rPr>
          <w:rFonts w:ascii="Calibri" w:hAnsi="Calibri" w:cs="Calibri"/>
          <w:color w:val="000000"/>
          <w:szCs w:val="22"/>
          <w:lang w:val="es-MX" w:eastAsia="es-MX"/>
        </w:rPr>
        <w:t xml:space="preserve">. </w:t>
      </w:r>
    </w:p>
    <w:p w14:paraId="760652C6" w14:textId="1A65D2E7" w:rsidR="00201ED1" w:rsidRPr="008A70B6" w:rsidRDefault="00201ED1" w:rsidP="00044D1D">
      <w:pPr>
        <w:pStyle w:val="Prrafodelista"/>
        <w:widowControl/>
        <w:numPr>
          <w:ilvl w:val="3"/>
          <w:numId w:val="26"/>
        </w:numPr>
        <w:adjustRightInd/>
        <w:spacing w:after="240" w:line="240" w:lineRule="auto"/>
        <w:contextualSpacing/>
        <w:textAlignment w:val="auto"/>
        <w:rPr>
          <w:rFonts w:cstheme="minorHAnsi"/>
        </w:rPr>
      </w:pPr>
      <w:r w:rsidRPr="00BD6AFF">
        <w:rPr>
          <w:rFonts w:ascii="Calibri" w:hAnsi="Calibri" w:cs="Calibri"/>
          <w:szCs w:val="22"/>
          <w:lang w:eastAsia="es-MX"/>
        </w:rPr>
        <w:t>Determina</w:t>
      </w:r>
      <w:r>
        <w:rPr>
          <w:rFonts w:ascii="Calibri" w:hAnsi="Calibri" w:cs="Calibri"/>
          <w:szCs w:val="22"/>
          <w:lang w:eastAsia="es-MX"/>
        </w:rPr>
        <w:t>ción de</w:t>
      </w:r>
      <w:r w:rsidRPr="00BD6AFF">
        <w:rPr>
          <w:rFonts w:ascii="Calibri" w:hAnsi="Calibri" w:cs="Calibri"/>
          <w:szCs w:val="22"/>
          <w:lang w:eastAsia="es-MX"/>
        </w:rPr>
        <w:t xml:space="preserve"> las </w:t>
      </w:r>
      <w:r w:rsidRPr="00BD6AFF">
        <w:rPr>
          <w:rFonts w:ascii="Calibri" w:hAnsi="Calibri" w:cs="Calibri"/>
          <w:szCs w:val="22"/>
          <w:lang w:val="es-MX" w:eastAsia="es-MX"/>
        </w:rPr>
        <w:t>características</w:t>
      </w:r>
      <w:r w:rsidR="00517F67">
        <w:rPr>
          <w:rFonts w:ascii="Calibri" w:hAnsi="Calibri" w:cs="Calibri"/>
          <w:szCs w:val="22"/>
          <w:lang w:val="es-MX" w:eastAsia="es-MX"/>
        </w:rPr>
        <w:t>, costos de inversión y mantenimiento</w:t>
      </w:r>
      <w:r w:rsidRPr="00BD6AFF">
        <w:rPr>
          <w:rFonts w:ascii="Calibri" w:hAnsi="Calibri" w:cs="Calibri"/>
          <w:szCs w:val="22"/>
          <w:lang w:val="es-MX" w:eastAsia="es-MX"/>
        </w:rPr>
        <w:t xml:space="preserve"> de</w:t>
      </w:r>
      <w:r w:rsidR="008A70B6">
        <w:rPr>
          <w:rFonts w:ascii="Calibri" w:hAnsi="Calibri" w:cs="Calibri"/>
          <w:szCs w:val="22"/>
          <w:lang w:val="es-MX" w:eastAsia="es-MX"/>
        </w:rPr>
        <w:t xml:space="preserve"> </w:t>
      </w:r>
      <w:r w:rsidRPr="00BD6AFF">
        <w:rPr>
          <w:rFonts w:ascii="Calibri" w:hAnsi="Calibri" w:cs="Calibri"/>
          <w:szCs w:val="22"/>
          <w:lang w:val="es-MX" w:eastAsia="es-MX"/>
        </w:rPr>
        <w:t>l</w:t>
      </w:r>
      <w:r w:rsidR="008A70B6">
        <w:rPr>
          <w:rFonts w:ascii="Calibri" w:hAnsi="Calibri" w:cs="Calibri"/>
          <w:szCs w:val="22"/>
          <w:lang w:val="es-MX" w:eastAsia="es-MX"/>
        </w:rPr>
        <w:t>os</w:t>
      </w:r>
      <w:r w:rsidRPr="00BD6AFF">
        <w:rPr>
          <w:rFonts w:ascii="Calibri" w:hAnsi="Calibri" w:cs="Calibri"/>
          <w:szCs w:val="22"/>
          <w:lang w:val="es-MX" w:eastAsia="es-MX"/>
        </w:rPr>
        <w:t xml:space="preserve"> subsistema</w:t>
      </w:r>
      <w:r w:rsidR="008A70B6">
        <w:rPr>
          <w:rFonts w:ascii="Calibri" w:hAnsi="Calibri" w:cs="Calibri"/>
          <w:szCs w:val="22"/>
          <w:lang w:val="es-MX" w:eastAsia="es-MX"/>
        </w:rPr>
        <w:t>s</w:t>
      </w:r>
      <w:r w:rsidRPr="00BD6AFF">
        <w:rPr>
          <w:rFonts w:ascii="Calibri" w:hAnsi="Calibri" w:cs="Calibri"/>
          <w:szCs w:val="22"/>
          <w:lang w:val="es-MX" w:eastAsia="es-MX"/>
        </w:rPr>
        <w:t xml:space="preserve"> de señalización</w:t>
      </w:r>
      <w:r w:rsidR="008A70B6">
        <w:rPr>
          <w:rFonts w:ascii="Calibri" w:hAnsi="Calibri" w:cs="Calibri"/>
          <w:szCs w:val="22"/>
          <w:lang w:val="es-MX" w:eastAsia="es-MX"/>
        </w:rPr>
        <w:t>, control, boletaje, comunicaciones</w:t>
      </w:r>
      <w:r w:rsidRPr="00BD6AFF">
        <w:rPr>
          <w:rFonts w:ascii="Calibri" w:hAnsi="Calibri" w:cs="Calibri"/>
          <w:szCs w:val="22"/>
          <w:lang w:val="es-MX" w:eastAsia="es-MX"/>
        </w:rPr>
        <w:t>, equipo de señalización en vía, equipo de control de tráfico en estaciones, terminales y control central, entre otros.</w:t>
      </w:r>
    </w:p>
    <w:p w14:paraId="4F58A835" w14:textId="0163A0ED" w:rsidR="008A70B6" w:rsidRPr="008A70B6" w:rsidRDefault="008A70B6" w:rsidP="00044D1D">
      <w:pPr>
        <w:pStyle w:val="Prrafodelista"/>
        <w:widowControl/>
        <w:numPr>
          <w:ilvl w:val="3"/>
          <w:numId w:val="26"/>
        </w:numPr>
        <w:adjustRightInd/>
        <w:spacing w:after="240" w:line="240" w:lineRule="auto"/>
        <w:contextualSpacing/>
        <w:textAlignment w:val="auto"/>
        <w:rPr>
          <w:rFonts w:cstheme="minorHAnsi"/>
        </w:rPr>
      </w:pPr>
      <w:r>
        <w:rPr>
          <w:rFonts w:ascii="Calibri" w:hAnsi="Calibri" w:cs="Calibri"/>
          <w:szCs w:val="22"/>
          <w:lang w:val="es-MX" w:eastAsia="es-MX"/>
        </w:rPr>
        <w:t>Determinación de las características, costos de inversión, operación y mantenimiento del material rodante.</w:t>
      </w:r>
    </w:p>
    <w:p w14:paraId="41F797FE" w14:textId="38EAE57A" w:rsidR="00C61F4E" w:rsidRPr="008A70B6" w:rsidRDefault="00C61F4E" w:rsidP="00044D1D">
      <w:pPr>
        <w:pStyle w:val="Prrafodelista"/>
        <w:widowControl/>
        <w:numPr>
          <w:ilvl w:val="2"/>
          <w:numId w:val="26"/>
        </w:numPr>
        <w:adjustRightInd/>
        <w:spacing w:after="240" w:line="240" w:lineRule="auto"/>
        <w:contextualSpacing/>
        <w:textAlignment w:val="auto"/>
        <w:rPr>
          <w:rFonts w:cstheme="minorHAnsi"/>
          <w:b/>
        </w:rPr>
      </w:pPr>
      <w:r w:rsidRPr="003A2191">
        <w:rPr>
          <w:rFonts w:cstheme="minorHAnsi"/>
          <w:b/>
          <w:i/>
        </w:rPr>
        <w:t>Resumen con los aspectos más relevantes d</w:t>
      </w:r>
      <w:r w:rsidR="008A70B6" w:rsidRPr="003A2191">
        <w:rPr>
          <w:rFonts w:cstheme="minorHAnsi"/>
          <w:b/>
          <w:i/>
        </w:rPr>
        <w:t xml:space="preserve">el </w:t>
      </w:r>
      <w:r w:rsidR="00ED128C">
        <w:rPr>
          <w:rFonts w:cstheme="minorHAnsi"/>
          <w:b/>
          <w:i/>
        </w:rPr>
        <w:t>Anteproyecto</w:t>
      </w:r>
      <w:r w:rsidRPr="008A70B6">
        <w:rPr>
          <w:rFonts w:cstheme="minorHAnsi"/>
          <w:b/>
        </w:rPr>
        <w:t>.</w:t>
      </w:r>
    </w:p>
    <w:p w14:paraId="528EBFF1" w14:textId="77777777" w:rsidR="009A06F4" w:rsidRPr="00CD6E49" w:rsidRDefault="009A06F4" w:rsidP="009A06F4">
      <w:pPr>
        <w:pStyle w:val="Prrafodelista"/>
        <w:widowControl/>
        <w:adjustRightInd/>
        <w:spacing w:after="240" w:line="240" w:lineRule="auto"/>
        <w:ind w:left="1800"/>
        <w:contextualSpacing/>
        <w:textAlignment w:val="auto"/>
        <w:rPr>
          <w:rFonts w:cstheme="minorHAnsi"/>
        </w:rPr>
      </w:pPr>
    </w:p>
    <w:p w14:paraId="49666421" w14:textId="1863B83D" w:rsidR="00D412C4" w:rsidRDefault="002F1876" w:rsidP="00044D1D">
      <w:pPr>
        <w:pStyle w:val="Prrafodelista"/>
        <w:widowControl/>
        <w:numPr>
          <w:ilvl w:val="0"/>
          <w:numId w:val="26"/>
        </w:numPr>
        <w:adjustRightInd/>
        <w:spacing w:after="240" w:line="240" w:lineRule="auto"/>
        <w:contextualSpacing/>
        <w:textAlignment w:val="auto"/>
        <w:rPr>
          <w:rFonts w:cstheme="minorHAnsi"/>
        </w:rPr>
      </w:pPr>
      <w:r>
        <w:rPr>
          <w:rFonts w:cstheme="minorHAnsi"/>
          <w:b/>
        </w:rPr>
        <w:t>ESTUDIO</w:t>
      </w:r>
      <w:r w:rsidR="009A06F4" w:rsidRPr="00CD6E49">
        <w:rPr>
          <w:rFonts w:cstheme="minorHAnsi"/>
          <w:b/>
        </w:rPr>
        <w:t xml:space="preserve"> LEGAL</w:t>
      </w:r>
      <w:r w:rsidR="00EF3B1A">
        <w:rPr>
          <w:rFonts w:cstheme="minorHAnsi"/>
          <w:b/>
        </w:rPr>
        <w:t xml:space="preserve"> A NIVEL ANTEPROYECTO</w:t>
      </w:r>
      <w:r w:rsidR="009A06F4" w:rsidRPr="00B42D61">
        <w:rPr>
          <w:rFonts w:cstheme="minorHAnsi"/>
        </w:rPr>
        <w:t xml:space="preserve">. </w:t>
      </w:r>
      <w:r>
        <w:rPr>
          <w:rFonts w:cstheme="minorHAnsi"/>
        </w:rPr>
        <w:t>Análisis, evalu</w:t>
      </w:r>
      <w:r w:rsidR="008A70B6">
        <w:rPr>
          <w:rFonts w:cstheme="minorHAnsi"/>
        </w:rPr>
        <w:t>ación y recomendaciones sobre el</w:t>
      </w:r>
      <w:r>
        <w:rPr>
          <w:rFonts w:cstheme="minorHAnsi"/>
        </w:rPr>
        <w:t xml:space="preserve"> marco jurídico y </w:t>
      </w:r>
      <w:r w:rsidR="008A70B6">
        <w:rPr>
          <w:rFonts w:cstheme="minorHAnsi"/>
        </w:rPr>
        <w:t xml:space="preserve">normativo </w:t>
      </w:r>
      <w:r>
        <w:rPr>
          <w:rFonts w:cstheme="minorHAnsi"/>
        </w:rPr>
        <w:t xml:space="preserve">aplicables para </w:t>
      </w:r>
      <w:r w:rsidR="000F5768">
        <w:rPr>
          <w:rFonts w:cstheme="minorHAnsi"/>
        </w:rPr>
        <w:t xml:space="preserve">determinar la factibilidad </w:t>
      </w:r>
      <w:r w:rsidR="00BC2331" w:rsidRPr="0065384F">
        <w:rPr>
          <w:rFonts w:cstheme="minorHAnsi"/>
        </w:rPr>
        <w:t>legal</w:t>
      </w:r>
      <w:r w:rsidR="00BC2331">
        <w:rPr>
          <w:rFonts w:cstheme="minorHAnsi"/>
        </w:rPr>
        <w:t xml:space="preserve"> del trazo definitivo</w:t>
      </w:r>
      <w:r w:rsidR="00BC2331" w:rsidRPr="0065384F">
        <w:rPr>
          <w:rFonts w:cstheme="minorHAnsi"/>
        </w:rPr>
        <w:t xml:space="preserve"> </w:t>
      </w:r>
      <w:r w:rsidR="00BC2331">
        <w:rPr>
          <w:rFonts w:cstheme="minorHAnsi"/>
        </w:rPr>
        <w:t>seleccionado en el modulo de Evaluación de Alternativas a nivel de anteproyecto</w:t>
      </w:r>
      <w:r w:rsidR="00D412C4">
        <w:rPr>
          <w:rFonts w:cstheme="minorHAnsi"/>
        </w:rPr>
        <w:t>.</w:t>
      </w:r>
    </w:p>
    <w:p w14:paraId="781C2F2F" w14:textId="77777777" w:rsidR="005F71D7" w:rsidRPr="00B42D61" w:rsidRDefault="005F71D7" w:rsidP="005F71D7">
      <w:pPr>
        <w:pStyle w:val="Prrafodelista"/>
        <w:widowControl/>
        <w:adjustRightInd/>
        <w:spacing w:after="240" w:line="240" w:lineRule="auto"/>
        <w:ind w:left="360"/>
        <w:contextualSpacing/>
        <w:textAlignment w:val="auto"/>
        <w:rPr>
          <w:rFonts w:cstheme="minorHAnsi"/>
        </w:rPr>
      </w:pPr>
    </w:p>
    <w:p w14:paraId="6C4B1F2C" w14:textId="77777777" w:rsidR="00D412C4" w:rsidRDefault="009A06F4" w:rsidP="00044D1D">
      <w:pPr>
        <w:pStyle w:val="Prrafodelista"/>
        <w:widowControl/>
        <w:numPr>
          <w:ilvl w:val="1"/>
          <w:numId w:val="26"/>
        </w:numPr>
        <w:adjustRightInd/>
        <w:spacing w:after="240" w:line="240" w:lineRule="auto"/>
        <w:contextualSpacing/>
        <w:textAlignment w:val="auto"/>
        <w:rPr>
          <w:rFonts w:cstheme="minorHAnsi"/>
          <w:b/>
        </w:rPr>
      </w:pPr>
      <w:r w:rsidRPr="005F71D7">
        <w:rPr>
          <w:rFonts w:cstheme="minorHAnsi"/>
          <w:b/>
        </w:rPr>
        <w:t>Actividades específicas:</w:t>
      </w:r>
    </w:p>
    <w:p w14:paraId="18F7D9FE" w14:textId="59D6F1FB" w:rsidR="00D412C4" w:rsidRPr="00D412C4" w:rsidRDefault="007775F0" w:rsidP="00044D1D">
      <w:pPr>
        <w:pStyle w:val="Prrafodelista"/>
        <w:widowControl/>
        <w:numPr>
          <w:ilvl w:val="2"/>
          <w:numId w:val="26"/>
        </w:numPr>
        <w:adjustRightInd/>
        <w:spacing w:after="240" w:line="240" w:lineRule="auto"/>
        <w:contextualSpacing/>
        <w:textAlignment w:val="auto"/>
        <w:rPr>
          <w:rFonts w:cstheme="minorHAnsi"/>
        </w:rPr>
      </w:pPr>
      <w:r>
        <w:rPr>
          <w:rFonts w:ascii="Calibri" w:hAnsi="Calibri" w:cs="Calibri"/>
          <w:color w:val="000000"/>
          <w:szCs w:val="22"/>
          <w:lang w:eastAsia="es-MX"/>
        </w:rPr>
        <w:t xml:space="preserve">Analizar </w:t>
      </w:r>
      <w:r w:rsidR="00FE3C3B">
        <w:rPr>
          <w:rFonts w:ascii="Calibri" w:hAnsi="Calibri" w:cs="Calibri"/>
          <w:color w:val="000000"/>
          <w:szCs w:val="22"/>
          <w:lang w:val="es-MX" w:eastAsia="es-MX"/>
        </w:rPr>
        <w:t>el marco jurídico y normativo aplicable</w:t>
      </w:r>
      <w:r>
        <w:rPr>
          <w:rFonts w:ascii="Calibri" w:hAnsi="Calibri" w:cs="Calibri"/>
          <w:color w:val="000000"/>
          <w:szCs w:val="22"/>
          <w:lang w:val="es-MX" w:eastAsia="es-MX"/>
        </w:rPr>
        <w:t xml:space="preserve"> al proyecto.</w:t>
      </w:r>
    </w:p>
    <w:p w14:paraId="01AE572F" w14:textId="095F89C6" w:rsidR="00C61F4E" w:rsidRPr="00C61F4E" w:rsidRDefault="00C61F4E" w:rsidP="00044D1D">
      <w:pPr>
        <w:pStyle w:val="Prrafodelista"/>
        <w:widowControl/>
        <w:numPr>
          <w:ilvl w:val="2"/>
          <w:numId w:val="26"/>
        </w:numPr>
        <w:adjustRightInd/>
        <w:spacing w:after="240" w:line="240" w:lineRule="auto"/>
        <w:contextualSpacing/>
        <w:textAlignment w:val="auto"/>
        <w:rPr>
          <w:rFonts w:cstheme="minorHAnsi"/>
        </w:rPr>
      </w:pPr>
      <w:r>
        <w:rPr>
          <w:rFonts w:ascii="Calibri" w:hAnsi="Calibri" w:cs="Calibri"/>
          <w:color w:val="000000"/>
          <w:szCs w:val="22"/>
          <w:lang w:val="es-MX" w:eastAsia="es-MX"/>
        </w:rPr>
        <w:t>Determinar una estrategia jurídica</w:t>
      </w:r>
      <w:r w:rsidR="008A70B6">
        <w:rPr>
          <w:rFonts w:ascii="Calibri" w:hAnsi="Calibri" w:cs="Calibri"/>
          <w:color w:val="000000"/>
          <w:szCs w:val="22"/>
          <w:lang w:val="es-MX" w:eastAsia="es-MX"/>
        </w:rPr>
        <w:t xml:space="preserve"> de implementación del proyecto</w:t>
      </w:r>
      <w:r>
        <w:rPr>
          <w:rFonts w:ascii="Calibri" w:hAnsi="Calibri" w:cs="Calibri"/>
          <w:color w:val="000000"/>
          <w:szCs w:val="22"/>
          <w:lang w:val="es-MX" w:eastAsia="es-MX"/>
        </w:rPr>
        <w:t>.</w:t>
      </w:r>
    </w:p>
    <w:p w14:paraId="18536A56" w14:textId="432DBFAE" w:rsidR="00C61F4E" w:rsidRPr="00D412C4" w:rsidRDefault="00C61F4E" w:rsidP="00044D1D">
      <w:pPr>
        <w:pStyle w:val="Prrafodelista"/>
        <w:widowControl/>
        <w:numPr>
          <w:ilvl w:val="2"/>
          <w:numId w:val="26"/>
        </w:numPr>
        <w:adjustRightInd/>
        <w:spacing w:after="240" w:line="240" w:lineRule="auto"/>
        <w:contextualSpacing/>
        <w:textAlignment w:val="auto"/>
        <w:rPr>
          <w:rFonts w:cstheme="minorHAnsi"/>
        </w:rPr>
      </w:pPr>
      <w:r>
        <w:rPr>
          <w:rFonts w:ascii="Calibri" w:hAnsi="Calibri" w:cs="Calibri"/>
          <w:color w:val="000000"/>
          <w:szCs w:val="22"/>
          <w:lang w:val="es-MX" w:eastAsia="es-MX"/>
        </w:rPr>
        <w:t xml:space="preserve">Evaluar </w:t>
      </w:r>
      <w:r w:rsidR="008A70B6">
        <w:rPr>
          <w:rFonts w:ascii="Calibri" w:hAnsi="Calibri" w:cs="Calibri"/>
          <w:color w:val="000000"/>
          <w:szCs w:val="22"/>
          <w:lang w:val="es-MX" w:eastAsia="es-MX"/>
        </w:rPr>
        <w:t>la situación jurídica de</w:t>
      </w:r>
      <w:r w:rsidR="006311EA">
        <w:rPr>
          <w:rFonts w:ascii="Calibri" w:hAnsi="Calibri" w:cs="Calibri"/>
          <w:color w:val="000000"/>
          <w:szCs w:val="22"/>
          <w:lang w:val="es-MX" w:eastAsia="es-MX"/>
        </w:rPr>
        <w:t xml:space="preserve"> </w:t>
      </w:r>
      <w:r w:rsidR="008A70B6">
        <w:rPr>
          <w:rFonts w:ascii="Calibri" w:hAnsi="Calibri" w:cs="Calibri"/>
          <w:color w:val="000000"/>
          <w:szCs w:val="22"/>
          <w:lang w:val="es-MX" w:eastAsia="es-MX"/>
        </w:rPr>
        <w:t>l</w:t>
      </w:r>
      <w:r w:rsidR="006311EA">
        <w:rPr>
          <w:rFonts w:ascii="Calibri" w:hAnsi="Calibri" w:cs="Calibri"/>
          <w:color w:val="000000"/>
          <w:szCs w:val="22"/>
          <w:lang w:val="es-MX" w:eastAsia="es-MX"/>
        </w:rPr>
        <w:t xml:space="preserve">os predios </w:t>
      </w:r>
      <w:r w:rsidR="008A70B6">
        <w:rPr>
          <w:rFonts w:ascii="Calibri" w:hAnsi="Calibri" w:cs="Calibri"/>
          <w:color w:val="000000"/>
          <w:szCs w:val="22"/>
          <w:lang w:val="es-MX" w:eastAsia="es-MX"/>
        </w:rPr>
        <w:t>a liberar</w:t>
      </w:r>
      <w:r w:rsidR="006311EA">
        <w:rPr>
          <w:rFonts w:ascii="Calibri" w:hAnsi="Calibri" w:cs="Calibri"/>
          <w:color w:val="000000"/>
          <w:szCs w:val="22"/>
          <w:lang w:val="es-MX" w:eastAsia="es-MX"/>
        </w:rPr>
        <w:t xml:space="preserve"> con base al trazo y al ancho del derecho de vía requerido para el proyecto.</w:t>
      </w:r>
    </w:p>
    <w:p w14:paraId="7C7ACE9A" w14:textId="5BF6CD45" w:rsidR="0038649F" w:rsidRDefault="00B60BA5" w:rsidP="00044D1D">
      <w:pPr>
        <w:pStyle w:val="Prrafodelista"/>
        <w:widowControl/>
        <w:numPr>
          <w:ilvl w:val="2"/>
          <w:numId w:val="26"/>
        </w:numPr>
        <w:adjustRightInd/>
        <w:spacing w:after="240" w:line="240" w:lineRule="auto"/>
        <w:contextualSpacing/>
        <w:textAlignment w:val="auto"/>
        <w:rPr>
          <w:rFonts w:cstheme="minorHAnsi"/>
        </w:rPr>
      </w:pPr>
      <w:r>
        <w:rPr>
          <w:rFonts w:cstheme="minorHAnsi"/>
        </w:rPr>
        <w:t xml:space="preserve">Analizar </w:t>
      </w:r>
      <w:r w:rsidR="008A70B6">
        <w:rPr>
          <w:rFonts w:cstheme="minorHAnsi"/>
        </w:rPr>
        <w:t xml:space="preserve">y evaluar </w:t>
      </w:r>
      <w:r>
        <w:rPr>
          <w:rFonts w:cstheme="minorHAnsi"/>
        </w:rPr>
        <w:t xml:space="preserve">las posibilidades de </w:t>
      </w:r>
      <w:r w:rsidR="008A70B6">
        <w:rPr>
          <w:rFonts w:cstheme="minorHAnsi"/>
        </w:rPr>
        <w:t xml:space="preserve">asociación </w:t>
      </w:r>
      <w:r w:rsidR="0038649F">
        <w:rPr>
          <w:rFonts w:cstheme="minorHAnsi"/>
        </w:rPr>
        <w:t>público-privada para la implementación del proyecto.</w:t>
      </w:r>
    </w:p>
    <w:p w14:paraId="0732B419" w14:textId="77777777" w:rsidR="00B60BA5" w:rsidRPr="00BC197F" w:rsidRDefault="00B60BA5" w:rsidP="00B60BA5">
      <w:pPr>
        <w:pStyle w:val="Prrafodelista"/>
        <w:widowControl/>
        <w:adjustRightInd/>
        <w:spacing w:after="240" w:line="240" w:lineRule="auto"/>
        <w:ind w:left="1800"/>
        <w:contextualSpacing/>
        <w:textAlignment w:val="auto"/>
        <w:rPr>
          <w:rFonts w:cstheme="minorHAnsi"/>
        </w:rPr>
      </w:pPr>
    </w:p>
    <w:p w14:paraId="3F33C912" w14:textId="77777777" w:rsidR="009A06F4" w:rsidRPr="005F71D7" w:rsidRDefault="009A06F4" w:rsidP="00044D1D">
      <w:pPr>
        <w:pStyle w:val="Prrafodelista"/>
        <w:widowControl/>
        <w:numPr>
          <w:ilvl w:val="1"/>
          <w:numId w:val="26"/>
        </w:numPr>
        <w:adjustRightInd/>
        <w:spacing w:after="240" w:line="240" w:lineRule="auto"/>
        <w:contextualSpacing/>
        <w:textAlignment w:val="auto"/>
        <w:rPr>
          <w:rFonts w:cstheme="minorHAnsi"/>
          <w:b/>
        </w:rPr>
      </w:pPr>
      <w:r w:rsidRPr="005F71D7">
        <w:rPr>
          <w:rFonts w:cstheme="minorHAnsi"/>
          <w:b/>
        </w:rPr>
        <w:t>Entregables:</w:t>
      </w:r>
    </w:p>
    <w:p w14:paraId="40B594E6" w14:textId="52BFAEA0" w:rsidR="00D412C4" w:rsidRPr="00922B45" w:rsidRDefault="009A06F4" w:rsidP="00044D1D">
      <w:pPr>
        <w:pStyle w:val="Prrafodelista"/>
        <w:widowControl/>
        <w:numPr>
          <w:ilvl w:val="2"/>
          <w:numId w:val="26"/>
        </w:numPr>
        <w:adjustRightInd/>
        <w:spacing w:after="240" w:line="240" w:lineRule="auto"/>
        <w:contextualSpacing/>
        <w:textAlignment w:val="auto"/>
        <w:rPr>
          <w:rFonts w:cstheme="minorHAnsi"/>
          <w:b/>
        </w:rPr>
      </w:pPr>
      <w:r w:rsidRPr="00D412C4">
        <w:rPr>
          <w:rFonts w:ascii="Calibri" w:hAnsi="Calibri" w:cs="Calibri"/>
          <w:b/>
          <w:i/>
          <w:color w:val="000000"/>
          <w:szCs w:val="22"/>
          <w:lang w:val="es-MX" w:eastAsia="es-MX"/>
        </w:rPr>
        <w:t>Análisis de</w:t>
      </w:r>
      <w:r w:rsidR="002D43D8">
        <w:rPr>
          <w:rFonts w:ascii="Calibri" w:hAnsi="Calibri" w:cs="Calibri"/>
          <w:b/>
          <w:i/>
          <w:color w:val="000000"/>
          <w:szCs w:val="22"/>
          <w:lang w:val="es-MX" w:eastAsia="es-MX"/>
        </w:rPr>
        <w:t>l marco jurídico y</w:t>
      </w:r>
      <w:r w:rsidRPr="00D412C4">
        <w:rPr>
          <w:rFonts w:ascii="Calibri" w:hAnsi="Calibri" w:cs="Calibri"/>
          <w:b/>
          <w:i/>
          <w:color w:val="000000"/>
          <w:szCs w:val="22"/>
          <w:lang w:val="es-MX" w:eastAsia="es-MX"/>
        </w:rPr>
        <w:t xml:space="preserve"> normativ</w:t>
      </w:r>
      <w:r w:rsidR="002D43D8">
        <w:rPr>
          <w:rFonts w:ascii="Calibri" w:hAnsi="Calibri" w:cs="Calibri"/>
          <w:b/>
          <w:i/>
          <w:color w:val="000000"/>
          <w:szCs w:val="22"/>
          <w:lang w:val="es-MX" w:eastAsia="es-MX"/>
        </w:rPr>
        <w:t>o</w:t>
      </w:r>
      <w:r w:rsidR="00D412C4">
        <w:rPr>
          <w:rFonts w:ascii="Calibri" w:hAnsi="Calibri" w:cs="Calibri"/>
          <w:b/>
          <w:i/>
          <w:color w:val="000000"/>
          <w:szCs w:val="22"/>
          <w:lang w:val="es-MX" w:eastAsia="es-MX"/>
        </w:rPr>
        <w:t xml:space="preserve">. </w:t>
      </w:r>
      <w:r w:rsidR="00D412C4" w:rsidRPr="005F71D7">
        <w:rPr>
          <w:rFonts w:cstheme="minorHAnsi"/>
        </w:rPr>
        <w:t>En el que se incluya cuando menos lo siguiente:</w:t>
      </w:r>
    </w:p>
    <w:p w14:paraId="111E21D6" w14:textId="22B1744F" w:rsidR="00D412C4" w:rsidRPr="00D412C4" w:rsidRDefault="00D412C4" w:rsidP="00044D1D">
      <w:pPr>
        <w:pStyle w:val="Prrafodelista"/>
        <w:widowControl/>
        <w:numPr>
          <w:ilvl w:val="3"/>
          <w:numId w:val="26"/>
        </w:numPr>
        <w:adjustRightInd/>
        <w:spacing w:after="240" w:line="240" w:lineRule="auto"/>
        <w:contextualSpacing/>
        <w:textAlignment w:val="auto"/>
        <w:rPr>
          <w:rFonts w:cstheme="minorHAnsi"/>
        </w:rPr>
      </w:pPr>
      <w:r>
        <w:rPr>
          <w:rFonts w:ascii="Calibri" w:hAnsi="Calibri" w:cs="Calibri"/>
          <w:color w:val="000000"/>
          <w:szCs w:val="22"/>
          <w:lang w:eastAsia="es-MX"/>
        </w:rPr>
        <w:t>Análisis de la normatividad</w:t>
      </w:r>
      <w:r w:rsidR="009A06F4" w:rsidRPr="00CD6E49">
        <w:rPr>
          <w:rFonts w:ascii="Calibri" w:hAnsi="Calibri" w:cs="Calibri"/>
          <w:color w:val="000000"/>
          <w:szCs w:val="22"/>
          <w:lang w:val="es-MX" w:eastAsia="es-MX"/>
        </w:rPr>
        <w:t xml:space="preserve"> existente en materia de transporte</w:t>
      </w:r>
      <w:r w:rsidR="002D43D8">
        <w:rPr>
          <w:rFonts w:ascii="Calibri" w:hAnsi="Calibri" w:cs="Calibri"/>
          <w:color w:val="000000"/>
          <w:szCs w:val="22"/>
          <w:lang w:val="es-MX" w:eastAsia="es-MX"/>
        </w:rPr>
        <w:t>, obra pública y asociación público-privada para la implementación del proyecto.</w:t>
      </w:r>
    </w:p>
    <w:p w14:paraId="4C04BFE5" w14:textId="6E5B83A4" w:rsidR="009A06F4" w:rsidRPr="00CD6E49" w:rsidRDefault="002D43D8" w:rsidP="00044D1D">
      <w:pPr>
        <w:pStyle w:val="Prrafodelista"/>
        <w:widowControl/>
        <w:numPr>
          <w:ilvl w:val="3"/>
          <w:numId w:val="26"/>
        </w:numPr>
        <w:adjustRightInd/>
        <w:spacing w:after="240" w:line="240" w:lineRule="auto"/>
        <w:contextualSpacing/>
        <w:textAlignment w:val="auto"/>
        <w:rPr>
          <w:rFonts w:cstheme="minorHAnsi"/>
        </w:rPr>
      </w:pPr>
      <w:r>
        <w:rPr>
          <w:rFonts w:ascii="Calibri" w:hAnsi="Calibri" w:cs="Calibri"/>
          <w:color w:val="000000"/>
          <w:szCs w:val="22"/>
          <w:lang w:val="es-MX" w:eastAsia="es-MX"/>
        </w:rPr>
        <w:t>Resumen de Recomendaciones y hallazgos.</w:t>
      </w:r>
    </w:p>
    <w:p w14:paraId="0E9F9C89" w14:textId="318088A3" w:rsidR="00D412C4" w:rsidRPr="006311EA" w:rsidRDefault="006311EA" w:rsidP="00044D1D">
      <w:pPr>
        <w:pStyle w:val="Prrafodelista"/>
        <w:widowControl/>
        <w:numPr>
          <w:ilvl w:val="2"/>
          <w:numId w:val="26"/>
        </w:numPr>
        <w:adjustRightInd/>
        <w:spacing w:after="240" w:line="240" w:lineRule="auto"/>
        <w:contextualSpacing/>
        <w:textAlignment w:val="auto"/>
        <w:rPr>
          <w:rFonts w:cstheme="minorHAnsi"/>
          <w:b/>
        </w:rPr>
      </w:pPr>
      <w:r>
        <w:rPr>
          <w:rFonts w:ascii="Calibri" w:hAnsi="Calibri" w:cs="Calibri"/>
          <w:b/>
          <w:i/>
          <w:color w:val="000000"/>
          <w:szCs w:val="22"/>
          <w:lang w:val="es-MX" w:eastAsia="es-MX"/>
        </w:rPr>
        <w:t>Estudio de la situación jurídica del</w:t>
      </w:r>
      <w:r w:rsidR="009A06F4" w:rsidRPr="006311EA">
        <w:rPr>
          <w:rFonts w:ascii="Calibri" w:hAnsi="Calibri" w:cs="Calibri"/>
          <w:b/>
          <w:i/>
          <w:color w:val="000000"/>
          <w:szCs w:val="22"/>
          <w:lang w:val="es-MX" w:eastAsia="es-MX"/>
        </w:rPr>
        <w:t xml:space="preserve"> derecho de vía.</w:t>
      </w:r>
      <w:r w:rsidR="00D412C4" w:rsidRPr="006311EA">
        <w:rPr>
          <w:rFonts w:cstheme="minorHAnsi"/>
        </w:rPr>
        <w:t xml:space="preserve"> En el que se incluya cuando menos lo siguiente:</w:t>
      </w:r>
    </w:p>
    <w:p w14:paraId="1C44DB69" w14:textId="316D1385" w:rsidR="00D412C4" w:rsidRPr="006311EA" w:rsidRDefault="006311EA" w:rsidP="00044D1D">
      <w:pPr>
        <w:pStyle w:val="Prrafodelista"/>
        <w:widowControl/>
        <w:numPr>
          <w:ilvl w:val="3"/>
          <w:numId w:val="26"/>
        </w:numPr>
        <w:adjustRightInd/>
        <w:spacing w:after="240" w:line="240" w:lineRule="auto"/>
        <w:contextualSpacing/>
        <w:textAlignment w:val="auto"/>
        <w:rPr>
          <w:rFonts w:cstheme="minorHAnsi"/>
        </w:rPr>
      </w:pPr>
      <w:r>
        <w:rPr>
          <w:rFonts w:ascii="Calibri" w:hAnsi="Calibri" w:cs="Calibri"/>
          <w:color w:val="000000"/>
          <w:szCs w:val="22"/>
          <w:lang w:eastAsia="es-MX"/>
        </w:rPr>
        <w:t>Levantamiento de los predios a liberar, por propietario, tipo de propiedad, superficie y precios de mercado</w:t>
      </w:r>
      <w:r w:rsidR="00D412C4">
        <w:rPr>
          <w:rFonts w:ascii="Calibri" w:hAnsi="Calibri" w:cs="Calibri"/>
          <w:color w:val="000000"/>
          <w:szCs w:val="22"/>
          <w:lang w:eastAsia="es-MX"/>
        </w:rPr>
        <w:t>.</w:t>
      </w:r>
    </w:p>
    <w:p w14:paraId="27B0063E" w14:textId="77777777" w:rsidR="006311EA" w:rsidRDefault="006311EA"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Determinación de los costos de liberación del derecho de vía.</w:t>
      </w:r>
    </w:p>
    <w:p w14:paraId="629F5FBD" w14:textId="77777777" w:rsidR="006311EA" w:rsidRDefault="006311EA"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Determinación de riesgos para la liberación de derecho de vía.</w:t>
      </w:r>
    </w:p>
    <w:p w14:paraId="1C4560FE" w14:textId="6DBFB859" w:rsidR="006311EA" w:rsidRPr="009C111F" w:rsidRDefault="006311EA"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 xml:space="preserve">Propuesta de estrategia para la liberación del derecho de vía. </w:t>
      </w:r>
    </w:p>
    <w:p w14:paraId="18A201FF" w14:textId="66509E5D" w:rsidR="00D412C4" w:rsidRPr="00922B45" w:rsidRDefault="000F5768" w:rsidP="00044D1D">
      <w:pPr>
        <w:pStyle w:val="Prrafodelista"/>
        <w:widowControl/>
        <w:numPr>
          <w:ilvl w:val="2"/>
          <w:numId w:val="26"/>
        </w:numPr>
        <w:adjustRightInd/>
        <w:spacing w:after="240" w:line="240" w:lineRule="auto"/>
        <w:contextualSpacing/>
        <w:textAlignment w:val="auto"/>
        <w:rPr>
          <w:rFonts w:cstheme="minorHAnsi"/>
          <w:b/>
        </w:rPr>
      </w:pPr>
      <w:r>
        <w:rPr>
          <w:rFonts w:ascii="Calibri" w:hAnsi="Calibri" w:cs="Calibri"/>
          <w:b/>
          <w:i/>
          <w:color w:val="000000"/>
          <w:szCs w:val="22"/>
          <w:lang w:val="es-MX" w:eastAsia="es-MX"/>
        </w:rPr>
        <w:t>Diseño</w:t>
      </w:r>
      <w:r w:rsidR="009C111F" w:rsidRPr="00D412C4">
        <w:rPr>
          <w:rFonts w:ascii="Calibri" w:hAnsi="Calibri" w:cs="Calibri"/>
          <w:b/>
          <w:i/>
          <w:color w:val="000000"/>
          <w:szCs w:val="22"/>
          <w:lang w:val="es-MX" w:eastAsia="es-MX"/>
        </w:rPr>
        <w:t xml:space="preserve"> </w:t>
      </w:r>
      <w:r w:rsidR="009A06F4" w:rsidRPr="00D412C4">
        <w:rPr>
          <w:rFonts w:ascii="Calibri" w:hAnsi="Calibri" w:cs="Calibri"/>
          <w:b/>
          <w:i/>
          <w:color w:val="000000"/>
          <w:szCs w:val="22"/>
          <w:lang w:val="es-MX" w:eastAsia="es-MX"/>
        </w:rPr>
        <w:t xml:space="preserve">de la estrategia jurídica. </w:t>
      </w:r>
      <w:r w:rsidR="00D412C4" w:rsidRPr="005F71D7">
        <w:rPr>
          <w:rFonts w:cstheme="minorHAnsi"/>
        </w:rPr>
        <w:t>En el que se incluya cuando menos lo siguiente:</w:t>
      </w:r>
    </w:p>
    <w:p w14:paraId="6209B712" w14:textId="77777777" w:rsidR="000F5768" w:rsidRPr="00BC197F" w:rsidRDefault="000F5768" w:rsidP="00044D1D">
      <w:pPr>
        <w:pStyle w:val="Prrafodelista"/>
        <w:widowControl/>
        <w:numPr>
          <w:ilvl w:val="3"/>
          <w:numId w:val="26"/>
        </w:numPr>
        <w:adjustRightInd/>
        <w:spacing w:after="240" w:line="240" w:lineRule="auto"/>
        <w:contextualSpacing/>
        <w:textAlignment w:val="auto"/>
        <w:rPr>
          <w:rFonts w:cstheme="minorHAnsi"/>
        </w:rPr>
      </w:pPr>
      <w:r>
        <w:rPr>
          <w:rFonts w:ascii="Calibri" w:hAnsi="Calibri" w:cs="Calibri"/>
          <w:color w:val="000000"/>
          <w:szCs w:val="22"/>
          <w:lang w:val="es-MX" w:eastAsia="es-MX"/>
        </w:rPr>
        <w:t>Análisis comparativo de las diversas estrategias de implementación jurídica del proyecto.</w:t>
      </w:r>
    </w:p>
    <w:p w14:paraId="1A33459E" w14:textId="6E9AF685" w:rsidR="00D412C4" w:rsidRPr="000F5768" w:rsidRDefault="000F5768" w:rsidP="00044D1D">
      <w:pPr>
        <w:pStyle w:val="Prrafodelista"/>
        <w:widowControl/>
        <w:numPr>
          <w:ilvl w:val="3"/>
          <w:numId w:val="26"/>
        </w:numPr>
        <w:adjustRightInd/>
        <w:spacing w:after="240" w:line="240" w:lineRule="auto"/>
        <w:contextualSpacing/>
        <w:textAlignment w:val="auto"/>
        <w:rPr>
          <w:rFonts w:cstheme="minorHAnsi"/>
        </w:rPr>
      </w:pPr>
      <w:r>
        <w:rPr>
          <w:rFonts w:ascii="Calibri" w:hAnsi="Calibri" w:cs="Calibri"/>
          <w:color w:val="000000"/>
          <w:szCs w:val="22"/>
          <w:lang w:val="es-MX" w:eastAsia="es-MX"/>
        </w:rPr>
        <w:lastRenderedPageBreak/>
        <w:t>Resumen de Recomendaciones y hallazgos.</w:t>
      </w:r>
    </w:p>
    <w:p w14:paraId="77344C53" w14:textId="3204B74B" w:rsidR="009A06F4" w:rsidRDefault="000F5768" w:rsidP="00677775">
      <w:pPr>
        <w:pStyle w:val="Prrafodelista"/>
        <w:widowControl/>
        <w:numPr>
          <w:ilvl w:val="2"/>
          <w:numId w:val="26"/>
        </w:numPr>
        <w:adjustRightInd/>
        <w:spacing w:after="240" w:line="240" w:lineRule="auto"/>
        <w:contextualSpacing/>
        <w:textAlignment w:val="auto"/>
        <w:rPr>
          <w:rFonts w:cstheme="minorHAnsi"/>
          <w:b/>
          <w:i/>
        </w:rPr>
      </w:pPr>
      <w:r w:rsidRPr="003A2191">
        <w:rPr>
          <w:rFonts w:cstheme="minorHAnsi"/>
          <w:b/>
          <w:i/>
        </w:rPr>
        <w:t>Resumen con los aspectos más relevantes del Estudio Legal.</w:t>
      </w:r>
    </w:p>
    <w:p w14:paraId="6AD88248" w14:textId="77777777" w:rsidR="005F1FBD" w:rsidRPr="005F1FBD" w:rsidRDefault="005F1FBD" w:rsidP="005F1FBD">
      <w:pPr>
        <w:widowControl/>
        <w:adjustRightInd/>
        <w:spacing w:after="240" w:line="240" w:lineRule="auto"/>
        <w:contextualSpacing/>
        <w:textAlignment w:val="auto"/>
        <w:rPr>
          <w:rFonts w:cstheme="minorHAnsi"/>
          <w:b/>
          <w:i/>
        </w:rPr>
      </w:pPr>
    </w:p>
    <w:p w14:paraId="41530F40" w14:textId="33AE8761" w:rsidR="00EF3B1A" w:rsidRPr="00EB1E90" w:rsidRDefault="00EF3B1A" w:rsidP="00EF3B1A">
      <w:pPr>
        <w:pStyle w:val="Prrafodelista"/>
        <w:widowControl/>
        <w:numPr>
          <w:ilvl w:val="0"/>
          <w:numId w:val="26"/>
        </w:numPr>
        <w:adjustRightInd/>
        <w:spacing w:after="240" w:line="240" w:lineRule="auto"/>
        <w:contextualSpacing/>
        <w:textAlignment w:val="auto"/>
        <w:rPr>
          <w:rFonts w:cstheme="minorHAnsi"/>
        </w:rPr>
      </w:pPr>
      <w:r w:rsidRPr="00EB1E90">
        <w:rPr>
          <w:rFonts w:cstheme="minorHAnsi"/>
          <w:b/>
        </w:rPr>
        <w:t>ESTUDIO AMBIENTAL A NIVEL ANTEPROYECTO.</w:t>
      </w:r>
      <w:r w:rsidRPr="00EB1E90">
        <w:rPr>
          <w:rFonts w:cstheme="minorHAnsi"/>
        </w:rPr>
        <w:t xml:space="preserve"> Análisis, evaluación y recomendaciones para determinar la factibilidad ambiental del </w:t>
      </w:r>
      <w:r w:rsidR="00BC2331" w:rsidRPr="00EB1E90">
        <w:rPr>
          <w:rFonts w:cstheme="minorHAnsi"/>
        </w:rPr>
        <w:t>trazo definitivo seleccionado en el modulo de Evaluación de Alternativas a nivel de anteproyecto</w:t>
      </w:r>
      <w:r w:rsidRPr="00EB1E90">
        <w:rPr>
          <w:rFonts w:cstheme="minorHAnsi"/>
        </w:rPr>
        <w:t>.</w:t>
      </w:r>
    </w:p>
    <w:p w14:paraId="2A7CD495" w14:textId="77777777" w:rsidR="00EF3B1A" w:rsidRPr="00EB1E90" w:rsidRDefault="00EF3B1A" w:rsidP="00EF3B1A">
      <w:pPr>
        <w:pStyle w:val="Prrafodelista"/>
        <w:widowControl/>
        <w:adjustRightInd/>
        <w:spacing w:after="240" w:line="240" w:lineRule="auto"/>
        <w:ind w:left="360"/>
        <w:contextualSpacing/>
        <w:textAlignment w:val="auto"/>
        <w:rPr>
          <w:rFonts w:cstheme="minorHAnsi"/>
        </w:rPr>
      </w:pPr>
    </w:p>
    <w:p w14:paraId="11F412CD" w14:textId="77777777" w:rsidR="00EF3B1A" w:rsidRPr="00EB1E90" w:rsidRDefault="00EF3B1A" w:rsidP="00EF3B1A">
      <w:pPr>
        <w:pStyle w:val="Prrafodelista"/>
        <w:widowControl/>
        <w:numPr>
          <w:ilvl w:val="1"/>
          <w:numId w:val="26"/>
        </w:numPr>
        <w:adjustRightInd/>
        <w:spacing w:after="240" w:line="240" w:lineRule="auto"/>
        <w:contextualSpacing/>
        <w:textAlignment w:val="auto"/>
        <w:rPr>
          <w:rFonts w:cstheme="minorHAnsi"/>
          <w:b/>
        </w:rPr>
      </w:pPr>
      <w:r w:rsidRPr="00EB1E90">
        <w:rPr>
          <w:rFonts w:cstheme="minorHAnsi"/>
          <w:b/>
        </w:rPr>
        <w:t>Actividades específicas:</w:t>
      </w:r>
    </w:p>
    <w:p w14:paraId="5B81FE90" w14:textId="77777777" w:rsidR="00EF3B1A" w:rsidRPr="00EB1E90" w:rsidRDefault="00EF3B1A" w:rsidP="00EF3B1A">
      <w:pPr>
        <w:pStyle w:val="Prrafodelista"/>
        <w:widowControl/>
        <w:numPr>
          <w:ilvl w:val="2"/>
          <w:numId w:val="26"/>
        </w:numPr>
        <w:adjustRightInd/>
        <w:spacing w:after="240" w:line="240" w:lineRule="auto"/>
        <w:contextualSpacing/>
        <w:textAlignment w:val="auto"/>
        <w:rPr>
          <w:rFonts w:cstheme="minorHAnsi"/>
          <w:lang w:val="es-MX" w:eastAsia="es-MX"/>
        </w:rPr>
      </w:pPr>
      <w:r w:rsidRPr="00EB1E90">
        <w:rPr>
          <w:rFonts w:cstheme="minorHAnsi"/>
          <w:lang w:val="es-MX" w:eastAsia="es-MX"/>
        </w:rPr>
        <w:t>Evaluar la zona de estudio y su área de influencia.</w:t>
      </w:r>
    </w:p>
    <w:p w14:paraId="250FCE14" w14:textId="77777777" w:rsidR="00EF3B1A" w:rsidRPr="00EB1E90" w:rsidRDefault="00EF3B1A" w:rsidP="00EF3B1A">
      <w:pPr>
        <w:pStyle w:val="Prrafodelista"/>
        <w:widowControl/>
        <w:numPr>
          <w:ilvl w:val="2"/>
          <w:numId w:val="26"/>
        </w:numPr>
        <w:adjustRightInd/>
        <w:spacing w:after="240" w:line="240" w:lineRule="auto"/>
        <w:contextualSpacing/>
        <w:textAlignment w:val="auto"/>
        <w:rPr>
          <w:rFonts w:cstheme="minorHAnsi"/>
          <w:lang w:val="es-MX" w:eastAsia="es-MX"/>
        </w:rPr>
      </w:pPr>
      <w:r w:rsidRPr="00EB1E90">
        <w:rPr>
          <w:rFonts w:cstheme="minorHAnsi"/>
          <w:lang w:val="es-MX" w:eastAsia="es-MX"/>
        </w:rPr>
        <w:t>Identificar y diagnosticar las superficies de afectación al ambiente.</w:t>
      </w:r>
    </w:p>
    <w:p w14:paraId="6A61A117" w14:textId="77777777" w:rsidR="00EF3B1A" w:rsidRPr="00EB1E90" w:rsidRDefault="00EF3B1A" w:rsidP="00EF3B1A">
      <w:pPr>
        <w:pStyle w:val="Prrafodelista"/>
        <w:widowControl/>
        <w:numPr>
          <w:ilvl w:val="2"/>
          <w:numId w:val="26"/>
        </w:numPr>
        <w:adjustRightInd/>
        <w:spacing w:after="240" w:line="240" w:lineRule="auto"/>
        <w:contextualSpacing/>
        <w:textAlignment w:val="auto"/>
        <w:rPr>
          <w:rFonts w:cstheme="minorHAnsi"/>
          <w:lang w:val="es-MX" w:eastAsia="es-MX"/>
        </w:rPr>
      </w:pPr>
      <w:r w:rsidRPr="00EB1E90">
        <w:rPr>
          <w:rFonts w:cstheme="minorHAnsi"/>
          <w:lang w:val="es-MX" w:eastAsia="es-MX"/>
        </w:rPr>
        <w:t>Identificar el plan de manejo ambiental.</w:t>
      </w:r>
    </w:p>
    <w:p w14:paraId="3E6DE8AA" w14:textId="77777777" w:rsidR="00EF3B1A" w:rsidRPr="00EB1E90" w:rsidRDefault="00EF3B1A" w:rsidP="00EF3B1A">
      <w:pPr>
        <w:pStyle w:val="Prrafodelista"/>
        <w:widowControl/>
        <w:numPr>
          <w:ilvl w:val="2"/>
          <w:numId w:val="26"/>
        </w:numPr>
        <w:adjustRightInd/>
        <w:spacing w:after="240" w:line="240" w:lineRule="auto"/>
        <w:contextualSpacing/>
        <w:textAlignment w:val="auto"/>
        <w:rPr>
          <w:rFonts w:cstheme="minorHAnsi"/>
          <w:lang w:val="es-MX" w:eastAsia="es-MX"/>
        </w:rPr>
      </w:pPr>
      <w:r w:rsidRPr="00EB1E90">
        <w:rPr>
          <w:rFonts w:cstheme="minorHAnsi"/>
          <w:lang w:val="es-MX" w:eastAsia="es-MX"/>
        </w:rPr>
        <w:t>Realizar un informe de la viabilidad ambiental.</w:t>
      </w:r>
    </w:p>
    <w:p w14:paraId="19839E86" w14:textId="77777777" w:rsidR="00EF3B1A" w:rsidRPr="00EB1E90" w:rsidRDefault="00EF3B1A" w:rsidP="00EF3B1A">
      <w:pPr>
        <w:pStyle w:val="Prrafodelista"/>
        <w:widowControl/>
        <w:numPr>
          <w:ilvl w:val="2"/>
          <w:numId w:val="26"/>
        </w:numPr>
        <w:adjustRightInd/>
        <w:spacing w:after="240" w:line="240" w:lineRule="auto"/>
        <w:contextualSpacing/>
        <w:textAlignment w:val="auto"/>
        <w:rPr>
          <w:rFonts w:cstheme="minorHAnsi"/>
          <w:lang w:val="es-MX" w:eastAsia="es-MX"/>
        </w:rPr>
      </w:pPr>
      <w:r w:rsidRPr="00EB1E90">
        <w:rPr>
          <w:rFonts w:cstheme="minorHAnsi"/>
          <w:lang w:val="es-MX" w:eastAsia="es-MX"/>
        </w:rPr>
        <w:t>Cuantificar con costos paramétricos los requisitos, restricciones y riesgos para la implementación del proyecto.</w:t>
      </w:r>
    </w:p>
    <w:p w14:paraId="69652935" w14:textId="77777777" w:rsidR="00EF3B1A" w:rsidRPr="00EB1E90" w:rsidRDefault="00EF3B1A" w:rsidP="00EF3B1A">
      <w:pPr>
        <w:pStyle w:val="Prrafodelista"/>
        <w:widowControl/>
        <w:numPr>
          <w:ilvl w:val="2"/>
          <w:numId w:val="26"/>
        </w:numPr>
        <w:adjustRightInd/>
        <w:spacing w:after="240" w:line="240" w:lineRule="auto"/>
        <w:contextualSpacing/>
        <w:textAlignment w:val="auto"/>
        <w:rPr>
          <w:rFonts w:cstheme="minorHAnsi"/>
        </w:rPr>
      </w:pPr>
      <w:r w:rsidRPr="00EB1E90">
        <w:rPr>
          <w:rFonts w:cstheme="minorHAnsi"/>
        </w:rPr>
        <w:t>Realizar un resumen con los aspectos más relevantes del estudio ambiental.</w:t>
      </w:r>
    </w:p>
    <w:p w14:paraId="68EACEBD" w14:textId="77777777" w:rsidR="00EF3B1A" w:rsidRPr="00EB1E90" w:rsidRDefault="00EF3B1A" w:rsidP="00EF3B1A">
      <w:pPr>
        <w:pStyle w:val="Prrafodelista"/>
        <w:widowControl/>
        <w:adjustRightInd/>
        <w:spacing w:after="240" w:line="240" w:lineRule="auto"/>
        <w:ind w:left="1800"/>
        <w:contextualSpacing/>
        <w:textAlignment w:val="auto"/>
        <w:rPr>
          <w:rFonts w:cstheme="minorHAnsi"/>
        </w:rPr>
      </w:pPr>
    </w:p>
    <w:p w14:paraId="130A0580" w14:textId="77777777" w:rsidR="00EF3B1A" w:rsidRPr="00EB1E90" w:rsidRDefault="00EF3B1A" w:rsidP="00EF3B1A">
      <w:pPr>
        <w:pStyle w:val="Prrafodelista"/>
        <w:widowControl/>
        <w:numPr>
          <w:ilvl w:val="1"/>
          <w:numId w:val="26"/>
        </w:numPr>
        <w:adjustRightInd/>
        <w:spacing w:after="240" w:line="240" w:lineRule="auto"/>
        <w:contextualSpacing/>
        <w:textAlignment w:val="auto"/>
        <w:rPr>
          <w:rFonts w:cstheme="minorHAnsi"/>
          <w:b/>
        </w:rPr>
      </w:pPr>
      <w:r w:rsidRPr="00EB1E90">
        <w:rPr>
          <w:rFonts w:cstheme="minorHAnsi"/>
          <w:b/>
        </w:rPr>
        <w:t>Entregables:</w:t>
      </w:r>
    </w:p>
    <w:p w14:paraId="0281B501" w14:textId="77777777" w:rsidR="00EF3B1A" w:rsidRPr="00EB1E90" w:rsidRDefault="00EF3B1A" w:rsidP="00EF3B1A">
      <w:pPr>
        <w:pStyle w:val="Prrafodelista"/>
        <w:widowControl/>
        <w:numPr>
          <w:ilvl w:val="2"/>
          <w:numId w:val="26"/>
        </w:numPr>
        <w:adjustRightInd/>
        <w:spacing w:after="240" w:line="240" w:lineRule="auto"/>
        <w:contextualSpacing/>
        <w:textAlignment w:val="auto"/>
        <w:rPr>
          <w:rFonts w:cstheme="minorHAnsi"/>
          <w:b/>
        </w:rPr>
      </w:pPr>
      <w:r w:rsidRPr="00EB1E90">
        <w:rPr>
          <w:rFonts w:cstheme="minorHAnsi"/>
          <w:b/>
          <w:i/>
          <w:lang w:val="es-MX" w:eastAsia="es-MX"/>
        </w:rPr>
        <w:t>Descripción de las características que presenta el área de influencia del proyecto.</w:t>
      </w:r>
      <w:r w:rsidRPr="00EB1E90">
        <w:rPr>
          <w:rFonts w:cstheme="minorHAnsi"/>
        </w:rPr>
        <w:t xml:space="preserve"> En el que se incluya cuando menos lo siguiente:</w:t>
      </w:r>
    </w:p>
    <w:p w14:paraId="45098F00" w14:textId="77777777" w:rsidR="00EF3B1A" w:rsidRPr="00EB1E90" w:rsidRDefault="00EF3B1A" w:rsidP="00EF3B1A">
      <w:pPr>
        <w:pStyle w:val="Prrafodelista"/>
        <w:widowControl/>
        <w:numPr>
          <w:ilvl w:val="3"/>
          <w:numId w:val="26"/>
        </w:numPr>
        <w:adjustRightInd/>
        <w:spacing w:after="240" w:line="240" w:lineRule="auto"/>
        <w:contextualSpacing/>
        <w:textAlignment w:val="auto"/>
        <w:rPr>
          <w:rFonts w:cstheme="minorHAnsi"/>
          <w:lang w:val="es-MX" w:eastAsia="es-MX"/>
        </w:rPr>
      </w:pPr>
      <w:r w:rsidRPr="00EB1E90">
        <w:rPr>
          <w:rFonts w:cstheme="minorHAnsi"/>
          <w:lang w:val="es-MX" w:eastAsia="es-MX"/>
        </w:rPr>
        <w:t>Aspectos físicos.</w:t>
      </w:r>
    </w:p>
    <w:p w14:paraId="1ABFD037" w14:textId="77777777" w:rsidR="00EF3B1A" w:rsidRPr="00EB1E90" w:rsidRDefault="00EF3B1A" w:rsidP="00EF3B1A">
      <w:pPr>
        <w:pStyle w:val="Prrafodelista"/>
        <w:widowControl/>
        <w:numPr>
          <w:ilvl w:val="3"/>
          <w:numId w:val="26"/>
        </w:numPr>
        <w:adjustRightInd/>
        <w:spacing w:after="240" w:line="240" w:lineRule="auto"/>
        <w:contextualSpacing/>
        <w:textAlignment w:val="auto"/>
        <w:rPr>
          <w:rFonts w:cstheme="minorHAnsi"/>
          <w:lang w:val="es-MX" w:eastAsia="es-MX"/>
        </w:rPr>
      </w:pPr>
      <w:r w:rsidRPr="00EB1E90">
        <w:rPr>
          <w:rFonts w:cstheme="minorHAnsi"/>
          <w:lang w:val="es-MX" w:eastAsia="es-MX"/>
        </w:rPr>
        <w:t>Aspectos ambientales.</w:t>
      </w:r>
    </w:p>
    <w:p w14:paraId="4BA396F6" w14:textId="77777777" w:rsidR="00EF3B1A" w:rsidRPr="00EB1E90" w:rsidRDefault="00EF3B1A" w:rsidP="00EF3B1A">
      <w:pPr>
        <w:pStyle w:val="Prrafodelista"/>
        <w:widowControl/>
        <w:numPr>
          <w:ilvl w:val="3"/>
          <w:numId w:val="26"/>
        </w:numPr>
        <w:adjustRightInd/>
        <w:spacing w:after="240" w:line="240" w:lineRule="auto"/>
        <w:contextualSpacing/>
        <w:textAlignment w:val="auto"/>
        <w:rPr>
          <w:rFonts w:cstheme="minorHAnsi"/>
          <w:lang w:val="es-MX" w:eastAsia="es-MX"/>
        </w:rPr>
      </w:pPr>
      <w:r w:rsidRPr="00EB1E90">
        <w:rPr>
          <w:rFonts w:cstheme="minorHAnsi"/>
          <w:lang w:val="es-MX" w:eastAsia="es-MX"/>
        </w:rPr>
        <w:t>Aspectos bióticos urbanísticos.</w:t>
      </w:r>
    </w:p>
    <w:p w14:paraId="5DE3320F" w14:textId="77777777" w:rsidR="00EF3B1A" w:rsidRPr="00EB1E90" w:rsidRDefault="00EF3B1A" w:rsidP="00EF3B1A">
      <w:pPr>
        <w:pStyle w:val="Prrafodelista"/>
        <w:widowControl/>
        <w:numPr>
          <w:ilvl w:val="3"/>
          <w:numId w:val="26"/>
        </w:numPr>
        <w:adjustRightInd/>
        <w:spacing w:after="240" w:line="240" w:lineRule="auto"/>
        <w:contextualSpacing/>
        <w:textAlignment w:val="auto"/>
        <w:rPr>
          <w:rFonts w:cstheme="minorHAnsi"/>
          <w:lang w:val="es-MX" w:eastAsia="es-MX"/>
        </w:rPr>
      </w:pPr>
      <w:r w:rsidRPr="00EB1E90">
        <w:rPr>
          <w:rFonts w:cstheme="minorHAnsi"/>
          <w:lang w:val="es-MX" w:eastAsia="es-MX"/>
        </w:rPr>
        <w:t>Aspectos socioeconómicos más relevantes.</w:t>
      </w:r>
    </w:p>
    <w:p w14:paraId="7004495B" w14:textId="77777777" w:rsidR="00EF3B1A" w:rsidRPr="00EB1E90" w:rsidRDefault="00EF3B1A" w:rsidP="00EF3B1A">
      <w:pPr>
        <w:pStyle w:val="Prrafodelista"/>
        <w:widowControl/>
        <w:numPr>
          <w:ilvl w:val="3"/>
          <w:numId w:val="26"/>
        </w:numPr>
        <w:adjustRightInd/>
        <w:spacing w:after="240" w:line="240" w:lineRule="auto"/>
        <w:contextualSpacing/>
        <w:textAlignment w:val="auto"/>
        <w:rPr>
          <w:rFonts w:cstheme="minorHAnsi"/>
          <w:lang w:val="es-MX" w:eastAsia="es-MX"/>
        </w:rPr>
      </w:pPr>
      <w:r w:rsidRPr="00EB1E90">
        <w:rPr>
          <w:rFonts w:cstheme="minorHAnsi"/>
          <w:lang w:val="es-MX" w:eastAsia="es-MX"/>
        </w:rPr>
        <w:t>Zonas más susceptibles de recibir los impactos positivos o negativos del proyecto.</w:t>
      </w:r>
    </w:p>
    <w:p w14:paraId="6F7F1514" w14:textId="77777777" w:rsidR="00EF3B1A" w:rsidRPr="00EB1E90" w:rsidRDefault="00EF3B1A" w:rsidP="00EF3B1A">
      <w:pPr>
        <w:pStyle w:val="Prrafodelista"/>
        <w:widowControl/>
        <w:numPr>
          <w:ilvl w:val="3"/>
          <w:numId w:val="26"/>
        </w:numPr>
        <w:adjustRightInd/>
        <w:spacing w:after="240" w:line="240" w:lineRule="auto"/>
        <w:contextualSpacing/>
        <w:textAlignment w:val="auto"/>
        <w:rPr>
          <w:rFonts w:cstheme="minorHAnsi"/>
          <w:lang w:val="es-MX" w:eastAsia="es-MX"/>
        </w:rPr>
      </w:pPr>
      <w:r w:rsidRPr="00EB1E90">
        <w:rPr>
          <w:rFonts w:cstheme="minorHAnsi"/>
          <w:lang w:val="es-MX" w:eastAsia="es-MX"/>
        </w:rPr>
        <w:t>Determinación de ubicación de los predios con necesidad de Estudios Técnicos Justificativos.</w:t>
      </w:r>
    </w:p>
    <w:p w14:paraId="79588531" w14:textId="77777777" w:rsidR="00EF3B1A" w:rsidRPr="00EB1E90" w:rsidRDefault="00EF3B1A" w:rsidP="00EF3B1A">
      <w:pPr>
        <w:pStyle w:val="Prrafodelista"/>
        <w:widowControl/>
        <w:numPr>
          <w:ilvl w:val="3"/>
          <w:numId w:val="26"/>
        </w:numPr>
        <w:adjustRightInd/>
        <w:spacing w:after="240" w:line="240" w:lineRule="auto"/>
        <w:contextualSpacing/>
        <w:textAlignment w:val="auto"/>
        <w:rPr>
          <w:rFonts w:cstheme="minorHAnsi"/>
        </w:rPr>
      </w:pPr>
      <w:r w:rsidRPr="00EB1E90">
        <w:rPr>
          <w:rFonts w:cstheme="minorHAnsi"/>
          <w:color w:val="000000"/>
          <w:lang w:val="es-MX" w:eastAsia="es-MX"/>
        </w:rPr>
        <w:t xml:space="preserve">Plan de manejo ambiental incluyendo: </w:t>
      </w:r>
    </w:p>
    <w:p w14:paraId="53FA9C6A" w14:textId="77777777" w:rsidR="00EF3B1A" w:rsidRPr="00EB1E90" w:rsidRDefault="00EF3B1A" w:rsidP="00EF3B1A">
      <w:pPr>
        <w:pStyle w:val="Prrafodelista"/>
        <w:widowControl/>
        <w:numPr>
          <w:ilvl w:val="4"/>
          <w:numId w:val="26"/>
        </w:numPr>
        <w:adjustRightInd/>
        <w:spacing w:after="240" w:line="240" w:lineRule="auto"/>
        <w:contextualSpacing/>
        <w:textAlignment w:val="auto"/>
        <w:rPr>
          <w:rFonts w:cstheme="minorHAnsi"/>
        </w:rPr>
      </w:pPr>
      <w:r w:rsidRPr="00EB1E90">
        <w:rPr>
          <w:rFonts w:cstheme="minorHAnsi"/>
        </w:rPr>
        <w:t xml:space="preserve">medidas de mitigación de reducción de los efectos adversos del proyecto en sus etapas de construcción, operación, conservación, mantenimiento </w:t>
      </w:r>
    </w:p>
    <w:p w14:paraId="504F72D6" w14:textId="77777777" w:rsidR="00EF3B1A" w:rsidRPr="00EB1E90" w:rsidRDefault="00EF3B1A" w:rsidP="00EF3B1A">
      <w:pPr>
        <w:pStyle w:val="Prrafodelista"/>
        <w:widowControl/>
        <w:numPr>
          <w:ilvl w:val="4"/>
          <w:numId w:val="26"/>
        </w:numPr>
        <w:adjustRightInd/>
        <w:spacing w:after="240" w:line="240" w:lineRule="auto"/>
        <w:contextualSpacing/>
        <w:textAlignment w:val="auto"/>
        <w:rPr>
          <w:rFonts w:cstheme="minorHAnsi"/>
        </w:rPr>
      </w:pPr>
      <w:r w:rsidRPr="00EB1E90">
        <w:rPr>
          <w:rFonts w:cstheme="minorHAnsi"/>
        </w:rPr>
        <w:t xml:space="preserve">Medidas de reparación del medio ambiente en uno o más de sus elementos, en una calidad igual a la que tenían con anterioridad al daño causado, </w:t>
      </w:r>
    </w:p>
    <w:p w14:paraId="12F55DE7" w14:textId="77777777" w:rsidR="00EF3B1A" w:rsidRPr="00EB1E90" w:rsidRDefault="00EF3B1A" w:rsidP="00EF3B1A">
      <w:pPr>
        <w:pStyle w:val="Prrafodelista"/>
        <w:widowControl/>
        <w:numPr>
          <w:ilvl w:val="4"/>
          <w:numId w:val="26"/>
        </w:numPr>
        <w:adjustRightInd/>
        <w:spacing w:after="240" w:line="240" w:lineRule="auto"/>
        <w:contextualSpacing/>
        <w:textAlignment w:val="auto"/>
        <w:rPr>
          <w:rFonts w:cstheme="minorHAnsi"/>
        </w:rPr>
      </w:pPr>
      <w:r w:rsidRPr="00EB1E90">
        <w:rPr>
          <w:rFonts w:cstheme="minorHAnsi"/>
        </w:rPr>
        <w:t xml:space="preserve">Restablecer propiedades básicas a través de medidas de compresión, con objeto de generar un efecto positivo alternativo y equivalente a un efecto adverso identificado y/o </w:t>
      </w:r>
    </w:p>
    <w:p w14:paraId="6A201871" w14:textId="77777777" w:rsidR="00EF3B1A" w:rsidRPr="00EB1E90" w:rsidRDefault="00EF3B1A" w:rsidP="00EF3B1A">
      <w:pPr>
        <w:pStyle w:val="Prrafodelista"/>
        <w:widowControl/>
        <w:numPr>
          <w:ilvl w:val="4"/>
          <w:numId w:val="26"/>
        </w:numPr>
        <w:adjustRightInd/>
        <w:spacing w:after="240" w:line="240" w:lineRule="auto"/>
        <w:contextualSpacing/>
        <w:textAlignment w:val="auto"/>
        <w:rPr>
          <w:rFonts w:cstheme="minorHAnsi"/>
        </w:rPr>
      </w:pPr>
      <w:r w:rsidRPr="00EB1E90">
        <w:rPr>
          <w:rFonts w:cstheme="minorHAnsi"/>
        </w:rPr>
        <w:t>Elaboración de la propuesta para la exención de la Manifestación de Impacto Ambiental.</w:t>
      </w:r>
    </w:p>
    <w:p w14:paraId="6C56A9B9" w14:textId="77777777" w:rsidR="00EF3B1A" w:rsidRPr="00EB1E90" w:rsidRDefault="00EF3B1A" w:rsidP="00EF3B1A">
      <w:pPr>
        <w:pStyle w:val="Prrafodelista"/>
        <w:widowControl/>
        <w:numPr>
          <w:ilvl w:val="2"/>
          <w:numId w:val="26"/>
        </w:numPr>
        <w:adjustRightInd/>
        <w:spacing w:after="240" w:line="240" w:lineRule="auto"/>
        <w:contextualSpacing/>
        <w:textAlignment w:val="auto"/>
        <w:rPr>
          <w:rFonts w:cstheme="minorHAnsi"/>
          <w:b/>
        </w:rPr>
      </w:pPr>
      <w:r w:rsidRPr="00EB1E90" w:rsidDel="00BA0C39">
        <w:rPr>
          <w:rFonts w:cstheme="minorHAnsi"/>
        </w:rPr>
        <w:lastRenderedPageBreak/>
        <w:t xml:space="preserve"> </w:t>
      </w:r>
      <w:r w:rsidRPr="00EB1E90">
        <w:rPr>
          <w:rFonts w:cstheme="minorHAnsi"/>
          <w:b/>
          <w:i/>
          <w:lang w:val="es-MX" w:eastAsia="es-MX"/>
        </w:rPr>
        <w:t>Informe de viabilidad ambiental</w:t>
      </w:r>
      <w:r w:rsidRPr="00EB1E90">
        <w:rPr>
          <w:rFonts w:cstheme="minorHAnsi"/>
          <w:lang w:val="es-MX" w:eastAsia="es-MX"/>
        </w:rPr>
        <w:t xml:space="preserve">. </w:t>
      </w:r>
      <w:r w:rsidRPr="00EB1E90">
        <w:rPr>
          <w:rFonts w:cstheme="minorHAnsi"/>
        </w:rPr>
        <w:t>En el que se incluya cuando menos lo siguiente:</w:t>
      </w:r>
    </w:p>
    <w:p w14:paraId="53BA1604" w14:textId="77777777" w:rsidR="00EF3B1A" w:rsidRPr="00EB1E90" w:rsidRDefault="00EF3B1A" w:rsidP="00EF3B1A">
      <w:pPr>
        <w:pStyle w:val="Prrafodelista"/>
        <w:widowControl/>
        <w:numPr>
          <w:ilvl w:val="3"/>
          <w:numId w:val="26"/>
        </w:numPr>
        <w:adjustRightInd/>
        <w:spacing w:after="240" w:line="240" w:lineRule="auto"/>
        <w:contextualSpacing/>
        <w:textAlignment w:val="auto"/>
        <w:rPr>
          <w:rFonts w:cstheme="minorHAnsi"/>
        </w:rPr>
      </w:pPr>
      <w:r w:rsidRPr="00EB1E90">
        <w:rPr>
          <w:rFonts w:cstheme="minorHAnsi"/>
          <w:lang w:val="es-MX" w:eastAsia="es-MX"/>
        </w:rPr>
        <w:t>Identificación de los impactos positivos del proyecto.</w:t>
      </w:r>
    </w:p>
    <w:p w14:paraId="24EB8261" w14:textId="77777777" w:rsidR="00EF3B1A" w:rsidRPr="00EB1E90" w:rsidRDefault="00EF3B1A" w:rsidP="00EF3B1A">
      <w:pPr>
        <w:pStyle w:val="Prrafodelista"/>
        <w:widowControl/>
        <w:numPr>
          <w:ilvl w:val="3"/>
          <w:numId w:val="26"/>
        </w:numPr>
        <w:adjustRightInd/>
        <w:spacing w:after="240" w:line="240" w:lineRule="auto"/>
        <w:contextualSpacing/>
        <w:textAlignment w:val="auto"/>
        <w:rPr>
          <w:rFonts w:cstheme="minorHAnsi"/>
        </w:rPr>
      </w:pPr>
      <w:r w:rsidRPr="00EB1E90">
        <w:rPr>
          <w:rFonts w:cstheme="minorHAnsi"/>
          <w:lang w:val="es-MX" w:eastAsia="es-MX"/>
        </w:rPr>
        <w:t>Identificación de los impactos negativos del proyecto.</w:t>
      </w:r>
    </w:p>
    <w:p w14:paraId="79F57E6E" w14:textId="77777777" w:rsidR="00EF3B1A" w:rsidRPr="00EB1E90" w:rsidRDefault="00EF3B1A" w:rsidP="00EF3B1A">
      <w:pPr>
        <w:pStyle w:val="Prrafodelista"/>
        <w:widowControl/>
        <w:numPr>
          <w:ilvl w:val="3"/>
          <w:numId w:val="26"/>
        </w:numPr>
        <w:adjustRightInd/>
        <w:spacing w:after="240" w:line="240" w:lineRule="auto"/>
        <w:contextualSpacing/>
        <w:textAlignment w:val="auto"/>
        <w:rPr>
          <w:rFonts w:cstheme="minorHAnsi"/>
          <w:lang w:val="es-MX" w:eastAsia="es-MX"/>
        </w:rPr>
      </w:pPr>
      <w:r w:rsidRPr="00EB1E90">
        <w:rPr>
          <w:rFonts w:cstheme="minorHAnsi"/>
          <w:lang w:val="es-MX" w:eastAsia="es-MX"/>
        </w:rPr>
        <w:t>Descripción de los estudios necesarios para determinar y sustentar el impacto social, negativo o positivo que se tendría en caso de llevar a cabo el proyecto.</w:t>
      </w:r>
    </w:p>
    <w:p w14:paraId="5A002ED5" w14:textId="77777777" w:rsidR="00EF3B1A" w:rsidRPr="00EB1E90" w:rsidRDefault="00EF3B1A" w:rsidP="00EF3B1A">
      <w:pPr>
        <w:pStyle w:val="Prrafodelista"/>
        <w:widowControl/>
        <w:numPr>
          <w:ilvl w:val="3"/>
          <w:numId w:val="26"/>
        </w:numPr>
        <w:adjustRightInd/>
        <w:spacing w:after="240" w:line="240" w:lineRule="auto"/>
        <w:contextualSpacing/>
        <w:textAlignment w:val="auto"/>
        <w:rPr>
          <w:rFonts w:cstheme="minorHAnsi"/>
          <w:lang w:val="es-MX" w:eastAsia="es-MX"/>
        </w:rPr>
      </w:pPr>
      <w:r w:rsidRPr="00EB1E90">
        <w:rPr>
          <w:rFonts w:cstheme="minorHAnsi"/>
          <w:lang w:val="es-MX" w:eastAsia="es-MX"/>
        </w:rPr>
        <w:t>Determinación de costos paramétricos.</w:t>
      </w:r>
    </w:p>
    <w:p w14:paraId="5411785F" w14:textId="77777777" w:rsidR="00EF3B1A" w:rsidRPr="00EB1E90" w:rsidRDefault="00EF3B1A" w:rsidP="00EF3B1A">
      <w:pPr>
        <w:pStyle w:val="Prrafodelista"/>
        <w:widowControl/>
        <w:numPr>
          <w:ilvl w:val="3"/>
          <w:numId w:val="26"/>
        </w:numPr>
        <w:adjustRightInd/>
        <w:spacing w:after="240" w:line="240" w:lineRule="auto"/>
        <w:contextualSpacing/>
        <w:textAlignment w:val="auto"/>
        <w:rPr>
          <w:rFonts w:cstheme="minorHAnsi"/>
          <w:lang w:val="es-MX" w:eastAsia="es-MX"/>
        </w:rPr>
      </w:pPr>
      <w:r w:rsidRPr="00EB1E90">
        <w:rPr>
          <w:rFonts w:cstheme="minorHAnsi"/>
          <w:lang w:val="es-MX" w:eastAsia="es-MX"/>
        </w:rPr>
        <w:t>Determinación de Requisitos.</w:t>
      </w:r>
    </w:p>
    <w:p w14:paraId="3D43A9EE" w14:textId="77777777" w:rsidR="00EF3B1A" w:rsidRPr="00EB1E90" w:rsidRDefault="00EF3B1A" w:rsidP="00EF3B1A">
      <w:pPr>
        <w:pStyle w:val="Prrafodelista"/>
        <w:widowControl/>
        <w:numPr>
          <w:ilvl w:val="3"/>
          <w:numId w:val="26"/>
        </w:numPr>
        <w:adjustRightInd/>
        <w:spacing w:after="240" w:line="240" w:lineRule="auto"/>
        <w:contextualSpacing/>
        <w:textAlignment w:val="auto"/>
        <w:rPr>
          <w:rFonts w:cstheme="minorHAnsi"/>
          <w:lang w:val="es-MX" w:eastAsia="es-MX"/>
        </w:rPr>
      </w:pPr>
      <w:r w:rsidRPr="00EB1E90">
        <w:rPr>
          <w:rFonts w:cstheme="minorHAnsi"/>
          <w:lang w:val="es-MX" w:eastAsia="es-MX"/>
        </w:rPr>
        <w:t>Determinación de Restricciones.</w:t>
      </w:r>
    </w:p>
    <w:p w14:paraId="67DAEBFF" w14:textId="77777777" w:rsidR="00EF3B1A" w:rsidRPr="00EB1E90" w:rsidRDefault="00EF3B1A" w:rsidP="00EF3B1A">
      <w:pPr>
        <w:pStyle w:val="Prrafodelista"/>
        <w:widowControl/>
        <w:numPr>
          <w:ilvl w:val="3"/>
          <w:numId w:val="26"/>
        </w:numPr>
        <w:adjustRightInd/>
        <w:spacing w:after="240" w:line="240" w:lineRule="auto"/>
        <w:contextualSpacing/>
        <w:textAlignment w:val="auto"/>
        <w:rPr>
          <w:rFonts w:cstheme="minorHAnsi"/>
          <w:lang w:val="es-MX" w:eastAsia="es-MX"/>
        </w:rPr>
      </w:pPr>
      <w:r w:rsidRPr="00EB1E90">
        <w:rPr>
          <w:rFonts w:cstheme="minorHAnsi"/>
          <w:lang w:val="es-MX" w:eastAsia="es-MX"/>
        </w:rPr>
        <w:t>Determinación de riesgos.</w:t>
      </w:r>
    </w:p>
    <w:p w14:paraId="549C7BFD" w14:textId="77777777" w:rsidR="00EF3B1A" w:rsidRPr="00EB1E90" w:rsidRDefault="00EF3B1A" w:rsidP="00EF3B1A">
      <w:pPr>
        <w:pStyle w:val="Prrafodelista"/>
        <w:widowControl/>
        <w:numPr>
          <w:ilvl w:val="3"/>
          <w:numId w:val="26"/>
        </w:numPr>
        <w:adjustRightInd/>
        <w:spacing w:after="240" w:line="240" w:lineRule="auto"/>
        <w:contextualSpacing/>
        <w:textAlignment w:val="auto"/>
        <w:rPr>
          <w:rFonts w:cstheme="minorHAnsi"/>
        </w:rPr>
      </w:pPr>
      <w:r w:rsidRPr="00EB1E90">
        <w:rPr>
          <w:rFonts w:cstheme="minorHAnsi"/>
          <w:lang w:eastAsia="es-MX"/>
        </w:rPr>
        <w:t>Entre otros.</w:t>
      </w:r>
    </w:p>
    <w:p w14:paraId="124D7766" w14:textId="77777777" w:rsidR="00EF3B1A" w:rsidRPr="00EB1E90" w:rsidRDefault="00EF3B1A" w:rsidP="00EF3B1A">
      <w:pPr>
        <w:pStyle w:val="Prrafodelista"/>
        <w:widowControl/>
        <w:numPr>
          <w:ilvl w:val="2"/>
          <w:numId w:val="26"/>
        </w:numPr>
        <w:adjustRightInd/>
        <w:spacing w:after="240" w:line="240" w:lineRule="auto"/>
        <w:contextualSpacing/>
        <w:textAlignment w:val="auto"/>
        <w:rPr>
          <w:rFonts w:cstheme="minorHAnsi"/>
          <w:b/>
          <w:i/>
        </w:rPr>
      </w:pPr>
      <w:r w:rsidRPr="00EB1E90">
        <w:rPr>
          <w:rFonts w:cstheme="minorHAnsi"/>
          <w:b/>
          <w:i/>
        </w:rPr>
        <w:t>Resumen con los aspectos más relevantes del Estudio Ambiental.</w:t>
      </w:r>
    </w:p>
    <w:p w14:paraId="79F878D5" w14:textId="77777777" w:rsidR="00677775" w:rsidRPr="00677775" w:rsidRDefault="00677775" w:rsidP="00677775">
      <w:pPr>
        <w:widowControl/>
        <w:adjustRightInd/>
        <w:spacing w:after="240" w:line="240" w:lineRule="auto"/>
        <w:ind w:left="1620"/>
        <w:contextualSpacing/>
        <w:textAlignment w:val="auto"/>
        <w:rPr>
          <w:rFonts w:cstheme="minorHAnsi"/>
          <w:b/>
          <w:i/>
        </w:rPr>
      </w:pPr>
    </w:p>
    <w:p w14:paraId="5D6CF2D4" w14:textId="2999B9AA" w:rsidR="00C64D1E" w:rsidRDefault="002F1876" w:rsidP="00044D1D">
      <w:pPr>
        <w:pStyle w:val="Prrafodelista"/>
        <w:widowControl/>
        <w:numPr>
          <w:ilvl w:val="0"/>
          <w:numId w:val="26"/>
        </w:numPr>
        <w:adjustRightInd/>
        <w:spacing w:after="240" w:line="240" w:lineRule="auto"/>
        <w:contextualSpacing/>
        <w:textAlignment w:val="auto"/>
        <w:rPr>
          <w:rFonts w:cstheme="minorHAnsi"/>
        </w:rPr>
      </w:pPr>
      <w:r>
        <w:rPr>
          <w:rFonts w:cstheme="minorHAnsi"/>
          <w:b/>
        </w:rPr>
        <w:t>ESTUDIO</w:t>
      </w:r>
      <w:r w:rsidR="000F5768">
        <w:rPr>
          <w:rFonts w:cstheme="minorHAnsi"/>
          <w:b/>
        </w:rPr>
        <w:t xml:space="preserve"> </w:t>
      </w:r>
      <w:r w:rsidR="003D2645">
        <w:rPr>
          <w:rFonts w:cstheme="minorHAnsi"/>
          <w:b/>
        </w:rPr>
        <w:t xml:space="preserve">SOCIO-ECONÓMICO Y </w:t>
      </w:r>
      <w:r w:rsidR="00C64D1E">
        <w:rPr>
          <w:rFonts w:cstheme="minorHAnsi"/>
          <w:b/>
        </w:rPr>
        <w:t>FINANCIER</w:t>
      </w:r>
      <w:r>
        <w:rPr>
          <w:rFonts w:cstheme="minorHAnsi"/>
          <w:b/>
        </w:rPr>
        <w:t>O</w:t>
      </w:r>
      <w:r w:rsidR="002332EE">
        <w:rPr>
          <w:rFonts w:cstheme="minorHAnsi"/>
          <w:b/>
        </w:rPr>
        <w:t xml:space="preserve"> A NIVEL ANTEPROYECTO</w:t>
      </w:r>
      <w:r w:rsidR="00C64D1E" w:rsidRPr="00B42D61">
        <w:rPr>
          <w:rFonts w:cstheme="minorHAnsi"/>
        </w:rPr>
        <w:t>.</w:t>
      </w:r>
      <w:r w:rsidR="000F5768">
        <w:rPr>
          <w:rFonts w:cstheme="minorHAnsi"/>
        </w:rPr>
        <w:t xml:space="preserve"> A</w:t>
      </w:r>
      <w:r w:rsidR="007F6D45">
        <w:rPr>
          <w:rFonts w:cstheme="minorHAnsi"/>
        </w:rPr>
        <w:t>nálisis, evaluación, y</w:t>
      </w:r>
      <w:r w:rsidR="000F5768">
        <w:rPr>
          <w:rFonts w:cstheme="minorHAnsi"/>
        </w:rPr>
        <w:t xml:space="preserve"> determinación de la</w:t>
      </w:r>
      <w:r w:rsidR="007F6D45">
        <w:rPr>
          <w:rFonts w:cstheme="minorHAnsi"/>
        </w:rPr>
        <w:t xml:space="preserve"> estructuración financiera y económica, </w:t>
      </w:r>
      <w:r w:rsidR="000F5768">
        <w:rPr>
          <w:rFonts w:cstheme="minorHAnsi"/>
        </w:rPr>
        <w:t xml:space="preserve">para determinar la factibilidad económica </w:t>
      </w:r>
      <w:r w:rsidR="00BC2331">
        <w:rPr>
          <w:rFonts w:cstheme="minorHAnsi"/>
        </w:rPr>
        <w:t>del trazo definitivo</w:t>
      </w:r>
      <w:r w:rsidR="00BC2331" w:rsidRPr="0065384F">
        <w:rPr>
          <w:rFonts w:cstheme="minorHAnsi"/>
        </w:rPr>
        <w:t xml:space="preserve"> </w:t>
      </w:r>
      <w:r w:rsidR="00BC2331">
        <w:rPr>
          <w:rFonts w:cstheme="minorHAnsi"/>
        </w:rPr>
        <w:t>seleccionado en el modulo de Evaluación de Alternativas a nivel de anteproyecto</w:t>
      </w:r>
      <w:r w:rsidR="0079016B">
        <w:rPr>
          <w:rFonts w:cstheme="minorHAnsi"/>
        </w:rPr>
        <w:t>.</w:t>
      </w:r>
    </w:p>
    <w:p w14:paraId="37AC9FDC" w14:textId="77777777" w:rsidR="0079016B" w:rsidRDefault="0079016B" w:rsidP="0079016B">
      <w:pPr>
        <w:pStyle w:val="Prrafodelista"/>
        <w:widowControl/>
        <w:adjustRightInd/>
        <w:spacing w:after="240" w:line="240" w:lineRule="auto"/>
        <w:ind w:left="360"/>
        <w:contextualSpacing/>
        <w:textAlignment w:val="auto"/>
        <w:rPr>
          <w:rFonts w:cstheme="minorHAnsi"/>
        </w:rPr>
      </w:pPr>
    </w:p>
    <w:p w14:paraId="747D8386" w14:textId="77777777" w:rsidR="0079016B" w:rsidRDefault="0079016B" w:rsidP="00044D1D">
      <w:pPr>
        <w:pStyle w:val="Prrafodelista"/>
        <w:widowControl/>
        <w:numPr>
          <w:ilvl w:val="1"/>
          <w:numId w:val="26"/>
        </w:numPr>
        <w:adjustRightInd/>
        <w:spacing w:after="240" w:line="240" w:lineRule="auto"/>
        <w:contextualSpacing/>
        <w:textAlignment w:val="auto"/>
        <w:rPr>
          <w:rFonts w:cstheme="minorHAnsi"/>
          <w:b/>
        </w:rPr>
      </w:pPr>
      <w:r>
        <w:rPr>
          <w:rFonts w:cstheme="minorHAnsi"/>
          <w:b/>
        </w:rPr>
        <w:t>Actividades específicas:</w:t>
      </w:r>
    </w:p>
    <w:p w14:paraId="03026CC7" w14:textId="3AC58FAE" w:rsidR="007F6D45" w:rsidRPr="00FE3C3B" w:rsidRDefault="000F5768" w:rsidP="00044D1D">
      <w:pPr>
        <w:pStyle w:val="Prrafodelista"/>
        <w:widowControl/>
        <w:numPr>
          <w:ilvl w:val="2"/>
          <w:numId w:val="26"/>
        </w:numPr>
        <w:adjustRightInd/>
        <w:spacing w:after="240" w:line="240" w:lineRule="auto"/>
        <w:contextualSpacing/>
        <w:textAlignment w:val="auto"/>
        <w:rPr>
          <w:rFonts w:ascii="Calibri" w:hAnsi="Calibri" w:cs="Calibri"/>
          <w:color w:val="000000"/>
          <w:szCs w:val="22"/>
          <w:lang w:val="es-MX" w:eastAsia="es-MX"/>
        </w:rPr>
      </w:pPr>
      <w:r w:rsidRPr="00FE3C3B">
        <w:rPr>
          <w:rFonts w:ascii="Calibri" w:hAnsi="Calibri" w:cs="Calibri"/>
          <w:color w:val="000000"/>
          <w:szCs w:val="22"/>
          <w:lang w:val="es-MX" w:eastAsia="es-MX"/>
        </w:rPr>
        <w:t>Recopilación de los costos y beneficios del proyecto</w:t>
      </w:r>
      <w:r w:rsidR="007F6D45" w:rsidRPr="00FE3C3B">
        <w:rPr>
          <w:rFonts w:ascii="Calibri" w:hAnsi="Calibri" w:cs="Calibri"/>
          <w:color w:val="000000"/>
          <w:szCs w:val="22"/>
          <w:lang w:val="es-MX" w:eastAsia="es-MX"/>
        </w:rPr>
        <w:t>.</w:t>
      </w:r>
    </w:p>
    <w:p w14:paraId="0F13B808" w14:textId="77777777" w:rsidR="005E36D0" w:rsidRDefault="005E36D0" w:rsidP="00044D1D">
      <w:pPr>
        <w:pStyle w:val="Prrafodelista"/>
        <w:widowControl/>
        <w:numPr>
          <w:ilvl w:val="2"/>
          <w:numId w:val="26"/>
        </w:numPr>
        <w:adjustRightInd/>
        <w:spacing w:after="240" w:line="240" w:lineRule="auto"/>
        <w:contextualSpacing/>
        <w:textAlignment w:val="auto"/>
        <w:rPr>
          <w:rFonts w:ascii="Calibri" w:hAnsi="Calibri" w:cs="Calibri"/>
          <w:color w:val="000000"/>
          <w:szCs w:val="22"/>
          <w:lang w:val="es-MX" w:eastAsia="es-MX"/>
        </w:rPr>
      </w:pPr>
      <w:r>
        <w:rPr>
          <w:rFonts w:ascii="Calibri" w:hAnsi="Calibri" w:cs="Calibri"/>
          <w:color w:val="000000"/>
          <w:szCs w:val="22"/>
          <w:lang w:val="es-MX" w:eastAsia="es-MX"/>
        </w:rPr>
        <w:t>Plantear alternativas de financiamiento.</w:t>
      </w:r>
    </w:p>
    <w:p w14:paraId="643D8B2B" w14:textId="77777777" w:rsidR="000F5768" w:rsidRDefault="00D6149F" w:rsidP="00044D1D">
      <w:pPr>
        <w:pStyle w:val="Prrafodelista"/>
        <w:widowControl/>
        <w:numPr>
          <w:ilvl w:val="2"/>
          <w:numId w:val="26"/>
        </w:numPr>
        <w:adjustRightInd/>
        <w:spacing w:after="240" w:line="240" w:lineRule="auto"/>
        <w:contextualSpacing/>
        <w:textAlignment w:val="auto"/>
        <w:rPr>
          <w:rFonts w:ascii="Calibri" w:hAnsi="Calibri" w:cs="Calibri"/>
          <w:color w:val="000000"/>
          <w:szCs w:val="22"/>
          <w:lang w:val="es-MX" w:eastAsia="es-MX"/>
        </w:rPr>
      </w:pPr>
      <w:r>
        <w:rPr>
          <w:rFonts w:ascii="Calibri" w:hAnsi="Calibri" w:cs="Calibri"/>
          <w:color w:val="000000"/>
          <w:szCs w:val="22"/>
          <w:lang w:val="es-MX" w:eastAsia="es-MX"/>
        </w:rPr>
        <w:t xml:space="preserve">Realizar la evaluación </w:t>
      </w:r>
      <w:r w:rsidR="005E36D0">
        <w:rPr>
          <w:rFonts w:ascii="Calibri" w:hAnsi="Calibri" w:cs="Calibri"/>
          <w:color w:val="000000"/>
          <w:szCs w:val="22"/>
          <w:lang w:val="es-MX" w:eastAsia="es-MX"/>
        </w:rPr>
        <w:t>financier</w:t>
      </w:r>
      <w:r>
        <w:rPr>
          <w:rFonts w:ascii="Calibri" w:hAnsi="Calibri" w:cs="Calibri"/>
          <w:color w:val="000000"/>
          <w:szCs w:val="22"/>
          <w:lang w:val="es-MX" w:eastAsia="es-MX"/>
        </w:rPr>
        <w:t>a del proyecto</w:t>
      </w:r>
      <w:r w:rsidR="005E36D0">
        <w:rPr>
          <w:rFonts w:ascii="Calibri" w:hAnsi="Calibri" w:cs="Calibri"/>
          <w:color w:val="000000"/>
          <w:szCs w:val="22"/>
          <w:lang w:val="es-MX" w:eastAsia="es-MX"/>
        </w:rPr>
        <w:t>.</w:t>
      </w:r>
    </w:p>
    <w:p w14:paraId="43B26187" w14:textId="473E02F7" w:rsidR="000F5768" w:rsidRPr="000F5768" w:rsidRDefault="000F5768" w:rsidP="00044D1D">
      <w:pPr>
        <w:pStyle w:val="Prrafodelista"/>
        <w:widowControl/>
        <w:numPr>
          <w:ilvl w:val="2"/>
          <w:numId w:val="26"/>
        </w:numPr>
        <w:adjustRightInd/>
        <w:spacing w:after="240" w:line="240" w:lineRule="auto"/>
        <w:contextualSpacing/>
        <w:textAlignment w:val="auto"/>
        <w:rPr>
          <w:rFonts w:ascii="Calibri" w:hAnsi="Calibri" w:cs="Calibri"/>
          <w:color w:val="000000"/>
          <w:szCs w:val="22"/>
          <w:lang w:val="es-MX" w:eastAsia="es-MX"/>
        </w:rPr>
      </w:pPr>
      <w:r w:rsidRPr="000F5768">
        <w:rPr>
          <w:rFonts w:cstheme="minorHAnsi"/>
        </w:rPr>
        <w:t>Realizar la evalu</w:t>
      </w:r>
      <w:r>
        <w:rPr>
          <w:rFonts w:cstheme="minorHAnsi"/>
        </w:rPr>
        <w:t>ación socio-económica de:</w:t>
      </w:r>
    </w:p>
    <w:p w14:paraId="2A137360" w14:textId="758B8E68" w:rsidR="000F5768" w:rsidRPr="000F5768" w:rsidRDefault="000F5768" w:rsidP="00044D1D">
      <w:pPr>
        <w:pStyle w:val="Prrafodelista"/>
        <w:widowControl/>
        <w:numPr>
          <w:ilvl w:val="3"/>
          <w:numId w:val="26"/>
        </w:numPr>
        <w:adjustRightInd/>
        <w:spacing w:after="240" w:line="240" w:lineRule="auto"/>
        <w:contextualSpacing/>
        <w:textAlignment w:val="auto"/>
        <w:rPr>
          <w:rFonts w:ascii="Calibri" w:hAnsi="Calibri" w:cs="Calibri"/>
          <w:color w:val="000000"/>
          <w:szCs w:val="22"/>
          <w:lang w:val="es-MX" w:eastAsia="es-MX"/>
        </w:rPr>
      </w:pPr>
      <w:r>
        <w:rPr>
          <w:rFonts w:cstheme="minorHAnsi"/>
        </w:rPr>
        <w:t>Situación sin proyecto.</w:t>
      </w:r>
    </w:p>
    <w:p w14:paraId="30242426" w14:textId="6AAB7508" w:rsidR="000F5768" w:rsidRPr="000F5768" w:rsidRDefault="000F5768" w:rsidP="00044D1D">
      <w:pPr>
        <w:pStyle w:val="Prrafodelista"/>
        <w:widowControl/>
        <w:numPr>
          <w:ilvl w:val="3"/>
          <w:numId w:val="26"/>
        </w:numPr>
        <w:adjustRightInd/>
        <w:spacing w:after="240" w:line="240" w:lineRule="auto"/>
        <w:contextualSpacing/>
        <w:textAlignment w:val="auto"/>
        <w:rPr>
          <w:rFonts w:ascii="Calibri" w:hAnsi="Calibri" w:cs="Calibri"/>
          <w:color w:val="000000"/>
          <w:szCs w:val="22"/>
          <w:lang w:val="es-MX" w:eastAsia="es-MX"/>
        </w:rPr>
      </w:pPr>
      <w:r>
        <w:rPr>
          <w:rFonts w:cstheme="minorHAnsi"/>
        </w:rPr>
        <w:t>Situación actual optimizada.</w:t>
      </w:r>
    </w:p>
    <w:p w14:paraId="47312702" w14:textId="09572E84" w:rsidR="000F5768" w:rsidRPr="000F5768" w:rsidRDefault="000F5768" w:rsidP="00044D1D">
      <w:pPr>
        <w:pStyle w:val="Prrafodelista"/>
        <w:widowControl/>
        <w:numPr>
          <w:ilvl w:val="3"/>
          <w:numId w:val="26"/>
        </w:numPr>
        <w:adjustRightInd/>
        <w:spacing w:after="240" w:line="240" w:lineRule="auto"/>
        <w:contextualSpacing/>
        <w:textAlignment w:val="auto"/>
        <w:rPr>
          <w:rFonts w:ascii="Calibri" w:hAnsi="Calibri" w:cs="Calibri"/>
          <w:color w:val="000000"/>
          <w:szCs w:val="22"/>
          <w:lang w:val="es-MX" w:eastAsia="es-MX"/>
        </w:rPr>
      </w:pPr>
      <w:r>
        <w:rPr>
          <w:rFonts w:cstheme="minorHAnsi"/>
        </w:rPr>
        <w:t>Situación con proyecto.</w:t>
      </w:r>
    </w:p>
    <w:p w14:paraId="41E1B118" w14:textId="77777777" w:rsidR="005E36D0" w:rsidRDefault="005E36D0" w:rsidP="005E36D0">
      <w:pPr>
        <w:pStyle w:val="Prrafodelista"/>
        <w:widowControl/>
        <w:adjustRightInd/>
        <w:spacing w:after="240" w:line="240" w:lineRule="auto"/>
        <w:ind w:left="1080"/>
        <w:contextualSpacing/>
        <w:textAlignment w:val="auto"/>
        <w:rPr>
          <w:rFonts w:cstheme="minorHAnsi"/>
          <w:b/>
        </w:rPr>
      </w:pPr>
    </w:p>
    <w:p w14:paraId="0A53B320" w14:textId="77777777" w:rsidR="0079016B" w:rsidRPr="00C61F4E" w:rsidRDefault="0079016B" w:rsidP="00044D1D">
      <w:pPr>
        <w:pStyle w:val="Prrafodelista"/>
        <w:widowControl/>
        <w:numPr>
          <w:ilvl w:val="1"/>
          <w:numId w:val="26"/>
        </w:numPr>
        <w:adjustRightInd/>
        <w:spacing w:after="240" w:line="240" w:lineRule="auto"/>
        <w:contextualSpacing/>
        <w:textAlignment w:val="auto"/>
        <w:rPr>
          <w:rFonts w:cstheme="minorHAnsi"/>
          <w:b/>
        </w:rPr>
      </w:pPr>
      <w:r w:rsidRPr="00C61F4E">
        <w:rPr>
          <w:rFonts w:cstheme="minorHAnsi"/>
          <w:b/>
        </w:rPr>
        <w:t>Entregables:</w:t>
      </w:r>
    </w:p>
    <w:p w14:paraId="480B7817" w14:textId="08DD3867" w:rsidR="00DE286B" w:rsidRPr="009F4D1E" w:rsidRDefault="009F4D1E" w:rsidP="00044D1D">
      <w:pPr>
        <w:pStyle w:val="Prrafodelista"/>
        <w:widowControl/>
        <w:numPr>
          <w:ilvl w:val="2"/>
          <w:numId w:val="26"/>
        </w:numPr>
        <w:adjustRightInd/>
        <w:spacing w:after="240" w:line="240" w:lineRule="auto"/>
        <w:contextualSpacing/>
        <w:textAlignment w:val="auto"/>
        <w:rPr>
          <w:rFonts w:cstheme="minorHAnsi"/>
        </w:rPr>
      </w:pPr>
      <w:r>
        <w:rPr>
          <w:rFonts w:ascii="Calibri" w:hAnsi="Calibri" w:cs="Calibri"/>
          <w:b/>
          <w:i/>
          <w:color w:val="000000"/>
          <w:szCs w:val="22"/>
          <w:lang w:val="es-MX" w:eastAsia="es-MX"/>
        </w:rPr>
        <w:t>Estructuración financiera y de asociación público-privada</w:t>
      </w:r>
      <w:r w:rsidR="00DE286B" w:rsidRPr="00522E1B">
        <w:rPr>
          <w:rFonts w:ascii="Calibri" w:hAnsi="Calibri" w:cs="Calibri"/>
          <w:color w:val="000000"/>
          <w:szCs w:val="22"/>
          <w:lang w:val="es-MX" w:eastAsia="es-MX"/>
        </w:rPr>
        <w:t>.</w:t>
      </w:r>
      <w:r>
        <w:rPr>
          <w:rFonts w:ascii="Calibri" w:hAnsi="Calibri" w:cs="Calibri"/>
          <w:color w:val="000000"/>
          <w:szCs w:val="22"/>
          <w:lang w:val="es-MX" w:eastAsia="es-MX"/>
        </w:rPr>
        <w:t xml:space="preserve"> En el que se incluya cuando menos la siguiente información:</w:t>
      </w:r>
    </w:p>
    <w:p w14:paraId="29C98C22" w14:textId="6CEEC908" w:rsidR="009F4D1E" w:rsidRDefault="009F4D1E"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Determinación de la participación Municipal, Estatal, Federal y Privada.</w:t>
      </w:r>
    </w:p>
    <w:p w14:paraId="1FA33749" w14:textId="08BF2080" w:rsidR="009F4D1E" w:rsidRDefault="009F4D1E"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Determinación de las posibles fuentes de financiamiento y sus costos.</w:t>
      </w:r>
    </w:p>
    <w:p w14:paraId="62FFC1EA" w14:textId="791011C1" w:rsidR="009F4D1E" w:rsidRDefault="009F4D1E"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Identificación de riesgos en los diferentes escenarios de estructuración financiera y de asociación público-privada.</w:t>
      </w:r>
    </w:p>
    <w:p w14:paraId="3C640221" w14:textId="63B27724" w:rsidR="009F4D1E" w:rsidRPr="00522E1B" w:rsidRDefault="009F4D1E"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Resumen de recomendaciones y hallazgos.</w:t>
      </w:r>
    </w:p>
    <w:p w14:paraId="7B0ADD4C" w14:textId="7A21BA4B" w:rsidR="00DE286B" w:rsidRPr="009F4D1E" w:rsidRDefault="00D6149F" w:rsidP="00044D1D">
      <w:pPr>
        <w:pStyle w:val="Prrafodelista"/>
        <w:widowControl/>
        <w:numPr>
          <w:ilvl w:val="2"/>
          <w:numId w:val="26"/>
        </w:numPr>
        <w:adjustRightInd/>
        <w:spacing w:after="240" w:line="240" w:lineRule="auto"/>
        <w:contextualSpacing/>
        <w:textAlignment w:val="auto"/>
        <w:rPr>
          <w:rFonts w:cstheme="minorHAnsi"/>
        </w:rPr>
      </w:pPr>
      <w:r w:rsidRPr="00D6149F">
        <w:rPr>
          <w:rFonts w:ascii="Calibri" w:hAnsi="Calibri" w:cs="Calibri"/>
          <w:b/>
          <w:i/>
          <w:color w:val="000000"/>
          <w:szCs w:val="22"/>
          <w:lang w:val="es-MX" w:eastAsia="es-MX"/>
        </w:rPr>
        <w:t xml:space="preserve">Evaluación </w:t>
      </w:r>
      <w:r>
        <w:rPr>
          <w:rFonts w:ascii="Calibri" w:hAnsi="Calibri" w:cs="Calibri"/>
          <w:b/>
          <w:i/>
          <w:color w:val="000000"/>
          <w:szCs w:val="22"/>
          <w:lang w:val="es-MX" w:eastAsia="es-MX"/>
        </w:rPr>
        <w:t>financiera</w:t>
      </w:r>
      <w:r w:rsidR="00EE0642" w:rsidRPr="009F4D1E">
        <w:rPr>
          <w:rFonts w:ascii="Calibri" w:hAnsi="Calibri" w:cs="Calibri"/>
          <w:b/>
          <w:i/>
          <w:color w:val="000000"/>
          <w:szCs w:val="22"/>
          <w:lang w:val="es-MX" w:eastAsia="es-MX"/>
        </w:rPr>
        <w:t>.</w:t>
      </w:r>
      <w:r w:rsidR="00EE0642" w:rsidRPr="009F4D1E">
        <w:rPr>
          <w:rFonts w:ascii="Calibri" w:hAnsi="Calibri" w:cs="Calibri"/>
          <w:color w:val="000000"/>
          <w:szCs w:val="22"/>
          <w:lang w:val="es-MX" w:eastAsia="es-MX"/>
        </w:rPr>
        <w:t xml:space="preserve"> </w:t>
      </w:r>
      <w:r w:rsidRPr="009F4D1E">
        <w:rPr>
          <w:rFonts w:ascii="Calibri" w:hAnsi="Calibri" w:cs="Calibri"/>
          <w:color w:val="000000"/>
          <w:szCs w:val="22"/>
          <w:lang w:val="es-MX" w:eastAsia="es-MX"/>
        </w:rPr>
        <w:t>En el que se incluya cuando menos lo siguiente:</w:t>
      </w:r>
      <w:r w:rsidR="00142D27" w:rsidRPr="009F4D1E">
        <w:rPr>
          <w:rFonts w:ascii="Calibri" w:hAnsi="Calibri" w:cs="Calibri"/>
          <w:color w:val="000000"/>
          <w:szCs w:val="22"/>
          <w:lang w:val="es-MX" w:eastAsia="es-MX"/>
        </w:rPr>
        <w:t xml:space="preserve"> </w:t>
      </w:r>
    </w:p>
    <w:p w14:paraId="788610FF" w14:textId="30421B8C" w:rsidR="009F4D1E" w:rsidRDefault="009F4D1E"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Determinación de los flujos positivos y negativos del proyecto.</w:t>
      </w:r>
    </w:p>
    <w:p w14:paraId="4464A19A" w14:textId="1DDFBE0C" w:rsidR="00D6149F" w:rsidRDefault="009F4D1E"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 xml:space="preserve">Horizonte de </w:t>
      </w:r>
      <w:r w:rsidR="00D6149F">
        <w:rPr>
          <w:rFonts w:cstheme="minorHAnsi"/>
        </w:rPr>
        <w:t>valuación incluyendo las etapas de ejecución y operación.</w:t>
      </w:r>
    </w:p>
    <w:p w14:paraId="63985F8C" w14:textId="77777777" w:rsidR="00955AC6" w:rsidRDefault="00955AC6"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lastRenderedPageBreak/>
        <w:t>Indicadores de rentabilidad incluyendo por lo menos la relación beneficio-costo, la Tasa de Rentabilidad Interna, el Valor Presente Neto y la Tasa de Rendimiento Inmediata.</w:t>
      </w:r>
    </w:p>
    <w:p w14:paraId="67965D17" w14:textId="62F04CD6" w:rsidR="00955AC6" w:rsidRDefault="00955AC6" w:rsidP="00044D1D">
      <w:pPr>
        <w:pStyle w:val="Prrafodelista"/>
        <w:widowControl/>
        <w:numPr>
          <w:ilvl w:val="3"/>
          <w:numId w:val="26"/>
        </w:numPr>
        <w:adjustRightInd/>
        <w:spacing w:after="240" w:line="240" w:lineRule="auto"/>
        <w:contextualSpacing/>
        <w:textAlignment w:val="auto"/>
        <w:rPr>
          <w:rFonts w:cstheme="minorHAnsi"/>
        </w:rPr>
      </w:pPr>
      <w:r w:rsidRPr="00955AC6">
        <w:rPr>
          <w:rFonts w:cstheme="minorHAnsi"/>
        </w:rPr>
        <w:t>Análisis de sensibilidad de los indicadores de renta</w:t>
      </w:r>
      <w:r w:rsidR="009F4D1E">
        <w:rPr>
          <w:rFonts w:cstheme="minorHAnsi"/>
        </w:rPr>
        <w:t>bilidad.</w:t>
      </w:r>
    </w:p>
    <w:p w14:paraId="04F78BCC" w14:textId="6282AF28" w:rsidR="009F4D1E" w:rsidRPr="00955AC6" w:rsidRDefault="009F4D1E"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Comparación de</w:t>
      </w:r>
      <w:r w:rsidRPr="00C644C9">
        <w:rPr>
          <w:rFonts w:cstheme="minorHAnsi"/>
        </w:rPr>
        <w:t xml:space="preserve"> todas las alternativas para la </w:t>
      </w:r>
      <w:r>
        <w:rPr>
          <w:rFonts w:cstheme="minorHAnsi"/>
        </w:rPr>
        <w:t xml:space="preserve">implementación </w:t>
      </w:r>
      <w:r w:rsidRPr="00C644C9">
        <w:rPr>
          <w:rFonts w:cstheme="minorHAnsi"/>
        </w:rPr>
        <w:t xml:space="preserve">del proyecto con el objetivo de determinar aquellas que son viables en términos </w:t>
      </w:r>
      <w:r>
        <w:rPr>
          <w:rFonts w:cstheme="minorHAnsi"/>
        </w:rPr>
        <w:t>financieros</w:t>
      </w:r>
      <w:r w:rsidRPr="00C644C9">
        <w:rPr>
          <w:rFonts w:cstheme="minorHAnsi"/>
        </w:rPr>
        <w:t>.</w:t>
      </w:r>
    </w:p>
    <w:p w14:paraId="0E7E3664" w14:textId="77777777" w:rsidR="00D6149F" w:rsidRPr="00D6149F" w:rsidRDefault="00D6149F"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Otros.</w:t>
      </w:r>
    </w:p>
    <w:p w14:paraId="6280B3F9" w14:textId="77777777" w:rsidR="0041038E" w:rsidRPr="00685ED5" w:rsidRDefault="0041038E" w:rsidP="00044D1D">
      <w:pPr>
        <w:pStyle w:val="Prrafodelista"/>
        <w:widowControl/>
        <w:numPr>
          <w:ilvl w:val="2"/>
          <w:numId w:val="26"/>
        </w:numPr>
        <w:adjustRightInd/>
        <w:spacing w:after="240" w:line="240" w:lineRule="auto"/>
        <w:contextualSpacing/>
        <w:textAlignment w:val="auto"/>
        <w:rPr>
          <w:rFonts w:cstheme="minorHAnsi"/>
          <w:b/>
          <w:i/>
        </w:rPr>
      </w:pPr>
      <w:r w:rsidRPr="00685ED5">
        <w:rPr>
          <w:rFonts w:ascii="Calibri" w:hAnsi="Calibri" w:cs="Calibri"/>
          <w:b/>
          <w:i/>
          <w:color w:val="000000"/>
          <w:lang w:val="es-MX" w:eastAsia="es-MX"/>
        </w:rPr>
        <w:t>Evaluación Socio-económica</w:t>
      </w:r>
      <w:r>
        <w:rPr>
          <w:rFonts w:ascii="Calibri" w:hAnsi="Calibri" w:cs="Calibri"/>
          <w:b/>
          <w:i/>
          <w:color w:val="000000"/>
          <w:lang w:val="es-MX" w:eastAsia="es-MX"/>
        </w:rPr>
        <w:t xml:space="preserve">. </w:t>
      </w:r>
      <w:r>
        <w:rPr>
          <w:rFonts w:cstheme="minorHAnsi"/>
        </w:rPr>
        <w:t>E</w:t>
      </w:r>
      <w:r w:rsidRPr="002957FF">
        <w:rPr>
          <w:rFonts w:cstheme="minorHAnsi"/>
        </w:rPr>
        <w:t xml:space="preserve">n </w:t>
      </w:r>
      <w:r>
        <w:rPr>
          <w:rFonts w:cstheme="minorHAnsi"/>
        </w:rPr>
        <w:t>el</w:t>
      </w:r>
      <w:r w:rsidRPr="002957FF">
        <w:rPr>
          <w:rFonts w:cstheme="minorHAnsi"/>
        </w:rPr>
        <w:t xml:space="preserve"> que se incluya cuando menos la siguiente información:</w:t>
      </w:r>
    </w:p>
    <w:p w14:paraId="3F5C3F64" w14:textId="37416D76" w:rsidR="006E5099" w:rsidRDefault="006E5099"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Determinación del horizonte de evaluación, incluyendo las etapas de ejecución y operación.</w:t>
      </w:r>
    </w:p>
    <w:p w14:paraId="4812B08F" w14:textId="50F8B8F1" w:rsidR="006E5099" w:rsidRPr="006E5099" w:rsidRDefault="006E5099"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Determinación de los beneficios sociales directos e intangibles, incluyendo e</w:t>
      </w:r>
      <w:r w:rsidRPr="006E5099">
        <w:rPr>
          <w:rFonts w:cstheme="minorHAnsi"/>
        </w:rPr>
        <w:t>xternalidades y efectos indirectos.</w:t>
      </w:r>
    </w:p>
    <w:p w14:paraId="100C4833" w14:textId="471275B4" w:rsidR="006E5099" w:rsidRDefault="006E5099"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Determinación del monto total de inversión, gastos de operación y mantenimiento, así como los costos sociales asociados al proyecto.</w:t>
      </w:r>
    </w:p>
    <w:p w14:paraId="7E8546B9" w14:textId="1C02FE7E" w:rsidR="0041038E" w:rsidRDefault="0041038E"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Evaluación socio-económica de las alte</w:t>
      </w:r>
      <w:r w:rsidR="006E5099">
        <w:rPr>
          <w:rFonts w:cstheme="minorHAnsi"/>
        </w:rPr>
        <w:t>rnativas de solución propuestas:</w:t>
      </w:r>
    </w:p>
    <w:p w14:paraId="39E9FBD8" w14:textId="2BB5E090" w:rsidR="006E5099" w:rsidRDefault="006E5099" w:rsidP="00044D1D">
      <w:pPr>
        <w:pStyle w:val="Prrafodelista"/>
        <w:widowControl/>
        <w:numPr>
          <w:ilvl w:val="4"/>
          <w:numId w:val="26"/>
        </w:numPr>
        <w:adjustRightInd/>
        <w:spacing w:after="240" w:line="240" w:lineRule="auto"/>
        <w:contextualSpacing/>
        <w:textAlignment w:val="auto"/>
        <w:rPr>
          <w:rFonts w:cstheme="minorHAnsi"/>
        </w:rPr>
      </w:pPr>
      <w:r>
        <w:rPr>
          <w:rFonts w:cstheme="minorHAnsi"/>
        </w:rPr>
        <w:t>Sin proyecto.</w:t>
      </w:r>
    </w:p>
    <w:p w14:paraId="606F5FAA" w14:textId="6255B46D" w:rsidR="006E5099" w:rsidRDefault="006E5099" w:rsidP="00044D1D">
      <w:pPr>
        <w:pStyle w:val="Prrafodelista"/>
        <w:widowControl/>
        <w:numPr>
          <w:ilvl w:val="4"/>
          <w:numId w:val="26"/>
        </w:numPr>
        <w:adjustRightInd/>
        <w:spacing w:after="240" w:line="240" w:lineRule="auto"/>
        <w:contextualSpacing/>
        <w:textAlignment w:val="auto"/>
        <w:rPr>
          <w:rFonts w:cstheme="minorHAnsi"/>
        </w:rPr>
      </w:pPr>
      <w:r>
        <w:rPr>
          <w:rFonts w:cstheme="minorHAnsi"/>
        </w:rPr>
        <w:t>Situación actual optimizada.</w:t>
      </w:r>
    </w:p>
    <w:p w14:paraId="03229FB6" w14:textId="1572688A" w:rsidR="006E5099" w:rsidRDefault="006E5099" w:rsidP="00044D1D">
      <w:pPr>
        <w:pStyle w:val="Prrafodelista"/>
        <w:widowControl/>
        <w:numPr>
          <w:ilvl w:val="4"/>
          <w:numId w:val="26"/>
        </w:numPr>
        <w:adjustRightInd/>
        <w:spacing w:after="240" w:line="240" w:lineRule="auto"/>
        <w:contextualSpacing/>
        <w:textAlignment w:val="auto"/>
        <w:rPr>
          <w:rFonts w:cstheme="minorHAnsi"/>
        </w:rPr>
      </w:pPr>
      <w:r>
        <w:rPr>
          <w:rFonts w:cstheme="minorHAnsi"/>
        </w:rPr>
        <w:t>Situación con proyecto.</w:t>
      </w:r>
    </w:p>
    <w:p w14:paraId="211EB73F" w14:textId="3F2916D1" w:rsidR="006E5099" w:rsidRDefault="0041038E" w:rsidP="00044D1D">
      <w:pPr>
        <w:pStyle w:val="Prrafodelista"/>
        <w:widowControl/>
        <w:numPr>
          <w:ilvl w:val="3"/>
          <w:numId w:val="26"/>
        </w:numPr>
        <w:adjustRightInd/>
        <w:spacing w:after="240" w:line="240" w:lineRule="auto"/>
        <w:contextualSpacing/>
        <w:textAlignment w:val="auto"/>
        <w:rPr>
          <w:rFonts w:cstheme="minorHAnsi"/>
        </w:rPr>
      </w:pPr>
      <w:r>
        <w:rPr>
          <w:rFonts w:cstheme="minorHAnsi"/>
        </w:rPr>
        <w:t xml:space="preserve">Indicadores de rentabilidad </w:t>
      </w:r>
      <w:r w:rsidR="006E5099">
        <w:rPr>
          <w:rFonts w:cstheme="minorHAnsi"/>
        </w:rPr>
        <w:t xml:space="preserve">social </w:t>
      </w:r>
      <w:r>
        <w:rPr>
          <w:rFonts w:cstheme="minorHAnsi"/>
        </w:rPr>
        <w:t>de cada alternativa de solución.</w:t>
      </w:r>
    </w:p>
    <w:p w14:paraId="5B7DB1C2" w14:textId="30CF8C85" w:rsidR="006E5099" w:rsidRDefault="006E5099" w:rsidP="00044D1D">
      <w:pPr>
        <w:pStyle w:val="Prrafodelista"/>
        <w:numPr>
          <w:ilvl w:val="3"/>
          <w:numId w:val="26"/>
        </w:numPr>
        <w:rPr>
          <w:rFonts w:cstheme="minorHAnsi"/>
        </w:rPr>
      </w:pPr>
      <w:r w:rsidRPr="00955AC6">
        <w:rPr>
          <w:rFonts w:cstheme="minorHAnsi"/>
        </w:rPr>
        <w:t>Análisis de sensibilidad de los indicadores de rentabi</w:t>
      </w:r>
      <w:r>
        <w:rPr>
          <w:rFonts w:cstheme="minorHAnsi"/>
        </w:rPr>
        <w:t xml:space="preserve">lidad sobre la variación de todas las </w:t>
      </w:r>
      <w:r w:rsidRPr="00955AC6">
        <w:rPr>
          <w:rFonts w:cstheme="minorHAnsi"/>
        </w:rPr>
        <w:t xml:space="preserve">variables y </w:t>
      </w:r>
      <w:r>
        <w:rPr>
          <w:rFonts w:cstheme="minorHAnsi"/>
        </w:rPr>
        <w:t xml:space="preserve">de la </w:t>
      </w:r>
      <w:r w:rsidRPr="00955AC6">
        <w:rPr>
          <w:rFonts w:cstheme="minorHAnsi"/>
        </w:rPr>
        <w:t>variación porcentual de estos rubros con la que el VPN sería igual a cero.</w:t>
      </w:r>
    </w:p>
    <w:p w14:paraId="54474C5A" w14:textId="3AD3193F" w:rsidR="006E5099" w:rsidRPr="003A2191" w:rsidRDefault="006E5099" w:rsidP="00044D1D">
      <w:pPr>
        <w:pStyle w:val="Prrafodelista"/>
        <w:widowControl/>
        <w:numPr>
          <w:ilvl w:val="2"/>
          <w:numId w:val="26"/>
        </w:numPr>
        <w:adjustRightInd/>
        <w:spacing w:after="240" w:line="240" w:lineRule="auto"/>
        <w:contextualSpacing/>
        <w:textAlignment w:val="auto"/>
        <w:rPr>
          <w:rFonts w:cstheme="minorHAnsi"/>
          <w:b/>
          <w:i/>
        </w:rPr>
      </w:pPr>
      <w:r w:rsidRPr="003A2191">
        <w:rPr>
          <w:rFonts w:cstheme="minorHAnsi"/>
          <w:b/>
          <w:i/>
        </w:rPr>
        <w:t>Resumen con los aspectos más relevantes del Estudio Económico-Financiero.</w:t>
      </w:r>
    </w:p>
    <w:p w14:paraId="47A745DD" w14:textId="77777777" w:rsidR="005E36D0" w:rsidRPr="005E36D0" w:rsidRDefault="005E36D0" w:rsidP="005E36D0">
      <w:pPr>
        <w:pStyle w:val="Prrafodelista"/>
        <w:widowControl/>
        <w:adjustRightInd/>
        <w:spacing w:after="240" w:line="240" w:lineRule="auto"/>
        <w:ind w:left="360"/>
        <w:contextualSpacing/>
        <w:textAlignment w:val="auto"/>
        <w:rPr>
          <w:rFonts w:cstheme="minorHAnsi"/>
        </w:rPr>
      </w:pPr>
    </w:p>
    <w:p w14:paraId="3A475914" w14:textId="2F488A00" w:rsidR="00BA78F7" w:rsidRPr="00BA78F7" w:rsidRDefault="009A06F4" w:rsidP="00044D1D">
      <w:pPr>
        <w:pStyle w:val="Prrafodelista"/>
        <w:widowControl/>
        <w:numPr>
          <w:ilvl w:val="0"/>
          <w:numId w:val="26"/>
        </w:numPr>
        <w:adjustRightInd/>
        <w:spacing w:after="240" w:line="240" w:lineRule="auto"/>
        <w:contextualSpacing/>
        <w:textAlignment w:val="auto"/>
        <w:rPr>
          <w:rFonts w:cstheme="minorHAnsi"/>
        </w:rPr>
      </w:pPr>
      <w:r w:rsidRPr="00CD6E49">
        <w:rPr>
          <w:rFonts w:cstheme="minorHAnsi"/>
          <w:b/>
        </w:rPr>
        <w:t>ANÁLISIS COSTO BENEFICIO</w:t>
      </w:r>
      <w:r w:rsidRPr="00B42D61">
        <w:rPr>
          <w:rFonts w:cstheme="minorHAnsi"/>
        </w:rPr>
        <w:t xml:space="preserve">. </w:t>
      </w:r>
      <w:r w:rsidR="006E5099">
        <w:rPr>
          <w:rFonts w:cstheme="minorHAnsi"/>
        </w:rPr>
        <w:t>Recopilación de la información y resultados de los estudios realizados para la</w:t>
      </w:r>
      <w:r w:rsidR="006E5099" w:rsidRPr="006E5099">
        <w:rPr>
          <w:rFonts w:cstheme="minorHAnsi"/>
        </w:rPr>
        <w:t xml:space="preserve"> </w:t>
      </w:r>
      <w:r w:rsidR="006E5099">
        <w:rPr>
          <w:rFonts w:cstheme="minorHAnsi"/>
        </w:rPr>
        <w:t xml:space="preserve">integración del Análisis Costo-Beneficio </w:t>
      </w:r>
      <w:r w:rsidR="00BA78F7">
        <w:rPr>
          <w:rFonts w:cstheme="minorHAnsi"/>
        </w:rPr>
        <w:t>de acuerdos a los lineamientos  para la elaboración y presentación de los Análisis Costo y Beneficio de los programas y proyectos de inversión vigentes de la Secretaría de Hacienda y Crédito Público.</w:t>
      </w:r>
    </w:p>
    <w:p w14:paraId="67D4D396" w14:textId="77777777" w:rsidR="009A06F4" w:rsidRPr="0079016B" w:rsidRDefault="009A06F4" w:rsidP="00044D1D">
      <w:pPr>
        <w:pStyle w:val="Prrafodelista"/>
        <w:widowControl/>
        <w:numPr>
          <w:ilvl w:val="1"/>
          <w:numId w:val="26"/>
        </w:numPr>
        <w:adjustRightInd/>
        <w:spacing w:after="240" w:line="240" w:lineRule="auto"/>
        <w:contextualSpacing/>
        <w:textAlignment w:val="auto"/>
        <w:rPr>
          <w:rFonts w:cstheme="minorHAnsi"/>
          <w:b/>
        </w:rPr>
      </w:pPr>
      <w:r w:rsidRPr="0079016B">
        <w:rPr>
          <w:rFonts w:cstheme="minorHAnsi"/>
          <w:b/>
        </w:rPr>
        <w:t>Actividades específicas:</w:t>
      </w:r>
    </w:p>
    <w:p w14:paraId="6AC6146E" w14:textId="6D8D8BD9" w:rsidR="00047429" w:rsidRDefault="008225AC" w:rsidP="00044D1D">
      <w:pPr>
        <w:pStyle w:val="Prrafodelista"/>
        <w:widowControl/>
        <w:numPr>
          <w:ilvl w:val="2"/>
          <w:numId w:val="26"/>
        </w:numPr>
        <w:adjustRightInd/>
        <w:spacing w:after="240" w:line="240" w:lineRule="auto"/>
        <w:contextualSpacing/>
        <w:textAlignment w:val="auto"/>
        <w:rPr>
          <w:rFonts w:ascii="Calibri" w:hAnsi="Calibri" w:cs="Calibri"/>
          <w:color w:val="000000"/>
          <w:szCs w:val="22"/>
          <w:lang w:val="es-MX" w:eastAsia="es-MX"/>
        </w:rPr>
      </w:pPr>
      <w:r>
        <w:rPr>
          <w:rFonts w:ascii="Calibri" w:hAnsi="Calibri" w:cs="Calibri"/>
          <w:color w:val="000000"/>
          <w:szCs w:val="22"/>
          <w:lang w:val="es-MX" w:eastAsia="es-MX"/>
        </w:rPr>
        <w:t>Recopilar la información y resultados de los estudios previos.</w:t>
      </w:r>
    </w:p>
    <w:p w14:paraId="6A3B03E2" w14:textId="241A6F5D" w:rsidR="008225AC" w:rsidRDefault="008225AC" w:rsidP="00044D1D">
      <w:pPr>
        <w:pStyle w:val="Prrafodelista"/>
        <w:widowControl/>
        <w:numPr>
          <w:ilvl w:val="2"/>
          <w:numId w:val="26"/>
        </w:numPr>
        <w:adjustRightInd/>
        <w:spacing w:after="240" w:line="240" w:lineRule="auto"/>
        <w:contextualSpacing/>
        <w:textAlignment w:val="auto"/>
        <w:rPr>
          <w:rFonts w:ascii="Calibri" w:hAnsi="Calibri" w:cs="Calibri"/>
          <w:color w:val="000000"/>
          <w:szCs w:val="22"/>
          <w:lang w:val="es-MX" w:eastAsia="es-MX"/>
        </w:rPr>
      </w:pPr>
      <w:r>
        <w:rPr>
          <w:rFonts w:ascii="Calibri" w:hAnsi="Calibri" w:cs="Calibri"/>
          <w:color w:val="000000"/>
          <w:szCs w:val="22"/>
          <w:lang w:val="es-MX" w:eastAsia="es-MX"/>
        </w:rPr>
        <w:t>Integración de información con base a los lineamientos aplicables.</w:t>
      </w:r>
    </w:p>
    <w:p w14:paraId="1F69421F" w14:textId="56539FF3" w:rsidR="008225AC" w:rsidRDefault="008225AC" w:rsidP="00044D1D">
      <w:pPr>
        <w:pStyle w:val="Prrafodelista"/>
        <w:widowControl/>
        <w:numPr>
          <w:ilvl w:val="2"/>
          <w:numId w:val="26"/>
        </w:numPr>
        <w:adjustRightInd/>
        <w:spacing w:after="240" w:line="240" w:lineRule="auto"/>
        <w:contextualSpacing/>
        <w:textAlignment w:val="auto"/>
        <w:rPr>
          <w:rFonts w:ascii="Calibri" w:hAnsi="Calibri" w:cs="Calibri"/>
          <w:color w:val="000000"/>
          <w:szCs w:val="22"/>
          <w:lang w:val="es-MX" w:eastAsia="es-MX"/>
        </w:rPr>
      </w:pPr>
      <w:r>
        <w:rPr>
          <w:rFonts w:ascii="Calibri" w:hAnsi="Calibri" w:cs="Calibri"/>
          <w:color w:val="000000"/>
          <w:szCs w:val="22"/>
          <w:lang w:val="es-MX" w:eastAsia="es-MX"/>
        </w:rPr>
        <w:t>Presentación del proyecto ante la Unidad de Inversiones de la Secretaría de Hacienda y Crédito Público.</w:t>
      </w:r>
    </w:p>
    <w:p w14:paraId="303E2F18" w14:textId="3C3A3D91" w:rsidR="006E5099" w:rsidRPr="00FE3C3B" w:rsidRDefault="008225AC" w:rsidP="00044D1D">
      <w:pPr>
        <w:pStyle w:val="Prrafodelista"/>
        <w:widowControl/>
        <w:numPr>
          <w:ilvl w:val="2"/>
          <w:numId w:val="26"/>
        </w:numPr>
        <w:adjustRightInd/>
        <w:spacing w:after="240" w:line="240" w:lineRule="auto"/>
        <w:contextualSpacing/>
        <w:textAlignment w:val="auto"/>
        <w:rPr>
          <w:rFonts w:ascii="Calibri" w:hAnsi="Calibri" w:cs="Calibri"/>
          <w:color w:val="000000"/>
          <w:szCs w:val="22"/>
          <w:lang w:val="es-MX" w:eastAsia="es-MX"/>
        </w:rPr>
      </w:pPr>
      <w:r w:rsidRPr="00FE3C3B">
        <w:rPr>
          <w:rFonts w:ascii="Calibri" w:hAnsi="Calibri" w:cs="Calibri"/>
          <w:color w:val="000000"/>
          <w:szCs w:val="22"/>
          <w:lang w:val="es-MX" w:eastAsia="es-MX"/>
        </w:rPr>
        <w:t>Atención de observaciones al documento.</w:t>
      </w:r>
    </w:p>
    <w:p w14:paraId="4C0AB23A" w14:textId="77777777" w:rsidR="008472EF" w:rsidRPr="008472EF" w:rsidRDefault="008472EF" w:rsidP="008472EF">
      <w:pPr>
        <w:pStyle w:val="Prrafodelista"/>
        <w:widowControl/>
        <w:adjustRightInd/>
        <w:spacing w:after="240" w:line="240" w:lineRule="auto"/>
        <w:ind w:left="1800"/>
        <w:contextualSpacing/>
        <w:textAlignment w:val="auto"/>
        <w:rPr>
          <w:rFonts w:ascii="Calibri" w:hAnsi="Calibri" w:cs="Calibri"/>
          <w:color w:val="000000"/>
          <w:szCs w:val="22"/>
          <w:highlight w:val="yellow"/>
          <w:lang w:val="es-MX" w:eastAsia="es-MX"/>
        </w:rPr>
      </w:pPr>
    </w:p>
    <w:p w14:paraId="5164350F" w14:textId="77777777" w:rsidR="009A06F4" w:rsidRPr="00047429" w:rsidRDefault="009A06F4" w:rsidP="00044D1D">
      <w:pPr>
        <w:pStyle w:val="Prrafodelista"/>
        <w:widowControl/>
        <w:numPr>
          <w:ilvl w:val="1"/>
          <w:numId w:val="26"/>
        </w:numPr>
        <w:adjustRightInd/>
        <w:spacing w:after="240" w:line="240" w:lineRule="auto"/>
        <w:contextualSpacing/>
        <w:textAlignment w:val="auto"/>
        <w:rPr>
          <w:rFonts w:cstheme="minorHAnsi"/>
          <w:b/>
          <w:i/>
        </w:rPr>
      </w:pPr>
      <w:r w:rsidRPr="00047429">
        <w:rPr>
          <w:rFonts w:cstheme="minorHAnsi"/>
          <w:b/>
          <w:i/>
        </w:rPr>
        <w:t>Entregables:</w:t>
      </w:r>
    </w:p>
    <w:p w14:paraId="0C546010" w14:textId="0B9D668D" w:rsidR="009A06F4" w:rsidRPr="008C1461" w:rsidRDefault="009A06F4" w:rsidP="00044D1D">
      <w:pPr>
        <w:pStyle w:val="Prrafodelista"/>
        <w:widowControl/>
        <w:numPr>
          <w:ilvl w:val="2"/>
          <w:numId w:val="26"/>
        </w:numPr>
        <w:adjustRightInd/>
        <w:spacing w:after="240" w:line="240" w:lineRule="auto"/>
        <w:contextualSpacing/>
        <w:textAlignment w:val="auto"/>
        <w:rPr>
          <w:rFonts w:cstheme="minorHAnsi"/>
        </w:rPr>
      </w:pPr>
      <w:r w:rsidRPr="008472EF">
        <w:rPr>
          <w:rFonts w:ascii="Calibri" w:hAnsi="Calibri" w:cs="Calibri"/>
          <w:b/>
          <w:i/>
          <w:color w:val="000000"/>
          <w:szCs w:val="22"/>
          <w:lang w:val="es-MX" w:eastAsia="es-MX"/>
        </w:rPr>
        <w:lastRenderedPageBreak/>
        <w:t xml:space="preserve">Análisis </w:t>
      </w:r>
      <w:r w:rsidR="00ED66AC">
        <w:rPr>
          <w:rFonts w:ascii="Calibri" w:hAnsi="Calibri" w:cs="Calibri"/>
          <w:b/>
          <w:i/>
          <w:color w:val="000000"/>
          <w:szCs w:val="22"/>
          <w:lang w:val="es-MX" w:eastAsia="es-MX"/>
        </w:rPr>
        <w:t>C</w:t>
      </w:r>
      <w:r w:rsidRPr="008472EF">
        <w:rPr>
          <w:rFonts w:ascii="Calibri" w:hAnsi="Calibri" w:cs="Calibri"/>
          <w:b/>
          <w:i/>
          <w:color w:val="000000"/>
          <w:szCs w:val="22"/>
          <w:lang w:val="es-MX" w:eastAsia="es-MX"/>
        </w:rPr>
        <w:t>osto Beneficio del proyecto</w:t>
      </w:r>
      <w:r w:rsidR="008472EF">
        <w:rPr>
          <w:rFonts w:ascii="Calibri" w:hAnsi="Calibri" w:cs="Calibri"/>
          <w:b/>
          <w:i/>
          <w:color w:val="000000"/>
          <w:szCs w:val="22"/>
          <w:lang w:val="es-MX" w:eastAsia="es-MX"/>
        </w:rPr>
        <w:t>.</w:t>
      </w:r>
    </w:p>
    <w:p w14:paraId="732CA15C" w14:textId="77777777" w:rsidR="008C1461" w:rsidRPr="004B36D3" w:rsidRDefault="008C1461" w:rsidP="008C1461">
      <w:pPr>
        <w:pStyle w:val="Prrafodelista"/>
        <w:widowControl/>
        <w:adjustRightInd/>
        <w:spacing w:after="240" w:line="240" w:lineRule="auto"/>
        <w:ind w:left="1800"/>
        <w:contextualSpacing/>
        <w:textAlignment w:val="auto"/>
        <w:rPr>
          <w:rFonts w:cstheme="minorHAnsi"/>
        </w:rPr>
      </w:pPr>
    </w:p>
    <w:p w14:paraId="18285501" w14:textId="6CE9BACD" w:rsidR="00F46749" w:rsidRPr="00751DD6" w:rsidRDefault="00F46749" w:rsidP="00044D1D">
      <w:pPr>
        <w:pStyle w:val="Prrafodelista"/>
        <w:widowControl/>
        <w:numPr>
          <w:ilvl w:val="0"/>
          <w:numId w:val="26"/>
        </w:numPr>
        <w:adjustRightInd/>
        <w:spacing w:line="240" w:lineRule="auto"/>
        <w:contextualSpacing/>
        <w:textAlignment w:val="auto"/>
        <w:rPr>
          <w:rFonts w:ascii="Arial" w:hAnsi="Arial" w:cs="Arial"/>
        </w:rPr>
      </w:pPr>
      <w:r w:rsidRPr="00751DD6">
        <w:rPr>
          <w:rFonts w:cstheme="minorHAnsi"/>
          <w:b/>
        </w:rPr>
        <w:t>CIERRE</w:t>
      </w:r>
      <w:r w:rsidRPr="00751DD6">
        <w:rPr>
          <w:rFonts w:cstheme="minorHAnsi"/>
        </w:rPr>
        <w:t xml:space="preserve">. Una vez que los </w:t>
      </w:r>
      <w:r w:rsidR="00DD5ECA" w:rsidRPr="00751DD6">
        <w:rPr>
          <w:rFonts w:cstheme="minorHAnsi"/>
        </w:rPr>
        <w:t>módulos del proyecto</w:t>
      </w:r>
      <w:r w:rsidRPr="00751DD6">
        <w:rPr>
          <w:rFonts w:cstheme="minorHAnsi"/>
        </w:rPr>
        <w:t xml:space="preserve"> </w:t>
      </w:r>
      <w:r w:rsidR="00F07F07" w:rsidRPr="00751DD6">
        <w:rPr>
          <w:rFonts w:cstheme="minorHAnsi"/>
        </w:rPr>
        <w:t>estén</w:t>
      </w:r>
      <w:r w:rsidRPr="00751DD6">
        <w:rPr>
          <w:rFonts w:cstheme="minorHAnsi"/>
        </w:rPr>
        <w:t xml:space="preserve"> concluido</w:t>
      </w:r>
      <w:r w:rsidR="00F07F07" w:rsidRPr="00751DD6">
        <w:rPr>
          <w:rFonts w:cstheme="minorHAnsi"/>
        </w:rPr>
        <w:t>s</w:t>
      </w:r>
      <w:r w:rsidRPr="00751DD6">
        <w:rPr>
          <w:rFonts w:cstheme="minorHAnsi"/>
        </w:rPr>
        <w:t xml:space="preserve">, se procederá a la </w:t>
      </w:r>
      <w:r w:rsidR="008C1461" w:rsidRPr="00751DD6">
        <w:rPr>
          <w:rFonts w:cstheme="minorHAnsi"/>
        </w:rPr>
        <w:t>r</w:t>
      </w:r>
      <w:r w:rsidRPr="00751DD6">
        <w:rPr>
          <w:rFonts w:cstheme="minorHAnsi"/>
        </w:rPr>
        <w:t>ecopilación de información, resumen general e integración de las carpetas y lecciones aprendidas</w:t>
      </w:r>
      <w:r w:rsidRPr="00751DD6">
        <w:rPr>
          <w:rFonts w:ascii="Arial" w:hAnsi="Arial" w:cs="Arial"/>
        </w:rPr>
        <w:t>.</w:t>
      </w:r>
    </w:p>
    <w:p w14:paraId="632A91EA" w14:textId="77777777" w:rsidR="008C1461" w:rsidRPr="00751DD6" w:rsidRDefault="008C1461" w:rsidP="008C1461">
      <w:pPr>
        <w:pStyle w:val="Prrafodelista"/>
        <w:widowControl/>
        <w:adjustRightInd/>
        <w:spacing w:line="240" w:lineRule="auto"/>
        <w:ind w:left="360"/>
        <w:contextualSpacing/>
        <w:textAlignment w:val="auto"/>
        <w:rPr>
          <w:rFonts w:ascii="Arial" w:hAnsi="Arial" w:cs="Arial"/>
        </w:rPr>
      </w:pPr>
    </w:p>
    <w:p w14:paraId="5E51B84A" w14:textId="77777777" w:rsidR="00F46749" w:rsidRPr="00751DD6" w:rsidRDefault="00F46749" w:rsidP="00044D1D">
      <w:pPr>
        <w:pStyle w:val="Prrafodelista"/>
        <w:widowControl/>
        <w:numPr>
          <w:ilvl w:val="1"/>
          <w:numId w:val="26"/>
        </w:numPr>
        <w:adjustRightInd/>
        <w:spacing w:after="240" w:line="240" w:lineRule="auto"/>
        <w:contextualSpacing/>
        <w:textAlignment w:val="auto"/>
        <w:rPr>
          <w:rFonts w:cstheme="minorHAnsi"/>
          <w:b/>
          <w:i/>
        </w:rPr>
      </w:pPr>
      <w:r w:rsidRPr="00751DD6">
        <w:rPr>
          <w:rFonts w:cstheme="minorHAnsi"/>
          <w:b/>
          <w:i/>
        </w:rPr>
        <w:t>Actividades específicas:</w:t>
      </w:r>
    </w:p>
    <w:p w14:paraId="7D42B2FB" w14:textId="370961F9" w:rsidR="00831719" w:rsidRPr="00751DD6" w:rsidRDefault="00831719" w:rsidP="00044D1D">
      <w:pPr>
        <w:pStyle w:val="Prrafodelista"/>
        <w:widowControl/>
        <w:numPr>
          <w:ilvl w:val="2"/>
          <w:numId w:val="26"/>
        </w:numPr>
        <w:adjustRightInd/>
        <w:spacing w:after="240" w:line="240" w:lineRule="auto"/>
        <w:contextualSpacing/>
        <w:textAlignment w:val="auto"/>
        <w:rPr>
          <w:rFonts w:ascii="Calibri" w:hAnsi="Calibri" w:cs="Calibri"/>
          <w:szCs w:val="22"/>
          <w:lang w:val="es-MX" w:eastAsia="es-MX"/>
        </w:rPr>
      </w:pPr>
      <w:r w:rsidRPr="00751DD6">
        <w:rPr>
          <w:rFonts w:ascii="Calibri" w:hAnsi="Calibri" w:cs="Calibri"/>
          <w:szCs w:val="22"/>
          <w:lang w:val="es-MX" w:eastAsia="es-MX"/>
        </w:rPr>
        <w:t xml:space="preserve">Documentar los resultados de los </w:t>
      </w:r>
      <w:r w:rsidR="00F07F07" w:rsidRPr="00751DD6">
        <w:rPr>
          <w:rFonts w:ascii="Calibri" w:hAnsi="Calibri" w:cs="Calibri"/>
          <w:szCs w:val="22"/>
          <w:lang w:val="es-MX" w:eastAsia="es-MX"/>
        </w:rPr>
        <w:t>módulos y sus entregables</w:t>
      </w:r>
      <w:r w:rsidRPr="00751DD6">
        <w:rPr>
          <w:rFonts w:ascii="Calibri" w:hAnsi="Calibri" w:cs="Calibri"/>
          <w:szCs w:val="22"/>
          <w:lang w:val="es-MX" w:eastAsia="es-MX"/>
        </w:rPr>
        <w:t>.</w:t>
      </w:r>
    </w:p>
    <w:p w14:paraId="02D94D89" w14:textId="0FE7C9A6" w:rsidR="00831719" w:rsidRPr="00751DD6" w:rsidRDefault="00831719" w:rsidP="00044D1D">
      <w:pPr>
        <w:pStyle w:val="Prrafodelista"/>
        <w:widowControl/>
        <w:numPr>
          <w:ilvl w:val="2"/>
          <w:numId w:val="26"/>
        </w:numPr>
        <w:adjustRightInd/>
        <w:spacing w:after="240" w:line="240" w:lineRule="auto"/>
        <w:contextualSpacing/>
        <w:textAlignment w:val="auto"/>
        <w:rPr>
          <w:rFonts w:ascii="Calibri" w:hAnsi="Calibri" w:cs="Calibri"/>
          <w:szCs w:val="22"/>
          <w:lang w:val="es-MX" w:eastAsia="es-MX"/>
        </w:rPr>
      </w:pPr>
      <w:r w:rsidRPr="00751DD6">
        <w:rPr>
          <w:rFonts w:ascii="Calibri" w:hAnsi="Calibri" w:cs="Calibri"/>
          <w:szCs w:val="22"/>
          <w:lang w:val="es-MX" w:eastAsia="es-MX"/>
        </w:rPr>
        <w:t xml:space="preserve">Realizar resumen general e integrar las carpetas de cada uno de los </w:t>
      </w:r>
      <w:r w:rsidR="00F07F07" w:rsidRPr="00751DD6">
        <w:rPr>
          <w:rFonts w:ascii="Calibri" w:hAnsi="Calibri" w:cs="Calibri"/>
          <w:szCs w:val="22"/>
          <w:lang w:val="es-MX" w:eastAsia="es-MX"/>
        </w:rPr>
        <w:t>módulos y sus</w:t>
      </w:r>
      <w:r w:rsidRPr="00751DD6">
        <w:rPr>
          <w:rFonts w:ascii="Calibri" w:hAnsi="Calibri" w:cs="Calibri"/>
          <w:szCs w:val="22"/>
          <w:lang w:val="es-MX" w:eastAsia="es-MX"/>
        </w:rPr>
        <w:t xml:space="preserve"> </w:t>
      </w:r>
      <w:r w:rsidR="00F07F07" w:rsidRPr="00751DD6">
        <w:rPr>
          <w:rFonts w:ascii="Calibri" w:hAnsi="Calibri" w:cs="Calibri"/>
          <w:szCs w:val="22"/>
          <w:lang w:val="es-MX" w:eastAsia="es-MX"/>
        </w:rPr>
        <w:t>entregables</w:t>
      </w:r>
      <w:r w:rsidRPr="00751DD6">
        <w:rPr>
          <w:rFonts w:ascii="Calibri" w:hAnsi="Calibri" w:cs="Calibri"/>
          <w:szCs w:val="22"/>
          <w:lang w:val="es-MX" w:eastAsia="es-MX"/>
        </w:rPr>
        <w:t>.</w:t>
      </w:r>
    </w:p>
    <w:p w14:paraId="6580281B" w14:textId="79826F0D" w:rsidR="00831719" w:rsidRPr="00751DD6" w:rsidRDefault="00831719" w:rsidP="00044D1D">
      <w:pPr>
        <w:pStyle w:val="Prrafodelista"/>
        <w:widowControl/>
        <w:numPr>
          <w:ilvl w:val="2"/>
          <w:numId w:val="26"/>
        </w:numPr>
        <w:adjustRightInd/>
        <w:spacing w:after="240" w:line="240" w:lineRule="auto"/>
        <w:contextualSpacing/>
        <w:textAlignment w:val="auto"/>
        <w:rPr>
          <w:rFonts w:ascii="Calibri" w:hAnsi="Calibri" w:cs="Calibri"/>
          <w:szCs w:val="22"/>
          <w:lang w:val="es-MX" w:eastAsia="es-MX"/>
        </w:rPr>
      </w:pPr>
      <w:r w:rsidRPr="00751DD6">
        <w:rPr>
          <w:rFonts w:ascii="Calibri" w:hAnsi="Calibri" w:cs="Calibri"/>
          <w:szCs w:val="22"/>
          <w:lang w:val="es-MX" w:eastAsia="es-MX"/>
        </w:rPr>
        <w:t xml:space="preserve">Realizar índice del contenido de </w:t>
      </w:r>
      <w:r w:rsidR="00F07F07" w:rsidRPr="00751DD6">
        <w:rPr>
          <w:rFonts w:ascii="Calibri" w:hAnsi="Calibri" w:cs="Calibri"/>
          <w:szCs w:val="22"/>
          <w:lang w:val="es-MX" w:eastAsia="es-MX"/>
        </w:rPr>
        <w:t>cada módulo y sus entregables</w:t>
      </w:r>
      <w:r w:rsidR="00677775">
        <w:rPr>
          <w:rFonts w:ascii="Calibri" w:hAnsi="Calibri" w:cs="Calibri"/>
          <w:szCs w:val="22"/>
          <w:lang w:val="es-MX" w:eastAsia="es-MX"/>
        </w:rPr>
        <w:t>,</w:t>
      </w:r>
      <w:r w:rsidR="00751DD6">
        <w:rPr>
          <w:rFonts w:ascii="Calibri" w:hAnsi="Calibri" w:cs="Calibri"/>
          <w:szCs w:val="22"/>
          <w:lang w:val="es-MX" w:eastAsia="es-MX"/>
        </w:rPr>
        <w:t xml:space="preserve"> y organizar los documentos</w:t>
      </w:r>
      <w:r w:rsidR="00F07F07" w:rsidRPr="00751DD6">
        <w:rPr>
          <w:rFonts w:ascii="Calibri" w:hAnsi="Calibri" w:cs="Calibri"/>
          <w:szCs w:val="22"/>
          <w:lang w:val="es-MX" w:eastAsia="es-MX"/>
        </w:rPr>
        <w:t xml:space="preserve"> impreso</w:t>
      </w:r>
      <w:r w:rsidR="00751DD6">
        <w:rPr>
          <w:rFonts w:ascii="Calibri" w:hAnsi="Calibri" w:cs="Calibri"/>
          <w:szCs w:val="22"/>
          <w:lang w:val="es-MX" w:eastAsia="es-MX"/>
        </w:rPr>
        <w:t>s</w:t>
      </w:r>
      <w:r w:rsidRPr="00751DD6">
        <w:rPr>
          <w:rFonts w:ascii="Calibri" w:hAnsi="Calibri" w:cs="Calibri"/>
          <w:szCs w:val="22"/>
          <w:lang w:val="es-MX" w:eastAsia="es-MX"/>
        </w:rPr>
        <w:t xml:space="preserve"> y electrónic</w:t>
      </w:r>
      <w:r w:rsidR="00F07F07" w:rsidRPr="00751DD6">
        <w:rPr>
          <w:rFonts w:ascii="Calibri" w:hAnsi="Calibri" w:cs="Calibri"/>
          <w:szCs w:val="22"/>
          <w:lang w:val="es-MX" w:eastAsia="es-MX"/>
        </w:rPr>
        <w:t>o</w:t>
      </w:r>
      <w:r w:rsidR="00751DD6">
        <w:rPr>
          <w:rFonts w:ascii="Calibri" w:hAnsi="Calibri" w:cs="Calibri"/>
          <w:szCs w:val="22"/>
          <w:lang w:val="es-MX" w:eastAsia="es-MX"/>
        </w:rPr>
        <w:t>s para entrega final</w:t>
      </w:r>
      <w:r w:rsidRPr="00751DD6">
        <w:rPr>
          <w:rFonts w:ascii="Calibri" w:hAnsi="Calibri" w:cs="Calibri"/>
          <w:szCs w:val="22"/>
          <w:lang w:val="es-MX" w:eastAsia="es-MX"/>
        </w:rPr>
        <w:t>.</w:t>
      </w:r>
    </w:p>
    <w:p w14:paraId="008F7B84" w14:textId="77777777" w:rsidR="00831719" w:rsidRPr="00751DD6" w:rsidRDefault="00831719" w:rsidP="00044D1D">
      <w:pPr>
        <w:pStyle w:val="Prrafodelista"/>
        <w:widowControl/>
        <w:numPr>
          <w:ilvl w:val="2"/>
          <w:numId w:val="26"/>
        </w:numPr>
        <w:adjustRightInd/>
        <w:spacing w:after="240" w:line="240" w:lineRule="auto"/>
        <w:contextualSpacing/>
        <w:textAlignment w:val="auto"/>
        <w:rPr>
          <w:rFonts w:ascii="Calibri" w:hAnsi="Calibri" w:cs="Calibri"/>
          <w:szCs w:val="22"/>
          <w:lang w:val="es-MX" w:eastAsia="es-MX"/>
        </w:rPr>
      </w:pPr>
      <w:r w:rsidRPr="00751DD6">
        <w:rPr>
          <w:rFonts w:ascii="Calibri" w:hAnsi="Calibri" w:cs="Calibri"/>
          <w:szCs w:val="22"/>
          <w:lang w:val="es-MX" w:eastAsia="es-MX"/>
        </w:rPr>
        <w:t>Con base al desarrollo del proyecto plasmar las lecciones aprendidas para ser utilizada como Base de Conocimiento en futuros proyectos.</w:t>
      </w:r>
    </w:p>
    <w:p w14:paraId="3F479E12" w14:textId="77777777" w:rsidR="008C1461" w:rsidRDefault="008C1461" w:rsidP="008C1461">
      <w:pPr>
        <w:pStyle w:val="Prrafodelista"/>
        <w:widowControl/>
        <w:adjustRightInd/>
        <w:spacing w:after="240" w:line="240" w:lineRule="auto"/>
        <w:ind w:left="1800"/>
        <w:contextualSpacing/>
        <w:textAlignment w:val="auto"/>
        <w:rPr>
          <w:rFonts w:ascii="Calibri" w:hAnsi="Calibri" w:cs="Calibri"/>
          <w:szCs w:val="22"/>
          <w:lang w:val="es-MX" w:eastAsia="es-MX"/>
        </w:rPr>
      </w:pPr>
    </w:p>
    <w:p w14:paraId="798926B6" w14:textId="77777777" w:rsidR="00677775" w:rsidRDefault="00677775" w:rsidP="008C1461">
      <w:pPr>
        <w:pStyle w:val="Prrafodelista"/>
        <w:widowControl/>
        <w:adjustRightInd/>
        <w:spacing w:after="240" w:line="240" w:lineRule="auto"/>
        <w:ind w:left="1800"/>
        <w:contextualSpacing/>
        <w:textAlignment w:val="auto"/>
        <w:rPr>
          <w:rFonts w:ascii="Calibri" w:hAnsi="Calibri" w:cs="Calibri"/>
          <w:szCs w:val="22"/>
          <w:lang w:val="es-MX" w:eastAsia="es-MX"/>
        </w:rPr>
      </w:pPr>
    </w:p>
    <w:p w14:paraId="1D9F0B55" w14:textId="77777777" w:rsidR="00677775" w:rsidRPr="00751DD6" w:rsidRDefault="00677775" w:rsidP="008C1461">
      <w:pPr>
        <w:pStyle w:val="Prrafodelista"/>
        <w:widowControl/>
        <w:adjustRightInd/>
        <w:spacing w:after="240" w:line="240" w:lineRule="auto"/>
        <w:ind w:left="1800"/>
        <w:contextualSpacing/>
        <w:textAlignment w:val="auto"/>
        <w:rPr>
          <w:rFonts w:ascii="Calibri" w:hAnsi="Calibri" w:cs="Calibri"/>
          <w:szCs w:val="22"/>
          <w:lang w:val="es-MX" w:eastAsia="es-MX"/>
        </w:rPr>
      </w:pPr>
    </w:p>
    <w:p w14:paraId="103DCC52" w14:textId="77777777" w:rsidR="00F46749" w:rsidRPr="00751DD6" w:rsidRDefault="00F46749" w:rsidP="00044D1D">
      <w:pPr>
        <w:pStyle w:val="Prrafodelista"/>
        <w:widowControl/>
        <w:numPr>
          <w:ilvl w:val="1"/>
          <w:numId w:val="26"/>
        </w:numPr>
        <w:adjustRightInd/>
        <w:spacing w:after="240" w:line="240" w:lineRule="auto"/>
        <w:contextualSpacing/>
        <w:textAlignment w:val="auto"/>
        <w:rPr>
          <w:rFonts w:cstheme="minorHAnsi"/>
          <w:b/>
          <w:i/>
        </w:rPr>
      </w:pPr>
      <w:r w:rsidRPr="00751DD6">
        <w:rPr>
          <w:rFonts w:cstheme="minorHAnsi"/>
          <w:b/>
          <w:i/>
        </w:rPr>
        <w:t>Entregables:</w:t>
      </w:r>
    </w:p>
    <w:p w14:paraId="18461FC8" w14:textId="77777777" w:rsidR="00831719" w:rsidRPr="00751DD6" w:rsidRDefault="00831719" w:rsidP="00044D1D">
      <w:pPr>
        <w:pStyle w:val="Prrafodelista"/>
        <w:widowControl/>
        <w:numPr>
          <w:ilvl w:val="2"/>
          <w:numId w:val="26"/>
        </w:numPr>
        <w:adjustRightInd/>
        <w:spacing w:line="240" w:lineRule="auto"/>
        <w:contextualSpacing/>
        <w:textAlignment w:val="auto"/>
        <w:rPr>
          <w:rFonts w:ascii="Calibri" w:hAnsi="Calibri" w:cs="Calibri"/>
          <w:szCs w:val="22"/>
          <w:lang w:val="es-MX" w:eastAsia="es-MX"/>
        </w:rPr>
      </w:pPr>
      <w:r w:rsidRPr="00751DD6">
        <w:rPr>
          <w:rFonts w:ascii="Calibri" w:hAnsi="Calibri" w:cs="Calibri"/>
          <w:b/>
          <w:i/>
          <w:szCs w:val="22"/>
          <w:lang w:val="es-MX" w:eastAsia="es-MX"/>
        </w:rPr>
        <w:t>Reporte final.</w:t>
      </w:r>
      <w:r w:rsidRPr="00751DD6">
        <w:rPr>
          <w:rFonts w:ascii="Calibri" w:hAnsi="Calibri" w:cs="Calibri"/>
          <w:szCs w:val="22"/>
          <w:lang w:val="es-MX" w:eastAsia="es-MX"/>
        </w:rPr>
        <w:t xml:space="preserve"> Documento que sirva de referencia de la información más relevante del proyecto, el cual debe incluir cuando menos:</w:t>
      </w:r>
    </w:p>
    <w:p w14:paraId="553DEDC8" w14:textId="3DBF7AD2" w:rsidR="00831719" w:rsidRPr="00751DD6" w:rsidRDefault="00831719" w:rsidP="00044D1D">
      <w:pPr>
        <w:pStyle w:val="Prrafodelista"/>
        <w:widowControl/>
        <w:numPr>
          <w:ilvl w:val="3"/>
          <w:numId w:val="26"/>
        </w:numPr>
        <w:adjustRightInd/>
        <w:spacing w:line="240" w:lineRule="auto"/>
        <w:contextualSpacing/>
        <w:textAlignment w:val="auto"/>
        <w:rPr>
          <w:rFonts w:ascii="Calibri" w:hAnsi="Calibri" w:cs="Calibri"/>
          <w:szCs w:val="22"/>
          <w:lang w:val="es-MX" w:eastAsia="es-MX"/>
        </w:rPr>
      </w:pPr>
      <w:r w:rsidRPr="00751DD6">
        <w:rPr>
          <w:rFonts w:ascii="Calibri" w:hAnsi="Calibri" w:cs="Calibri"/>
          <w:szCs w:val="22"/>
          <w:lang w:val="es-MX" w:eastAsia="es-MX"/>
        </w:rPr>
        <w:t xml:space="preserve">Resumen general de cada </w:t>
      </w:r>
      <w:r w:rsidR="00F07F07" w:rsidRPr="00751DD6">
        <w:rPr>
          <w:rFonts w:ascii="Calibri" w:hAnsi="Calibri" w:cs="Calibri"/>
          <w:szCs w:val="22"/>
          <w:lang w:val="es-MX" w:eastAsia="es-MX"/>
        </w:rPr>
        <w:t>módulo y sus entregables</w:t>
      </w:r>
      <w:r w:rsidRPr="00751DD6">
        <w:rPr>
          <w:rFonts w:ascii="Calibri" w:hAnsi="Calibri" w:cs="Calibri"/>
          <w:szCs w:val="22"/>
          <w:lang w:val="es-MX" w:eastAsia="es-MX"/>
        </w:rPr>
        <w:t>.</w:t>
      </w:r>
    </w:p>
    <w:p w14:paraId="43D7FF5A" w14:textId="282800E7" w:rsidR="00831719" w:rsidRPr="00751DD6" w:rsidRDefault="00831719" w:rsidP="00044D1D">
      <w:pPr>
        <w:pStyle w:val="Prrafodelista"/>
        <w:widowControl/>
        <w:numPr>
          <w:ilvl w:val="3"/>
          <w:numId w:val="26"/>
        </w:numPr>
        <w:adjustRightInd/>
        <w:spacing w:line="240" w:lineRule="auto"/>
        <w:contextualSpacing/>
        <w:textAlignment w:val="auto"/>
        <w:rPr>
          <w:rFonts w:ascii="Calibri" w:hAnsi="Calibri" w:cs="Calibri"/>
          <w:szCs w:val="22"/>
          <w:lang w:val="es-MX" w:eastAsia="es-MX"/>
        </w:rPr>
      </w:pPr>
      <w:r w:rsidRPr="00751DD6">
        <w:rPr>
          <w:rFonts w:ascii="Calibri" w:hAnsi="Calibri" w:cs="Calibri"/>
          <w:szCs w:val="22"/>
          <w:lang w:val="es-MX" w:eastAsia="es-MX"/>
        </w:rPr>
        <w:t xml:space="preserve">Integración de los </w:t>
      </w:r>
      <w:r w:rsidR="00F07F07" w:rsidRPr="00751DD6">
        <w:rPr>
          <w:rFonts w:ascii="Calibri" w:hAnsi="Calibri" w:cs="Calibri"/>
          <w:szCs w:val="22"/>
          <w:lang w:val="es-MX" w:eastAsia="es-MX"/>
        </w:rPr>
        <w:t>módulos y sus entregables</w:t>
      </w:r>
      <w:r w:rsidRPr="00751DD6">
        <w:rPr>
          <w:rFonts w:ascii="Calibri" w:hAnsi="Calibri" w:cs="Calibri"/>
          <w:szCs w:val="22"/>
          <w:lang w:val="es-MX" w:eastAsia="es-MX"/>
        </w:rPr>
        <w:t xml:space="preserve"> en carpetas.</w:t>
      </w:r>
    </w:p>
    <w:p w14:paraId="506BF689" w14:textId="77777777" w:rsidR="00831719" w:rsidRPr="00751DD6" w:rsidRDefault="00831719" w:rsidP="00044D1D">
      <w:pPr>
        <w:pStyle w:val="Prrafodelista"/>
        <w:widowControl/>
        <w:numPr>
          <w:ilvl w:val="3"/>
          <w:numId w:val="26"/>
        </w:numPr>
        <w:adjustRightInd/>
        <w:spacing w:line="240" w:lineRule="auto"/>
        <w:contextualSpacing/>
        <w:textAlignment w:val="auto"/>
        <w:rPr>
          <w:rFonts w:ascii="Calibri" w:hAnsi="Calibri" w:cs="Calibri"/>
          <w:szCs w:val="22"/>
          <w:lang w:val="es-MX" w:eastAsia="es-MX"/>
        </w:rPr>
      </w:pPr>
      <w:r w:rsidRPr="00751DD6">
        <w:rPr>
          <w:rFonts w:ascii="Calibri" w:hAnsi="Calibri" w:cs="Calibri"/>
          <w:szCs w:val="22"/>
          <w:lang w:val="es-MX" w:eastAsia="es-MX"/>
        </w:rPr>
        <w:t>Lecciones aprendidas relevantes.</w:t>
      </w:r>
    </w:p>
    <w:p w14:paraId="58DDD39D" w14:textId="77777777" w:rsidR="00831719" w:rsidRPr="00751DD6" w:rsidRDefault="00831719" w:rsidP="00044D1D">
      <w:pPr>
        <w:pStyle w:val="Prrafodelista"/>
        <w:widowControl/>
        <w:numPr>
          <w:ilvl w:val="3"/>
          <w:numId w:val="26"/>
        </w:numPr>
        <w:adjustRightInd/>
        <w:spacing w:line="240" w:lineRule="auto"/>
        <w:contextualSpacing/>
        <w:textAlignment w:val="auto"/>
        <w:rPr>
          <w:rFonts w:ascii="Calibri" w:hAnsi="Calibri" w:cs="Calibri"/>
          <w:szCs w:val="22"/>
          <w:lang w:val="es-MX" w:eastAsia="es-MX"/>
        </w:rPr>
      </w:pPr>
      <w:r w:rsidRPr="00751DD6">
        <w:rPr>
          <w:rFonts w:ascii="Calibri" w:hAnsi="Calibri" w:cs="Calibri"/>
          <w:szCs w:val="22"/>
          <w:lang w:val="es-MX" w:eastAsia="es-MX"/>
        </w:rPr>
        <w:t>Evidencia fotográfica de la secuencia de avance del proyecto.</w:t>
      </w:r>
    </w:p>
    <w:p w14:paraId="510C12D0" w14:textId="32722EBC" w:rsidR="00831719" w:rsidRPr="00751DD6" w:rsidRDefault="00831719" w:rsidP="00044D1D">
      <w:pPr>
        <w:pStyle w:val="Prrafodelista"/>
        <w:widowControl/>
        <w:numPr>
          <w:ilvl w:val="3"/>
          <w:numId w:val="26"/>
        </w:numPr>
        <w:adjustRightInd/>
        <w:spacing w:line="240" w:lineRule="auto"/>
        <w:contextualSpacing/>
        <w:textAlignment w:val="auto"/>
        <w:rPr>
          <w:rFonts w:ascii="Calibri" w:hAnsi="Calibri" w:cs="Calibri"/>
          <w:szCs w:val="22"/>
          <w:lang w:val="es-MX" w:eastAsia="es-MX"/>
        </w:rPr>
      </w:pPr>
      <w:r w:rsidRPr="00751DD6">
        <w:rPr>
          <w:rFonts w:ascii="Calibri" w:hAnsi="Calibri" w:cs="Calibri"/>
          <w:szCs w:val="22"/>
          <w:lang w:val="es-MX" w:eastAsia="es-MX"/>
        </w:rPr>
        <w:t xml:space="preserve">Índice de la información </w:t>
      </w:r>
      <w:r w:rsidR="00F07F07" w:rsidRPr="00751DD6">
        <w:rPr>
          <w:rFonts w:ascii="Calibri" w:hAnsi="Calibri" w:cs="Calibri"/>
          <w:szCs w:val="22"/>
          <w:lang w:val="es-MX" w:eastAsia="es-MX"/>
        </w:rPr>
        <w:t xml:space="preserve">de los módulos y sus entregables </w:t>
      </w:r>
      <w:r w:rsidRPr="00751DD6">
        <w:rPr>
          <w:rFonts w:ascii="Calibri" w:hAnsi="Calibri" w:cs="Calibri"/>
          <w:szCs w:val="22"/>
          <w:lang w:val="es-MX" w:eastAsia="es-MX"/>
        </w:rPr>
        <w:t>impres</w:t>
      </w:r>
      <w:r w:rsidR="00F07F07" w:rsidRPr="00751DD6">
        <w:rPr>
          <w:rFonts w:ascii="Calibri" w:hAnsi="Calibri" w:cs="Calibri"/>
          <w:szCs w:val="22"/>
          <w:lang w:val="es-MX" w:eastAsia="es-MX"/>
        </w:rPr>
        <w:t>o</w:t>
      </w:r>
      <w:r w:rsidRPr="00751DD6">
        <w:rPr>
          <w:rFonts w:ascii="Calibri" w:hAnsi="Calibri" w:cs="Calibri"/>
          <w:szCs w:val="22"/>
          <w:lang w:val="es-MX" w:eastAsia="es-MX"/>
        </w:rPr>
        <w:t xml:space="preserve"> y electrónic</w:t>
      </w:r>
      <w:r w:rsidR="00F07F07" w:rsidRPr="00751DD6">
        <w:rPr>
          <w:rFonts w:ascii="Calibri" w:hAnsi="Calibri" w:cs="Calibri"/>
          <w:szCs w:val="22"/>
          <w:lang w:val="es-MX" w:eastAsia="es-MX"/>
        </w:rPr>
        <w:t>o</w:t>
      </w:r>
      <w:r w:rsidRPr="00751DD6">
        <w:rPr>
          <w:rFonts w:ascii="Calibri" w:hAnsi="Calibri" w:cs="Calibri"/>
          <w:szCs w:val="22"/>
          <w:lang w:val="es-MX" w:eastAsia="es-MX"/>
        </w:rPr>
        <w:t>.</w:t>
      </w:r>
    </w:p>
    <w:p w14:paraId="573A9B2A" w14:textId="77777777" w:rsidR="00831719" w:rsidRPr="00751DD6" w:rsidRDefault="00831719" w:rsidP="00044D1D">
      <w:pPr>
        <w:pStyle w:val="Prrafodelista"/>
        <w:widowControl/>
        <w:numPr>
          <w:ilvl w:val="3"/>
          <w:numId w:val="26"/>
        </w:numPr>
        <w:adjustRightInd/>
        <w:spacing w:line="240" w:lineRule="auto"/>
        <w:contextualSpacing/>
        <w:textAlignment w:val="auto"/>
        <w:rPr>
          <w:rFonts w:ascii="Calibri" w:hAnsi="Calibri" w:cs="Calibri"/>
          <w:szCs w:val="22"/>
          <w:lang w:val="es-MX" w:eastAsia="es-MX"/>
        </w:rPr>
      </w:pPr>
      <w:r w:rsidRPr="00751DD6">
        <w:rPr>
          <w:rFonts w:ascii="Calibri" w:hAnsi="Calibri" w:cs="Calibri"/>
          <w:szCs w:val="22"/>
          <w:lang w:val="es-MX" w:eastAsia="es-MX"/>
        </w:rPr>
        <w:t>Directorio de participantes.</w:t>
      </w:r>
    </w:p>
    <w:p w14:paraId="7E5F7FC8" w14:textId="77777777" w:rsidR="00831719" w:rsidRPr="00751DD6" w:rsidRDefault="00831719" w:rsidP="00044D1D">
      <w:pPr>
        <w:pStyle w:val="Prrafodelista"/>
        <w:widowControl/>
        <w:numPr>
          <w:ilvl w:val="3"/>
          <w:numId w:val="26"/>
        </w:numPr>
        <w:adjustRightInd/>
        <w:spacing w:line="240" w:lineRule="auto"/>
        <w:contextualSpacing/>
        <w:textAlignment w:val="auto"/>
        <w:rPr>
          <w:rFonts w:ascii="Calibri" w:hAnsi="Calibri" w:cs="Calibri"/>
          <w:szCs w:val="22"/>
          <w:lang w:val="es-MX" w:eastAsia="es-MX"/>
        </w:rPr>
      </w:pPr>
      <w:r w:rsidRPr="00751DD6">
        <w:rPr>
          <w:rFonts w:ascii="Calibri" w:hAnsi="Calibri" w:cs="Calibri"/>
          <w:szCs w:val="22"/>
          <w:lang w:val="es-MX" w:eastAsia="es-MX"/>
        </w:rPr>
        <w:t>Actas de entrega-recepción de los trabajos.</w:t>
      </w:r>
    </w:p>
    <w:p w14:paraId="451BEC8E" w14:textId="77777777" w:rsidR="007F2342" w:rsidRPr="00831719" w:rsidRDefault="007F2342" w:rsidP="007F2342">
      <w:pPr>
        <w:widowControl/>
        <w:adjustRightInd/>
        <w:spacing w:after="240" w:line="240" w:lineRule="auto"/>
        <w:contextualSpacing/>
        <w:textAlignment w:val="auto"/>
        <w:rPr>
          <w:rFonts w:cstheme="minorHAnsi"/>
          <w:lang w:val="es-MX"/>
        </w:rPr>
      </w:pPr>
    </w:p>
    <w:p w14:paraId="5B4EEEA8" w14:textId="669F17C9" w:rsidR="009A06F4" w:rsidRPr="00A2293A" w:rsidRDefault="009A06F4" w:rsidP="009A06F4">
      <w:pPr>
        <w:spacing w:after="240" w:line="240" w:lineRule="auto"/>
        <w:rPr>
          <w:rFonts w:cstheme="minorHAnsi"/>
        </w:rPr>
      </w:pPr>
      <w:r w:rsidRPr="00A2293A">
        <w:rPr>
          <w:rFonts w:cstheme="minorHAnsi"/>
        </w:rPr>
        <w:t xml:space="preserve">Dentro de la metodología propuesta por </w:t>
      </w:r>
      <w:r>
        <w:rPr>
          <w:rFonts w:cstheme="minorHAnsi"/>
        </w:rPr>
        <w:t>el Consultor</w:t>
      </w:r>
      <w:r w:rsidRPr="00A2293A">
        <w:rPr>
          <w:rFonts w:cstheme="minorHAnsi"/>
        </w:rPr>
        <w:t xml:space="preserve"> se deberán incluir cuando menos las actividades específicas mencionadas anteriormente y adicionalmente las que se consideren pertinentes para asegurar el éxito del proyecto, tomando como base las mejores prácticas aplicables.</w:t>
      </w:r>
    </w:p>
    <w:p w14:paraId="7E269285" w14:textId="77777777" w:rsidR="009A06F4" w:rsidRDefault="009A06F4" w:rsidP="009A06F4">
      <w:pPr>
        <w:pStyle w:val="Prrafodelista"/>
        <w:widowControl/>
        <w:adjustRightInd/>
        <w:spacing w:after="120" w:line="240" w:lineRule="auto"/>
        <w:ind w:left="720"/>
        <w:contextualSpacing/>
        <w:textAlignment w:val="auto"/>
        <w:rPr>
          <w:rFonts w:ascii="Calibri" w:hAnsi="Calibri" w:cs="Calibri"/>
          <w:b/>
          <w:spacing w:val="20"/>
        </w:rPr>
      </w:pPr>
    </w:p>
    <w:p w14:paraId="28D0034F" w14:textId="77777777" w:rsidR="009A06F4" w:rsidRDefault="009A06F4" w:rsidP="00044D1D">
      <w:pPr>
        <w:pStyle w:val="Prrafodelista"/>
        <w:widowControl/>
        <w:numPr>
          <w:ilvl w:val="0"/>
          <w:numId w:val="23"/>
        </w:numPr>
        <w:adjustRightInd/>
        <w:spacing w:after="120" w:line="240" w:lineRule="auto"/>
        <w:contextualSpacing/>
        <w:textAlignment w:val="auto"/>
        <w:rPr>
          <w:rFonts w:ascii="Calibri" w:hAnsi="Calibri" w:cs="Calibri"/>
          <w:b/>
          <w:spacing w:val="20"/>
        </w:rPr>
      </w:pPr>
      <w:r>
        <w:rPr>
          <w:rFonts w:ascii="Calibri" w:hAnsi="Calibri" w:cs="Calibri"/>
          <w:b/>
          <w:spacing w:val="20"/>
        </w:rPr>
        <w:t>PERSONAL.</w:t>
      </w:r>
    </w:p>
    <w:p w14:paraId="4F1BC571" w14:textId="4CDF03BB" w:rsidR="009A06F4" w:rsidRPr="009B2FF0" w:rsidRDefault="009A06F4" w:rsidP="009A06F4">
      <w:pPr>
        <w:spacing w:after="240" w:line="240" w:lineRule="auto"/>
        <w:rPr>
          <w:rFonts w:cstheme="minorHAnsi"/>
        </w:rPr>
      </w:pPr>
      <w:r w:rsidRPr="009B2FF0">
        <w:rPr>
          <w:rFonts w:cstheme="minorHAnsi"/>
        </w:rPr>
        <w:t xml:space="preserve">El personal que disponga </w:t>
      </w:r>
      <w:r>
        <w:rPr>
          <w:rFonts w:cstheme="minorHAnsi"/>
        </w:rPr>
        <w:t>el Consultor</w:t>
      </w:r>
      <w:r w:rsidRPr="009B2FF0">
        <w:rPr>
          <w:rFonts w:cstheme="minorHAnsi"/>
        </w:rPr>
        <w:t xml:space="preserve"> para el desarrollo de los trabajos deberá contar con experiencia suficiente en las áreas de Administración de Proyectos, Operación Ferroviaria, Infraestructura Ferroviaria, Ingeniería Civil</w:t>
      </w:r>
      <w:r>
        <w:rPr>
          <w:rFonts w:cstheme="minorHAnsi"/>
        </w:rPr>
        <w:t xml:space="preserve">, Planeación Ferroviaria, Economía, </w:t>
      </w:r>
      <w:r w:rsidR="00954220">
        <w:rPr>
          <w:rFonts w:cstheme="minorHAnsi"/>
        </w:rPr>
        <w:t>Estudios de Mercado</w:t>
      </w:r>
      <w:r>
        <w:rPr>
          <w:rFonts w:cstheme="minorHAnsi"/>
        </w:rPr>
        <w:t>, Derecho, Impacto Ambiental</w:t>
      </w:r>
      <w:r w:rsidR="00954220">
        <w:rPr>
          <w:rFonts w:cstheme="minorHAnsi"/>
        </w:rPr>
        <w:t xml:space="preserve">, </w:t>
      </w:r>
      <w:r>
        <w:rPr>
          <w:rFonts w:cstheme="minorHAnsi"/>
        </w:rPr>
        <w:t>Modelación de Transporte</w:t>
      </w:r>
      <w:r w:rsidRPr="009B2FF0">
        <w:rPr>
          <w:rFonts w:cstheme="minorHAnsi"/>
        </w:rPr>
        <w:t xml:space="preserve"> y Control de Costos.</w:t>
      </w:r>
    </w:p>
    <w:p w14:paraId="77724E6C" w14:textId="77777777" w:rsidR="009A06F4" w:rsidRDefault="009A06F4" w:rsidP="009A06F4">
      <w:pPr>
        <w:spacing w:after="240" w:line="240" w:lineRule="auto"/>
        <w:rPr>
          <w:rFonts w:cstheme="minorHAnsi"/>
        </w:rPr>
      </w:pPr>
      <w:r w:rsidRPr="009B2FF0">
        <w:rPr>
          <w:rFonts w:cstheme="minorHAnsi"/>
        </w:rPr>
        <w:t>Los integ</w:t>
      </w:r>
      <w:r>
        <w:rPr>
          <w:rFonts w:cstheme="minorHAnsi"/>
        </w:rPr>
        <w:t xml:space="preserve">rantes del equipo de trabajo del Consultor </w:t>
      </w:r>
      <w:r w:rsidRPr="009B2FF0">
        <w:rPr>
          <w:rFonts w:cstheme="minorHAnsi"/>
        </w:rPr>
        <w:t>permanecerán asignados al servicio, proporcionando el soporte necesario hasta la aceptación y liberación de los trabajos, acreditada mediante la firma de las actas de recepción.</w:t>
      </w:r>
    </w:p>
    <w:p w14:paraId="77378549" w14:textId="77777777" w:rsidR="009A06F4" w:rsidRDefault="009A06F4" w:rsidP="009A06F4">
      <w:pPr>
        <w:spacing w:after="240" w:line="240" w:lineRule="auto"/>
        <w:rPr>
          <w:rFonts w:cstheme="minorHAnsi"/>
        </w:rPr>
      </w:pPr>
      <w:r>
        <w:rPr>
          <w:rFonts w:cstheme="minorHAnsi"/>
        </w:rPr>
        <w:lastRenderedPageBreak/>
        <w:t>El personal mínimo requerido para la realización de los trabajos es el siguiente:</w:t>
      </w:r>
    </w:p>
    <w:tbl>
      <w:tblPr>
        <w:tblStyle w:val="Tablaconcuadrcula"/>
        <w:tblW w:w="5940" w:type="dxa"/>
        <w:jc w:val="center"/>
        <w:tblLook w:val="04A0" w:firstRow="1" w:lastRow="0" w:firstColumn="1" w:lastColumn="0" w:noHBand="0" w:noVBand="1"/>
      </w:tblPr>
      <w:tblGrid>
        <w:gridCol w:w="4740"/>
        <w:gridCol w:w="1200"/>
      </w:tblGrid>
      <w:tr w:rsidR="00B559C0" w:rsidRPr="00B559C0" w14:paraId="461A7781" w14:textId="77777777" w:rsidTr="007B143F">
        <w:trPr>
          <w:trHeight w:val="315"/>
          <w:jc w:val="center"/>
        </w:trPr>
        <w:tc>
          <w:tcPr>
            <w:tcW w:w="4740" w:type="dxa"/>
            <w:shd w:val="clear" w:color="auto" w:fill="92D050"/>
            <w:vAlign w:val="center"/>
            <w:hideMark/>
          </w:tcPr>
          <w:p w14:paraId="62C0580A" w14:textId="77777777" w:rsidR="00B559C0" w:rsidRPr="00B559C0" w:rsidRDefault="00B559C0" w:rsidP="00B559C0">
            <w:pPr>
              <w:widowControl/>
              <w:adjustRightInd/>
              <w:spacing w:line="240" w:lineRule="auto"/>
              <w:jc w:val="center"/>
              <w:textAlignment w:val="auto"/>
              <w:rPr>
                <w:rFonts w:ascii="Calibri" w:hAnsi="Calibri" w:cs="Calibri"/>
                <w:b/>
                <w:bCs/>
                <w:color w:val="000000"/>
                <w:sz w:val="22"/>
                <w:szCs w:val="22"/>
                <w:lang w:val="es-MX" w:eastAsia="es-MX"/>
              </w:rPr>
            </w:pPr>
            <w:r w:rsidRPr="00B559C0">
              <w:rPr>
                <w:rFonts w:ascii="Calibri" w:hAnsi="Calibri" w:cs="Calibri"/>
                <w:b/>
                <w:bCs/>
                <w:color w:val="000000"/>
                <w:sz w:val="22"/>
                <w:szCs w:val="22"/>
                <w:lang w:val="es-MX" w:eastAsia="es-MX"/>
              </w:rPr>
              <w:t>PERSONAL</w:t>
            </w:r>
          </w:p>
        </w:tc>
        <w:tc>
          <w:tcPr>
            <w:tcW w:w="1200" w:type="dxa"/>
            <w:shd w:val="clear" w:color="auto" w:fill="92D050"/>
            <w:vAlign w:val="center"/>
            <w:hideMark/>
          </w:tcPr>
          <w:p w14:paraId="07FE694E" w14:textId="6F66E128" w:rsidR="00B559C0" w:rsidRPr="00B559C0" w:rsidRDefault="00B559C0" w:rsidP="00B559C0">
            <w:pPr>
              <w:widowControl/>
              <w:adjustRightInd/>
              <w:spacing w:line="240" w:lineRule="auto"/>
              <w:jc w:val="center"/>
              <w:textAlignment w:val="auto"/>
              <w:rPr>
                <w:rFonts w:ascii="Calibri" w:hAnsi="Calibri" w:cs="Calibri"/>
                <w:color w:val="000000"/>
                <w:sz w:val="22"/>
                <w:szCs w:val="22"/>
                <w:lang w:val="es-MX" w:eastAsia="es-MX"/>
              </w:rPr>
            </w:pPr>
            <w:r w:rsidRPr="00B559C0">
              <w:rPr>
                <w:rFonts w:ascii="Calibri" w:hAnsi="Calibri" w:cs="Calibri"/>
                <w:b/>
                <w:bCs/>
                <w:color w:val="000000"/>
                <w:sz w:val="22"/>
                <w:szCs w:val="22"/>
                <w:lang w:val="es-MX" w:eastAsia="es-MX"/>
              </w:rPr>
              <w:t>NÚMERO DE PERSONAS</w:t>
            </w:r>
          </w:p>
        </w:tc>
      </w:tr>
      <w:tr w:rsidR="00B559C0" w:rsidRPr="00B559C0" w14:paraId="792808D2" w14:textId="77777777" w:rsidTr="007B143F">
        <w:trPr>
          <w:trHeight w:val="300"/>
          <w:jc w:val="center"/>
        </w:trPr>
        <w:tc>
          <w:tcPr>
            <w:tcW w:w="4740" w:type="dxa"/>
            <w:hideMark/>
          </w:tcPr>
          <w:p w14:paraId="0067631D" w14:textId="77777777" w:rsidR="00B559C0" w:rsidRPr="00B559C0" w:rsidRDefault="00B559C0" w:rsidP="00B559C0">
            <w:pPr>
              <w:widowControl/>
              <w:adjustRightInd/>
              <w:spacing w:line="240" w:lineRule="auto"/>
              <w:jc w:val="left"/>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Director de Proyecto</w:t>
            </w:r>
          </w:p>
        </w:tc>
        <w:tc>
          <w:tcPr>
            <w:tcW w:w="1200" w:type="dxa"/>
            <w:hideMark/>
          </w:tcPr>
          <w:p w14:paraId="1951FB72" w14:textId="77777777" w:rsidR="00B559C0" w:rsidRPr="00B559C0" w:rsidRDefault="00B559C0" w:rsidP="00B559C0">
            <w:pPr>
              <w:widowControl/>
              <w:adjustRightInd/>
              <w:spacing w:line="240" w:lineRule="auto"/>
              <w:jc w:val="center"/>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1</w:t>
            </w:r>
          </w:p>
        </w:tc>
      </w:tr>
      <w:tr w:rsidR="00B559C0" w:rsidRPr="00B559C0" w14:paraId="712B6940" w14:textId="77777777" w:rsidTr="007B143F">
        <w:trPr>
          <w:trHeight w:val="300"/>
          <w:jc w:val="center"/>
        </w:trPr>
        <w:tc>
          <w:tcPr>
            <w:tcW w:w="4740" w:type="dxa"/>
            <w:hideMark/>
          </w:tcPr>
          <w:p w14:paraId="0FE768A5" w14:textId="77777777" w:rsidR="00B559C0" w:rsidRPr="00B559C0" w:rsidRDefault="00B559C0" w:rsidP="00B559C0">
            <w:pPr>
              <w:widowControl/>
              <w:adjustRightInd/>
              <w:spacing w:line="240" w:lineRule="auto"/>
              <w:jc w:val="left"/>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Gerente de Proyecto</w:t>
            </w:r>
          </w:p>
        </w:tc>
        <w:tc>
          <w:tcPr>
            <w:tcW w:w="1200" w:type="dxa"/>
            <w:hideMark/>
          </w:tcPr>
          <w:p w14:paraId="3BA62D7A" w14:textId="77777777" w:rsidR="00B559C0" w:rsidRPr="00B559C0" w:rsidRDefault="00B559C0" w:rsidP="00B559C0">
            <w:pPr>
              <w:widowControl/>
              <w:adjustRightInd/>
              <w:spacing w:line="240" w:lineRule="auto"/>
              <w:jc w:val="center"/>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1</w:t>
            </w:r>
          </w:p>
        </w:tc>
      </w:tr>
      <w:tr w:rsidR="00B559C0" w:rsidRPr="00B559C0" w14:paraId="5ECDAACF" w14:textId="77777777" w:rsidTr="007B143F">
        <w:trPr>
          <w:trHeight w:val="300"/>
          <w:jc w:val="center"/>
        </w:trPr>
        <w:tc>
          <w:tcPr>
            <w:tcW w:w="4740" w:type="dxa"/>
            <w:hideMark/>
          </w:tcPr>
          <w:p w14:paraId="2971A47A" w14:textId="77777777" w:rsidR="00B559C0" w:rsidRPr="00B559C0" w:rsidRDefault="00B559C0" w:rsidP="00B559C0">
            <w:pPr>
              <w:widowControl/>
              <w:adjustRightInd/>
              <w:spacing w:line="240" w:lineRule="auto"/>
              <w:jc w:val="left"/>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Gerente de Especialidad Transporte</w:t>
            </w:r>
          </w:p>
        </w:tc>
        <w:tc>
          <w:tcPr>
            <w:tcW w:w="1200" w:type="dxa"/>
            <w:hideMark/>
          </w:tcPr>
          <w:p w14:paraId="07BFA947" w14:textId="77777777" w:rsidR="00B559C0" w:rsidRPr="00B559C0" w:rsidRDefault="00B559C0" w:rsidP="00B559C0">
            <w:pPr>
              <w:widowControl/>
              <w:adjustRightInd/>
              <w:spacing w:line="240" w:lineRule="auto"/>
              <w:jc w:val="center"/>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1</w:t>
            </w:r>
          </w:p>
        </w:tc>
      </w:tr>
      <w:tr w:rsidR="00B559C0" w:rsidRPr="00B559C0" w14:paraId="53B1D1B4" w14:textId="77777777" w:rsidTr="007B143F">
        <w:trPr>
          <w:trHeight w:val="300"/>
          <w:jc w:val="center"/>
        </w:trPr>
        <w:tc>
          <w:tcPr>
            <w:tcW w:w="4740" w:type="dxa"/>
            <w:hideMark/>
          </w:tcPr>
          <w:p w14:paraId="131EB2E0" w14:textId="77777777" w:rsidR="00B559C0" w:rsidRPr="00B559C0" w:rsidRDefault="00B559C0" w:rsidP="00B559C0">
            <w:pPr>
              <w:widowControl/>
              <w:adjustRightInd/>
              <w:spacing w:line="240" w:lineRule="auto"/>
              <w:jc w:val="left"/>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Gerente de Especialidad en Proyectos de Inversión</w:t>
            </w:r>
          </w:p>
        </w:tc>
        <w:tc>
          <w:tcPr>
            <w:tcW w:w="1200" w:type="dxa"/>
            <w:hideMark/>
          </w:tcPr>
          <w:p w14:paraId="1BC0EF87" w14:textId="77777777" w:rsidR="00B559C0" w:rsidRPr="00B559C0" w:rsidRDefault="00B559C0" w:rsidP="00B559C0">
            <w:pPr>
              <w:widowControl/>
              <w:adjustRightInd/>
              <w:spacing w:line="240" w:lineRule="auto"/>
              <w:jc w:val="center"/>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1</w:t>
            </w:r>
          </w:p>
        </w:tc>
      </w:tr>
      <w:tr w:rsidR="00B559C0" w:rsidRPr="00B559C0" w14:paraId="5CD896FE" w14:textId="77777777" w:rsidTr="007B143F">
        <w:trPr>
          <w:trHeight w:val="300"/>
          <w:jc w:val="center"/>
        </w:trPr>
        <w:tc>
          <w:tcPr>
            <w:tcW w:w="4740" w:type="dxa"/>
            <w:hideMark/>
          </w:tcPr>
          <w:p w14:paraId="67C6C10D" w14:textId="77777777" w:rsidR="00B559C0" w:rsidRPr="00B559C0" w:rsidRDefault="00B559C0" w:rsidP="00B559C0">
            <w:pPr>
              <w:widowControl/>
              <w:adjustRightInd/>
              <w:spacing w:line="240" w:lineRule="auto"/>
              <w:jc w:val="left"/>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Gerente de Especialidad Ingeniería Civil</w:t>
            </w:r>
          </w:p>
        </w:tc>
        <w:tc>
          <w:tcPr>
            <w:tcW w:w="1200" w:type="dxa"/>
            <w:hideMark/>
          </w:tcPr>
          <w:p w14:paraId="4EE907AF" w14:textId="77777777" w:rsidR="00B559C0" w:rsidRPr="00B559C0" w:rsidRDefault="00B559C0" w:rsidP="00B559C0">
            <w:pPr>
              <w:widowControl/>
              <w:adjustRightInd/>
              <w:spacing w:line="240" w:lineRule="auto"/>
              <w:jc w:val="center"/>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1</w:t>
            </w:r>
          </w:p>
        </w:tc>
      </w:tr>
      <w:tr w:rsidR="00B559C0" w:rsidRPr="00B559C0" w14:paraId="25061FC0" w14:textId="77777777" w:rsidTr="007B143F">
        <w:trPr>
          <w:trHeight w:val="300"/>
          <w:jc w:val="center"/>
        </w:trPr>
        <w:tc>
          <w:tcPr>
            <w:tcW w:w="4740" w:type="dxa"/>
            <w:hideMark/>
          </w:tcPr>
          <w:p w14:paraId="7C2586FB" w14:textId="77777777" w:rsidR="00B559C0" w:rsidRPr="00B559C0" w:rsidRDefault="00B559C0" w:rsidP="00B559C0">
            <w:pPr>
              <w:widowControl/>
              <w:adjustRightInd/>
              <w:spacing w:line="240" w:lineRule="auto"/>
              <w:jc w:val="left"/>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Gerente de Especialidad Económico-Financiero</w:t>
            </w:r>
          </w:p>
        </w:tc>
        <w:tc>
          <w:tcPr>
            <w:tcW w:w="1200" w:type="dxa"/>
            <w:hideMark/>
          </w:tcPr>
          <w:p w14:paraId="46B83CED" w14:textId="77777777" w:rsidR="00B559C0" w:rsidRPr="00B559C0" w:rsidRDefault="00B559C0" w:rsidP="00B559C0">
            <w:pPr>
              <w:widowControl/>
              <w:adjustRightInd/>
              <w:spacing w:line="240" w:lineRule="auto"/>
              <w:jc w:val="center"/>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1</w:t>
            </w:r>
          </w:p>
        </w:tc>
      </w:tr>
      <w:tr w:rsidR="002332EE" w:rsidRPr="00B559C0" w14:paraId="66DFD966" w14:textId="77777777" w:rsidTr="00D51A1D">
        <w:trPr>
          <w:trHeight w:val="300"/>
          <w:jc w:val="center"/>
        </w:trPr>
        <w:tc>
          <w:tcPr>
            <w:tcW w:w="4740" w:type="dxa"/>
            <w:hideMark/>
          </w:tcPr>
          <w:p w14:paraId="5952DDD8" w14:textId="1415FF16" w:rsidR="002332EE" w:rsidRPr="00B559C0" w:rsidRDefault="002332EE" w:rsidP="002332EE">
            <w:pPr>
              <w:widowControl/>
              <w:adjustRightInd/>
              <w:spacing w:line="240" w:lineRule="auto"/>
              <w:jc w:val="left"/>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 xml:space="preserve">Gerente de Especialidad </w:t>
            </w:r>
            <w:r>
              <w:rPr>
                <w:rFonts w:ascii="Calibri" w:hAnsi="Calibri" w:cs="Calibri"/>
                <w:color w:val="000000"/>
                <w:sz w:val="22"/>
                <w:szCs w:val="22"/>
                <w:lang w:val="es-MX" w:eastAsia="es-MX"/>
              </w:rPr>
              <w:t>Ambiental</w:t>
            </w:r>
          </w:p>
        </w:tc>
        <w:tc>
          <w:tcPr>
            <w:tcW w:w="1200" w:type="dxa"/>
            <w:hideMark/>
          </w:tcPr>
          <w:p w14:paraId="5B159AC8" w14:textId="77777777" w:rsidR="002332EE" w:rsidRPr="00B559C0" w:rsidRDefault="002332EE" w:rsidP="00D51A1D">
            <w:pPr>
              <w:widowControl/>
              <w:adjustRightInd/>
              <w:spacing w:line="240" w:lineRule="auto"/>
              <w:jc w:val="center"/>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1</w:t>
            </w:r>
          </w:p>
        </w:tc>
      </w:tr>
      <w:tr w:rsidR="00B559C0" w:rsidRPr="00B559C0" w14:paraId="75765BE0" w14:textId="77777777" w:rsidTr="007B143F">
        <w:trPr>
          <w:trHeight w:val="300"/>
          <w:jc w:val="center"/>
        </w:trPr>
        <w:tc>
          <w:tcPr>
            <w:tcW w:w="4740" w:type="dxa"/>
            <w:hideMark/>
          </w:tcPr>
          <w:p w14:paraId="05CC9154" w14:textId="77777777" w:rsidR="00B559C0" w:rsidRPr="00B559C0" w:rsidRDefault="00B559C0" w:rsidP="00B559C0">
            <w:pPr>
              <w:widowControl/>
              <w:adjustRightInd/>
              <w:spacing w:line="240" w:lineRule="auto"/>
              <w:jc w:val="left"/>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Gerente de Especialidad Legal</w:t>
            </w:r>
          </w:p>
        </w:tc>
        <w:tc>
          <w:tcPr>
            <w:tcW w:w="1200" w:type="dxa"/>
            <w:hideMark/>
          </w:tcPr>
          <w:p w14:paraId="13EFE6CF" w14:textId="77777777" w:rsidR="00B559C0" w:rsidRPr="00B559C0" w:rsidRDefault="00B559C0" w:rsidP="00B559C0">
            <w:pPr>
              <w:widowControl/>
              <w:adjustRightInd/>
              <w:spacing w:line="240" w:lineRule="auto"/>
              <w:jc w:val="center"/>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1</w:t>
            </w:r>
          </w:p>
        </w:tc>
      </w:tr>
      <w:tr w:rsidR="00B559C0" w:rsidRPr="00B559C0" w14:paraId="0AAA4E3C" w14:textId="77777777" w:rsidTr="007B143F">
        <w:trPr>
          <w:trHeight w:val="300"/>
          <w:jc w:val="center"/>
        </w:trPr>
        <w:tc>
          <w:tcPr>
            <w:tcW w:w="4740" w:type="dxa"/>
            <w:hideMark/>
          </w:tcPr>
          <w:p w14:paraId="58AFA7EB" w14:textId="77777777" w:rsidR="00B559C0" w:rsidRPr="00B559C0" w:rsidRDefault="00B559C0" w:rsidP="00B559C0">
            <w:pPr>
              <w:widowControl/>
              <w:adjustRightInd/>
              <w:spacing w:line="240" w:lineRule="auto"/>
              <w:jc w:val="left"/>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Ingeniero con experiencia de 8 años en Estructuras</w:t>
            </w:r>
          </w:p>
        </w:tc>
        <w:tc>
          <w:tcPr>
            <w:tcW w:w="1200" w:type="dxa"/>
            <w:hideMark/>
          </w:tcPr>
          <w:p w14:paraId="65C9D2D6" w14:textId="77777777" w:rsidR="00B559C0" w:rsidRPr="00B559C0" w:rsidRDefault="00B559C0" w:rsidP="00B559C0">
            <w:pPr>
              <w:widowControl/>
              <w:adjustRightInd/>
              <w:spacing w:line="240" w:lineRule="auto"/>
              <w:jc w:val="center"/>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1</w:t>
            </w:r>
          </w:p>
        </w:tc>
      </w:tr>
      <w:tr w:rsidR="00B559C0" w:rsidRPr="00B559C0" w14:paraId="683EC238" w14:textId="77777777" w:rsidTr="007B143F">
        <w:trPr>
          <w:trHeight w:val="300"/>
          <w:jc w:val="center"/>
        </w:trPr>
        <w:tc>
          <w:tcPr>
            <w:tcW w:w="4740" w:type="dxa"/>
            <w:hideMark/>
          </w:tcPr>
          <w:p w14:paraId="42881C41" w14:textId="77777777" w:rsidR="00B559C0" w:rsidRPr="00B559C0" w:rsidRDefault="00B559C0" w:rsidP="00B559C0">
            <w:pPr>
              <w:widowControl/>
              <w:adjustRightInd/>
              <w:spacing w:line="240" w:lineRule="auto"/>
              <w:jc w:val="left"/>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Ingeniero con experiencia de 8 años en Transporte</w:t>
            </w:r>
          </w:p>
        </w:tc>
        <w:tc>
          <w:tcPr>
            <w:tcW w:w="1200" w:type="dxa"/>
            <w:hideMark/>
          </w:tcPr>
          <w:p w14:paraId="7AB0B5E3" w14:textId="77777777" w:rsidR="00B559C0" w:rsidRPr="00B559C0" w:rsidRDefault="00B559C0" w:rsidP="00B559C0">
            <w:pPr>
              <w:widowControl/>
              <w:adjustRightInd/>
              <w:spacing w:line="240" w:lineRule="auto"/>
              <w:jc w:val="center"/>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1</w:t>
            </w:r>
          </w:p>
        </w:tc>
      </w:tr>
      <w:tr w:rsidR="00B559C0" w:rsidRPr="00B559C0" w14:paraId="3055B081" w14:textId="77777777" w:rsidTr="007B143F">
        <w:trPr>
          <w:trHeight w:val="300"/>
          <w:jc w:val="center"/>
        </w:trPr>
        <w:tc>
          <w:tcPr>
            <w:tcW w:w="4740" w:type="dxa"/>
            <w:hideMark/>
          </w:tcPr>
          <w:p w14:paraId="4AADC8D1" w14:textId="77777777" w:rsidR="00B559C0" w:rsidRPr="00B559C0" w:rsidRDefault="00B559C0" w:rsidP="00B559C0">
            <w:pPr>
              <w:widowControl/>
              <w:adjustRightInd/>
              <w:spacing w:line="240" w:lineRule="auto"/>
              <w:jc w:val="left"/>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Especialista en Demanda de Transporte</w:t>
            </w:r>
          </w:p>
        </w:tc>
        <w:tc>
          <w:tcPr>
            <w:tcW w:w="1200" w:type="dxa"/>
            <w:hideMark/>
          </w:tcPr>
          <w:p w14:paraId="07FDD80A" w14:textId="77777777" w:rsidR="00B559C0" w:rsidRPr="00B559C0" w:rsidRDefault="00B559C0" w:rsidP="00B559C0">
            <w:pPr>
              <w:widowControl/>
              <w:adjustRightInd/>
              <w:spacing w:line="240" w:lineRule="auto"/>
              <w:jc w:val="center"/>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4</w:t>
            </w:r>
          </w:p>
        </w:tc>
      </w:tr>
      <w:tr w:rsidR="00B559C0" w:rsidRPr="00B559C0" w14:paraId="7B1201BE" w14:textId="77777777" w:rsidTr="007B143F">
        <w:trPr>
          <w:trHeight w:val="300"/>
          <w:jc w:val="center"/>
        </w:trPr>
        <w:tc>
          <w:tcPr>
            <w:tcW w:w="4740" w:type="dxa"/>
            <w:hideMark/>
          </w:tcPr>
          <w:p w14:paraId="62611988" w14:textId="77777777" w:rsidR="00B559C0" w:rsidRPr="00B559C0" w:rsidRDefault="00B559C0" w:rsidP="00B559C0">
            <w:pPr>
              <w:widowControl/>
              <w:adjustRightInd/>
              <w:spacing w:line="240" w:lineRule="auto"/>
              <w:jc w:val="left"/>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Especialista en Probabilidad y Estadística</w:t>
            </w:r>
          </w:p>
        </w:tc>
        <w:tc>
          <w:tcPr>
            <w:tcW w:w="1200" w:type="dxa"/>
            <w:hideMark/>
          </w:tcPr>
          <w:p w14:paraId="421D59FC" w14:textId="77777777" w:rsidR="00B559C0" w:rsidRPr="00B559C0" w:rsidRDefault="00B559C0" w:rsidP="00B559C0">
            <w:pPr>
              <w:widowControl/>
              <w:adjustRightInd/>
              <w:spacing w:line="240" w:lineRule="auto"/>
              <w:jc w:val="center"/>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3</w:t>
            </w:r>
          </w:p>
        </w:tc>
      </w:tr>
      <w:tr w:rsidR="00B559C0" w:rsidRPr="00B559C0" w14:paraId="529C690C" w14:textId="77777777" w:rsidTr="007B143F">
        <w:trPr>
          <w:trHeight w:val="300"/>
          <w:jc w:val="center"/>
        </w:trPr>
        <w:tc>
          <w:tcPr>
            <w:tcW w:w="4740" w:type="dxa"/>
            <w:hideMark/>
          </w:tcPr>
          <w:p w14:paraId="7CD9D71F" w14:textId="77777777" w:rsidR="00B559C0" w:rsidRPr="00B559C0" w:rsidRDefault="00B559C0" w:rsidP="00B559C0">
            <w:pPr>
              <w:widowControl/>
              <w:adjustRightInd/>
              <w:spacing w:line="240" w:lineRule="auto"/>
              <w:jc w:val="left"/>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Especialista en Estudios de Mercado</w:t>
            </w:r>
          </w:p>
        </w:tc>
        <w:tc>
          <w:tcPr>
            <w:tcW w:w="1200" w:type="dxa"/>
            <w:hideMark/>
          </w:tcPr>
          <w:p w14:paraId="4C1EBF44" w14:textId="77777777" w:rsidR="00B559C0" w:rsidRPr="00B559C0" w:rsidRDefault="00B559C0" w:rsidP="00B559C0">
            <w:pPr>
              <w:widowControl/>
              <w:adjustRightInd/>
              <w:spacing w:line="240" w:lineRule="auto"/>
              <w:jc w:val="center"/>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4</w:t>
            </w:r>
          </w:p>
        </w:tc>
      </w:tr>
      <w:tr w:rsidR="00B559C0" w:rsidRPr="00B559C0" w14:paraId="307E2B26" w14:textId="77777777" w:rsidTr="007B143F">
        <w:trPr>
          <w:trHeight w:val="300"/>
          <w:jc w:val="center"/>
        </w:trPr>
        <w:tc>
          <w:tcPr>
            <w:tcW w:w="4740" w:type="dxa"/>
            <w:hideMark/>
          </w:tcPr>
          <w:p w14:paraId="5576C6ED" w14:textId="77777777" w:rsidR="00B559C0" w:rsidRPr="00B559C0" w:rsidRDefault="00B559C0" w:rsidP="00B559C0">
            <w:pPr>
              <w:widowControl/>
              <w:adjustRightInd/>
              <w:spacing w:line="240" w:lineRule="auto"/>
              <w:jc w:val="left"/>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Especialista en Análisis de Encuestas</w:t>
            </w:r>
          </w:p>
        </w:tc>
        <w:tc>
          <w:tcPr>
            <w:tcW w:w="1200" w:type="dxa"/>
            <w:hideMark/>
          </w:tcPr>
          <w:p w14:paraId="48BA5C92" w14:textId="77777777" w:rsidR="00B559C0" w:rsidRPr="00B559C0" w:rsidRDefault="00B559C0" w:rsidP="00B559C0">
            <w:pPr>
              <w:widowControl/>
              <w:adjustRightInd/>
              <w:spacing w:line="240" w:lineRule="auto"/>
              <w:jc w:val="center"/>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1</w:t>
            </w:r>
          </w:p>
        </w:tc>
      </w:tr>
      <w:tr w:rsidR="00B559C0" w:rsidRPr="00B559C0" w14:paraId="2A74A1B4" w14:textId="77777777" w:rsidTr="007B143F">
        <w:trPr>
          <w:trHeight w:val="300"/>
          <w:jc w:val="center"/>
        </w:trPr>
        <w:tc>
          <w:tcPr>
            <w:tcW w:w="4740" w:type="dxa"/>
            <w:hideMark/>
          </w:tcPr>
          <w:p w14:paraId="734A3009" w14:textId="77777777" w:rsidR="00B559C0" w:rsidRPr="00B559C0" w:rsidRDefault="00B559C0" w:rsidP="00B559C0">
            <w:pPr>
              <w:widowControl/>
              <w:adjustRightInd/>
              <w:spacing w:line="240" w:lineRule="auto"/>
              <w:jc w:val="left"/>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Especialista en Vías Terrestres</w:t>
            </w:r>
          </w:p>
        </w:tc>
        <w:tc>
          <w:tcPr>
            <w:tcW w:w="1200" w:type="dxa"/>
            <w:hideMark/>
          </w:tcPr>
          <w:p w14:paraId="0021C44E" w14:textId="77777777" w:rsidR="00B559C0" w:rsidRPr="00B559C0" w:rsidRDefault="00B559C0" w:rsidP="00B559C0">
            <w:pPr>
              <w:widowControl/>
              <w:adjustRightInd/>
              <w:spacing w:line="240" w:lineRule="auto"/>
              <w:jc w:val="center"/>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1</w:t>
            </w:r>
          </w:p>
        </w:tc>
      </w:tr>
      <w:tr w:rsidR="00B559C0" w:rsidRPr="00B559C0" w14:paraId="56FFF499" w14:textId="77777777" w:rsidTr="007B143F">
        <w:trPr>
          <w:trHeight w:val="300"/>
          <w:jc w:val="center"/>
        </w:trPr>
        <w:tc>
          <w:tcPr>
            <w:tcW w:w="4740" w:type="dxa"/>
            <w:hideMark/>
          </w:tcPr>
          <w:p w14:paraId="576C472A" w14:textId="77777777" w:rsidR="00B559C0" w:rsidRPr="00B559C0" w:rsidRDefault="00B559C0" w:rsidP="00B559C0">
            <w:pPr>
              <w:widowControl/>
              <w:adjustRightInd/>
              <w:spacing w:line="240" w:lineRule="auto"/>
              <w:jc w:val="left"/>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Especialista en Transporte de Pasajeros</w:t>
            </w:r>
          </w:p>
        </w:tc>
        <w:tc>
          <w:tcPr>
            <w:tcW w:w="1200" w:type="dxa"/>
            <w:hideMark/>
          </w:tcPr>
          <w:p w14:paraId="6FF2F723" w14:textId="77777777" w:rsidR="00B559C0" w:rsidRPr="00B559C0" w:rsidRDefault="00B559C0" w:rsidP="00B559C0">
            <w:pPr>
              <w:widowControl/>
              <w:adjustRightInd/>
              <w:spacing w:line="240" w:lineRule="auto"/>
              <w:jc w:val="center"/>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1</w:t>
            </w:r>
          </w:p>
        </w:tc>
      </w:tr>
      <w:tr w:rsidR="00B559C0" w:rsidRPr="00B559C0" w14:paraId="1AF376CC" w14:textId="77777777" w:rsidTr="007B143F">
        <w:trPr>
          <w:trHeight w:val="600"/>
          <w:jc w:val="center"/>
        </w:trPr>
        <w:tc>
          <w:tcPr>
            <w:tcW w:w="4740" w:type="dxa"/>
            <w:hideMark/>
          </w:tcPr>
          <w:p w14:paraId="3457673A" w14:textId="2D40AB9C" w:rsidR="00B559C0" w:rsidRPr="00B559C0" w:rsidRDefault="00B559C0" w:rsidP="008272FE">
            <w:pPr>
              <w:widowControl/>
              <w:adjustRightInd/>
              <w:spacing w:line="240" w:lineRule="auto"/>
              <w:jc w:val="left"/>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 xml:space="preserve">Especialista en Operación </w:t>
            </w:r>
            <w:r w:rsidR="008272FE">
              <w:rPr>
                <w:rFonts w:ascii="Calibri" w:hAnsi="Calibri" w:cs="Calibri"/>
                <w:color w:val="000000"/>
                <w:sz w:val="22"/>
                <w:szCs w:val="22"/>
                <w:lang w:val="es-MX" w:eastAsia="es-MX"/>
              </w:rPr>
              <w:t>de S</w:t>
            </w:r>
            <w:r w:rsidRPr="00B559C0">
              <w:rPr>
                <w:rFonts w:ascii="Calibri" w:hAnsi="Calibri" w:cs="Calibri"/>
                <w:color w:val="000000"/>
                <w:sz w:val="22"/>
                <w:szCs w:val="22"/>
                <w:lang w:val="es-MX" w:eastAsia="es-MX"/>
              </w:rPr>
              <w:t xml:space="preserve">istemas de </w:t>
            </w:r>
            <w:r w:rsidR="008272FE">
              <w:rPr>
                <w:rFonts w:ascii="Calibri" w:hAnsi="Calibri" w:cs="Calibri"/>
                <w:color w:val="000000"/>
                <w:sz w:val="22"/>
                <w:szCs w:val="22"/>
                <w:lang w:val="es-MX" w:eastAsia="es-MX"/>
              </w:rPr>
              <w:t>T</w:t>
            </w:r>
            <w:r w:rsidRPr="00B559C0">
              <w:rPr>
                <w:rFonts w:ascii="Calibri" w:hAnsi="Calibri" w:cs="Calibri"/>
                <w:color w:val="000000"/>
                <w:sz w:val="22"/>
                <w:szCs w:val="22"/>
                <w:lang w:val="es-MX" w:eastAsia="es-MX"/>
              </w:rPr>
              <w:t xml:space="preserve">ransporte de </w:t>
            </w:r>
            <w:r w:rsidR="008272FE">
              <w:rPr>
                <w:rFonts w:ascii="Calibri" w:hAnsi="Calibri" w:cs="Calibri"/>
                <w:color w:val="000000"/>
                <w:sz w:val="22"/>
                <w:szCs w:val="22"/>
                <w:lang w:val="es-MX" w:eastAsia="es-MX"/>
              </w:rPr>
              <w:t>P</w:t>
            </w:r>
            <w:r w:rsidRPr="00B559C0">
              <w:rPr>
                <w:rFonts w:ascii="Calibri" w:hAnsi="Calibri" w:cs="Calibri"/>
                <w:color w:val="000000"/>
                <w:sz w:val="22"/>
                <w:szCs w:val="22"/>
                <w:lang w:val="es-MX" w:eastAsia="es-MX"/>
              </w:rPr>
              <w:t>asajeros</w:t>
            </w:r>
          </w:p>
        </w:tc>
        <w:tc>
          <w:tcPr>
            <w:tcW w:w="1200" w:type="dxa"/>
            <w:hideMark/>
          </w:tcPr>
          <w:p w14:paraId="181FE727" w14:textId="77777777" w:rsidR="00B559C0" w:rsidRPr="00B559C0" w:rsidRDefault="00B559C0" w:rsidP="00B559C0">
            <w:pPr>
              <w:widowControl/>
              <w:adjustRightInd/>
              <w:spacing w:line="240" w:lineRule="auto"/>
              <w:jc w:val="center"/>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1</w:t>
            </w:r>
          </w:p>
        </w:tc>
      </w:tr>
      <w:tr w:rsidR="00B559C0" w:rsidRPr="00B559C0" w14:paraId="1E37153B" w14:textId="77777777" w:rsidTr="007B143F">
        <w:trPr>
          <w:trHeight w:val="300"/>
          <w:jc w:val="center"/>
        </w:trPr>
        <w:tc>
          <w:tcPr>
            <w:tcW w:w="4740" w:type="dxa"/>
            <w:hideMark/>
          </w:tcPr>
          <w:p w14:paraId="0921295C" w14:textId="3FA93B1A" w:rsidR="00B559C0" w:rsidRPr="00B559C0" w:rsidRDefault="00B559C0" w:rsidP="00B559C0">
            <w:pPr>
              <w:widowControl/>
              <w:adjustRightInd/>
              <w:spacing w:line="240" w:lineRule="auto"/>
              <w:jc w:val="left"/>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Especialista en Infraestructura Ferroviaria</w:t>
            </w:r>
          </w:p>
        </w:tc>
        <w:tc>
          <w:tcPr>
            <w:tcW w:w="1200" w:type="dxa"/>
            <w:hideMark/>
          </w:tcPr>
          <w:p w14:paraId="583C5934" w14:textId="77777777" w:rsidR="00B559C0" w:rsidRPr="00B559C0" w:rsidRDefault="00B559C0" w:rsidP="00B559C0">
            <w:pPr>
              <w:widowControl/>
              <w:adjustRightInd/>
              <w:spacing w:line="240" w:lineRule="auto"/>
              <w:jc w:val="center"/>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1</w:t>
            </w:r>
          </w:p>
        </w:tc>
      </w:tr>
      <w:tr w:rsidR="00B559C0" w:rsidRPr="00B559C0" w14:paraId="33E22EAB" w14:textId="77777777" w:rsidTr="007B143F">
        <w:trPr>
          <w:trHeight w:val="600"/>
          <w:jc w:val="center"/>
        </w:trPr>
        <w:tc>
          <w:tcPr>
            <w:tcW w:w="4740" w:type="dxa"/>
            <w:hideMark/>
          </w:tcPr>
          <w:p w14:paraId="42363D25" w14:textId="77777777" w:rsidR="00B559C0" w:rsidRPr="00B559C0" w:rsidRDefault="00B559C0" w:rsidP="00B559C0">
            <w:pPr>
              <w:widowControl/>
              <w:adjustRightInd/>
              <w:spacing w:line="240" w:lineRule="auto"/>
              <w:jc w:val="left"/>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 xml:space="preserve">Especialista en Operación y Mantenimiento de Material Rodante </w:t>
            </w:r>
          </w:p>
        </w:tc>
        <w:tc>
          <w:tcPr>
            <w:tcW w:w="1200" w:type="dxa"/>
            <w:hideMark/>
          </w:tcPr>
          <w:p w14:paraId="35D47D93" w14:textId="77777777" w:rsidR="00B559C0" w:rsidRPr="00B559C0" w:rsidRDefault="00B559C0" w:rsidP="00B559C0">
            <w:pPr>
              <w:widowControl/>
              <w:adjustRightInd/>
              <w:spacing w:line="240" w:lineRule="auto"/>
              <w:jc w:val="center"/>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1</w:t>
            </w:r>
          </w:p>
        </w:tc>
      </w:tr>
      <w:tr w:rsidR="00B559C0" w:rsidRPr="00B559C0" w14:paraId="7EFFD431" w14:textId="77777777" w:rsidTr="007B143F">
        <w:trPr>
          <w:trHeight w:val="600"/>
          <w:jc w:val="center"/>
        </w:trPr>
        <w:tc>
          <w:tcPr>
            <w:tcW w:w="4740" w:type="dxa"/>
            <w:hideMark/>
          </w:tcPr>
          <w:p w14:paraId="07252DCA" w14:textId="26F23D83" w:rsidR="00B559C0" w:rsidRPr="00B559C0" w:rsidRDefault="00B559C0" w:rsidP="008272FE">
            <w:pPr>
              <w:widowControl/>
              <w:adjustRightInd/>
              <w:spacing w:line="240" w:lineRule="auto"/>
              <w:jc w:val="left"/>
              <w:textAlignment w:val="auto"/>
              <w:rPr>
                <w:rFonts w:ascii="Calibri" w:hAnsi="Calibri" w:cs="Calibri"/>
                <w:color w:val="000000"/>
                <w:sz w:val="22"/>
                <w:szCs w:val="22"/>
                <w:lang w:val="es-MX" w:eastAsia="es-MX"/>
              </w:rPr>
            </w:pPr>
            <w:r>
              <w:rPr>
                <w:rFonts w:ascii="Calibri" w:hAnsi="Calibri" w:cs="Calibri"/>
                <w:color w:val="000000"/>
                <w:sz w:val="22"/>
                <w:szCs w:val="22"/>
                <w:lang w:val="es-MX" w:eastAsia="es-MX"/>
              </w:rPr>
              <w:t>E</w:t>
            </w:r>
            <w:r w:rsidR="008272FE">
              <w:rPr>
                <w:rFonts w:ascii="Calibri" w:hAnsi="Calibri" w:cs="Calibri"/>
                <w:color w:val="000000"/>
                <w:sz w:val="22"/>
                <w:szCs w:val="22"/>
                <w:lang w:val="es-MX" w:eastAsia="es-MX"/>
              </w:rPr>
              <w:t>specialista en Sistemas de S</w:t>
            </w:r>
            <w:r w:rsidRPr="00B559C0">
              <w:rPr>
                <w:rFonts w:ascii="Calibri" w:hAnsi="Calibri" w:cs="Calibri"/>
                <w:color w:val="000000"/>
                <w:sz w:val="22"/>
                <w:szCs w:val="22"/>
                <w:lang w:val="es-MX" w:eastAsia="es-MX"/>
              </w:rPr>
              <w:t xml:space="preserve">eñalización y </w:t>
            </w:r>
            <w:r w:rsidR="008272FE">
              <w:rPr>
                <w:rFonts w:ascii="Calibri" w:hAnsi="Calibri" w:cs="Calibri"/>
                <w:color w:val="000000"/>
                <w:sz w:val="22"/>
                <w:szCs w:val="22"/>
                <w:lang w:val="es-MX" w:eastAsia="es-MX"/>
              </w:rPr>
              <w:t>A</w:t>
            </w:r>
            <w:r w:rsidRPr="00B559C0">
              <w:rPr>
                <w:rFonts w:ascii="Calibri" w:hAnsi="Calibri" w:cs="Calibri"/>
                <w:color w:val="000000"/>
                <w:sz w:val="22"/>
                <w:szCs w:val="22"/>
                <w:lang w:val="es-MX" w:eastAsia="es-MX"/>
              </w:rPr>
              <w:t>utomatización</w:t>
            </w:r>
          </w:p>
        </w:tc>
        <w:tc>
          <w:tcPr>
            <w:tcW w:w="1200" w:type="dxa"/>
            <w:hideMark/>
          </w:tcPr>
          <w:p w14:paraId="385A65CA" w14:textId="77777777" w:rsidR="00B559C0" w:rsidRPr="00B559C0" w:rsidRDefault="00B559C0" w:rsidP="00B559C0">
            <w:pPr>
              <w:widowControl/>
              <w:adjustRightInd/>
              <w:spacing w:line="240" w:lineRule="auto"/>
              <w:jc w:val="center"/>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1</w:t>
            </w:r>
          </w:p>
        </w:tc>
      </w:tr>
      <w:tr w:rsidR="00B559C0" w:rsidRPr="00B559C0" w14:paraId="25A34F55" w14:textId="77777777" w:rsidTr="007B143F">
        <w:trPr>
          <w:trHeight w:val="300"/>
          <w:jc w:val="center"/>
        </w:trPr>
        <w:tc>
          <w:tcPr>
            <w:tcW w:w="4740" w:type="dxa"/>
            <w:hideMark/>
          </w:tcPr>
          <w:p w14:paraId="377C4587" w14:textId="752EF393" w:rsidR="00B559C0" w:rsidRPr="00B559C0" w:rsidRDefault="00361FB4" w:rsidP="009E727E">
            <w:pPr>
              <w:widowControl/>
              <w:adjustRightInd/>
              <w:spacing w:line="240" w:lineRule="auto"/>
              <w:jc w:val="left"/>
              <w:textAlignment w:val="auto"/>
              <w:rPr>
                <w:rFonts w:ascii="Calibri" w:hAnsi="Calibri" w:cs="Calibri"/>
                <w:color w:val="000000"/>
                <w:sz w:val="22"/>
                <w:szCs w:val="22"/>
                <w:lang w:val="es-MX" w:eastAsia="es-MX"/>
              </w:rPr>
            </w:pPr>
            <w:r>
              <w:rPr>
                <w:rFonts w:ascii="Calibri" w:hAnsi="Calibri" w:cs="Calibri"/>
                <w:color w:val="000000"/>
                <w:sz w:val="22"/>
                <w:szCs w:val="22"/>
                <w:lang w:val="es-MX" w:eastAsia="es-MX"/>
              </w:rPr>
              <w:t>E</w:t>
            </w:r>
            <w:r w:rsidR="00B559C0" w:rsidRPr="00B559C0">
              <w:rPr>
                <w:rFonts w:ascii="Calibri" w:hAnsi="Calibri" w:cs="Calibri"/>
                <w:color w:val="000000"/>
                <w:sz w:val="22"/>
                <w:szCs w:val="22"/>
                <w:lang w:val="es-MX" w:eastAsia="es-MX"/>
              </w:rPr>
              <w:t xml:space="preserve">specialista en </w:t>
            </w:r>
            <w:r>
              <w:rPr>
                <w:rFonts w:ascii="Calibri" w:hAnsi="Calibri" w:cs="Calibri"/>
                <w:color w:val="000000"/>
                <w:sz w:val="22"/>
                <w:szCs w:val="22"/>
                <w:lang w:val="es-MX" w:eastAsia="es-MX"/>
              </w:rPr>
              <w:t>T</w:t>
            </w:r>
            <w:r w:rsidR="00B559C0" w:rsidRPr="00B559C0">
              <w:rPr>
                <w:rFonts w:ascii="Calibri" w:hAnsi="Calibri" w:cs="Calibri"/>
                <w:color w:val="000000"/>
                <w:sz w:val="22"/>
                <w:szCs w:val="22"/>
                <w:lang w:val="es-MX" w:eastAsia="es-MX"/>
              </w:rPr>
              <w:t>elecomunicaciones</w:t>
            </w:r>
          </w:p>
        </w:tc>
        <w:tc>
          <w:tcPr>
            <w:tcW w:w="1200" w:type="dxa"/>
            <w:hideMark/>
          </w:tcPr>
          <w:p w14:paraId="35840AE9" w14:textId="77777777" w:rsidR="00B559C0" w:rsidRPr="00B559C0" w:rsidRDefault="00B559C0" w:rsidP="00B559C0">
            <w:pPr>
              <w:widowControl/>
              <w:adjustRightInd/>
              <w:spacing w:line="240" w:lineRule="auto"/>
              <w:jc w:val="center"/>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1</w:t>
            </w:r>
          </w:p>
        </w:tc>
      </w:tr>
      <w:tr w:rsidR="00B559C0" w:rsidRPr="00B559C0" w14:paraId="07864D5F" w14:textId="77777777" w:rsidTr="007B143F">
        <w:trPr>
          <w:trHeight w:val="300"/>
          <w:jc w:val="center"/>
        </w:trPr>
        <w:tc>
          <w:tcPr>
            <w:tcW w:w="4740" w:type="dxa"/>
            <w:hideMark/>
          </w:tcPr>
          <w:p w14:paraId="05273CAF" w14:textId="0665C813" w:rsidR="00B559C0" w:rsidRPr="00B559C0" w:rsidRDefault="00361FB4" w:rsidP="00361FB4">
            <w:pPr>
              <w:widowControl/>
              <w:adjustRightInd/>
              <w:spacing w:line="240" w:lineRule="auto"/>
              <w:jc w:val="left"/>
              <w:textAlignment w:val="auto"/>
              <w:rPr>
                <w:rFonts w:ascii="Calibri" w:hAnsi="Calibri" w:cs="Calibri"/>
                <w:color w:val="000000"/>
                <w:sz w:val="22"/>
                <w:szCs w:val="22"/>
                <w:lang w:val="es-MX" w:eastAsia="es-MX"/>
              </w:rPr>
            </w:pPr>
            <w:r>
              <w:rPr>
                <w:rFonts w:ascii="Calibri" w:hAnsi="Calibri" w:cs="Calibri"/>
                <w:color w:val="000000"/>
                <w:sz w:val="22"/>
                <w:szCs w:val="22"/>
                <w:lang w:val="es-MX" w:eastAsia="es-MX"/>
              </w:rPr>
              <w:t>E</w:t>
            </w:r>
            <w:r w:rsidR="00B559C0" w:rsidRPr="00B559C0">
              <w:rPr>
                <w:rFonts w:ascii="Calibri" w:hAnsi="Calibri" w:cs="Calibri"/>
                <w:color w:val="000000"/>
                <w:sz w:val="22"/>
                <w:szCs w:val="22"/>
                <w:lang w:val="es-MX" w:eastAsia="es-MX"/>
              </w:rPr>
              <w:t xml:space="preserve">specialista en </w:t>
            </w:r>
            <w:r>
              <w:rPr>
                <w:rFonts w:ascii="Calibri" w:hAnsi="Calibri" w:cs="Calibri"/>
                <w:color w:val="000000"/>
                <w:sz w:val="22"/>
                <w:szCs w:val="22"/>
                <w:lang w:val="es-MX" w:eastAsia="es-MX"/>
              </w:rPr>
              <w:t>M</w:t>
            </w:r>
            <w:r w:rsidR="00B559C0" w:rsidRPr="00B559C0">
              <w:rPr>
                <w:rFonts w:ascii="Calibri" w:hAnsi="Calibri" w:cs="Calibri"/>
                <w:color w:val="000000"/>
                <w:sz w:val="22"/>
                <w:szCs w:val="22"/>
                <w:lang w:val="es-MX" w:eastAsia="es-MX"/>
              </w:rPr>
              <w:t>ovilidad</w:t>
            </w:r>
          </w:p>
        </w:tc>
        <w:tc>
          <w:tcPr>
            <w:tcW w:w="1200" w:type="dxa"/>
            <w:hideMark/>
          </w:tcPr>
          <w:p w14:paraId="4D4FC005" w14:textId="77777777" w:rsidR="00B559C0" w:rsidRPr="00B559C0" w:rsidRDefault="00B559C0" w:rsidP="00B559C0">
            <w:pPr>
              <w:widowControl/>
              <w:adjustRightInd/>
              <w:spacing w:line="240" w:lineRule="auto"/>
              <w:jc w:val="center"/>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1</w:t>
            </w:r>
          </w:p>
        </w:tc>
      </w:tr>
      <w:tr w:rsidR="00B559C0" w:rsidRPr="00B559C0" w14:paraId="1A6CDAA1" w14:textId="77777777" w:rsidTr="007B143F">
        <w:trPr>
          <w:trHeight w:val="300"/>
          <w:jc w:val="center"/>
        </w:trPr>
        <w:tc>
          <w:tcPr>
            <w:tcW w:w="4740" w:type="dxa"/>
            <w:hideMark/>
          </w:tcPr>
          <w:p w14:paraId="4652E8EA" w14:textId="77777777" w:rsidR="00B559C0" w:rsidRPr="00B559C0" w:rsidRDefault="00B559C0" w:rsidP="00B559C0">
            <w:pPr>
              <w:widowControl/>
              <w:adjustRightInd/>
              <w:spacing w:line="240" w:lineRule="auto"/>
              <w:jc w:val="left"/>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Especialista en Arquitectura y Urbanismo</w:t>
            </w:r>
          </w:p>
        </w:tc>
        <w:tc>
          <w:tcPr>
            <w:tcW w:w="1200" w:type="dxa"/>
            <w:hideMark/>
          </w:tcPr>
          <w:p w14:paraId="75BE23B5" w14:textId="77777777" w:rsidR="00B559C0" w:rsidRPr="00B559C0" w:rsidRDefault="00B559C0" w:rsidP="00B559C0">
            <w:pPr>
              <w:widowControl/>
              <w:adjustRightInd/>
              <w:spacing w:line="240" w:lineRule="auto"/>
              <w:jc w:val="center"/>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2</w:t>
            </w:r>
          </w:p>
        </w:tc>
      </w:tr>
      <w:tr w:rsidR="00B559C0" w:rsidRPr="00B559C0" w14:paraId="2BC73053" w14:textId="77777777" w:rsidTr="007B143F">
        <w:trPr>
          <w:trHeight w:val="300"/>
          <w:jc w:val="center"/>
        </w:trPr>
        <w:tc>
          <w:tcPr>
            <w:tcW w:w="4740" w:type="dxa"/>
            <w:hideMark/>
          </w:tcPr>
          <w:p w14:paraId="5D0C2056" w14:textId="390DCCB6" w:rsidR="00B559C0" w:rsidRPr="00B559C0" w:rsidRDefault="00361FB4" w:rsidP="00361FB4">
            <w:pPr>
              <w:widowControl/>
              <w:adjustRightInd/>
              <w:spacing w:line="240" w:lineRule="auto"/>
              <w:jc w:val="left"/>
              <w:textAlignment w:val="auto"/>
              <w:rPr>
                <w:rFonts w:ascii="Calibri" w:hAnsi="Calibri" w:cs="Calibri"/>
                <w:color w:val="000000"/>
                <w:sz w:val="22"/>
                <w:szCs w:val="22"/>
                <w:lang w:val="es-MX" w:eastAsia="es-MX"/>
              </w:rPr>
            </w:pPr>
            <w:r>
              <w:rPr>
                <w:rFonts w:ascii="Calibri" w:hAnsi="Calibri" w:cs="Calibri"/>
                <w:color w:val="000000"/>
                <w:sz w:val="22"/>
                <w:szCs w:val="22"/>
                <w:lang w:val="es-MX" w:eastAsia="es-MX"/>
              </w:rPr>
              <w:t>Especialista en P</w:t>
            </w:r>
            <w:r w:rsidR="00B559C0" w:rsidRPr="00B559C0">
              <w:rPr>
                <w:rFonts w:ascii="Calibri" w:hAnsi="Calibri" w:cs="Calibri"/>
                <w:color w:val="000000"/>
                <w:sz w:val="22"/>
                <w:szCs w:val="22"/>
                <w:lang w:val="es-MX" w:eastAsia="es-MX"/>
              </w:rPr>
              <w:t xml:space="preserve">uentes y </w:t>
            </w:r>
            <w:r>
              <w:rPr>
                <w:rFonts w:ascii="Calibri" w:hAnsi="Calibri" w:cs="Calibri"/>
                <w:color w:val="000000"/>
                <w:sz w:val="22"/>
                <w:szCs w:val="22"/>
                <w:lang w:val="es-MX" w:eastAsia="es-MX"/>
              </w:rPr>
              <w:t>V</w:t>
            </w:r>
            <w:r w:rsidR="00B559C0" w:rsidRPr="00B559C0">
              <w:rPr>
                <w:rFonts w:ascii="Calibri" w:hAnsi="Calibri" w:cs="Calibri"/>
                <w:color w:val="000000"/>
                <w:sz w:val="22"/>
                <w:szCs w:val="22"/>
                <w:lang w:val="es-MX" w:eastAsia="es-MX"/>
              </w:rPr>
              <w:t xml:space="preserve">iaductos </w:t>
            </w:r>
          </w:p>
        </w:tc>
        <w:tc>
          <w:tcPr>
            <w:tcW w:w="1200" w:type="dxa"/>
            <w:hideMark/>
          </w:tcPr>
          <w:p w14:paraId="354178E1" w14:textId="77777777" w:rsidR="00B559C0" w:rsidRPr="00B559C0" w:rsidRDefault="00B559C0" w:rsidP="00B559C0">
            <w:pPr>
              <w:widowControl/>
              <w:adjustRightInd/>
              <w:spacing w:line="240" w:lineRule="auto"/>
              <w:jc w:val="center"/>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1</w:t>
            </w:r>
          </w:p>
        </w:tc>
      </w:tr>
      <w:tr w:rsidR="00B559C0" w:rsidRPr="00B559C0" w14:paraId="275CDDBE" w14:textId="77777777" w:rsidTr="007B143F">
        <w:trPr>
          <w:trHeight w:val="300"/>
          <w:jc w:val="center"/>
        </w:trPr>
        <w:tc>
          <w:tcPr>
            <w:tcW w:w="4740" w:type="dxa"/>
            <w:hideMark/>
          </w:tcPr>
          <w:p w14:paraId="139598CD" w14:textId="3890C2AD" w:rsidR="00B559C0" w:rsidRPr="00B559C0" w:rsidRDefault="00361FB4" w:rsidP="00B559C0">
            <w:pPr>
              <w:widowControl/>
              <w:adjustRightInd/>
              <w:spacing w:line="240" w:lineRule="auto"/>
              <w:jc w:val="left"/>
              <w:textAlignment w:val="auto"/>
              <w:rPr>
                <w:rFonts w:ascii="Calibri" w:hAnsi="Calibri" w:cs="Calibri"/>
                <w:color w:val="000000"/>
                <w:sz w:val="22"/>
                <w:szCs w:val="22"/>
                <w:lang w:val="es-MX" w:eastAsia="es-MX"/>
              </w:rPr>
            </w:pPr>
            <w:r>
              <w:rPr>
                <w:rFonts w:ascii="Calibri" w:hAnsi="Calibri" w:cs="Calibri"/>
                <w:color w:val="000000"/>
                <w:sz w:val="22"/>
                <w:szCs w:val="22"/>
                <w:lang w:val="es-MX" w:eastAsia="es-MX"/>
              </w:rPr>
              <w:t>Especialista en Obras H</w:t>
            </w:r>
            <w:r w:rsidR="00B559C0" w:rsidRPr="00B559C0">
              <w:rPr>
                <w:rFonts w:ascii="Calibri" w:hAnsi="Calibri" w:cs="Calibri"/>
                <w:color w:val="000000"/>
                <w:sz w:val="22"/>
                <w:szCs w:val="22"/>
                <w:lang w:val="es-MX" w:eastAsia="es-MX"/>
              </w:rPr>
              <w:t>idráulicas</w:t>
            </w:r>
          </w:p>
        </w:tc>
        <w:tc>
          <w:tcPr>
            <w:tcW w:w="1200" w:type="dxa"/>
            <w:hideMark/>
          </w:tcPr>
          <w:p w14:paraId="6D13B03C" w14:textId="77777777" w:rsidR="00B559C0" w:rsidRPr="00B559C0" w:rsidRDefault="00B559C0" w:rsidP="00B559C0">
            <w:pPr>
              <w:widowControl/>
              <w:adjustRightInd/>
              <w:spacing w:line="240" w:lineRule="auto"/>
              <w:jc w:val="center"/>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1</w:t>
            </w:r>
          </w:p>
        </w:tc>
      </w:tr>
      <w:tr w:rsidR="00B559C0" w:rsidRPr="00B559C0" w14:paraId="6FCAB961" w14:textId="77777777" w:rsidTr="007B143F">
        <w:trPr>
          <w:trHeight w:val="300"/>
          <w:jc w:val="center"/>
        </w:trPr>
        <w:tc>
          <w:tcPr>
            <w:tcW w:w="4740" w:type="dxa"/>
            <w:hideMark/>
          </w:tcPr>
          <w:p w14:paraId="30B383E3" w14:textId="313C9063" w:rsidR="00B559C0" w:rsidRPr="00B559C0" w:rsidRDefault="00361FB4" w:rsidP="00B559C0">
            <w:pPr>
              <w:widowControl/>
              <w:adjustRightInd/>
              <w:spacing w:line="240" w:lineRule="auto"/>
              <w:jc w:val="left"/>
              <w:textAlignment w:val="auto"/>
              <w:rPr>
                <w:rFonts w:ascii="Calibri" w:hAnsi="Calibri" w:cs="Calibri"/>
                <w:color w:val="000000"/>
                <w:sz w:val="22"/>
                <w:szCs w:val="22"/>
                <w:lang w:val="es-MX" w:eastAsia="es-MX"/>
              </w:rPr>
            </w:pPr>
            <w:r>
              <w:rPr>
                <w:rFonts w:ascii="Calibri" w:hAnsi="Calibri" w:cs="Calibri"/>
                <w:color w:val="000000"/>
                <w:sz w:val="22"/>
                <w:szCs w:val="22"/>
                <w:lang w:val="es-MX" w:eastAsia="es-MX"/>
              </w:rPr>
              <w:t>Especialista en T</w:t>
            </w:r>
            <w:r w:rsidR="00B559C0" w:rsidRPr="00B559C0">
              <w:rPr>
                <w:rFonts w:ascii="Calibri" w:hAnsi="Calibri" w:cs="Calibri"/>
                <w:color w:val="000000"/>
                <w:sz w:val="22"/>
                <w:szCs w:val="22"/>
                <w:lang w:val="es-MX" w:eastAsia="es-MX"/>
              </w:rPr>
              <w:t>úneles</w:t>
            </w:r>
          </w:p>
        </w:tc>
        <w:tc>
          <w:tcPr>
            <w:tcW w:w="1200" w:type="dxa"/>
            <w:hideMark/>
          </w:tcPr>
          <w:p w14:paraId="71D76857" w14:textId="77777777" w:rsidR="00B559C0" w:rsidRPr="00B559C0" w:rsidRDefault="00B559C0" w:rsidP="00B559C0">
            <w:pPr>
              <w:widowControl/>
              <w:adjustRightInd/>
              <w:spacing w:line="240" w:lineRule="auto"/>
              <w:jc w:val="center"/>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1</w:t>
            </w:r>
          </w:p>
        </w:tc>
      </w:tr>
      <w:tr w:rsidR="00B559C0" w:rsidRPr="00B559C0" w14:paraId="55C5344D" w14:textId="77777777" w:rsidTr="007B143F">
        <w:trPr>
          <w:trHeight w:val="300"/>
          <w:jc w:val="center"/>
        </w:trPr>
        <w:tc>
          <w:tcPr>
            <w:tcW w:w="4740" w:type="dxa"/>
            <w:hideMark/>
          </w:tcPr>
          <w:p w14:paraId="4F36AE1B" w14:textId="77777777" w:rsidR="00B559C0" w:rsidRPr="00B559C0" w:rsidRDefault="00B559C0" w:rsidP="00B559C0">
            <w:pPr>
              <w:widowControl/>
              <w:adjustRightInd/>
              <w:spacing w:line="240" w:lineRule="auto"/>
              <w:jc w:val="left"/>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Especialista en Estructuras</w:t>
            </w:r>
          </w:p>
        </w:tc>
        <w:tc>
          <w:tcPr>
            <w:tcW w:w="1200" w:type="dxa"/>
            <w:hideMark/>
          </w:tcPr>
          <w:p w14:paraId="7FC222FD" w14:textId="77777777" w:rsidR="00B559C0" w:rsidRPr="00B559C0" w:rsidRDefault="00B559C0" w:rsidP="00B559C0">
            <w:pPr>
              <w:widowControl/>
              <w:adjustRightInd/>
              <w:spacing w:line="240" w:lineRule="auto"/>
              <w:jc w:val="center"/>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1</w:t>
            </w:r>
          </w:p>
        </w:tc>
      </w:tr>
      <w:tr w:rsidR="00B559C0" w:rsidRPr="00B559C0" w14:paraId="683F1D61" w14:textId="77777777" w:rsidTr="007B143F">
        <w:trPr>
          <w:trHeight w:val="300"/>
          <w:jc w:val="center"/>
        </w:trPr>
        <w:tc>
          <w:tcPr>
            <w:tcW w:w="4740" w:type="dxa"/>
            <w:hideMark/>
          </w:tcPr>
          <w:p w14:paraId="09745980" w14:textId="77777777" w:rsidR="00B559C0" w:rsidRPr="00B559C0" w:rsidRDefault="00B559C0" w:rsidP="00B559C0">
            <w:pPr>
              <w:widowControl/>
              <w:adjustRightInd/>
              <w:spacing w:line="240" w:lineRule="auto"/>
              <w:jc w:val="left"/>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Especialista en Ingeniería Civil</w:t>
            </w:r>
          </w:p>
        </w:tc>
        <w:tc>
          <w:tcPr>
            <w:tcW w:w="1200" w:type="dxa"/>
            <w:hideMark/>
          </w:tcPr>
          <w:p w14:paraId="4F9A29B6" w14:textId="77777777" w:rsidR="00B559C0" w:rsidRPr="00B559C0" w:rsidRDefault="00B559C0" w:rsidP="00B559C0">
            <w:pPr>
              <w:widowControl/>
              <w:adjustRightInd/>
              <w:spacing w:line="240" w:lineRule="auto"/>
              <w:jc w:val="center"/>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10</w:t>
            </w:r>
          </w:p>
        </w:tc>
      </w:tr>
      <w:tr w:rsidR="00B559C0" w:rsidRPr="00B559C0" w14:paraId="6064DE7C" w14:textId="77777777" w:rsidTr="007B143F">
        <w:trPr>
          <w:trHeight w:val="300"/>
          <w:jc w:val="center"/>
        </w:trPr>
        <w:tc>
          <w:tcPr>
            <w:tcW w:w="4740" w:type="dxa"/>
            <w:hideMark/>
          </w:tcPr>
          <w:p w14:paraId="58571284" w14:textId="77777777" w:rsidR="00B559C0" w:rsidRPr="00B559C0" w:rsidRDefault="00B559C0" w:rsidP="00B559C0">
            <w:pPr>
              <w:widowControl/>
              <w:adjustRightInd/>
              <w:spacing w:line="240" w:lineRule="auto"/>
              <w:jc w:val="left"/>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Especialista en Topografía</w:t>
            </w:r>
          </w:p>
        </w:tc>
        <w:tc>
          <w:tcPr>
            <w:tcW w:w="1200" w:type="dxa"/>
            <w:hideMark/>
          </w:tcPr>
          <w:p w14:paraId="1F6E2A98" w14:textId="77777777" w:rsidR="00B559C0" w:rsidRPr="00B559C0" w:rsidRDefault="00B559C0" w:rsidP="00B559C0">
            <w:pPr>
              <w:widowControl/>
              <w:adjustRightInd/>
              <w:spacing w:line="240" w:lineRule="auto"/>
              <w:jc w:val="center"/>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1</w:t>
            </w:r>
          </w:p>
        </w:tc>
      </w:tr>
      <w:tr w:rsidR="00B559C0" w:rsidRPr="00B559C0" w14:paraId="19B74687" w14:textId="77777777" w:rsidTr="007B143F">
        <w:trPr>
          <w:trHeight w:val="300"/>
          <w:jc w:val="center"/>
        </w:trPr>
        <w:tc>
          <w:tcPr>
            <w:tcW w:w="4740" w:type="dxa"/>
            <w:hideMark/>
          </w:tcPr>
          <w:p w14:paraId="18B83003" w14:textId="1F66A51B" w:rsidR="00B559C0" w:rsidRPr="00B559C0" w:rsidRDefault="00361FB4" w:rsidP="002332EE">
            <w:pPr>
              <w:widowControl/>
              <w:adjustRightInd/>
              <w:spacing w:line="240" w:lineRule="auto"/>
              <w:jc w:val="left"/>
              <w:textAlignment w:val="auto"/>
              <w:rPr>
                <w:rFonts w:ascii="Calibri" w:hAnsi="Calibri" w:cs="Calibri"/>
                <w:color w:val="000000"/>
                <w:sz w:val="22"/>
                <w:szCs w:val="22"/>
                <w:lang w:val="es-MX" w:eastAsia="es-MX"/>
              </w:rPr>
            </w:pPr>
            <w:r>
              <w:rPr>
                <w:rFonts w:ascii="Calibri" w:hAnsi="Calibri" w:cs="Calibri"/>
                <w:color w:val="000000"/>
                <w:sz w:val="22"/>
                <w:szCs w:val="22"/>
                <w:lang w:val="es-MX" w:eastAsia="es-MX"/>
              </w:rPr>
              <w:t>Especialista en M</w:t>
            </w:r>
            <w:r w:rsidR="00B559C0" w:rsidRPr="00B559C0">
              <w:rPr>
                <w:rFonts w:ascii="Calibri" w:hAnsi="Calibri" w:cs="Calibri"/>
                <w:color w:val="000000"/>
                <w:sz w:val="22"/>
                <w:szCs w:val="22"/>
                <w:lang w:val="es-MX" w:eastAsia="es-MX"/>
              </w:rPr>
              <w:t xml:space="preserve">ecánica de </w:t>
            </w:r>
            <w:r>
              <w:rPr>
                <w:rFonts w:ascii="Calibri" w:hAnsi="Calibri" w:cs="Calibri"/>
                <w:color w:val="000000"/>
                <w:sz w:val="22"/>
                <w:szCs w:val="22"/>
                <w:lang w:val="es-MX" w:eastAsia="es-MX"/>
              </w:rPr>
              <w:t>S</w:t>
            </w:r>
            <w:r w:rsidR="00B559C0" w:rsidRPr="00B559C0">
              <w:rPr>
                <w:rFonts w:ascii="Calibri" w:hAnsi="Calibri" w:cs="Calibri"/>
                <w:color w:val="000000"/>
                <w:sz w:val="22"/>
                <w:szCs w:val="22"/>
                <w:lang w:val="es-MX" w:eastAsia="es-MX"/>
              </w:rPr>
              <w:t>uelos</w:t>
            </w:r>
            <w:r w:rsidR="002F2880">
              <w:rPr>
                <w:rFonts w:ascii="Calibri" w:hAnsi="Calibri" w:cs="Calibri"/>
                <w:color w:val="000000"/>
                <w:sz w:val="22"/>
                <w:szCs w:val="22"/>
                <w:lang w:val="es-MX" w:eastAsia="es-MX"/>
              </w:rPr>
              <w:t xml:space="preserve"> </w:t>
            </w:r>
          </w:p>
        </w:tc>
        <w:tc>
          <w:tcPr>
            <w:tcW w:w="1200" w:type="dxa"/>
            <w:hideMark/>
          </w:tcPr>
          <w:p w14:paraId="6D16AB51" w14:textId="77777777" w:rsidR="00B559C0" w:rsidRPr="00B559C0" w:rsidRDefault="00B559C0" w:rsidP="00B559C0">
            <w:pPr>
              <w:widowControl/>
              <w:adjustRightInd/>
              <w:spacing w:line="240" w:lineRule="auto"/>
              <w:jc w:val="center"/>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1</w:t>
            </w:r>
          </w:p>
        </w:tc>
      </w:tr>
      <w:tr w:rsidR="00B559C0" w:rsidRPr="00B559C0" w14:paraId="1349052F" w14:textId="77777777" w:rsidTr="007B143F">
        <w:trPr>
          <w:trHeight w:val="300"/>
          <w:jc w:val="center"/>
        </w:trPr>
        <w:tc>
          <w:tcPr>
            <w:tcW w:w="4740" w:type="dxa"/>
            <w:hideMark/>
          </w:tcPr>
          <w:p w14:paraId="27196583" w14:textId="19D45101" w:rsidR="00B559C0" w:rsidRPr="00B559C0" w:rsidRDefault="00B559C0" w:rsidP="00361FB4">
            <w:pPr>
              <w:widowControl/>
              <w:adjustRightInd/>
              <w:spacing w:line="240" w:lineRule="auto"/>
              <w:jc w:val="left"/>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 xml:space="preserve">Especialista en </w:t>
            </w:r>
            <w:r w:rsidR="00361FB4">
              <w:rPr>
                <w:rFonts w:ascii="Calibri" w:hAnsi="Calibri" w:cs="Calibri"/>
                <w:color w:val="000000"/>
                <w:sz w:val="22"/>
                <w:szCs w:val="22"/>
                <w:lang w:val="es-MX" w:eastAsia="es-MX"/>
              </w:rPr>
              <w:t>H</w:t>
            </w:r>
            <w:r w:rsidRPr="00B559C0">
              <w:rPr>
                <w:rFonts w:ascii="Calibri" w:hAnsi="Calibri" w:cs="Calibri"/>
                <w:color w:val="000000"/>
                <w:sz w:val="22"/>
                <w:szCs w:val="22"/>
                <w:lang w:val="es-MX" w:eastAsia="es-MX"/>
              </w:rPr>
              <w:t>idrología</w:t>
            </w:r>
          </w:p>
        </w:tc>
        <w:tc>
          <w:tcPr>
            <w:tcW w:w="1200" w:type="dxa"/>
            <w:hideMark/>
          </w:tcPr>
          <w:p w14:paraId="14581C79" w14:textId="77777777" w:rsidR="00B559C0" w:rsidRPr="00B559C0" w:rsidRDefault="00B559C0" w:rsidP="00B559C0">
            <w:pPr>
              <w:widowControl/>
              <w:adjustRightInd/>
              <w:spacing w:line="240" w:lineRule="auto"/>
              <w:jc w:val="center"/>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1</w:t>
            </w:r>
          </w:p>
        </w:tc>
      </w:tr>
      <w:tr w:rsidR="00B559C0" w:rsidRPr="00B559C0" w14:paraId="471DA4FB" w14:textId="77777777" w:rsidTr="007B143F">
        <w:trPr>
          <w:trHeight w:val="300"/>
          <w:jc w:val="center"/>
        </w:trPr>
        <w:tc>
          <w:tcPr>
            <w:tcW w:w="4740" w:type="dxa"/>
            <w:hideMark/>
          </w:tcPr>
          <w:p w14:paraId="73588A87" w14:textId="510C6F8E" w:rsidR="00B559C0" w:rsidRPr="00B559C0" w:rsidRDefault="00B559C0" w:rsidP="00361FB4">
            <w:pPr>
              <w:widowControl/>
              <w:adjustRightInd/>
              <w:spacing w:line="240" w:lineRule="auto"/>
              <w:jc w:val="left"/>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 xml:space="preserve">Especialista en </w:t>
            </w:r>
            <w:r w:rsidR="00361FB4">
              <w:rPr>
                <w:rFonts w:ascii="Calibri" w:hAnsi="Calibri" w:cs="Calibri"/>
                <w:color w:val="000000"/>
                <w:sz w:val="22"/>
                <w:szCs w:val="22"/>
                <w:lang w:val="es-MX" w:eastAsia="es-MX"/>
              </w:rPr>
              <w:t>I</w:t>
            </w:r>
            <w:r w:rsidRPr="00B559C0">
              <w:rPr>
                <w:rFonts w:ascii="Calibri" w:hAnsi="Calibri" w:cs="Calibri"/>
                <w:color w:val="000000"/>
                <w:sz w:val="22"/>
                <w:szCs w:val="22"/>
                <w:lang w:val="es-MX" w:eastAsia="es-MX"/>
              </w:rPr>
              <w:t>nstalaciones</w:t>
            </w:r>
          </w:p>
        </w:tc>
        <w:tc>
          <w:tcPr>
            <w:tcW w:w="1200" w:type="dxa"/>
            <w:hideMark/>
          </w:tcPr>
          <w:p w14:paraId="26C74E90" w14:textId="77777777" w:rsidR="00B559C0" w:rsidRPr="00B559C0" w:rsidRDefault="00B559C0" w:rsidP="00B559C0">
            <w:pPr>
              <w:widowControl/>
              <w:adjustRightInd/>
              <w:spacing w:line="240" w:lineRule="auto"/>
              <w:jc w:val="center"/>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1</w:t>
            </w:r>
          </w:p>
        </w:tc>
      </w:tr>
      <w:tr w:rsidR="00B559C0" w:rsidRPr="00B559C0" w14:paraId="1F233403" w14:textId="77777777" w:rsidTr="007B143F">
        <w:trPr>
          <w:trHeight w:val="300"/>
          <w:jc w:val="center"/>
        </w:trPr>
        <w:tc>
          <w:tcPr>
            <w:tcW w:w="4740" w:type="dxa"/>
            <w:hideMark/>
          </w:tcPr>
          <w:p w14:paraId="574F13A3" w14:textId="77777777" w:rsidR="00B559C0" w:rsidRPr="00B559C0" w:rsidRDefault="00B559C0" w:rsidP="00B559C0">
            <w:pPr>
              <w:widowControl/>
              <w:adjustRightInd/>
              <w:spacing w:line="240" w:lineRule="auto"/>
              <w:jc w:val="left"/>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Especialista Ambiental</w:t>
            </w:r>
          </w:p>
        </w:tc>
        <w:tc>
          <w:tcPr>
            <w:tcW w:w="1200" w:type="dxa"/>
            <w:hideMark/>
          </w:tcPr>
          <w:p w14:paraId="0FB147FB" w14:textId="6C8A15BD" w:rsidR="00B559C0" w:rsidRPr="00B559C0" w:rsidRDefault="007B143F" w:rsidP="00B559C0">
            <w:pPr>
              <w:widowControl/>
              <w:adjustRightInd/>
              <w:spacing w:line="240" w:lineRule="auto"/>
              <w:jc w:val="center"/>
              <w:textAlignment w:val="auto"/>
              <w:rPr>
                <w:rFonts w:ascii="Calibri" w:hAnsi="Calibri" w:cs="Calibri"/>
                <w:color w:val="000000"/>
                <w:sz w:val="22"/>
                <w:szCs w:val="22"/>
                <w:lang w:val="es-MX" w:eastAsia="es-MX"/>
              </w:rPr>
            </w:pPr>
            <w:r>
              <w:rPr>
                <w:rFonts w:ascii="Calibri" w:hAnsi="Calibri" w:cs="Calibri"/>
                <w:color w:val="000000"/>
                <w:sz w:val="22"/>
                <w:szCs w:val="22"/>
                <w:lang w:val="es-MX" w:eastAsia="es-MX"/>
              </w:rPr>
              <w:t>1</w:t>
            </w:r>
          </w:p>
        </w:tc>
      </w:tr>
      <w:tr w:rsidR="00B559C0" w:rsidRPr="00B559C0" w14:paraId="47A59FCD" w14:textId="77777777" w:rsidTr="007B143F">
        <w:trPr>
          <w:trHeight w:val="300"/>
          <w:jc w:val="center"/>
        </w:trPr>
        <w:tc>
          <w:tcPr>
            <w:tcW w:w="4740" w:type="dxa"/>
            <w:hideMark/>
          </w:tcPr>
          <w:p w14:paraId="248F2A0A" w14:textId="77777777" w:rsidR="00B559C0" w:rsidRPr="00B559C0" w:rsidRDefault="00B559C0" w:rsidP="00B559C0">
            <w:pPr>
              <w:widowControl/>
              <w:adjustRightInd/>
              <w:spacing w:line="240" w:lineRule="auto"/>
              <w:jc w:val="left"/>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lastRenderedPageBreak/>
              <w:t>Especialista Legal</w:t>
            </w:r>
          </w:p>
        </w:tc>
        <w:tc>
          <w:tcPr>
            <w:tcW w:w="1200" w:type="dxa"/>
            <w:hideMark/>
          </w:tcPr>
          <w:p w14:paraId="234C7808" w14:textId="77777777" w:rsidR="00B559C0" w:rsidRPr="00B559C0" w:rsidRDefault="00B559C0" w:rsidP="00B559C0">
            <w:pPr>
              <w:widowControl/>
              <w:adjustRightInd/>
              <w:spacing w:line="240" w:lineRule="auto"/>
              <w:jc w:val="center"/>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2</w:t>
            </w:r>
          </w:p>
        </w:tc>
      </w:tr>
      <w:tr w:rsidR="00B559C0" w:rsidRPr="00B559C0" w14:paraId="08DEFDF4" w14:textId="77777777" w:rsidTr="007B143F">
        <w:trPr>
          <w:trHeight w:val="300"/>
          <w:jc w:val="center"/>
        </w:trPr>
        <w:tc>
          <w:tcPr>
            <w:tcW w:w="4740" w:type="dxa"/>
            <w:hideMark/>
          </w:tcPr>
          <w:p w14:paraId="37F04D98" w14:textId="77777777" w:rsidR="00B559C0" w:rsidRPr="00B559C0" w:rsidRDefault="00B559C0" w:rsidP="00B559C0">
            <w:pPr>
              <w:widowControl/>
              <w:adjustRightInd/>
              <w:spacing w:line="240" w:lineRule="auto"/>
              <w:jc w:val="left"/>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Especialista en Evaluación de Proyectos de Inversión</w:t>
            </w:r>
          </w:p>
        </w:tc>
        <w:tc>
          <w:tcPr>
            <w:tcW w:w="1200" w:type="dxa"/>
            <w:hideMark/>
          </w:tcPr>
          <w:p w14:paraId="18DD9D0F" w14:textId="77777777" w:rsidR="00B559C0" w:rsidRPr="00B559C0" w:rsidRDefault="00B559C0" w:rsidP="00B559C0">
            <w:pPr>
              <w:widowControl/>
              <w:adjustRightInd/>
              <w:spacing w:line="240" w:lineRule="auto"/>
              <w:jc w:val="center"/>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1</w:t>
            </w:r>
          </w:p>
        </w:tc>
      </w:tr>
      <w:tr w:rsidR="00B559C0" w:rsidRPr="00B559C0" w14:paraId="50BCC4B4" w14:textId="77777777" w:rsidTr="007B143F">
        <w:trPr>
          <w:trHeight w:val="300"/>
          <w:jc w:val="center"/>
        </w:trPr>
        <w:tc>
          <w:tcPr>
            <w:tcW w:w="4740" w:type="dxa"/>
            <w:hideMark/>
          </w:tcPr>
          <w:p w14:paraId="6DC12146" w14:textId="0352CF37" w:rsidR="00B559C0" w:rsidRPr="00B559C0" w:rsidRDefault="00B559C0" w:rsidP="00361FB4">
            <w:pPr>
              <w:widowControl/>
              <w:adjustRightInd/>
              <w:spacing w:line="240" w:lineRule="auto"/>
              <w:jc w:val="left"/>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 xml:space="preserve">Especialista en </w:t>
            </w:r>
            <w:r w:rsidR="00361FB4">
              <w:rPr>
                <w:rFonts w:ascii="Calibri" w:hAnsi="Calibri" w:cs="Calibri"/>
                <w:color w:val="000000"/>
                <w:sz w:val="22"/>
                <w:szCs w:val="22"/>
                <w:lang w:val="es-MX" w:eastAsia="es-MX"/>
              </w:rPr>
              <w:t>A</w:t>
            </w:r>
            <w:r w:rsidRPr="00B559C0">
              <w:rPr>
                <w:rFonts w:ascii="Calibri" w:hAnsi="Calibri" w:cs="Calibri"/>
                <w:color w:val="000000"/>
                <w:sz w:val="22"/>
                <w:szCs w:val="22"/>
                <w:lang w:val="es-MX" w:eastAsia="es-MX"/>
              </w:rPr>
              <w:t xml:space="preserve">spectos </w:t>
            </w:r>
            <w:r w:rsidR="00361FB4">
              <w:rPr>
                <w:rFonts w:ascii="Calibri" w:hAnsi="Calibri" w:cs="Calibri"/>
                <w:color w:val="000000"/>
                <w:sz w:val="22"/>
                <w:szCs w:val="22"/>
                <w:lang w:val="es-MX" w:eastAsia="es-MX"/>
              </w:rPr>
              <w:t>S</w:t>
            </w:r>
            <w:r w:rsidRPr="00B559C0">
              <w:rPr>
                <w:rFonts w:ascii="Calibri" w:hAnsi="Calibri" w:cs="Calibri"/>
                <w:color w:val="000000"/>
                <w:sz w:val="22"/>
                <w:szCs w:val="22"/>
                <w:lang w:val="es-MX" w:eastAsia="es-MX"/>
              </w:rPr>
              <w:t>ocio-</w:t>
            </w:r>
            <w:r w:rsidR="00361FB4">
              <w:rPr>
                <w:rFonts w:ascii="Calibri" w:hAnsi="Calibri" w:cs="Calibri"/>
                <w:color w:val="000000"/>
                <w:sz w:val="22"/>
                <w:szCs w:val="22"/>
                <w:lang w:val="es-MX" w:eastAsia="es-MX"/>
              </w:rPr>
              <w:t>E</w:t>
            </w:r>
            <w:r w:rsidRPr="00B559C0">
              <w:rPr>
                <w:rFonts w:ascii="Calibri" w:hAnsi="Calibri" w:cs="Calibri"/>
                <w:color w:val="000000"/>
                <w:sz w:val="22"/>
                <w:szCs w:val="22"/>
                <w:lang w:val="es-MX" w:eastAsia="es-MX"/>
              </w:rPr>
              <w:t>conómico</w:t>
            </w:r>
            <w:r w:rsidR="00790F4C">
              <w:rPr>
                <w:rFonts w:ascii="Calibri" w:hAnsi="Calibri" w:cs="Calibri"/>
                <w:color w:val="000000"/>
                <w:sz w:val="22"/>
                <w:szCs w:val="22"/>
                <w:lang w:val="es-MX" w:eastAsia="es-MX"/>
              </w:rPr>
              <w:t>s</w:t>
            </w:r>
          </w:p>
        </w:tc>
        <w:tc>
          <w:tcPr>
            <w:tcW w:w="1200" w:type="dxa"/>
            <w:hideMark/>
          </w:tcPr>
          <w:p w14:paraId="25267E01" w14:textId="77777777" w:rsidR="00B559C0" w:rsidRPr="00B559C0" w:rsidRDefault="00B559C0" w:rsidP="00B559C0">
            <w:pPr>
              <w:widowControl/>
              <w:adjustRightInd/>
              <w:spacing w:line="240" w:lineRule="auto"/>
              <w:jc w:val="center"/>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1</w:t>
            </w:r>
          </w:p>
        </w:tc>
      </w:tr>
      <w:tr w:rsidR="00B559C0" w:rsidRPr="00B559C0" w14:paraId="6F9B76A2" w14:textId="77777777" w:rsidTr="007B143F">
        <w:trPr>
          <w:trHeight w:val="300"/>
          <w:jc w:val="center"/>
        </w:trPr>
        <w:tc>
          <w:tcPr>
            <w:tcW w:w="4740" w:type="dxa"/>
            <w:hideMark/>
          </w:tcPr>
          <w:p w14:paraId="74D30D25" w14:textId="77777777" w:rsidR="00B559C0" w:rsidRPr="00B559C0" w:rsidRDefault="00B559C0" w:rsidP="00B559C0">
            <w:pPr>
              <w:widowControl/>
              <w:adjustRightInd/>
              <w:spacing w:line="240" w:lineRule="auto"/>
              <w:jc w:val="left"/>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Licenciado en Economía</w:t>
            </w:r>
          </w:p>
        </w:tc>
        <w:tc>
          <w:tcPr>
            <w:tcW w:w="1200" w:type="dxa"/>
            <w:hideMark/>
          </w:tcPr>
          <w:p w14:paraId="5FAC49E3" w14:textId="77777777" w:rsidR="00B559C0" w:rsidRPr="00B559C0" w:rsidRDefault="00B559C0" w:rsidP="00B559C0">
            <w:pPr>
              <w:widowControl/>
              <w:adjustRightInd/>
              <w:spacing w:line="240" w:lineRule="auto"/>
              <w:jc w:val="center"/>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2</w:t>
            </w:r>
          </w:p>
        </w:tc>
      </w:tr>
      <w:tr w:rsidR="00B559C0" w:rsidRPr="00B559C0" w14:paraId="3DFDF070" w14:textId="77777777" w:rsidTr="007B143F">
        <w:trPr>
          <w:trHeight w:val="300"/>
          <w:jc w:val="center"/>
        </w:trPr>
        <w:tc>
          <w:tcPr>
            <w:tcW w:w="4740" w:type="dxa"/>
            <w:hideMark/>
          </w:tcPr>
          <w:p w14:paraId="3A2317A4" w14:textId="7DD6ED44" w:rsidR="00B559C0" w:rsidRPr="00B559C0" w:rsidRDefault="00B559C0" w:rsidP="00B559C0">
            <w:pPr>
              <w:widowControl/>
              <w:adjustRightInd/>
              <w:spacing w:line="240" w:lineRule="auto"/>
              <w:jc w:val="left"/>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Arquitecto especialista en modelos 3D</w:t>
            </w:r>
          </w:p>
        </w:tc>
        <w:tc>
          <w:tcPr>
            <w:tcW w:w="1200" w:type="dxa"/>
            <w:hideMark/>
          </w:tcPr>
          <w:p w14:paraId="6F4ED2E8" w14:textId="77777777" w:rsidR="00B559C0" w:rsidRPr="00B559C0" w:rsidRDefault="00B559C0" w:rsidP="00B559C0">
            <w:pPr>
              <w:widowControl/>
              <w:adjustRightInd/>
              <w:spacing w:line="240" w:lineRule="auto"/>
              <w:jc w:val="center"/>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1</w:t>
            </w:r>
          </w:p>
        </w:tc>
      </w:tr>
      <w:tr w:rsidR="00B559C0" w:rsidRPr="00B559C0" w14:paraId="79AB967E" w14:textId="77777777" w:rsidTr="007B143F">
        <w:trPr>
          <w:trHeight w:val="600"/>
          <w:jc w:val="center"/>
        </w:trPr>
        <w:tc>
          <w:tcPr>
            <w:tcW w:w="4740" w:type="dxa"/>
            <w:hideMark/>
          </w:tcPr>
          <w:p w14:paraId="51FDD0BA" w14:textId="2D425C32" w:rsidR="00B559C0" w:rsidRPr="00B559C0" w:rsidRDefault="00B559C0" w:rsidP="00B559C0">
            <w:pPr>
              <w:widowControl/>
              <w:adjustRightInd/>
              <w:spacing w:line="240" w:lineRule="auto"/>
              <w:jc w:val="left"/>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Arquitecto especialista en dibujo arquitectónico urbanístico</w:t>
            </w:r>
          </w:p>
        </w:tc>
        <w:tc>
          <w:tcPr>
            <w:tcW w:w="1200" w:type="dxa"/>
            <w:hideMark/>
          </w:tcPr>
          <w:p w14:paraId="113D59D2" w14:textId="77777777" w:rsidR="00B559C0" w:rsidRPr="00B559C0" w:rsidRDefault="00B559C0" w:rsidP="00B559C0">
            <w:pPr>
              <w:widowControl/>
              <w:adjustRightInd/>
              <w:spacing w:line="240" w:lineRule="auto"/>
              <w:jc w:val="center"/>
              <w:textAlignment w:val="auto"/>
              <w:rPr>
                <w:rFonts w:ascii="Calibri" w:hAnsi="Calibri" w:cs="Calibri"/>
                <w:color w:val="000000"/>
                <w:sz w:val="22"/>
                <w:szCs w:val="22"/>
                <w:lang w:val="es-MX" w:eastAsia="es-MX"/>
              </w:rPr>
            </w:pPr>
            <w:r w:rsidRPr="00B559C0">
              <w:rPr>
                <w:rFonts w:ascii="Calibri" w:hAnsi="Calibri" w:cs="Calibri"/>
                <w:color w:val="000000"/>
                <w:sz w:val="22"/>
                <w:szCs w:val="22"/>
                <w:lang w:val="es-MX" w:eastAsia="es-MX"/>
              </w:rPr>
              <w:t>1</w:t>
            </w:r>
          </w:p>
        </w:tc>
      </w:tr>
      <w:tr w:rsidR="00B559C0" w:rsidRPr="00B559C0" w14:paraId="411EBA3B" w14:textId="77777777" w:rsidTr="007B143F">
        <w:trPr>
          <w:trHeight w:val="300"/>
          <w:jc w:val="center"/>
        </w:trPr>
        <w:tc>
          <w:tcPr>
            <w:tcW w:w="4740" w:type="dxa"/>
            <w:shd w:val="clear" w:color="auto" w:fill="92D050"/>
            <w:hideMark/>
          </w:tcPr>
          <w:p w14:paraId="46B94B5F" w14:textId="575E7479" w:rsidR="00B559C0" w:rsidRPr="00B559C0" w:rsidRDefault="00B559C0" w:rsidP="00B559C0">
            <w:pPr>
              <w:widowControl/>
              <w:adjustRightInd/>
              <w:spacing w:line="240" w:lineRule="auto"/>
              <w:jc w:val="right"/>
              <w:textAlignment w:val="auto"/>
              <w:rPr>
                <w:rFonts w:ascii="Calibri" w:hAnsi="Calibri" w:cs="Calibri"/>
                <w:b/>
                <w:color w:val="000000"/>
                <w:szCs w:val="22"/>
                <w:lang w:val="es-MX" w:eastAsia="es-MX"/>
              </w:rPr>
            </w:pPr>
            <w:r w:rsidRPr="00B559C0">
              <w:rPr>
                <w:rFonts w:ascii="Calibri" w:hAnsi="Calibri" w:cs="Calibri"/>
                <w:b/>
                <w:color w:val="000000"/>
                <w:szCs w:val="22"/>
                <w:lang w:val="es-MX" w:eastAsia="es-MX"/>
              </w:rPr>
              <w:t>PERSONAL TOTAL= </w:t>
            </w:r>
          </w:p>
        </w:tc>
        <w:tc>
          <w:tcPr>
            <w:tcW w:w="1200" w:type="dxa"/>
            <w:shd w:val="clear" w:color="auto" w:fill="92D050"/>
            <w:hideMark/>
          </w:tcPr>
          <w:p w14:paraId="4D8D4F0E" w14:textId="097468AE" w:rsidR="00B559C0" w:rsidRPr="00B559C0" w:rsidRDefault="007B143F" w:rsidP="007B143F">
            <w:pPr>
              <w:widowControl/>
              <w:adjustRightInd/>
              <w:spacing w:line="240" w:lineRule="auto"/>
              <w:jc w:val="center"/>
              <w:textAlignment w:val="auto"/>
              <w:rPr>
                <w:rFonts w:ascii="Calibri" w:hAnsi="Calibri" w:cs="Calibri"/>
                <w:b/>
                <w:color w:val="FFFFFF"/>
                <w:szCs w:val="22"/>
                <w:lang w:val="es-MX" w:eastAsia="es-MX"/>
              </w:rPr>
            </w:pPr>
            <w:r>
              <w:rPr>
                <w:rFonts w:ascii="Calibri" w:hAnsi="Calibri" w:cs="Calibri"/>
                <w:b/>
                <w:szCs w:val="22"/>
                <w:lang w:val="es-MX" w:eastAsia="es-MX"/>
              </w:rPr>
              <w:t>5</w:t>
            </w:r>
            <w:r w:rsidR="002332EE">
              <w:rPr>
                <w:rFonts w:ascii="Calibri" w:hAnsi="Calibri" w:cs="Calibri"/>
                <w:b/>
                <w:szCs w:val="22"/>
                <w:lang w:val="es-MX" w:eastAsia="es-MX"/>
              </w:rPr>
              <w:t>9</w:t>
            </w:r>
          </w:p>
        </w:tc>
      </w:tr>
    </w:tbl>
    <w:p w14:paraId="2C1BAB94" w14:textId="77777777" w:rsidR="00FB1CBC" w:rsidRDefault="00FB1CBC" w:rsidP="009A06F4">
      <w:pPr>
        <w:spacing w:after="240" w:line="240" w:lineRule="auto"/>
        <w:rPr>
          <w:rFonts w:cstheme="minorHAnsi"/>
        </w:rPr>
      </w:pPr>
    </w:p>
    <w:p w14:paraId="612BB0CA" w14:textId="77777777" w:rsidR="007B143F" w:rsidRDefault="007B143F" w:rsidP="009A06F4">
      <w:pPr>
        <w:spacing w:after="240" w:line="240" w:lineRule="auto"/>
        <w:rPr>
          <w:rFonts w:cstheme="minorHAnsi"/>
        </w:rPr>
      </w:pPr>
    </w:p>
    <w:p w14:paraId="29808D42" w14:textId="77777777" w:rsidR="009A06F4" w:rsidRDefault="009A06F4" w:rsidP="00044D1D">
      <w:pPr>
        <w:pStyle w:val="Prrafodelista"/>
        <w:widowControl/>
        <w:numPr>
          <w:ilvl w:val="0"/>
          <w:numId w:val="23"/>
        </w:numPr>
        <w:adjustRightInd/>
        <w:spacing w:after="120" w:line="240" w:lineRule="auto"/>
        <w:contextualSpacing/>
        <w:textAlignment w:val="auto"/>
        <w:rPr>
          <w:rFonts w:ascii="Calibri" w:hAnsi="Calibri" w:cs="Calibri"/>
          <w:b/>
          <w:spacing w:val="20"/>
        </w:rPr>
      </w:pPr>
      <w:r>
        <w:rPr>
          <w:rFonts w:ascii="Calibri" w:hAnsi="Calibri" w:cs="Calibri"/>
          <w:b/>
          <w:spacing w:val="20"/>
        </w:rPr>
        <w:t>OBLIGACIONES DEL CONTRATISTA.</w:t>
      </w:r>
    </w:p>
    <w:p w14:paraId="43B7F0F9" w14:textId="77777777" w:rsidR="009A06F4" w:rsidRDefault="009A06F4" w:rsidP="009A06F4">
      <w:pPr>
        <w:widowControl/>
        <w:adjustRightInd/>
        <w:spacing w:before="240" w:after="240" w:line="240" w:lineRule="auto"/>
        <w:contextualSpacing/>
        <w:textAlignment w:val="auto"/>
        <w:rPr>
          <w:rFonts w:ascii="Calibri" w:hAnsi="Calibri" w:cs="Calibri"/>
        </w:rPr>
      </w:pPr>
      <w:r w:rsidRPr="009B2FF0">
        <w:rPr>
          <w:rFonts w:ascii="Calibri" w:hAnsi="Calibri" w:cs="Calibri"/>
        </w:rPr>
        <w:t>Acreditar ante la Dirección a su personal mediante escrito, para que tengan acceso a las instalaciones de la misma y a los archivos, a fin de obtener con fluidez la información que se requiera, durante el proceso del contrato.</w:t>
      </w:r>
    </w:p>
    <w:p w14:paraId="02A44BB0" w14:textId="77777777" w:rsidR="009A06F4" w:rsidRPr="009B2FF0" w:rsidRDefault="009A06F4" w:rsidP="009A06F4">
      <w:pPr>
        <w:widowControl/>
        <w:adjustRightInd/>
        <w:spacing w:before="240" w:after="240" w:line="240" w:lineRule="auto"/>
        <w:contextualSpacing/>
        <w:textAlignment w:val="auto"/>
        <w:rPr>
          <w:rFonts w:ascii="Calibri" w:hAnsi="Calibri" w:cs="Calibri"/>
        </w:rPr>
      </w:pPr>
    </w:p>
    <w:p w14:paraId="73F8607F" w14:textId="77777777" w:rsidR="009A06F4" w:rsidRDefault="009A06F4" w:rsidP="009A06F4">
      <w:pPr>
        <w:widowControl/>
        <w:adjustRightInd/>
        <w:spacing w:before="240" w:after="240" w:line="240" w:lineRule="auto"/>
        <w:contextualSpacing/>
        <w:textAlignment w:val="auto"/>
        <w:rPr>
          <w:rFonts w:ascii="Calibri" w:hAnsi="Calibri" w:cs="Calibri"/>
        </w:rPr>
      </w:pPr>
      <w:r w:rsidRPr="009B2FF0">
        <w:rPr>
          <w:rFonts w:ascii="Calibri" w:hAnsi="Calibri" w:cs="Calibri"/>
        </w:rPr>
        <w:t xml:space="preserve">Proporcionar un Director </w:t>
      </w:r>
      <w:r>
        <w:rPr>
          <w:rFonts w:ascii="Calibri" w:hAnsi="Calibri" w:cs="Calibri"/>
        </w:rPr>
        <w:t>General o Coordinador de los Estudios</w:t>
      </w:r>
      <w:r w:rsidRPr="009B2FF0">
        <w:rPr>
          <w:rFonts w:ascii="Calibri" w:hAnsi="Calibri" w:cs="Calibri"/>
        </w:rPr>
        <w:t xml:space="preserve"> ya incluido en la relación de personal para que de acuerdo a las instrucciones de la Dirección lleve a cabo el seguimiento de actividades y de estos términos de referencia y del control, revisión, recomendaciones y elaboración de documentos y demás informes, objeto de este contrato y el adecuado funcionamiento del personal para lograr los objetivos deseados por la Dirección.</w:t>
      </w:r>
    </w:p>
    <w:p w14:paraId="1A9AE5DF" w14:textId="77777777" w:rsidR="009A06F4" w:rsidRPr="009B2FF0" w:rsidRDefault="009A06F4" w:rsidP="009A06F4">
      <w:pPr>
        <w:widowControl/>
        <w:adjustRightInd/>
        <w:spacing w:before="240" w:after="240" w:line="240" w:lineRule="auto"/>
        <w:contextualSpacing/>
        <w:textAlignment w:val="auto"/>
        <w:rPr>
          <w:rFonts w:ascii="Calibri" w:hAnsi="Calibri" w:cs="Calibri"/>
        </w:rPr>
      </w:pPr>
    </w:p>
    <w:p w14:paraId="43715EA0" w14:textId="77777777" w:rsidR="009A06F4" w:rsidRPr="009B2FF0" w:rsidRDefault="009A06F4" w:rsidP="009A06F4">
      <w:pPr>
        <w:widowControl/>
        <w:adjustRightInd/>
        <w:spacing w:before="240" w:after="240" w:line="240" w:lineRule="auto"/>
        <w:contextualSpacing/>
        <w:textAlignment w:val="auto"/>
        <w:rPr>
          <w:rFonts w:ascii="Calibri" w:hAnsi="Calibri" w:cs="Calibri"/>
        </w:rPr>
      </w:pPr>
      <w:r>
        <w:rPr>
          <w:rFonts w:ascii="Calibri" w:hAnsi="Calibri" w:cs="Calibri"/>
        </w:rPr>
        <w:t>El Consultor</w:t>
      </w:r>
      <w:r w:rsidRPr="009B2FF0">
        <w:rPr>
          <w:rFonts w:ascii="Calibri" w:hAnsi="Calibri" w:cs="Calibri"/>
        </w:rPr>
        <w:t xml:space="preserve"> deberá contar con instalaciones en el sitio de los trabajos durante toda la ejecución de los trabajos.</w:t>
      </w:r>
    </w:p>
    <w:p w14:paraId="6F47E5F5" w14:textId="77777777" w:rsidR="009A06F4" w:rsidRDefault="009A06F4" w:rsidP="009A06F4">
      <w:pPr>
        <w:rPr>
          <w:rFonts w:ascii="Calibri" w:hAnsi="Calibri" w:cs="Calibri"/>
          <w:b/>
          <w:spacing w:val="20"/>
        </w:rPr>
      </w:pPr>
    </w:p>
    <w:p w14:paraId="344DCCEF" w14:textId="77777777" w:rsidR="009A06F4" w:rsidRDefault="009A06F4" w:rsidP="00044D1D">
      <w:pPr>
        <w:pStyle w:val="Prrafodelista"/>
        <w:widowControl/>
        <w:numPr>
          <w:ilvl w:val="0"/>
          <w:numId w:val="23"/>
        </w:numPr>
        <w:adjustRightInd/>
        <w:spacing w:after="120" w:line="240" w:lineRule="auto"/>
        <w:contextualSpacing/>
        <w:textAlignment w:val="auto"/>
        <w:rPr>
          <w:rFonts w:ascii="Calibri" w:hAnsi="Calibri" w:cs="Calibri"/>
          <w:b/>
          <w:spacing w:val="20"/>
        </w:rPr>
      </w:pPr>
      <w:r>
        <w:rPr>
          <w:rFonts w:ascii="Calibri" w:hAnsi="Calibri" w:cs="Calibri"/>
          <w:b/>
          <w:spacing w:val="20"/>
        </w:rPr>
        <w:t xml:space="preserve">PRODUCTOS Y SERVICIOS Y FORMA DE PRESENTACIÓN. </w:t>
      </w:r>
    </w:p>
    <w:p w14:paraId="27BBBA14" w14:textId="77777777" w:rsidR="009A06F4" w:rsidRPr="009B2FF0" w:rsidRDefault="009A06F4" w:rsidP="009A06F4">
      <w:pPr>
        <w:spacing w:after="240" w:line="240" w:lineRule="auto"/>
        <w:rPr>
          <w:rFonts w:ascii="Calibri" w:hAnsi="Calibri" w:cs="Calibri"/>
        </w:rPr>
      </w:pPr>
      <w:r w:rsidRPr="009B2FF0">
        <w:rPr>
          <w:rFonts w:ascii="Calibri" w:hAnsi="Calibri" w:cs="Calibri"/>
        </w:rPr>
        <w:t xml:space="preserve">Enseguida se relacionan los entregables del proyecto que, una vez que hayan sido aceptados por la Dirección, serán requeridos para la liberación del pago de las diferentes etapas y que se deberán integrar en un solo tanto, con los documentos impresos, debidamente integrados, empastados y engargolados además de un CD/DVD con el respaldo electrónico de los </w:t>
      </w:r>
      <w:r>
        <w:rPr>
          <w:rFonts w:ascii="Calibri" w:hAnsi="Calibri" w:cs="Calibri"/>
        </w:rPr>
        <w:t xml:space="preserve">documentos entregables y </w:t>
      </w:r>
      <w:r w:rsidRPr="009B2FF0">
        <w:rPr>
          <w:rFonts w:ascii="Calibri" w:hAnsi="Calibri" w:cs="Calibri"/>
        </w:rPr>
        <w:t>archivos fuente de la información de dichos documentos.</w:t>
      </w:r>
    </w:p>
    <w:p w14:paraId="67DE4F27" w14:textId="77777777" w:rsidR="009A06F4" w:rsidRDefault="009A06F4" w:rsidP="009A06F4">
      <w:pPr>
        <w:spacing w:after="240" w:line="240" w:lineRule="auto"/>
        <w:rPr>
          <w:rFonts w:ascii="Calibri" w:hAnsi="Calibri" w:cs="Calibri"/>
        </w:rPr>
      </w:pPr>
      <w:r w:rsidRPr="009B2FF0">
        <w:rPr>
          <w:rFonts w:ascii="Calibri" w:hAnsi="Calibri" w:cs="Calibri"/>
        </w:rPr>
        <w:t>Cabe señalar que la aceptación de los entregables es i</w:t>
      </w:r>
      <w:r>
        <w:rPr>
          <w:rFonts w:ascii="Calibri" w:hAnsi="Calibri" w:cs="Calibri"/>
        </w:rPr>
        <w:t>ndependiente a la obligación del Consultor</w:t>
      </w:r>
      <w:r w:rsidRPr="009B2FF0">
        <w:rPr>
          <w:rFonts w:ascii="Calibri" w:hAnsi="Calibri" w:cs="Calibri"/>
        </w:rPr>
        <w:t xml:space="preserve"> de cumplir con la totalidad de requerimientos del presente anexo.</w:t>
      </w:r>
    </w:p>
    <w:p w14:paraId="568F8CB8" w14:textId="77777777" w:rsidR="009A06F4" w:rsidRDefault="009A06F4" w:rsidP="009A06F4">
      <w:pPr>
        <w:spacing w:after="240" w:line="240" w:lineRule="auto"/>
        <w:rPr>
          <w:rFonts w:ascii="Calibri" w:hAnsi="Calibri" w:cs="Calibri"/>
        </w:rPr>
        <w:sectPr w:rsidR="009A06F4">
          <w:footerReference w:type="default" r:id="rId22"/>
          <w:pgSz w:w="12240" w:h="15840"/>
          <w:pgMar w:top="1417" w:right="1701" w:bottom="1417" w:left="1701" w:header="708" w:footer="708" w:gutter="0"/>
          <w:cols w:space="708"/>
          <w:docGrid w:linePitch="360"/>
        </w:sectPr>
      </w:pPr>
    </w:p>
    <w:tbl>
      <w:tblPr>
        <w:tblW w:w="4768"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95"/>
        <w:gridCol w:w="3627"/>
        <w:gridCol w:w="1222"/>
        <w:gridCol w:w="370"/>
        <w:gridCol w:w="340"/>
        <w:gridCol w:w="341"/>
        <w:gridCol w:w="384"/>
        <w:gridCol w:w="371"/>
        <w:gridCol w:w="341"/>
        <w:gridCol w:w="341"/>
        <w:gridCol w:w="384"/>
        <w:gridCol w:w="376"/>
        <w:gridCol w:w="346"/>
        <w:gridCol w:w="346"/>
        <w:gridCol w:w="381"/>
        <w:gridCol w:w="376"/>
        <w:gridCol w:w="346"/>
        <w:gridCol w:w="346"/>
        <w:gridCol w:w="381"/>
        <w:gridCol w:w="376"/>
        <w:gridCol w:w="346"/>
        <w:gridCol w:w="346"/>
        <w:gridCol w:w="354"/>
      </w:tblGrid>
      <w:tr w:rsidR="00506C63" w:rsidRPr="00CE231D" w14:paraId="2049DC44" w14:textId="77777777" w:rsidTr="000E592A">
        <w:trPr>
          <w:trHeight w:val="495"/>
        </w:trPr>
        <w:tc>
          <w:tcPr>
            <w:tcW w:w="197" w:type="pct"/>
            <w:tcBorders>
              <w:top w:val="single" w:sz="18" w:space="0" w:color="auto"/>
              <w:bottom w:val="single" w:sz="18" w:space="0" w:color="auto"/>
              <w:right w:val="single" w:sz="18" w:space="0" w:color="auto"/>
            </w:tcBorders>
            <w:shd w:val="clear" w:color="000000" w:fill="92D050"/>
            <w:noWrap/>
            <w:vAlign w:val="center"/>
            <w:hideMark/>
          </w:tcPr>
          <w:p w14:paraId="71A441B9" w14:textId="77777777" w:rsidR="00506C63" w:rsidRPr="00CE231D" w:rsidRDefault="00506C63" w:rsidP="00532899">
            <w:pPr>
              <w:widowControl/>
              <w:adjustRightInd/>
              <w:spacing w:line="240" w:lineRule="auto"/>
              <w:jc w:val="center"/>
              <w:textAlignment w:val="auto"/>
              <w:rPr>
                <w:rFonts w:cstheme="minorHAnsi"/>
                <w:b/>
                <w:bCs/>
                <w:sz w:val="20"/>
                <w:szCs w:val="20"/>
                <w:lang w:val="es-MX" w:eastAsia="es-MX"/>
              </w:rPr>
            </w:pPr>
            <w:r w:rsidRPr="00CE231D">
              <w:rPr>
                <w:rFonts w:cstheme="minorHAnsi"/>
                <w:b/>
                <w:bCs/>
                <w:sz w:val="20"/>
                <w:szCs w:val="20"/>
                <w:lang w:val="es-MX" w:eastAsia="es-MX"/>
              </w:rPr>
              <w:lastRenderedPageBreak/>
              <w:t>No.</w:t>
            </w:r>
          </w:p>
        </w:tc>
        <w:tc>
          <w:tcPr>
            <w:tcW w:w="1447" w:type="pct"/>
            <w:tcBorders>
              <w:top w:val="single" w:sz="18" w:space="0" w:color="auto"/>
              <w:left w:val="single" w:sz="18" w:space="0" w:color="auto"/>
              <w:bottom w:val="single" w:sz="18" w:space="0" w:color="auto"/>
              <w:right w:val="single" w:sz="18" w:space="0" w:color="auto"/>
            </w:tcBorders>
            <w:shd w:val="clear" w:color="000000" w:fill="92D050"/>
            <w:noWrap/>
            <w:vAlign w:val="center"/>
            <w:hideMark/>
          </w:tcPr>
          <w:p w14:paraId="457A3A03" w14:textId="77777777" w:rsidR="00506C63" w:rsidRPr="00CE231D" w:rsidRDefault="00506C63" w:rsidP="00532899">
            <w:pPr>
              <w:widowControl/>
              <w:adjustRightInd/>
              <w:spacing w:line="240" w:lineRule="auto"/>
              <w:jc w:val="center"/>
              <w:textAlignment w:val="auto"/>
              <w:rPr>
                <w:rFonts w:cstheme="minorHAnsi"/>
                <w:b/>
                <w:bCs/>
                <w:sz w:val="20"/>
                <w:szCs w:val="20"/>
                <w:lang w:val="es-MX" w:eastAsia="es-MX"/>
              </w:rPr>
            </w:pPr>
            <w:r w:rsidRPr="00CE231D">
              <w:rPr>
                <w:rFonts w:cstheme="minorHAnsi"/>
                <w:b/>
                <w:bCs/>
                <w:sz w:val="20"/>
                <w:szCs w:val="20"/>
                <w:lang w:val="es-MX" w:eastAsia="es-MX"/>
              </w:rPr>
              <w:t>DESCRIPCION</w:t>
            </w:r>
          </w:p>
        </w:tc>
        <w:tc>
          <w:tcPr>
            <w:tcW w:w="487" w:type="pct"/>
            <w:tcBorders>
              <w:top w:val="single" w:sz="18" w:space="0" w:color="auto"/>
              <w:left w:val="single" w:sz="18" w:space="0" w:color="auto"/>
              <w:bottom w:val="single" w:sz="18" w:space="0" w:color="auto"/>
              <w:right w:val="single" w:sz="18" w:space="0" w:color="auto"/>
            </w:tcBorders>
            <w:shd w:val="clear" w:color="000000" w:fill="92D050"/>
            <w:vAlign w:val="center"/>
            <w:hideMark/>
          </w:tcPr>
          <w:p w14:paraId="7D105CD4" w14:textId="77777777" w:rsidR="00506C63" w:rsidRPr="00CE231D" w:rsidRDefault="00506C63" w:rsidP="00532899">
            <w:pPr>
              <w:widowControl/>
              <w:adjustRightInd/>
              <w:spacing w:line="240" w:lineRule="auto"/>
              <w:jc w:val="center"/>
              <w:textAlignment w:val="auto"/>
              <w:rPr>
                <w:rFonts w:cstheme="minorHAnsi"/>
                <w:b/>
                <w:bCs/>
                <w:sz w:val="20"/>
                <w:szCs w:val="20"/>
                <w:lang w:val="es-MX" w:eastAsia="es-MX"/>
              </w:rPr>
            </w:pPr>
            <w:r w:rsidRPr="00CE231D">
              <w:rPr>
                <w:rFonts w:cstheme="minorHAnsi"/>
                <w:b/>
                <w:bCs/>
                <w:sz w:val="20"/>
                <w:szCs w:val="20"/>
                <w:lang w:val="es-MX" w:eastAsia="es-MX"/>
              </w:rPr>
              <w:t>ENTREGABLE</w:t>
            </w:r>
          </w:p>
        </w:tc>
        <w:tc>
          <w:tcPr>
            <w:tcW w:w="572" w:type="pct"/>
            <w:gridSpan w:val="4"/>
            <w:tcBorders>
              <w:top w:val="single" w:sz="18" w:space="0" w:color="auto"/>
              <w:left w:val="single" w:sz="18" w:space="0" w:color="auto"/>
              <w:bottom w:val="single" w:sz="18" w:space="0" w:color="auto"/>
              <w:right w:val="single" w:sz="18" w:space="0" w:color="auto"/>
            </w:tcBorders>
            <w:shd w:val="clear" w:color="000000" w:fill="92D050"/>
            <w:vAlign w:val="center"/>
            <w:hideMark/>
          </w:tcPr>
          <w:p w14:paraId="07A336F5" w14:textId="77777777" w:rsidR="00506C63" w:rsidRPr="00CE231D" w:rsidRDefault="00506C63" w:rsidP="00532899">
            <w:pPr>
              <w:widowControl/>
              <w:adjustRightInd/>
              <w:spacing w:line="240" w:lineRule="auto"/>
              <w:jc w:val="center"/>
              <w:textAlignment w:val="auto"/>
              <w:rPr>
                <w:rFonts w:cstheme="minorHAnsi"/>
                <w:b/>
                <w:bCs/>
                <w:sz w:val="20"/>
                <w:szCs w:val="20"/>
                <w:lang w:val="es-MX" w:eastAsia="es-MX"/>
              </w:rPr>
            </w:pPr>
            <w:r w:rsidRPr="00CE231D">
              <w:rPr>
                <w:rFonts w:cstheme="minorHAnsi"/>
                <w:b/>
                <w:bCs/>
                <w:sz w:val="20"/>
                <w:szCs w:val="20"/>
                <w:lang w:val="es-MX" w:eastAsia="es-MX"/>
              </w:rPr>
              <w:t>AGOSTO</w:t>
            </w:r>
          </w:p>
        </w:tc>
        <w:tc>
          <w:tcPr>
            <w:tcW w:w="573" w:type="pct"/>
            <w:gridSpan w:val="4"/>
            <w:tcBorders>
              <w:top w:val="single" w:sz="18" w:space="0" w:color="auto"/>
              <w:left w:val="single" w:sz="18" w:space="0" w:color="auto"/>
              <w:bottom w:val="single" w:sz="18" w:space="0" w:color="auto"/>
              <w:right w:val="single" w:sz="18" w:space="0" w:color="auto"/>
            </w:tcBorders>
            <w:shd w:val="clear" w:color="000000" w:fill="92D050"/>
            <w:vAlign w:val="center"/>
            <w:hideMark/>
          </w:tcPr>
          <w:p w14:paraId="1B800064" w14:textId="77777777" w:rsidR="00506C63" w:rsidRPr="00CE231D" w:rsidRDefault="00506C63" w:rsidP="00532899">
            <w:pPr>
              <w:widowControl/>
              <w:adjustRightInd/>
              <w:spacing w:line="240" w:lineRule="auto"/>
              <w:jc w:val="center"/>
              <w:textAlignment w:val="auto"/>
              <w:rPr>
                <w:rFonts w:cstheme="minorHAnsi"/>
                <w:b/>
                <w:bCs/>
                <w:sz w:val="20"/>
                <w:szCs w:val="20"/>
                <w:lang w:val="es-MX" w:eastAsia="es-MX"/>
              </w:rPr>
            </w:pPr>
            <w:r w:rsidRPr="00CE231D">
              <w:rPr>
                <w:rFonts w:cstheme="minorHAnsi"/>
                <w:b/>
                <w:bCs/>
                <w:sz w:val="20"/>
                <w:szCs w:val="20"/>
                <w:lang w:val="es-MX" w:eastAsia="es-MX"/>
              </w:rPr>
              <w:t>SEPTIEMBRE</w:t>
            </w:r>
          </w:p>
        </w:tc>
        <w:tc>
          <w:tcPr>
            <w:tcW w:w="578" w:type="pct"/>
            <w:gridSpan w:val="4"/>
            <w:tcBorders>
              <w:top w:val="single" w:sz="18" w:space="0" w:color="auto"/>
              <w:left w:val="single" w:sz="18" w:space="0" w:color="auto"/>
              <w:bottom w:val="single" w:sz="18" w:space="0" w:color="auto"/>
              <w:right w:val="single" w:sz="18" w:space="0" w:color="auto"/>
            </w:tcBorders>
            <w:shd w:val="clear" w:color="000000" w:fill="92D050"/>
            <w:vAlign w:val="center"/>
            <w:hideMark/>
          </w:tcPr>
          <w:p w14:paraId="189BB653" w14:textId="77777777" w:rsidR="00506C63" w:rsidRPr="00CE231D" w:rsidRDefault="00506C63" w:rsidP="00532899">
            <w:pPr>
              <w:widowControl/>
              <w:adjustRightInd/>
              <w:spacing w:line="240" w:lineRule="auto"/>
              <w:jc w:val="center"/>
              <w:textAlignment w:val="auto"/>
              <w:rPr>
                <w:rFonts w:cstheme="minorHAnsi"/>
                <w:b/>
                <w:bCs/>
                <w:sz w:val="20"/>
                <w:szCs w:val="20"/>
                <w:lang w:val="es-MX" w:eastAsia="es-MX"/>
              </w:rPr>
            </w:pPr>
            <w:r w:rsidRPr="00CE231D">
              <w:rPr>
                <w:rFonts w:cstheme="minorHAnsi"/>
                <w:b/>
                <w:bCs/>
                <w:sz w:val="20"/>
                <w:szCs w:val="20"/>
                <w:lang w:val="es-MX" w:eastAsia="es-MX"/>
              </w:rPr>
              <w:t>OCTUBRE</w:t>
            </w:r>
          </w:p>
        </w:tc>
        <w:tc>
          <w:tcPr>
            <w:tcW w:w="578" w:type="pct"/>
            <w:gridSpan w:val="4"/>
            <w:tcBorders>
              <w:top w:val="single" w:sz="18" w:space="0" w:color="auto"/>
              <w:left w:val="single" w:sz="18" w:space="0" w:color="auto"/>
              <w:bottom w:val="single" w:sz="18" w:space="0" w:color="auto"/>
              <w:right w:val="single" w:sz="18" w:space="0" w:color="auto"/>
            </w:tcBorders>
            <w:shd w:val="clear" w:color="000000" w:fill="92D050"/>
            <w:vAlign w:val="center"/>
            <w:hideMark/>
          </w:tcPr>
          <w:p w14:paraId="28AE5842" w14:textId="77777777" w:rsidR="00506C63" w:rsidRPr="00CE231D" w:rsidRDefault="00506C63" w:rsidP="00532899">
            <w:pPr>
              <w:widowControl/>
              <w:adjustRightInd/>
              <w:spacing w:line="240" w:lineRule="auto"/>
              <w:jc w:val="center"/>
              <w:textAlignment w:val="auto"/>
              <w:rPr>
                <w:rFonts w:cstheme="minorHAnsi"/>
                <w:b/>
                <w:bCs/>
                <w:sz w:val="20"/>
                <w:szCs w:val="20"/>
                <w:lang w:val="es-MX" w:eastAsia="es-MX"/>
              </w:rPr>
            </w:pPr>
            <w:r w:rsidRPr="00CE231D">
              <w:rPr>
                <w:rFonts w:cstheme="minorHAnsi"/>
                <w:b/>
                <w:bCs/>
                <w:sz w:val="20"/>
                <w:szCs w:val="20"/>
                <w:lang w:val="es-MX" w:eastAsia="es-MX"/>
              </w:rPr>
              <w:t>NOVIEMBRE</w:t>
            </w:r>
          </w:p>
        </w:tc>
        <w:tc>
          <w:tcPr>
            <w:tcW w:w="567" w:type="pct"/>
            <w:gridSpan w:val="4"/>
            <w:tcBorders>
              <w:top w:val="single" w:sz="18" w:space="0" w:color="auto"/>
              <w:left w:val="single" w:sz="18" w:space="0" w:color="auto"/>
              <w:bottom w:val="single" w:sz="18" w:space="0" w:color="auto"/>
            </w:tcBorders>
            <w:shd w:val="clear" w:color="000000" w:fill="92D050"/>
            <w:vAlign w:val="center"/>
            <w:hideMark/>
          </w:tcPr>
          <w:p w14:paraId="437CA81B" w14:textId="77777777" w:rsidR="00506C63" w:rsidRPr="00CE231D" w:rsidRDefault="00506C63" w:rsidP="00532899">
            <w:pPr>
              <w:widowControl/>
              <w:adjustRightInd/>
              <w:spacing w:line="240" w:lineRule="auto"/>
              <w:jc w:val="center"/>
              <w:textAlignment w:val="auto"/>
              <w:rPr>
                <w:rFonts w:cstheme="minorHAnsi"/>
                <w:b/>
                <w:bCs/>
                <w:sz w:val="20"/>
                <w:szCs w:val="20"/>
                <w:lang w:val="es-MX" w:eastAsia="es-MX"/>
              </w:rPr>
            </w:pPr>
            <w:r w:rsidRPr="00CE231D">
              <w:rPr>
                <w:rFonts w:cstheme="minorHAnsi"/>
                <w:b/>
                <w:bCs/>
                <w:sz w:val="20"/>
                <w:szCs w:val="20"/>
                <w:lang w:val="es-MX" w:eastAsia="es-MX"/>
              </w:rPr>
              <w:t>DICIEMBRE</w:t>
            </w:r>
          </w:p>
        </w:tc>
      </w:tr>
      <w:tr w:rsidR="00506C63" w:rsidRPr="00CE231D" w14:paraId="48168E67" w14:textId="77777777" w:rsidTr="000E592A">
        <w:trPr>
          <w:trHeight w:val="342"/>
        </w:trPr>
        <w:tc>
          <w:tcPr>
            <w:tcW w:w="197" w:type="pct"/>
            <w:tcBorders>
              <w:top w:val="single" w:sz="18" w:space="0" w:color="auto"/>
              <w:bottom w:val="single" w:sz="6" w:space="0" w:color="auto"/>
              <w:right w:val="single" w:sz="18" w:space="0" w:color="auto"/>
            </w:tcBorders>
            <w:shd w:val="clear" w:color="000000" w:fill="C4D79B"/>
            <w:noWrap/>
            <w:vAlign w:val="center"/>
            <w:hideMark/>
          </w:tcPr>
          <w:p w14:paraId="4C93E8FB"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1</w:t>
            </w:r>
          </w:p>
        </w:tc>
        <w:tc>
          <w:tcPr>
            <w:tcW w:w="1447" w:type="pct"/>
            <w:tcBorders>
              <w:top w:val="single" w:sz="18" w:space="0" w:color="auto"/>
              <w:left w:val="single" w:sz="18" w:space="0" w:color="auto"/>
              <w:bottom w:val="single" w:sz="6" w:space="0" w:color="auto"/>
              <w:right w:val="single" w:sz="18" w:space="0" w:color="auto"/>
            </w:tcBorders>
            <w:shd w:val="clear" w:color="000000" w:fill="C4D79B"/>
            <w:vAlign w:val="center"/>
            <w:hideMark/>
          </w:tcPr>
          <w:p w14:paraId="615DBB93" w14:textId="77777777" w:rsidR="00506C63" w:rsidRPr="00CE231D" w:rsidRDefault="00506C63" w:rsidP="00532899">
            <w:pPr>
              <w:widowControl/>
              <w:adjustRightInd/>
              <w:spacing w:line="240" w:lineRule="auto"/>
              <w:jc w:val="left"/>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DESCRIPCIÓN GENERAL DEL PROYECTO</w:t>
            </w:r>
          </w:p>
        </w:tc>
        <w:tc>
          <w:tcPr>
            <w:tcW w:w="487" w:type="pct"/>
            <w:tcBorders>
              <w:top w:val="single" w:sz="18" w:space="0" w:color="auto"/>
              <w:left w:val="single" w:sz="18" w:space="0" w:color="auto"/>
              <w:bottom w:val="single" w:sz="6" w:space="0" w:color="auto"/>
              <w:right w:val="single" w:sz="18" w:space="0" w:color="auto"/>
            </w:tcBorders>
            <w:shd w:val="clear" w:color="000000" w:fill="C4D79B"/>
            <w:noWrap/>
            <w:vAlign w:val="center"/>
            <w:hideMark/>
          </w:tcPr>
          <w:p w14:paraId="63F1E0CC"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xml:space="preserve"> Documento </w:t>
            </w:r>
          </w:p>
        </w:tc>
        <w:tc>
          <w:tcPr>
            <w:tcW w:w="148" w:type="pct"/>
            <w:tcBorders>
              <w:top w:val="single" w:sz="18" w:space="0" w:color="auto"/>
              <w:left w:val="single" w:sz="18" w:space="0" w:color="auto"/>
              <w:bottom w:val="single" w:sz="6" w:space="0" w:color="auto"/>
            </w:tcBorders>
            <w:shd w:val="clear" w:color="000000" w:fill="C4D79B"/>
            <w:noWrap/>
            <w:vAlign w:val="center"/>
            <w:hideMark/>
          </w:tcPr>
          <w:p w14:paraId="1C7A3D64"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6" w:type="pct"/>
            <w:tcBorders>
              <w:top w:val="single" w:sz="18" w:space="0" w:color="auto"/>
              <w:bottom w:val="single" w:sz="6" w:space="0" w:color="auto"/>
            </w:tcBorders>
            <w:shd w:val="clear" w:color="000000" w:fill="C4D79B"/>
            <w:noWrap/>
            <w:vAlign w:val="center"/>
            <w:hideMark/>
          </w:tcPr>
          <w:p w14:paraId="1891F9A0"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6" w:type="pct"/>
            <w:tcBorders>
              <w:top w:val="single" w:sz="18" w:space="0" w:color="auto"/>
              <w:bottom w:val="single" w:sz="6" w:space="0" w:color="auto"/>
            </w:tcBorders>
            <w:shd w:val="clear" w:color="000000" w:fill="C4D79B"/>
            <w:noWrap/>
            <w:vAlign w:val="center"/>
            <w:hideMark/>
          </w:tcPr>
          <w:p w14:paraId="33222FDD"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3" w:type="pct"/>
            <w:tcBorders>
              <w:top w:val="single" w:sz="18" w:space="0" w:color="auto"/>
              <w:bottom w:val="single" w:sz="6" w:space="0" w:color="auto"/>
              <w:right w:val="single" w:sz="18" w:space="0" w:color="auto"/>
            </w:tcBorders>
            <w:shd w:val="clear" w:color="000000" w:fill="C4D79B"/>
            <w:noWrap/>
            <w:vAlign w:val="center"/>
            <w:hideMark/>
          </w:tcPr>
          <w:p w14:paraId="419308BA"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48" w:type="pct"/>
            <w:tcBorders>
              <w:top w:val="single" w:sz="18" w:space="0" w:color="auto"/>
              <w:left w:val="single" w:sz="18" w:space="0" w:color="auto"/>
              <w:bottom w:val="single" w:sz="6" w:space="0" w:color="auto"/>
            </w:tcBorders>
            <w:shd w:val="clear" w:color="000000" w:fill="C4D79B"/>
            <w:noWrap/>
            <w:vAlign w:val="center"/>
            <w:hideMark/>
          </w:tcPr>
          <w:p w14:paraId="40C2A06F"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6" w:type="pct"/>
            <w:tcBorders>
              <w:top w:val="single" w:sz="18" w:space="0" w:color="auto"/>
              <w:bottom w:val="single" w:sz="6" w:space="0" w:color="auto"/>
            </w:tcBorders>
            <w:shd w:val="clear" w:color="000000" w:fill="C4D79B"/>
            <w:noWrap/>
            <w:vAlign w:val="center"/>
            <w:hideMark/>
          </w:tcPr>
          <w:p w14:paraId="0591AC80"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6" w:type="pct"/>
            <w:tcBorders>
              <w:top w:val="single" w:sz="18" w:space="0" w:color="auto"/>
              <w:bottom w:val="single" w:sz="6" w:space="0" w:color="auto"/>
            </w:tcBorders>
            <w:shd w:val="clear" w:color="000000" w:fill="C4D79B"/>
            <w:noWrap/>
            <w:vAlign w:val="center"/>
            <w:hideMark/>
          </w:tcPr>
          <w:p w14:paraId="40936CBD"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3" w:type="pct"/>
            <w:tcBorders>
              <w:top w:val="single" w:sz="18" w:space="0" w:color="auto"/>
              <w:bottom w:val="single" w:sz="6" w:space="0" w:color="auto"/>
              <w:right w:val="single" w:sz="18" w:space="0" w:color="auto"/>
            </w:tcBorders>
            <w:shd w:val="clear" w:color="000000" w:fill="C4D79B"/>
            <w:noWrap/>
            <w:vAlign w:val="center"/>
            <w:hideMark/>
          </w:tcPr>
          <w:p w14:paraId="72BF5803"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0" w:type="pct"/>
            <w:tcBorders>
              <w:top w:val="single" w:sz="18" w:space="0" w:color="auto"/>
              <w:left w:val="single" w:sz="18" w:space="0" w:color="auto"/>
              <w:bottom w:val="single" w:sz="6" w:space="0" w:color="auto"/>
            </w:tcBorders>
            <w:shd w:val="clear" w:color="000000" w:fill="C4D79B"/>
            <w:noWrap/>
            <w:vAlign w:val="center"/>
            <w:hideMark/>
          </w:tcPr>
          <w:p w14:paraId="31A064A0"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top w:val="single" w:sz="18" w:space="0" w:color="auto"/>
              <w:bottom w:val="single" w:sz="6" w:space="0" w:color="auto"/>
            </w:tcBorders>
            <w:shd w:val="clear" w:color="000000" w:fill="C4D79B"/>
            <w:noWrap/>
            <w:vAlign w:val="center"/>
            <w:hideMark/>
          </w:tcPr>
          <w:p w14:paraId="71411993"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top w:val="single" w:sz="18" w:space="0" w:color="auto"/>
              <w:bottom w:val="single" w:sz="6" w:space="0" w:color="auto"/>
            </w:tcBorders>
            <w:shd w:val="clear" w:color="000000" w:fill="C4D79B"/>
            <w:noWrap/>
            <w:vAlign w:val="center"/>
            <w:hideMark/>
          </w:tcPr>
          <w:p w14:paraId="697F193B"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2" w:type="pct"/>
            <w:tcBorders>
              <w:top w:val="single" w:sz="18" w:space="0" w:color="auto"/>
              <w:bottom w:val="single" w:sz="6" w:space="0" w:color="auto"/>
              <w:right w:val="single" w:sz="18" w:space="0" w:color="auto"/>
            </w:tcBorders>
            <w:shd w:val="clear" w:color="000000" w:fill="C4D79B"/>
            <w:noWrap/>
            <w:vAlign w:val="center"/>
            <w:hideMark/>
          </w:tcPr>
          <w:p w14:paraId="4BF7DDF3"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0" w:type="pct"/>
            <w:tcBorders>
              <w:top w:val="single" w:sz="18" w:space="0" w:color="auto"/>
              <w:left w:val="single" w:sz="18" w:space="0" w:color="auto"/>
              <w:bottom w:val="single" w:sz="6" w:space="0" w:color="auto"/>
            </w:tcBorders>
            <w:shd w:val="clear" w:color="000000" w:fill="C4D79B"/>
            <w:noWrap/>
            <w:vAlign w:val="center"/>
            <w:hideMark/>
          </w:tcPr>
          <w:p w14:paraId="7F0A943B"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top w:val="single" w:sz="18" w:space="0" w:color="auto"/>
              <w:bottom w:val="single" w:sz="6" w:space="0" w:color="auto"/>
            </w:tcBorders>
            <w:shd w:val="clear" w:color="000000" w:fill="C4D79B"/>
            <w:noWrap/>
            <w:vAlign w:val="center"/>
            <w:hideMark/>
          </w:tcPr>
          <w:p w14:paraId="53E59D49"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top w:val="single" w:sz="18" w:space="0" w:color="auto"/>
              <w:bottom w:val="single" w:sz="6" w:space="0" w:color="auto"/>
            </w:tcBorders>
            <w:shd w:val="clear" w:color="000000" w:fill="C4D79B"/>
            <w:noWrap/>
            <w:vAlign w:val="center"/>
            <w:hideMark/>
          </w:tcPr>
          <w:p w14:paraId="2ACFCB1E"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2" w:type="pct"/>
            <w:tcBorders>
              <w:top w:val="single" w:sz="18" w:space="0" w:color="auto"/>
              <w:bottom w:val="single" w:sz="6" w:space="0" w:color="auto"/>
              <w:right w:val="single" w:sz="18" w:space="0" w:color="auto"/>
            </w:tcBorders>
            <w:shd w:val="clear" w:color="000000" w:fill="C4D79B"/>
            <w:noWrap/>
            <w:vAlign w:val="center"/>
            <w:hideMark/>
          </w:tcPr>
          <w:p w14:paraId="00B01053"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0" w:type="pct"/>
            <w:tcBorders>
              <w:top w:val="single" w:sz="18" w:space="0" w:color="auto"/>
              <w:left w:val="single" w:sz="18" w:space="0" w:color="auto"/>
            </w:tcBorders>
            <w:shd w:val="clear" w:color="000000" w:fill="C4D79B"/>
            <w:noWrap/>
            <w:vAlign w:val="center"/>
            <w:hideMark/>
          </w:tcPr>
          <w:p w14:paraId="7D6EEC22"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top w:val="single" w:sz="18" w:space="0" w:color="auto"/>
            </w:tcBorders>
            <w:shd w:val="clear" w:color="000000" w:fill="C4D79B"/>
            <w:noWrap/>
            <w:vAlign w:val="center"/>
            <w:hideMark/>
          </w:tcPr>
          <w:p w14:paraId="2365C619"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top w:val="single" w:sz="18" w:space="0" w:color="auto"/>
            </w:tcBorders>
            <w:shd w:val="clear" w:color="000000" w:fill="C4D79B"/>
            <w:noWrap/>
            <w:vAlign w:val="center"/>
            <w:hideMark/>
          </w:tcPr>
          <w:p w14:paraId="126D61C2"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41" w:type="pct"/>
            <w:tcBorders>
              <w:top w:val="single" w:sz="18" w:space="0" w:color="auto"/>
            </w:tcBorders>
            <w:shd w:val="clear" w:color="000000" w:fill="C4D79B"/>
            <w:noWrap/>
            <w:vAlign w:val="center"/>
            <w:hideMark/>
          </w:tcPr>
          <w:p w14:paraId="094C1D8E"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r>
      <w:tr w:rsidR="00506C63" w:rsidRPr="00CE231D" w14:paraId="648A4E8A" w14:textId="77777777" w:rsidTr="000E592A">
        <w:trPr>
          <w:trHeight w:val="342"/>
        </w:trPr>
        <w:tc>
          <w:tcPr>
            <w:tcW w:w="197" w:type="pct"/>
            <w:tcBorders>
              <w:top w:val="single" w:sz="6" w:space="0" w:color="auto"/>
              <w:bottom w:val="single" w:sz="6" w:space="0" w:color="auto"/>
              <w:right w:val="single" w:sz="18" w:space="0" w:color="auto"/>
            </w:tcBorders>
            <w:shd w:val="clear" w:color="auto" w:fill="auto"/>
            <w:noWrap/>
            <w:vAlign w:val="center"/>
            <w:hideMark/>
          </w:tcPr>
          <w:p w14:paraId="2461D9A4" w14:textId="77777777" w:rsidR="00506C63" w:rsidRPr="00CE231D" w:rsidRDefault="00506C63" w:rsidP="00532899">
            <w:pPr>
              <w:widowControl/>
              <w:adjustRightInd/>
              <w:spacing w:line="240" w:lineRule="auto"/>
              <w:jc w:val="right"/>
              <w:textAlignment w:val="auto"/>
              <w:rPr>
                <w:rFonts w:cstheme="minorHAnsi"/>
                <w:sz w:val="20"/>
                <w:szCs w:val="20"/>
                <w:lang w:val="es-MX" w:eastAsia="es-MX"/>
              </w:rPr>
            </w:pPr>
            <w:r w:rsidRPr="00CE231D">
              <w:rPr>
                <w:rFonts w:cstheme="minorHAnsi"/>
                <w:sz w:val="20"/>
                <w:szCs w:val="20"/>
                <w:lang w:val="es-MX" w:eastAsia="es-MX"/>
              </w:rPr>
              <w:t>1.1</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14:paraId="58E72259" w14:textId="5548F835" w:rsidR="00506C63" w:rsidRPr="00CE231D" w:rsidRDefault="00EB1E90" w:rsidP="00532899">
            <w:pPr>
              <w:widowControl/>
              <w:adjustRightInd/>
              <w:spacing w:line="240" w:lineRule="auto"/>
              <w:textAlignment w:val="auto"/>
              <w:rPr>
                <w:rFonts w:cstheme="minorHAnsi"/>
                <w:sz w:val="20"/>
                <w:szCs w:val="20"/>
                <w:lang w:val="es-MX" w:eastAsia="es-MX"/>
              </w:rPr>
            </w:pPr>
            <w:r>
              <w:rPr>
                <w:rFonts w:cstheme="minorHAnsi"/>
                <w:sz w:val="20"/>
                <w:szCs w:val="20"/>
                <w:lang w:val="es-MX" w:eastAsia="es-MX"/>
              </w:rPr>
              <w:t>Descripción</w:t>
            </w:r>
            <w:r w:rsidR="00506C63" w:rsidRPr="00CE231D">
              <w:rPr>
                <w:rFonts w:cstheme="minorHAnsi"/>
                <w:sz w:val="20"/>
                <w:szCs w:val="20"/>
                <w:lang w:val="es-MX" w:eastAsia="es-MX"/>
              </w:rPr>
              <w:t xml:space="preserve"> Técnica del Proyecto</w:t>
            </w:r>
          </w:p>
        </w:tc>
        <w:tc>
          <w:tcPr>
            <w:tcW w:w="487"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361D8BE5"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00B0F0"/>
            <w:noWrap/>
            <w:vAlign w:val="center"/>
            <w:hideMark/>
          </w:tcPr>
          <w:p w14:paraId="7D3008E7"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auto" w:fill="00B0F0"/>
            <w:noWrap/>
            <w:vAlign w:val="center"/>
            <w:hideMark/>
          </w:tcPr>
          <w:p w14:paraId="36D28320"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00B0F0"/>
            <w:noWrap/>
            <w:vAlign w:val="center"/>
            <w:hideMark/>
          </w:tcPr>
          <w:p w14:paraId="44FD2A2E"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14:paraId="3F481275"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48" w:type="pct"/>
            <w:tcBorders>
              <w:top w:val="single" w:sz="6" w:space="0" w:color="auto"/>
              <w:left w:val="single" w:sz="18" w:space="0" w:color="auto"/>
              <w:bottom w:val="single" w:sz="6" w:space="0" w:color="auto"/>
            </w:tcBorders>
            <w:shd w:val="clear" w:color="auto" w:fill="auto"/>
            <w:noWrap/>
            <w:vAlign w:val="center"/>
            <w:hideMark/>
          </w:tcPr>
          <w:p w14:paraId="4AF8F3FC"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4BB4F073"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777946D0"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14:paraId="029E8E01"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17BA7A55"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67F3CAAC"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0EB31762"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14:paraId="0794B77D"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6F4FE251"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66AA2832"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28D50039"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14:paraId="0E76606E"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left w:val="single" w:sz="18" w:space="0" w:color="auto"/>
            </w:tcBorders>
            <w:shd w:val="clear" w:color="auto" w:fill="auto"/>
            <w:noWrap/>
            <w:vAlign w:val="center"/>
            <w:hideMark/>
          </w:tcPr>
          <w:p w14:paraId="6E5E07A4"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shd w:val="clear" w:color="auto" w:fill="auto"/>
            <w:noWrap/>
            <w:vAlign w:val="center"/>
            <w:hideMark/>
          </w:tcPr>
          <w:p w14:paraId="28581AD0"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shd w:val="clear" w:color="auto" w:fill="auto"/>
            <w:noWrap/>
            <w:vAlign w:val="center"/>
            <w:hideMark/>
          </w:tcPr>
          <w:p w14:paraId="57095755"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41" w:type="pct"/>
            <w:shd w:val="clear" w:color="auto" w:fill="auto"/>
            <w:noWrap/>
            <w:vAlign w:val="center"/>
            <w:hideMark/>
          </w:tcPr>
          <w:p w14:paraId="1C683372"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r>
      <w:tr w:rsidR="00506C63" w:rsidRPr="00CE231D" w14:paraId="541220F6" w14:textId="77777777" w:rsidTr="000E592A">
        <w:trPr>
          <w:trHeight w:val="342"/>
        </w:trPr>
        <w:tc>
          <w:tcPr>
            <w:tcW w:w="197" w:type="pct"/>
            <w:tcBorders>
              <w:top w:val="single" w:sz="6" w:space="0" w:color="auto"/>
              <w:bottom w:val="single" w:sz="6" w:space="0" w:color="auto"/>
              <w:right w:val="single" w:sz="18" w:space="0" w:color="auto"/>
            </w:tcBorders>
            <w:shd w:val="clear" w:color="000000" w:fill="C4D79B"/>
            <w:noWrap/>
            <w:vAlign w:val="center"/>
            <w:hideMark/>
          </w:tcPr>
          <w:p w14:paraId="28F3F1D4"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2</w:t>
            </w:r>
          </w:p>
        </w:tc>
        <w:tc>
          <w:tcPr>
            <w:tcW w:w="1447" w:type="pct"/>
            <w:tcBorders>
              <w:top w:val="single" w:sz="6" w:space="0" w:color="auto"/>
              <w:left w:val="single" w:sz="18" w:space="0" w:color="auto"/>
              <w:bottom w:val="single" w:sz="6" w:space="0" w:color="auto"/>
              <w:right w:val="single" w:sz="18" w:space="0" w:color="auto"/>
            </w:tcBorders>
            <w:shd w:val="clear" w:color="000000" w:fill="C4D79B"/>
            <w:vAlign w:val="center"/>
            <w:hideMark/>
          </w:tcPr>
          <w:p w14:paraId="319128DC" w14:textId="77777777" w:rsidR="00506C63" w:rsidRPr="00CE231D" w:rsidRDefault="00506C63" w:rsidP="00532899">
            <w:pPr>
              <w:widowControl/>
              <w:adjustRightInd/>
              <w:spacing w:line="240" w:lineRule="auto"/>
              <w:jc w:val="left"/>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ESTUDIO DE MERCADO</w:t>
            </w:r>
          </w:p>
        </w:tc>
        <w:tc>
          <w:tcPr>
            <w:tcW w:w="487" w:type="pct"/>
            <w:tcBorders>
              <w:top w:val="single" w:sz="6" w:space="0" w:color="auto"/>
              <w:left w:val="single" w:sz="18" w:space="0" w:color="auto"/>
              <w:bottom w:val="single" w:sz="6" w:space="0" w:color="auto"/>
              <w:right w:val="single" w:sz="18" w:space="0" w:color="auto"/>
            </w:tcBorders>
            <w:shd w:val="clear" w:color="000000" w:fill="C4D79B"/>
            <w:noWrap/>
            <w:vAlign w:val="center"/>
            <w:hideMark/>
          </w:tcPr>
          <w:p w14:paraId="28D94768"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000000" w:fill="C4D79B"/>
            <w:noWrap/>
            <w:vAlign w:val="center"/>
            <w:hideMark/>
          </w:tcPr>
          <w:p w14:paraId="1DDAA6C5"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000000" w:fill="C4D79B"/>
            <w:noWrap/>
            <w:vAlign w:val="center"/>
            <w:hideMark/>
          </w:tcPr>
          <w:p w14:paraId="683C92BB"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000000" w:fill="C4D79B"/>
            <w:noWrap/>
            <w:vAlign w:val="center"/>
            <w:hideMark/>
          </w:tcPr>
          <w:p w14:paraId="76D5EE7D"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3" w:type="pct"/>
            <w:tcBorders>
              <w:top w:val="single" w:sz="6" w:space="0" w:color="auto"/>
              <w:bottom w:val="single" w:sz="6" w:space="0" w:color="auto"/>
              <w:right w:val="single" w:sz="18" w:space="0" w:color="auto"/>
            </w:tcBorders>
            <w:shd w:val="clear" w:color="000000" w:fill="C4D79B"/>
            <w:noWrap/>
            <w:vAlign w:val="center"/>
            <w:hideMark/>
          </w:tcPr>
          <w:p w14:paraId="082B3A75"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48" w:type="pct"/>
            <w:tcBorders>
              <w:top w:val="single" w:sz="6" w:space="0" w:color="auto"/>
              <w:left w:val="single" w:sz="18" w:space="0" w:color="auto"/>
              <w:bottom w:val="single" w:sz="6" w:space="0" w:color="auto"/>
            </w:tcBorders>
            <w:shd w:val="clear" w:color="000000" w:fill="C4D79B"/>
            <w:noWrap/>
            <w:vAlign w:val="center"/>
            <w:hideMark/>
          </w:tcPr>
          <w:p w14:paraId="7D6E5685"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000000" w:fill="C4D79B"/>
            <w:noWrap/>
            <w:vAlign w:val="center"/>
            <w:hideMark/>
          </w:tcPr>
          <w:p w14:paraId="0CFA191E"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000000" w:fill="C4D79B"/>
            <w:noWrap/>
            <w:vAlign w:val="center"/>
            <w:hideMark/>
          </w:tcPr>
          <w:p w14:paraId="71A23D7B"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3" w:type="pct"/>
            <w:tcBorders>
              <w:top w:val="single" w:sz="6" w:space="0" w:color="auto"/>
              <w:bottom w:val="single" w:sz="6" w:space="0" w:color="auto"/>
              <w:right w:val="single" w:sz="18" w:space="0" w:color="auto"/>
            </w:tcBorders>
            <w:shd w:val="clear" w:color="000000" w:fill="C4D79B"/>
            <w:noWrap/>
            <w:vAlign w:val="center"/>
            <w:hideMark/>
          </w:tcPr>
          <w:p w14:paraId="781D909D"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0" w:type="pct"/>
            <w:tcBorders>
              <w:top w:val="single" w:sz="6" w:space="0" w:color="auto"/>
              <w:left w:val="single" w:sz="18" w:space="0" w:color="auto"/>
              <w:bottom w:val="single" w:sz="6" w:space="0" w:color="auto"/>
            </w:tcBorders>
            <w:shd w:val="clear" w:color="000000" w:fill="C4D79B"/>
            <w:noWrap/>
            <w:vAlign w:val="center"/>
            <w:hideMark/>
          </w:tcPr>
          <w:p w14:paraId="2141DDD5"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14:paraId="76E80586"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14:paraId="3E28DB05"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2" w:type="pct"/>
            <w:tcBorders>
              <w:top w:val="single" w:sz="6" w:space="0" w:color="auto"/>
              <w:bottom w:val="single" w:sz="6" w:space="0" w:color="auto"/>
              <w:right w:val="single" w:sz="18" w:space="0" w:color="auto"/>
            </w:tcBorders>
            <w:shd w:val="clear" w:color="000000" w:fill="C4D79B"/>
            <w:noWrap/>
            <w:vAlign w:val="center"/>
            <w:hideMark/>
          </w:tcPr>
          <w:p w14:paraId="406713AD"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0" w:type="pct"/>
            <w:tcBorders>
              <w:top w:val="single" w:sz="6" w:space="0" w:color="auto"/>
              <w:left w:val="single" w:sz="18" w:space="0" w:color="auto"/>
              <w:bottom w:val="single" w:sz="6" w:space="0" w:color="auto"/>
            </w:tcBorders>
            <w:shd w:val="clear" w:color="000000" w:fill="C4D79B"/>
            <w:noWrap/>
            <w:vAlign w:val="center"/>
            <w:hideMark/>
          </w:tcPr>
          <w:p w14:paraId="4D6AAAEA"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14:paraId="102BAF66"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14:paraId="76F48E1B"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2" w:type="pct"/>
            <w:tcBorders>
              <w:top w:val="single" w:sz="6" w:space="0" w:color="auto"/>
              <w:bottom w:val="single" w:sz="6" w:space="0" w:color="auto"/>
              <w:right w:val="single" w:sz="18" w:space="0" w:color="auto"/>
            </w:tcBorders>
            <w:shd w:val="clear" w:color="000000" w:fill="C4D79B"/>
            <w:noWrap/>
            <w:vAlign w:val="center"/>
            <w:hideMark/>
          </w:tcPr>
          <w:p w14:paraId="1EFC888A"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0" w:type="pct"/>
            <w:tcBorders>
              <w:left w:val="single" w:sz="18" w:space="0" w:color="auto"/>
            </w:tcBorders>
            <w:shd w:val="clear" w:color="000000" w:fill="C4D79B"/>
            <w:noWrap/>
            <w:vAlign w:val="center"/>
            <w:hideMark/>
          </w:tcPr>
          <w:p w14:paraId="590ECACE"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shd w:val="clear" w:color="000000" w:fill="C4D79B"/>
            <w:noWrap/>
            <w:vAlign w:val="center"/>
            <w:hideMark/>
          </w:tcPr>
          <w:p w14:paraId="27873547"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shd w:val="clear" w:color="000000" w:fill="C4D79B"/>
            <w:noWrap/>
            <w:vAlign w:val="center"/>
            <w:hideMark/>
          </w:tcPr>
          <w:p w14:paraId="0913A29D"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41" w:type="pct"/>
            <w:shd w:val="clear" w:color="000000" w:fill="C4D79B"/>
            <w:noWrap/>
            <w:vAlign w:val="center"/>
            <w:hideMark/>
          </w:tcPr>
          <w:p w14:paraId="51520EE4"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r>
      <w:tr w:rsidR="00506C63" w:rsidRPr="00CE231D" w14:paraId="2FDB54C1" w14:textId="77777777" w:rsidTr="000E592A">
        <w:trPr>
          <w:trHeight w:val="255"/>
        </w:trPr>
        <w:tc>
          <w:tcPr>
            <w:tcW w:w="197" w:type="pct"/>
            <w:tcBorders>
              <w:top w:val="single" w:sz="6" w:space="0" w:color="auto"/>
              <w:bottom w:val="single" w:sz="6" w:space="0" w:color="auto"/>
              <w:right w:val="single" w:sz="18" w:space="0" w:color="auto"/>
            </w:tcBorders>
            <w:shd w:val="clear" w:color="auto" w:fill="auto"/>
            <w:noWrap/>
            <w:vAlign w:val="center"/>
            <w:hideMark/>
          </w:tcPr>
          <w:p w14:paraId="568758EE" w14:textId="77777777" w:rsidR="00506C63" w:rsidRPr="00CE231D" w:rsidRDefault="00506C63" w:rsidP="00532899">
            <w:pPr>
              <w:widowControl/>
              <w:adjustRightInd/>
              <w:spacing w:line="240" w:lineRule="auto"/>
              <w:jc w:val="right"/>
              <w:textAlignment w:val="auto"/>
              <w:rPr>
                <w:rFonts w:cstheme="minorHAnsi"/>
                <w:sz w:val="20"/>
                <w:szCs w:val="20"/>
                <w:lang w:val="es-MX" w:eastAsia="es-MX"/>
              </w:rPr>
            </w:pPr>
            <w:r w:rsidRPr="00CE231D">
              <w:rPr>
                <w:rFonts w:cstheme="minorHAnsi"/>
                <w:sz w:val="20"/>
                <w:szCs w:val="20"/>
                <w:lang w:val="es-MX" w:eastAsia="es-MX"/>
              </w:rPr>
              <w:t>2.1</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14:paraId="216B7AF4" w14:textId="01CEA400" w:rsidR="00506C63" w:rsidRPr="00CE231D" w:rsidRDefault="00506C63" w:rsidP="00532899">
            <w:pPr>
              <w:widowControl/>
              <w:adjustRightInd/>
              <w:spacing w:line="240" w:lineRule="auto"/>
              <w:textAlignment w:val="auto"/>
              <w:rPr>
                <w:rFonts w:cstheme="minorHAnsi"/>
                <w:sz w:val="20"/>
                <w:szCs w:val="20"/>
                <w:lang w:val="es-MX" w:eastAsia="es-MX"/>
              </w:rPr>
            </w:pPr>
            <w:r>
              <w:rPr>
                <w:rFonts w:cstheme="minorHAnsi"/>
                <w:sz w:val="20"/>
                <w:szCs w:val="20"/>
                <w:lang w:val="es-MX" w:eastAsia="es-MX"/>
              </w:rPr>
              <w:t>Estudio</w:t>
            </w:r>
            <w:r w:rsidRPr="00CE231D">
              <w:rPr>
                <w:rFonts w:cstheme="minorHAnsi"/>
                <w:sz w:val="20"/>
                <w:szCs w:val="20"/>
                <w:lang w:val="es-MX" w:eastAsia="es-MX"/>
              </w:rPr>
              <w:t xml:space="preserve"> de Encuestas Origen- Destino</w:t>
            </w:r>
          </w:p>
        </w:tc>
        <w:tc>
          <w:tcPr>
            <w:tcW w:w="487"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3358A9F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00B0F0"/>
            <w:noWrap/>
            <w:vAlign w:val="center"/>
            <w:hideMark/>
          </w:tcPr>
          <w:p w14:paraId="4A7C2D74"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00B0F0"/>
            <w:noWrap/>
            <w:vAlign w:val="center"/>
            <w:hideMark/>
          </w:tcPr>
          <w:p w14:paraId="18E8A012"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2F519FB7"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14:paraId="69690CC4"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8" w:type="pct"/>
            <w:tcBorders>
              <w:top w:val="single" w:sz="6" w:space="0" w:color="auto"/>
              <w:left w:val="single" w:sz="18" w:space="0" w:color="auto"/>
              <w:bottom w:val="single" w:sz="6" w:space="0" w:color="auto"/>
            </w:tcBorders>
            <w:shd w:val="clear" w:color="auto" w:fill="auto"/>
            <w:noWrap/>
            <w:vAlign w:val="center"/>
            <w:hideMark/>
          </w:tcPr>
          <w:p w14:paraId="7E1B9A82"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04036F3B"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12CEE39B"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14:paraId="25FE7B7D"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2ED43D82" w14:textId="77777777" w:rsidR="00506C63" w:rsidRPr="00CE231D" w:rsidRDefault="00506C63" w:rsidP="00532899">
            <w:pPr>
              <w:widowControl/>
              <w:adjustRightInd/>
              <w:spacing w:line="240" w:lineRule="auto"/>
              <w:jc w:val="left"/>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1F486890"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37E028F7"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14:paraId="2D905E9A"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168A0FBE"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498A9EAD"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65F62498"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14:paraId="2EE6BB94"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left w:val="single" w:sz="18" w:space="0" w:color="auto"/>
            </w:tcBorders>
            <w:shd w:val="clear" w:color="auto" w:fill="auto"/>
            <w:noWrap/>
            <w:vAlign w:val="center"/>
            <w:hideMark/>
          </w:tcPr>
          <w:p w14:paraId="64B6E6DE"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auto"/>
            <w:noWrap/>
            <w:vAlign w:val="center"/>
            <w:hideMark/>
          </w:tcPr>
          <w:p w14:paraId="57C3C523"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auto"/>
            <w:noWrap/>
            <w:vAlign w:val="center"/>
            <w:hideMark/>
          </w:tcPr>
          <w:p w14:paraId="0C6EBE8A"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1" w:type="pct"/>
            <w:shd w:val="clear" w:color="auto" w:fill="auto"/>
            <w:noWrap/>
            <w:vAlign w:val="center"/>
            <w:hideMark/>
          </w:tcPr>
          <w:p w14:paraId="0F905A0D"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r>
      <w:tr w:rsidR="00506C63" w:rsidRPr="00CE231D" w14:paraId="7AF0E622" w14:textId="77777777" w:rsidTr="000E592A">
        <w:trPr>
          <w:trHeight w:val="342"/>
        </w:trPr>
        <w:tc>
          <w:tcPr>
            <w:tcW w:w="197" w:type="pct"/>
            <w:tcBorders>
              <w:top w:val="single" w:sz="6" w:space="0" w:color="auto"/>
              <w:bottom w:val="single" w:sz="6" w:space="0" w:color="auto"/>
              <w:right w:val="single" w:sz="18" w:space="0" w:color="auto"/>
            </w:tcBorders>
            <w:shd w:val="clear" w:color="auto" w:fill="auto"/>
            <w:noWrap/>
            <w:vAlign w:val="center"/>
            <w:hideMark/>
          </w:tcPr>
          <w:p w14:paraId="0C4F3427" w14:textId="77777777" w:rsidR="00506C63" w:rsidRPr="00CE231D" w:rsidRDefault="00506C63" w:rsidP="00532899">
            <w:pPr>
              <w:widowControl/>
              <w:adjustRightInd/>
              <w:spacing w:line="240" w:lineRule="auto"/>
              <w:jc w:val="right"/>
              <w:textAlignment w:val="auto"/>
              <w:rPr>
                <w:rFonts w:cstheme="minorHAnsi"/>
                <w:sz w:val="20"/>
                <w:szCs w:val="20"/>
                <w:lang w:val="es-MX" w:eastAsia="es-MX"/>
              </w:rPr>
            </w:pPr>
            <w:r w:rsidRPr="00CE231D">
              <w:rPr>
                <w:rFonts w:cstheme="minorHAnsi"/>
                <w:sz w:val="20"/>
                <w:szCs w:val="20"/>
                <w:lang w:val="es-MX" w:eastAsia="es-MX"/>
              </w:rPr>
              <w:t>2.2</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14:paraId="55906CF2" w14:textId="260017C0" w:rsidR="00506C63" w:rsidRPr="00CE231D" w:rsidRDefault="00506C63" w:rsidP="00532899">
            <w:pPr>
              <w:widowControl/>
              <w:adjustRightInd/>
              <w:spacing w:line="240" w:lineRule="auto"/>
              <w:textAlignment w:val="auto"/>
              <w:rPr>
                <w:rFonts w:cstheme="minorHAnsi"/>
                <w:sz w:val="20"/>
                <w:szCs w:val="20"/>
                <w:lang w:val="es-MX" w:eastAsia="es-MX"/>
              </w:rPr>
            </w:pPr>
            <w:r>
              <w:rPr>
                <w:rFonts w:cstheme="minorHAnsi"/>
                <w:sz w:val="20"/>
                <w:szCs w:val="20"/>
                <w:lang w:val="es-MX" w:eastAsia="es-MX"/>
              </w:rPr>
              <w:t>Estudio</w:t>
            </w:r>
            <w:r w:rsidRPr="00CE231D">
              <w:rPr>
                <w:rFonts w:cstheme="minorHAnsi"/>
                <w:sz w:val="20"/>
                <w:szCs w:val="20"/>
                <w:lang w:val="es-MX" w:eastAsia="es-MX"/>
              </w:rPr>
              <w:t xml:space="preserve"> de Encuestas de Preferencias Declaradas</w:t>
            </w:r>
          </w:p>
        </w:tc>
        <w:tc>
          <w:tcPr>
            <w:tcW w:w="487"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20B06345"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00B0F0"/>
            <w:noWrap/>
            <w:vAlign w:val="center"/>
            <w:hideMark/>
          </w:tcPr>
          <w:p w14:paraId="237C0A86"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00B0F0"/>
            <w:noWrap/>
            <w:vAlign w:val="center"/>
            <w:hideMark/>
          </w:tcPr>
          <w:p w14:paraId="68AC8E1E"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3ED51421"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14:paraId="0F71F9CD"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8" w:type="pct"/>
            <w:tcBorders>
              <w:top w:val="single" w:sz="6" w:space="0" w:color="auto"/>
              <w:left w:val="single" w:sz="18" w:space="0" w:color="auto"/>
              <w:bottom w:val="single" w:sz="6" w:space="0" w:color="auto"/>
            </w:tcBorders>
            <w:shd w:val="clear" w:color="auto" w:fill="auto"/>
            <w:noWrap/>
            <w:vAlign w:val="center"/>
            <w:hideMark/>
          </w:tcPr>
          <w:p w14:paraId="2288EFB6"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7A60E278"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71DD0F20"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14:paraId="489A3071"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5E413597" w14:textId="77777777" w:rsidR="00506C63" w:rsidRPr="00CE231D" w:rsidRDefault="00506C63" w:rsidP="00532899">
            <w:pPr>
              <w:widowControl/>
              <w:adjustRightInd/>
              <w:spacing w:line="240" w:lineRule="auto"/>
              <w:jc w:val="left"/>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06B1DA32"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700C58B3"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14:paraId="24B3AF22"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1C52789B"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22E99034"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754DCFB6"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14:paraId="45267B7E"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left w:val="single" w:sz="18" w:space="0" w:color="auto"/>
            </w:tcBorders>
            <w:shd w:val="clear" w:color="auto" w:fill="auto"/>
            <w:noWrap/>
            <w:vAlign w:val="center"/>
            <w:hideMark/>
          </w:tcPr>
          <w:p w14:paraId="705C6CB5"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auto"/>
            <w:noWrap/>
            <w:vAlign w:val="center"/>
            <w:hideMark/>
          </w:tcPr>
          <w:p w14:paraId="24C35716"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auto"/>
            <w:noWrap/>
            <w:vAlign w:val="center"/>
            <w:hideMark/>
          </w:tcPr>
          <w:p w14:paraId="74F0C03B"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1" w:type="pct"/>
            <w:shd w:val="clear" w:color="auto" w:fill="auto"/>
            <w:noWrap/>
            <w:vAlign w:val="center"/>
            <w:hideMark/>
          </w:tcPr>
          <w:p w14:paraId="530B7E16"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r>
      <w:tr w:rsidR="00506C63" w:rsidRPr="00CE231D" w14:paraId="1540EB06" w14:textId="77777777" w:rsidTr="000E592A">
        <w:trPr>
          <w:trHeight w:val="342"/>
        </w:trPr>
        <w:tc>
          <w:tcPr>
            <w:tcW w:w="197" w:type="pct"/>
            <w:tcBorders>
              <w:top w:val="single" w:sz="6" w:space="0" w:color="auto"/>
              <w:bottom w:val="single" w:sz="6" w:space="0" w:color="auto"/>
              <w:right w:val="single" w:sz="18" w:space="0" w:color="auto"/>
            </w:tcBorders>
            <w:shd w:val="clear" w:color="auto" w:fill="auto"/>
            <w:noWrap/>
            <w:vAlign w:val="center"/>
            <w:hideMark/>
          </w:tcPr>
          <w:p w14:paraId="06B9A5E2" w14:textId="77777777" w:rsidR="00506C63" w:rsidRPr="00CE231D" w:rsidRDefault="00506C63" w:rsidP="00532899">
            <w:pPr>
              <w:widowControl/>
              <w:adjustRightInd/>
              <w:spacing w:line="240" w:lineRule="auto"/>
              <w:jc w:val="right"/>
              <w:textAlignment w:val="auto"/>
              <w:rPr>
                <w:rFonts w:cstheme="minorHAnsi"/>
                <w:sz w:val="20"/>
                <w:szCs w:val="20"/>
                <w:lang w:val="es-MX" w:eastAsia="es-MX"/>
              </w:rPr>
            </w:pPr>
            <w:r w:rsidRPr="00CE231D">
              <w:rPr>
                <w:rFonts w:cstheme="minorHAnsi"/>
                <w:sz w:val="20"/>
                <w:szCs w:val="20"/>
                <w:lang w:val="es-MX" w:eastAsia="es-MX"/>
              </w:rPr>
              <w:t>2.3</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14:paraId="1B1D8893" w14:textId="78CAE740" w:rsidR="00506C63" w:rsidRPr="00CE231D" w:rsidRDefault="00506C63" w:rsidP="00532899">
            <w:pPr>
              <w:widowControl/>
              <w:adjustRightInd/>
              <w:spacing w:line="240" w:lineRule="auto"/>
              <w:textAlignment w:val="auto"/>
              <w:rPr>
                <w:rFonts w:cstheme="minorHAnsi"/>
                <w:sz w:val="20"/>
                <w:szCs w:val="20"/>
                <w:lang w:val="es-MX" w:eastAsia="es-MX"/>
              </w:rPr>
            </w:pPr>
            <w:r w:rsidRPr="00CE231D">
              <w:rPr>
                <w:rFonts w:cstheme="minorHAnsi"/>
                <w:sz w:val="20"/>
                <w:szCs w:val="20"/>
                <w:lang w:val="es-MX" w:eastAsia="es-MX"/>
              </w:rPr>
              <w:t>Modelo de Simulación de la oferta y la demanda de transporte</w:t>
            </w:r>
            <w:r>
              <w:rPr>
                <w:rFonts w:cstheme="minorHAnsi"/>
                <w:sz w:val="20"/>
                <w:szCs w:val="20"/>
                <w:lang w:val="es-MX" w:eastAsia="es-MX"/>
              </w:rPr>
              <w:t xml:space="preserve"> inicial</w:t>
            </w:r>
          </w:p>
        </w:tc>
        <w:tc>
          <w:tcPr>
            <w:tcW w:w="487"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570D2F17"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14:paraId="039978B7"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00B0F0"/>
            <w:noWrap/>
            <w:vAlign w:val="center"/>
            <w:hideMark/>
          </w:tcPr>
          <w:p w14:paraId="31B8C30C"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00B0F0"/>
            <w:noWrap/>
            <w:vAlign w:val="center"/>
            <w:hideMark/>
          </w:tcPr>
          <w:p w14:paraId="181F708A"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00B0F0"/>
            <w:noWrap/>
            <w:vAlign w:val="center"/>
            <w:hideMark/>
          </w:tcPr>
          <w:p w14:paraId="092D150F"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8" w:type="pct"/>
            <w:tcBorders>
              <w:top w:val="single" w:sz="6" w:space="0" w:color="auto"/>
              <w:left w:val="single" w:sz="18" w:space="0" w:color="auto"/>
              <w:bottom w:val="single" w:sz="6" w:space="0" w:color="auto"/>
            </w:tcBorders>
            <w:shd w:val="clear" w:color="auto" w:fill="00B0F0"/>
            <w:noWrap/>
            <w:vAlign w:val="center"/>
            <w:hideMark/>
          </w:tcPr>
          <w:p w14:paraId="218D9966"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50429354"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251ADCFA"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14:paraId="129C260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0B6BD820" w14:textId="77777777" w:rsidR="00506C63" w:rsidRPr="00CE231D" w:rsidRDefault="00506C63" w:rsidP="00532899">
            <w:pPr>
              <w:widowControl/>
              <w:adjustRightInd/>
              <w:spacing w:line="240" w:lineRule="auto"/>
              <w:jc w:val="left"/>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434F0796"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49E2D5AA"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14:paraId="1E2BC23C"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0FC74BB8"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6BB0961A"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707B4F7D"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14:paraId="45A56BEA"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left w:val="single" w:sz="18" w:space="0" w:color="auto"/>
            </w:tcBorders>
            <w:shd w:val="clear" w:color="auto" w:fill="auto"/>
            <w:noWrap/>
            <w:vAlign w:val="center"/>
            <w:hideMark/>
          </w:tcPr>
          <w:p w14:paraId="7629D36F"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auto"/>
            <w:noWrap/>
            <w:vAlign w:val="center"/>
            <w:hideMark/>
          </w:tcPr>
          <w:p w14:paraId="3DA14AF3"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auto"/>
            <w:noWrap/>
            <w:vAlign w:val="center"/>
            <w:hideMark/>
          </w:tcPr>
          <w:p w14:paraId="6FC52F68"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1" w:type="pct"/>
            <w:shd w:val="clear" w:color="auto" w:fill="auto"/>
            <w:noWrap/>
            <w:vAlign w:val="center"/>
            <w:hideMark/>
          </w:tcPr>
          <w:p w14:paraId="7AB88E88"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r>
      <w:tr w:rsidR="00506C63" w:rsidRPr="00CE231D" w14:paraId="4D06A1A6" w14:textId="77777777" w:rsidTr="000E592A">
        <w:trPr>
          <w:trHeight w:val="342"/>
        </w:trPr>
        <w:tc>
          <w:tcPr>
            <w:tcW w:w="197" w:type="pct"/>
            <w:tcBorders>
              <w:top w:val="single" w:sz="6" w:space="0" w:color="auto"/>
              <w:bottom w:val="single" w:sz="6" w:space="0" w:color="auto"/>
              <w:right w:val="single" w:sz="18" w:space="0" w:color="auto"/>
            </w:tcBorders>
            <w:shd w:val="clear" w:color="auto" w:fill="auto"/>
            <w:noWrap/>
            <w:vAlign w:val="center"/>
            <w:hideMark/>
          </w:tcPr>
          <w:p w14:paraId="76850324" w14:textId="77777777" w:rsidR="00506C63" w:rsidRPr="00CE231D" w:rsidRDefault="00506C63" w:rsidP="00532899">
            <w:pPr>
              <w:widowControl/>
              <w:adjustRightInd/>
              <w:spacing w:line="240" w:lineRule="auto"/>
              <w:jc w:val="right"/>
              <w:textAlignment w:val="auto"/>
              <w:rPr>
                <w:rFonts w:cstheme="minorHAnsi"/>
                <w:sz w:val="20"/>
                <w:szCs w:val="20"/>
                <w:lang w:val="es-MX" w:eastAsia="es-MX"/>
              </w:rPr>
            </w:pPr>
            <w:r w:rsidRPr="00CE231D">
              <w:rPr>
                <w:rFonts w:cstheme="minorHAnsi"/>
                <w:sz w:val="20"/>
                <w:szCs w:val="20"/>
                <w:lang w:val="es-MX" w:eastAsia="es-MX"/>
              </w:rPr>
              <w:t>2.4</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14:paraId="67D68498" w14:textId="77777777" w:rsidR="00506C63" w:rsidRPr="00CE231D" w:rsidRDefault="00506C63" w:rsidP="00532899">
            <w:pPr>
              <w:widowControl/>
              <w:adjustRightInd/>
              <w:spacing w:line="240" w:lineRule="auto"/>
              <w:textAlignment w:val="auto"/>
              <w:rPr>
                <w:rFonts w:cstheme="minorHAnsi"/>
                <w:sz w:val="20"/>
                <w:szCs w:val="20"/>
                <w:lang w:val="es-MX" w:eastAsia="es-MX"/>
              </w:rPr>
            </w:pPr>
            <w:r w:rsidRPr="00CE231D">
              <w:rPr>
                <w:rFonts w:cstheme="minorHAnsi"/>
                <w:sz w:val="20"/>
                <w:szCs w:val="20"/>
                <w:lang w:val="es-MX" w:eastAsia="es-MX"/>
              </w:rPr>
              <w:t>Situación actual de Mercado</w:t>
            </w:r>
          </w:p>
        </w:tc>
        <w:tc>
          <w:tcPr>
            <w:tcW w:w="487"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2BA9B9A0"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14:paraId="0871834C"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05C6BFD9" w14:textId="77777777" w:rsidR="00506C63" w:rsidRPr="00CE231D" w:rsidRDefault="00506C63" w:rsidP="00532899">
            <w:pPr>
              <w:widowControl/>
              <w:adjustRightInd/>
              <w:spacing w:line="240" w:lineRule="auto"/>
              <w:jc w:val="left"/>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00B0F0"/>
            <w:noWrap/>
            <w:vAlign w:val="center"/>
            <w:hideMark/>
          </w:tcPr>
          <w:p w14:paraId="34BA9504"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00B0F0"/>
            <w:noWrap/>
            <w:vAlign w:val="center"/>
            <w:hideMark/>
          </w:tcPr>
          <w:p w14:paraId="74F3823B"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8" w:type="pct"/>
            <w:tcBorders>
              <w:top w:val="single" w:sz="6" w:space="0" w:color="auto"/>
              <w:left w:val="single" w:sz="18" w:space="0" w:color="auto"/>
              <w:bottom w:val="single" w:sz="6" w:space="0" w:color="auto"/>
            </w:tcBorders>
            <w:shd w:val="clear" w:color="auto" w:fill="00B0F0"/>
            <w:noWrap/>
            <w:vAlign w:val="center"/>
            <w:hideMark/>
          </w:tcPr>
          <w:p w14:paraId="3CD81216"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00B0F0"/>
            <w:noWrap/>
            <w:vAlign w:val="center"/>
            <w:hideMark/>
          </w:tcPr>
          <w:p w14:paraId="483AAB2F"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00B0F0"/>
            <w:noWrap/>
            <w:vAlign w:val="center"/>
            <w:hideMark/>
          </w:tcPr>
          <w:p w14:paraId="0DC61813"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14:paraId="039636E5"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34C4A631" w14:textId="77777777" w:rsidR="00506C63" w:rsidRPr="00CE231D" w:rsidRDefault="00506C63" w:rsidP="00532899">
            <w:pPr>
              <w:widowControl/>
              <w:adjustRightInd/>
              <w:spacing w:line="240" w:lineRule="auto"/>
              <w:jc w:val="left"/>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772865B6"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63D2F4FF"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14:paraId="2F0DBA7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3CB773A6"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64DC69EA"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76D82234"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14:paraId="5CA509D1"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left w:val="single" w:sz="18" w:space="0" w:color="auto"/>
            </w:tcBorders>
            <w:shd w:val="clear" w:color="auto" w:fill="auto"/>
            <w:noWrap/>
            <w:vAlign w:val="center"/>
            <w:hideMark/>
          </w:tcPr>
          <w:p w14:paraId="42768A8A"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auto"/>
            <w:noWrap/>
            <w:vAlign w:val="center"/>
            <w:hideMark/>
          </w:tcPr>
          <w:p w14:paraId="58ADB463"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auto"/>
            <w:noWrap/>
            <w:vAlign w:val="center"/>
            <w:hideMark/>
          </w:tcPr>
          <w:p w14:paraId="1AEE1528"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1" w:type="pct"/>
            <w:shd w:val="clear" w:color="auto" w:fill="auto"/>
            <w:noWrap/>
            <w:vAlign w:val="center"/>
            <w:hideMark/>
          </w:tcPr>
          <w:p w14:paraId="3AAE552E"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r>
      <w:tr w:rsidR="00506C63" w:rsidRPr="00CE231D" w14:paraId="3BBD7507" w14:textId="77777777" w:rsidTr="000E592A">
        <w:trPr>
          <w:trHeight w:val="342"/>
        </w:trPr>
        <w:tc>
          <w:tcPr>
            <w:tcW w:w="197" w:type="pct"/>
            <w:tcBorders>
              <w:top w:val="single" w:sz="6" w:space="0" w:color="auto"/>
              <w:bottom w:val="single" w:sz="6" w:space="0" w:color="auto"/>
              <w:right w:val="single" w:sz="18" w:space="0" w:color="auto"/>
            </w:tcBorders>
            <w:shd w:val="clear" w:color="auto" w:fill="auto"/>
            <w:noWrap/>
            <w:vAlign w:val="center"/>
            <w:hideMark/>
          </w:tcPr>
          <w:p w14:paraId="376A7B69" w14:textId="23D268B8" w:rsidR="00506C63" w:rsidRPr="00CE231D" w:rsidRDefault="00506C63" w:rsidP="00A83C35">
            <w:pPr>
              <w:widowControl/>
              <w:adjustRightInd/>
              <w:spacing w:line="240" w:lineRule="auto"/>
              <w:jc w:val="right"/>
              <w:textAlignment w:val="auto"/>
              <w:rPr>
                <w:rFonts w:cstheme="minorHAnsi"/>
                <w:sz w:val="20"/>
                <w:szCs w:val="20"/>
                <w:lang w:val="es-MX" w:eastAsia="es-MX"/>
              </w:rPr>
            </w:pPr>
            <w:r w:rsidRPr="00CE231D">
              <w:rPr>
                <w:rFonts w:cstheme="minorHAnsi"/>
                <w:sz w:val="20"/>
                <w:szCs w:val="20"/>
                <w:lang w:val="es-MX" w:eastAsia="es-MX"/>
              </w:rPr>
              <w:t>2.</w:t>
            </w:r>
            <w:r>
              <w:rPr>
                <w:rFonts w:cstheme="minorHAnsi"/>
                <w:sz w:val="20"/>
                <w:szCs w:val="20"/>
                <w:lang w:val="es-MX" w:eastAsia="es-MX"/>
              </w:rPr>
              <w:t>5</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14:paraId="0B0D4A4F" w14:textId="77777777" w:rsidR="00506C63" w:rsidRPr="00CE231D" w:rsidRDefault="00506C63" w:rsidP="00532899">
            <w:pPr>
              <w:widowControl/>
              <w:adjustRightInd/>
              <w:spacing w:line="240" w:lineRule="auto"/>
              <w:textAlignment w:val="auto"/>
              <w:rPr>
                <w:rFonts w:cstheme="minorHAnsi"/>
                <w:sz w:val="20"/>
                <w:szCs w:val="20"/>
                <w:lang w:val="es-MX" w:eastAsia="es-MX"/>
              </w:rPr>
            </w:pPr>
            <w:r w:rsidRPr="00CE231D">
              <w:rPr>
                <w:rFonts w:cstheme="minorHAnsi"/>
                <w:sz w:val="20"/>
                <w:szCs w:val="20"/>
                <w:lang w:val="es-MX" w:eastAsia="es-MX"/>
              </w:rPr>
              <w:t>Estudio de Movilidad</w:t>
            </w:r>
          </w:p>
        </w:tc>
        <w:tc>
          <w:tcPr>
            <w:tcW w:w="487"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17E8600A"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14:paraId="0132B2EC"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1106BFA2" w14:textId="77777777" w:rsidR="00506C63" w:rsidRPr="00CE231D" w:rsidRDefault="00506C63" w:rsidP="00532899">
            <w:pPr>
              <w:widowControl/>
              <w:adjustRightInd/>
              <w:spacing w:line="240" w:lineRule="auto"/>
              <w:jc w:val="left"/>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538DD5" w:fill="FFFFFF"/>
            <w:noWrap/>
            <w:vAlign w:val="center"/>
            <w:hideMark/>
          </w:tcPr>
          <w:p w14:paraId="4AF270A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00B0F0"/>
            <w:noWrap/>
            <w:vAlign w:val="center"/>
            <w:hideMark/>
          </w:tcPr>
          <w:p w14:paraId="51D8DB52"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8" w:type="pct"/>
            <w:tcBorders>
              <w:top w:val="single" w:sz="6" w:space="0" w:color="auto"/>
              <w:left w:val="single" w:sz="18" w:space="0" w:color="auto"/>
              <w:bottom w:val="single" w:sz="6" w:space="0" w:color="auto"/>
            </w:tcBorders>
            <w:shd w:val="clear" w:color="auto" w:fill="00B0F0"/>
            <w:noWrap/>
            <w:vAlign w:val="center"/>
            <w:hideMark/>
          </w:tcPr>
          <w:p w14:paraId="0762CBBC"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00B0F0"/>
            <w:noWrap/>
            <w:vAlign w:val="center"/>
            <w:hideMark/>
          </w:tcPr>
          <w:p w14:paraId="742E90D5"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00B0F0"/>
            <w:noWrap/>
            <w:vAlign w:val="center"/>
            <w:hideMark/>
          </w:tcPr>
          <w:p w14:paraId="39773BA8"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00B0F0"/>
            <w:noWrap/>
            <w:vAlign w:val="center"/>
            <w:hideMark/>
          </w:tcPr>
          <w:p w14:paraId="2E3874AC"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46E0BFC1" w14:textId="77777777" w:rsidR="00506C63" w:rsidRPr="00CE231D" w:rsidRDefault="00506C63" w:rsidP="00532899">
            <w:pPr>
              <w:widowControl/>
              <w:adjustRightInd/>
              <w:spacing w:line="240" w:lineRule="auto"/>
              <w:jc w:val="left"/>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37291DB7"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3F65BDB6"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14:paraId="3D2BCCDA"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545EA9F3"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4EAAB88D"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0676DAEF"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14:paraId="18B9B0E8"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left w:val="single" w:sz="18" w:space="0" w:color="auto"/>
            </w:tcBorders>
            <w:shd w:val="clear" w:color="auto" w:fill="auto"/>
            <w:noWrap/>
            <w:vAlign w:val="center"/>
            <w:hideMark/>
          </w:tcPr>
          <w:p w14:paraId="26C482F5"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auto"/>
            <w:noWrap/>
            <w:vAlign w:val="center"/>
            <w:hideMark/>
          </w:tcPr>
          <w:p w14:paraId="5BE0C034"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auto"/>
            <w:noWrap/>
            <w:vAlign w:val="center"/>
            <w:hideMark/>
          </w:tcPr>
          <w:p w14:paraId="583A6481"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1" w:type="pct"/>
            <w:shd w:val="clear" w:color="auto" w:fill="auto"/>
            <w:noWrap/>
            <w:vAlign w:val="center"/>
            <w:hideMark/>
          </w:tcPr>
          <w:p w14:paraId="532E8BFE"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r>
      <w:tr w:rsidR="00506C63" w:rsidRPr="00CE231D" w14:paraId="73CC337B" w14:textId="77777777" w:rsidTr="000E592A">
        <w:trPr>
          <w:trHeight w:val="342"/>
        </w:trPr>
        <w:tc>
          <w:tcPr>
            <w:tcW w:w="197" w:type="pct"/>
            <w:tcBorders>
              <w:top w:val="single" w:sz="6" w:space="0" w:color="auto"/>
              <w:bottom w:val="single" w:sz="6" w:space="0" w:color="auto"/>
              <w:right w:val="single" w:sz="18" w:space="0" w:color="auto"/>
            </w:tcBorders>
            <w:shd w:val="clear" w:color="auto" w:fill="auto"/>
            <w:noWrap/>
            <w:vAlign w:val="center"/>
            <w:hideMark/>
          </w:tcPr>
          <w:p w14:paraId="6E3F5AA4" w14:textId="65077373" w:rsidR="00506C63" w:rsidRPr="00CE231D" w:rsidRDefault="00506C63" w:rsidP="00532899">
            <w:pPr>
              <w:widowControl/>
              <w:adjustRightInd/>
              <w:spacing w:line="240" w:lineRule="auto"/>
              <w:jc w:val="right"/>
              <w:textAlignment w:val="auto"/>
              <w:rPr>
                <w:rFonts w:cstheme="minorHAnsi"/>
                <w:sz w:val="20"/>
                <w:szCs w:val="20"/>
                <w:lang w:val="es-MX" w:eastAsia="es-MX"/>
              </w:rPr>
            </w:pPr>
            <w:r>
              <w:rPr>
                <w:rFonts w:cstheme="minorHAnsi"/>
                <w:sz w:val="20"/>
                <w:szCs w:val="20"/>
                <w:lang w:val="es-MX" w:eastAsia="es-MX"/>
              </w:rPr>
              <w:t>2.6</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14:paraId="0F854243" w14:textId="503DBF61" w:rsidR="00506C63" w:rsidRPr="00CE231D" w:rsidRDefault="00506C63" w:rsidP="00532899">
            <w:pPr>
              <w:widowControl/>
              <w:adjustRightInd/>
              <w:spacing w:line="240" w:lineRule="auto"/>
              <w:textAlignment w:val="auto"/>
              <w:rPr>
                <w:rFonts w:cstheme="minorHAnsi"/>
                <w:sz w:val="20"/>
                <w:szCs w:val="20"/>
                <w:lang w:val="es-MX" w:eastAsia="es-MX"/>
              </w:rPr>
            </w:pPr>
            <w:r>
              <w:rPr>
                <w:rFonts w:cstheme="minorHAnsi"/>
                <w:sz w:val="20"/>
                <w:szCs w:val="20"/>
                <w:lang w:val="es-MX" w:eastAsia="es-MX"/>
              </w:rPr>
              <w:t>Estudio</w:t>
            </w:r>
            <w:r w:rsidRPr="00CE231D">
              <w:rPr>
                <w:rFonts w:cstheme="minorHAnsi"/>
                <w:sz w:val="20"/>
                <w:szCs w:val="20"/>
                <w:lang w:val="es-MX" w:eastAsia="es-MX"/>
              </w:rPr>
              <w:t xml:space="preserve"> de Encuestas de Elección Modal</w:t>
            </w:r>
          </w:p>
        </w:tc>
        <w:tc>
          <w:tcPr>
            <w:tcW w:w="487"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064BC16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14:paraId="0B211EFB"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10AE34A4" w14:textId="77777777" w:rsidR="00506C63" w:rsidRPr="00CE231D" w:rsidRDefault="00506C63" w:rsidP="00532899">
            <w:pPr>
              <w:widowControl/>
              <w:adjustRightInd/>
              <w:spacing w:line="240" w:lineRule="auto"/>
              <w:jc w:val="left"/>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538DD5" w:fill="FFFFFF"/>
            <w:noWrap/>
            <w:vAlign w:val="center"/>
            <w:hideMark/>
          </w:tcPr>
          <w:p w14:paraId="06262690"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14:paraId="00A21186"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8" w:type="pct"/>
            <w:tcBorders>
              <w:top w:val="single" w:sz="6" w:space="0" w:color="auto"/>
              <w:left w:val="single" w:sz="18" w:space="0" w:color="auto"/>
              <w:bottom w:val="single" w:sz="6" w:space="0" w:color="auto"/>
            </w:tcBorders>
            <w:shd w:val="clear" w:color="auto" w:fill="00B0F0"/>
            <w:noWrap/>
            <w:vAlign w:val="center"/>
            <w:hideMark/>
          </w:tcPr>
          <w:p w14:paraId="6486DF6D"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00B0F0"/>
            <w:noWrap/>
            <w:vAlign w:val="center"/>
            <w:hideMark/>
          </w:tcPr>
          <w:p w14:paraId="253636B6"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2BDDA874"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14:paraId="719436CA"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5E06DC9E" w14:textId="77777777" w:rsidR="00506C63" w:rsidRPr="00CE231D" w:rsidRDefault="00506C63" w:rsidP="00532899">
            <w:pPr>
              <w:widowControl/>
              <w:adjustRightInd/>
              <w:spacing w:line="240" w:lineRule="auto"/>
              <w:jc w:val="left"/>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484A6F57"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6A9E438E"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14:paraId="54928E74"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156FD940"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7EEE2F4F"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1299D958"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14:paraId="3333D152"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left w:val="single" w:sz="18" w:space="0" w:color="auto"/>
            </w:tcBorders>
            <w:shd w:val="clear" w:color="auto" w:fill="auto"/>
            <w:noWrap/>
            <w:vAlign w:val="center"/>
            <w:hideMark/>
          </w:tcPr>
          <w:p w14:paraId="65F21426"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auto"/>
            <w:noWrap/>
            <w:vAlign w:val="center"/>
            <w:hideMark/>
          </w:tcPr>
          <w:p w14:paraId="12FBDC16"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auto"/>
            <w:noWrap/>
            <w:vAlign w:val="center"/>
            <w:hideMark/>
          </w:tcPr>
          <w:p w14:paraId="6336E925"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1" w:type="pct"/>
            <w:shd w:val="clear" w:color="auto" w:fill="auto"/>
            <w:noWrap/>
            <w:vAlign w:val="center"/>
            <w:hideMark/>
          </w:tcPr>
          <w:p w14:paraId="4C9B1046"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r>
      <w:tr w:rsidR="00506C63" w:rsidRPr="00CE231D" w14:paraId="0EB9BDD5" w14:textId="77777777" w:rsidTr="000E592A">
        <w:trPr>
          <w:trHeight w:val="342"/>
        </w:trPr>
        <w:tc>
          <w:tcPr>
            <w:tcW w:w="197" w:type="pct"/>
            <w:tcBorders>
              <w:top w:val="single" w:sz="6" w:space="0" w:color="auto"/>
              <w:bottom w:val="single" w:sz="6" w:space="0" w:color="auto"/>
              <w:right w:val="single" w:sz="18" w:space="0" w:color="auto"/>
            </w:tcBorders>
            <w:shd w:val="clear" w:color="auto" w:fill="auto"/>
            <w:noWrap/>
            <w:vAlign w:val="center"/>
            <w:hideMark/>
          </w:tcPr>
          <w:p w14:paraId="7BDFDEA8" w14:textId="41C160B6" w:rsidR="00506C63" w:rsidRPr="00CE231D" w:rsidRDefault="00506C63" w:rsidP="00532899">
            <w:pPr>
              <w:widowControl/>
              <w:adjustRightInd/>
              <w:spacing w:line="240" w:lineRule="auto"/>
              <w:jc w:val="right"/>
              <w:textAlignment w:val="auto"/>
              <w:rPr>
                <w:rFonts w:cstheme="minorHAnsi"/>
                <w:sz w:val="20"/>
                <w:szCs w:val="20"/>
                <w:lang w:val="es-MX" w:eastAsia="es-MX"/>
              </w:rPr>
            </w:pPr>
            <w:r>
              <w:rPr>
                <w:rFonts w:cstheme="minorHAnsi"/>
                <w:sz w:val="20"/>
                <w:szCs w:val="20"/>
                <w:lang w:val="es-MX" w:eastAsia="es-MX"/>
              </w:rPr>
              <w:t>2.7</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14:paraId="566DBF4D" w14:textId="6D54155C" w:rsidR="00506C63" w:rsidRPr="00CE231D" w:rsidRDefault="00506C63" w:rsidP="00532899">
            <w:pPr>
              <w:widowControl/>
              <w:adjustRightInd/>
              <w:spacing w:line="240" w:lineRule="auto"/>
              <w:textAlignment w:val="auto"/>
              <w:rPr>
                <w:rFonts w:cstheme="minorHAnsi"/>
                <w:sz w:val="20"/>
                <w:szCs w:val="20"/>
                <w:lang w:val="es-MX" w:eastAsia="es-MX"/>
              </w:rPr>
            </w:pPr>
            <w:r>
              <w:rPr>
                <w:rFonts w:cstheme="minorHAnsi"/>
                <w:sz w:val="20"/>
                <w:szCs w:val="20"/>
                <w:lang w:val="es-MX" w:eastAsia="es-MX"/>
              </w:rPr>
              <w:t>Estudio</w:t>
            </w:r>
            <w:r w:rsidRPr="00CE231D">
              <w:rPr>
                <w:rFonts w:cstheme="minorHAnsi"/>
                <w:sz w:val="20"/>
                <w:szCs w:val="20"/>
                <w:lang w:val="es-MX" w:eastAsia="es-MX"/>
              </w:rPr>
              <w:t xml:space="preserve"> de Encuestas de Ascensos y Descensos</w:t>
            </w:r>
          </w:p>
        </w:tc>
        <w:tc>
          <w:tcPr>
            <w:tcW w:w="487"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4B50D8F2"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14:paraId="3EC84FBA"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25A76ECF" w14:textId="77777777" w:rsidR="00506C63" w:rsidRPr="00CE231D" w:rsidRDefault="00506C63" w:rsidP="00532899">
            <w:pPr>
              <w:widowControl/>
              <w:adjustRightInd/>
              <w:spacing w:line="240" w:lineRule="auto"/>
              <w:jc w:val="left"/>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538DD5" w:fill="FFFFFF"/>
            <w:noWrap/>
            <w:vAlign w:val="center"/>
            <w:hideMark/>
          </w:tcPr>
          <w:p w14:paraId="2352C5AE"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14:paraId="39766CD1"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8" w:type="pct"/>
            <w:tcBorders>
              <w:top w:val="single" w:sz="6" w:space="0" w:color="auto"/>
              <w:left w:val="single" w:sz="18" w:space="0" w:color="auto"/>
              <w:bottom w:val="single" w:sz="6" w:space="0" w:color="auto"/>
            </w:tcBorders>
            <w:shd w:val="clear" w:color="auto" w:fill="00B0F0"/>
            <w:noWrap/>
            <w:vAlign w:val="center"/>
            <w:hideMark/>
          </w:tcPr>
          <w:p w14:paraId="0F396825"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00B0F0"/>
            <w:noWrap/>
            <w:vAlign w:val="center"/>
            <w:hideMark/>
          </w:tcPr>
          <w:p w14:paraId="285CFB3B"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121ECB3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14:paraId="4266F371"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02961690" w14:textId="77777777" w:rsidR="00506C63" w:rsidRPr="00CE231D" w:rsidRDefault="00506C63" w:rsidP="00532899">
            <w:pPr>
              <w:widowControl/>
              <w:adjustRightInd/>
              <w:spacing w:line="240" w:lineRule="auto"/>
              <w:jc w:val="left"/>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52EC43FD"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4CF92B2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14:paraId="0DF9A41B"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3D195BFA"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10EA5A31"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0992D183"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14:paraId="607C3B8C"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left w:val="single" w:sz="18" w:space="0" w:color="auto"/>
            </w:tcBorders>
            <w:shd w:val="clear" w:color="auto" w:fill="auto"/>
            <w:noWrap/>
            <w:vAlign w:val="center"/>
            <w:hideMark/>
          </w:tcPr>
          <w:p w14:paraId="1905431A"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auto"/>
            <w:noWrap/>
            <w:vAlign w:val="center"/>
            <w:hideMark/>
          </w:tcPr>
          <w:p w14:paraId="79EBFCBB"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auto"/>
            <w:noWrap/>
            <w:vAlign w:val="center"/>
            <w:hideMark/>
          </w:tcPr>
          <w:p w14:paraId="6D4B8C4A"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1" w:type="pct"/>
            <w:shd w:val="clear" w:color="auto" w:fill="auto"/>
            <w:noWrap/>
            <w:vAlign w:val="center"/>
            <w:hideMark/>
          </w:tcPr>
          <w:p w14:paraId="0651E48E"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r>
      <w:tr w:rsidR="00506C63" w:rsidRPr="00CE231D" w14:paraId="1D35B0BB" w14:textId="77777777" w:rsidTr="000E592A">
        <w:trPr>
          <w:trHeight w:val="342"/>
        </w:trPr>
        <w:tc>
          <w:tcPr>
            <w:tcW w:w="197" w:type="pct"/>
            <w:tcBorders>
              <w:top w:val="single" w:sz="6" w:space="0" w:color="auto"/>
              <w:bottom w:val="single" w:sz="6" w:space="0" w:color="auto"/>
              <w:right w:val="single" w:sz="18" w:space="0" w:color="auto"/>
            </w:tcBorders>
            <w:shd w:val="clear" w:color="auto" w:fill="auto"/>
            <w:noWrap/>
            <w:vAlign w:val="center"/>
          </w:tcPr>
          <w:p w14:paraId="1FD10AC5" w14:textId="0637114F" w:rsidR="00506C63" w:rsidRPr="00CE231D" w:rsidRDefault="00506C63" w:rsidP="00532899">
            <w:pPr>
              <w:widowControl/>
              <w:adjustRightInd/>
              <w:spacing w:line="240" w:lineRule="auto"/>
              <w:jc w:val="right"/>
              <w:textAlignment w:val="auto"/>
              <w:rPr>
                <w:rFonts w:cstheme="minorHAnsi"/>
                <w:sz w:val="20"/>
                <w:szCs w:val="20"/>
                <w:lang w:val="es-MX" w:eastAsia="es-MX"/>
              </w:rPr>
            </w:pPr>
            <w:r>
              <w:rPr>
                <w:rFonts w:cstheme="minorHAnsi"/>
                <w:sz w:val="20"/>
                <w:szCs w:val="20"/>
                <w:lang w:val="es-MX" w:eastAsia="es-MX"/>
              </w:rPr>
              <w:t>2.8</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tcPr>
          <w:p w14:paraId="3196D8CC" w14:textId="559D9878" w:rsidR="00506C63" w:rsidRPr="00CE231D" w:rsidRDefault="00506C63" w:rsidP="00532899">
            <w:pPr>
              <w:widowControl/>
              <w:adjustRightInd/>
              <w:spacing w:line="240" w:lineRule="auto"/>
              <w:textAlignment w:val="auto"/>
              <w:rPr>
                <w:rFonts w:cstheme="minorHAnsi"/>
                <w:sz w:val="20"/>
                <w:szCs w:val="20"/>
                <w:lang w:val="es-MX" w:eastAsia="es-MX"/>
              </w:rPr>
            </w:pPr>
            <w:r>
              <w:rPr>
                <w:rFonts w:cstheme="minorHAnsi"/>
                <w:sz w:val="20"/>
                <w:szCs w:val="20"/>
                <w:lang w:val="es-MX" w:eastAsia="es-MX"/>
              </w:rPr>
              <w:t>Elaboración y captura de aforos.</w:t>
            </w:r>
          </w:p>
        </w:tc>
        <w:tc>
          <w:tcPr>
            <w:tcW w:w="487" w:type="pct"/>
            <w:tcBorders>
              <w:top w:val="single" w:sz="6" w:space="0" w:color="auto"/>
              <w:left w:val="single" w:sz="18" w:space="0" w:color="auto"/>
              <w:bottom w:val="single" w:sz="6" w:space="0" w:color="auto"/>
              <w:right w:val="single" w:sz="18" w:space="0" w:color="auto"/>
            </w:tcBorders>
            <w:shd w:val="clear" w:color="auto" w:fill="auto"/>
            <w:noWrap/>
            <w:vAlign w:val="center"/>
          </w:tcPr>
          <w:p w14:paraId="0307CA8D" w14:textId="6EE4A058"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tcPr>
          <w:p w14:paraId="545FB4BC"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p>
        </w:tc>
        <w:tc>
          <w:tcPr>
            <w:tcW w:w="136" w:type="pct"/>
            <w:tcBorders>
              <w:top w:val="single" w:sz="6" w:space="0" w:color="auto"/>
              <w:bottom w:val="single" w:sz="6" w:space="0" w:color="auto"/>
            </w:tcBorders>
            <w:shd w:val="clear" w:color="auto" w:fill="auto"/>
            <w:noWrap/>
            <w:vAlign w:val="center"/>
          </w:tcPr>
          <w:p w14:paraId="76A5699C" w14:textId="77777777" w:rsidR="00506C63" w:rsidRPr="00CE231D" w:rsidRDefault="00506C63" w:rsidP="00532899">
            <w:pPr>
              <w:widowControl/>
              <w:adjustRightInd/>
              <w:spacing w:line="240" w:lineRule="auto"/>
              <w:jc w:val="left"/>
              <w:textAlignment w:val="auto"/>
              <w:rPr>
                <w:rFonts w:cstheme="minorHAnsi"/>
                <w:sz w:val="20"/>
                <w:szCs w:val="20"/>
                <w:lang w:val="es-MX" w:eastAsia="es-MX"/>
              </w:rPr>
            </w:pPr>
          </w:p>
        </w:tc>
        <w:tc>
          <w:tcPr>
            <w:tcW w:w="136" w:type="pct"/>
            <w:tcBorders>
              <w:top w:val="single" w:sz="6" w:space="0" w:color="auto"/>
              <w:bottom w:val="single" w:sz="6" w:space="0" w:color="auto"/>
            </w:tcBorders>
            <w:shd w:val="clear" w:color="538DD5" w:fill="FFFFFF"/>
            <w:noWrap/>
            <w:vAlign w:val="center"/>
          </w:tcPr>
          <w:p w14:paraId="42D1734B"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p>
        </w:tc>
        <w:tc>
          <w:tcPr>
            <w:tcW w:w="153" w:type="pct"/>
            <w:tcBorders>
              <w:top w:val="single" w:sz="6" w:space="0" w:color="auto"/>
              <w:bottom w:val="single" w:sz="6" w:space="0" w:color="auto"/>
              <w:right w:val="single" w:sz="18" w:space="0" w:color="auto"/>
            </w:tcBorders>
            <w:shd w:val="clear" w:color="auto" w:fill="auto"/>
            <w:noWrap/>
            <w:vAlign w:val="center"/>
          </w:tcPr>
          <w:p w14:paraId="7840D431"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p>
        </w:tc>
        <w:tc>
          <w:tcPr>
            <w:tcW w:w="148" w:type="pct"/>
            <w:tcBorders>
              <w:top w:val="single" w:sz="6" w:space="0" w:color="auto"/>
              <w:left w:val="single" w:sz="18" w:space="0" w:color="auto"/>
              <w:bottom w:val="single" w:sz="6" w:space="0" w:color="auto"/>
            </w:tcBorders>
            <w:shd w:val="clear" w:color="auto" w:fill="00B0F0"/>
            <w:noWrap/>
            <w:vAlign w:val="center"/>
          </w:tcPr>
          <w:p w14:paraId="6A1954BC"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p>
        </w:tc>
        <w:tc>
          <w:tcPr>
            <w:tcW w:w="136" w:type="pct"/>
            <w:tcBorders>
              <w:top w:val="single" w:sz="6" w:space="0" w:color="auto"/>
              <w:bottom w:val="single" w:sz="6" w:space="0" w:color="auto"/>
            </w:tcBorders>
            <w:shd w:val="clear" w:color="auto" w:fill="00B0F0"/>
            <w:noWrap/>
            <w:vAlign w:val="center"/>
          </w:tcPr>
          <w:p w14:paraId="68D490BA"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p>
        </w:tc>
        <w:tc>
          <w:tcPr>
            <w:tcW w:w="136" w:type="pct"/>
            <w:tcBorders>
              <w:top w:val="single" w:sz="6" w:space="0" w:color="auto"/>
              <w:bottom w:val="single" w:sz="6" w:space="0" w:color="auto"/>
            </w:tcBorders>
            <w:shd w:val="clear" w:color="auto" w:fill="auto"/>
            <w:noWrap/>
            <w:vAlign w:val="center"/>
          </w:tcPr>
          <w:p w14:paraId="3DC12702" w14:textId="77777777" w:rsidR="00506C63" w:rsidRPr="00CE231D" w:rsidRDefault="00506C63" w:rsidP="00532899">
            <w:pPr>
              <w:widowControl/>
              <w:adjustRightInd/>
              <w:spacing w:line="240" w:lineRule="auto"/>
              <w:jc w:val="left"/>
              <w:textAlignment w:val="auto"/>
              <w:rPr>
                <w:rFonts w:cstheme="minorHAnsi"/>
                <w:sz w:val="20"/>
                <w:szCs w:val="20"/>
                <w:lang w:val="es-MX" w:eastAsia="es-MX"/>
              </w:rPr>
            </w:pPr>
          </w:p>
        </w:tc>
        <w:tc>
          <w:tcPr>
            <w:tcW w:w="153" w:type="pct"/>
            <w:tcBorders>
              <w:top w:val="single" w:sz="6" w:space="0" w:color="auto"/>
              <w:bottom w:val="single" w:sz="6" w:space="0" w:color="auto"/>
              <w:right w:val="single" w:sz="18" w:space="0" w:color="auto"/>
            </w:tcBorders>
            <w:shd w:val="clear" w:color="auto" w:fill="auto"/>
            <w:noWrap/>
            <w:vAlign w:val="center"/>
          </w:tcPr>
          <w:p w14:paraId="36023FBC"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p>
        </w:tc>
        <w:tc>
          <w:tcPr>
            <w:tcW w:w="150" w:type="pct"/>
            <w:tcBorders>
              <w:top w:val="single" w:sz="6" w:space="0" w:color="auto"/>
              <w:left w:val="single" w:sz="18" w:space="0" w:color="auto"/>
              <w:bottom w:val="single" w:sz="6" w:space="0" w:color="auto"/>
            </w:tcBorders>
            <w:shd w:val="clear" w:color="auto" w:fill="auto"/>
            <w:noWrap/>
            <w:vAlign w:val="center"/>
          </w:tcPr>
          <w:p w14:paraId="0F53D821"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p>
        </w:tc>
        <w:tc>
          <w:tcPr>
            <w:tcW w:w="138" w:type="pct"/>
            <w:tcBorders>
              <w:top w:val="single" w:sz="6" w:space="0" w:color="auto"/>
              <w:bottom w:val="single" w:sz="6" w:space="0" w:color="auto"/>
            </w:tcBorders>
            <w:shd w:val="clear" w:color="auto" w:fill="auto"/>
            <w:noWrap/>
            <w:vAlign w:val="center"/>
          </w:tcPr>
          <w:p w14:paraId="1E9732BF"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p>
        </w:tc>
        <w:tc>
          <w:tcPr>
            <w:tcW w:w="138" w:type="pct"/>
            <w:tcBorders>
              <w:top w:val="single" w:sz="6" w:space="0" w:color="auto"/>
              <w:bottom w:val="single" w:sz="6" w:space="0" w:color="auto"/>
            </w:tcBorders>
            <w:shd w:val="clear" w:color="auto" w:fill="auto"/>
            <w:noWrap/>
            <w:vAlign w:val="center"/>
          </w:tcPr>
          <w:p w14:paraId="29828B2D"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p>
        </w:tc>
        <w:tc>
          <w:tcPr>
            <w:tcW w:w="152" w:type="pct"/>
            <w:tcBorders>
              <w:top w:val="single" w:sz="6" w:space="0" w:color="auto"/>
              <w:bottom w:val="single" w:sz="6" w:space="0" w:color="auto"/>
              <w:right w:val="single" w:sz="18" w:space="0" w:color="auto"/>
            </w:tcBorders>
            <w:shd w:val="clear" w:color="auto" w:fill="auto"/>
            <w:noWrap/>
            <w:vAlign w:val="center"/>
          </w:tcPr>
          <w:p w14:paraId="10220342"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p>
        </w:tc>
        <w:tc>
          <w:tcPr>
            <w:tcW w:w="150" w:type="pct"/>
            <w:tcBorders>
              <w:top w:val="single" w:sz="6" w:space="0" w:color="auto"/>
              <w:left w:val="single" w:sz="18" w:space="0" w:color="auto"/>
              <w:bottom w:val="single" w:sz="6" w:space="0" w:color="auto"/>
            </w:tcBorders>
            <w:shd w:val="clear" w:color="auto" w:fill="auto"/>
            <w:noWrap/>
            <w:vAlign w:val="center"/>
          </w:tcPr>
          <w:p w14:paraId="03E3C084"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p>
        </w:tc>
        <w:tc>
          <w:tcPr>
            <w:tcW w:w="138" w:type="pct"/>
            <w:tcBorders>
              <w:top w:val="single" w:sz="6" w:space="0" w:color="auto"/>
              <w:bottom w:val="single" w:sz="6" w:space="0" w:color="auto"/>
            </w:tcBorders>
            <w:shd w:val="clear" w:color="auto" w:fill="auto"/>
            <w:noWrap/>
            <w:vAlign w:val="center"/>
          </w:tcPr>
          <w:p w14:paraId="535D2AA5"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p>
        </w:tc>
        <w:tc>
          <w:tcPr>
            <w:tcW w:w="138" w:type="pct"/>
            <w:tcBorders>
              <w:top w:val="single" w:sz="6" w:space="0" w:color="auto"/>
              <w:bottom w:val="single" w:sz="6" w:space="0" w:color="auto"/>
            </w:tcBorders>
            <w:shd w:val="clear" w:color="auto" w:fill="auto"/>
            <w:noWrap/>
            <w:vAlign w:val="center"/>
          </w:tcPr>
          <w:p w14:paraId="3839D99A"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p>
        </w:tc>
        <w:tc>
          <w:tcPr>
            <w:tcW w:w="152" w:type="pct"/>
            <w:tcBorders>
              <w:top w:val="single" w:sz="6" w:space="0" w:color="auto"/>
              <w:bottom w:val="single" w:sz="6" w:space="0" w:color="auto"/>
              <w:right w:val="single" w:sz="18" w:space="0" w:color="auto"/>
            </w:tcBorders>
            <w:shd w:val="clear" w:color="auto" w:fill="auto"/>
            <w:noWrap/>
            <w:vAlign w:val="center"/>
          </w:tcPr>
          <w:p w14:paraId="1E5DC4BC"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p>
        </w:tc>
        <w:tc>
          <w:tcPr>
            <w:tcW w:w="150" w:type="pct"/>
            <w:tcBorders>
              <w:left w:val="single" w:sz="18" w:space="0" w:color="auto"/>
            </w:tcBorders>
            <w:shd w:val="clear" w:color="auto" w:fill="auto"/>
            <w:noWrap/>
            <w:vAlign w:val="center"/>
          </w:tcPr>
          <w:p w14:paraId="0E512755"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p>
        </w:tc>
        <w:tc>
          <w:tcPr>
            <w:tcW w:w="138" w:type="pct"/>
            <w:shd w:val="clear" w:color="auto" w:fill="auto"/>
            <w:noWrap/>
            <w:vAlign w:val="center"/>
          </w:tcPr>
          <w:p w14:paraId="5A5EA2D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p>
        </w:tc>
        <w:tc>
          <w:tcPr>
            <w:tcW w:w="138" w:type="pct"/>
            <w:shd w:val="clear" w:color="auto" w:fill="auto"/>
            <w:noWrap/>
            <w:vAlign w:val="center"/>
          </w:tcPr>
          <w:p w14:paraId="7B9A36CB"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p>
        </w:tc>
        <w:tc>
          <w:tcPr>
            <w:tcW w:w="141" w:type="pct"/>
            <w:shd w:val="clear" w:color="auto" w:fill="auto"/>
            <w:noWrap/>
            <w:vAlign w:val="center"/>
          </w:tcPr>
          <w:p w14:paraId="66351363"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p>
        </w:tc>
      </w:tr>
      <w:tr w:rsidR="00506C63" w:rsidRPr="00CE231D" w14:paraId="37CA998D" w14:textId="77777777" w:rsidTr="000E592A">
        <w:trPr>
          <w:trHeight w:val="342"/>
        </w:trPr>
        <w:tc>
          <w:tcPr>
            <w:tcW w:w="197" w:type="pct"/>
            <w:tcBorders>
              <w:top w:val="single" w:sz="6" w:space="0" w:color="auto"/>
              <w:bottom w:val="single" w:sz="6" w:space="0" w:color="auto"/>
              <w:right w:val="single" w:sz="18" w:space="0" w:color="auto"/>
            </w:tcBorders>
            <w:shd w:val="clear" w:color="auto" w:fill="auto"/>
            <w:noWrap/>
            <w:vAlign w:val="center"/>
          </w:tcPr>
          <w:p w14:paraId="7D42EF73" w14:textId="4E04CF1D" w:rsidR="00506C63" w:rsidRPr="00CE231D" w:rsidRDefault="00506C63" w:rsidP="00532899">
            <w:pPr>
              <w:widowControl/>
              <w:adjustRightInd/>
              <w:spacing w:line="240" w:lineRule="auto"/>
              <w:jc w:val="right"/>
              <w:textAlignment w:val="auto"/>
              <w:rPr>
                <w:rFonts w:cstheme="minorHAnsi"/>
                <w:sz w:val="20"/>
                <w:szCs w:val="20"/>
                <w:lang w:val="es-MX" w:eastAsia="es-MX"/>
              </w:rPr>
            </w:pPr>
            <w:r>
              <w:rPr>
                <w:rFonts w:cstheme="minorHAnsi"/>
                <w:sz w:val="20"/>
                <w:szCs w:val="20"/>
                <w:lang w:val="es-MX" w:eastAsia="es-MX"/>
              </w:rPr>
              <w:t>2.9</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tcPr>
          <w:p w14:paraId="0BE91B92" w14:textId="1B88ED85" w:rsidR="00506C63" w:rsidRPr="00CE231D" w:rsidRDefault="00506C63" w:rsidP="00532899">
            <w:pPr>
              <w:widowControl/>
              <w:adjustRightInd/>
              <w:spacing w:line="240" w:lineRule="auto"/>
              <w:textAlignment w:val="auto"/>
              <w:rPr>
                <w:rFonts w:cstheme="minorHAnsi"/>
                <w:sz w:val="20"/>
                <w:szCs w:val="20"/>
                <w:lang w:val="es-MX" w:eastAsia="es-MX"/>
              </w:rPr>
            </w:pPr>
            <w:r>
              <w:rPr>
                <w:rFonts w:cstheme="minorHAnsi"/>
                <w:sz w:val="20"/>
                <w:szCs w:val="20"/>
                <w:lang w:val="es-MX" w:eastAsia="es-MX"/>
              </w:rPr>
              <w:t>Modelo de simulación de la oferta y demanda de transporte actualizado.</w:t>
            </w:r>
          </w:p>
        </w:tc>
        <w:tc>
          <w:tcPr>
            <w:tcW w:w="487" w:type="pct"/>
            <w:tcBorders>
              <w:top w:val="single" w:sz="6" w:space="0" w:color="auto"/>
              <w:left w:val="single" w:sz="18" w:space="0" w:color="auto"/>
              <w:bottom w:val="single" w:sz="6" w:space="0" w:color="auto"/>
              <w:right w:val="single" w:sz="18" w:space="0" w:color="auto"/>
            </w:tcBorders>
            <w:shd w:val="clear" w:color="auto" w:fill="auto"/>
            <w:noWrap/>
            <w:vAlign w:val="center"/>
          </w:tcPr>
          <w:p w14:paraId="08D36F35" w14:textId="53E8496D"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tcPr>
          <w:p w14:paraId="5AAAAA75"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p>
        </w:tc>
        <w:tc>
          <w:tcPr>
            <w:tcW w:w="136" w:type="pct"/>
            <w:tcBorders>
              <w:top w:val="single" w:sz="6" w:space="0" w:color="auto"/>
              <w:bottom w:val="single" w:sz="6" w:space="0" w:color="auto"/>
            </w:tcBorders>
            <w:shd w:val="clear" w:color="auto" w:fill="auto"/>
            <w:noWrap/>
            <w:vAlign w:val="center"/>
          </w:tcPr>
          <w:p w14:paraId="605A2CCF" w14:textId="77777777" w:rsidR="00506C63" w:rsidRPr="00CE231D" w:rsidRDefault="00506C63" w:rsidP="00532899">
            <w:pPr>
              <w:widowControl/>
              <w:adjustRightInd/>
              <w:spacing w:line="240" w:lineRule="auto"/>
              <w:jc w:val="left"/>
              <w:textAlignment w:val="auto"/>
              <w:rPr>
                <w:rFonts w:cstheme="minorHAnsi"/>
                <w:sz w:val="20"/>
                <w:szCs w:val="20"/>
                <w:lang w:val="es-MX" w:eastAsia="es-MX"/>
              </w:rPr>
            </w:pPr>
          </w:p>
        </w:tc>
        <w:tc>
          <w:tcPr>
            <w:tcW w:w="136" w:type="pct"/>
            <w:tcBorders>
              <w:top w:val="single" w:sz="6" w:space="0" w:color="auto"/>
              <w:bottom w:val="single" w:sz="6" w:space="0" w:color="auto"/>
            </w:tcBorders>
            <w:shd w:val="clear" w:color="538DD5" w:fill="FFFFFF"/>
            <w:noWrap/>
            <w:vAlign w:val="center"/>
          </w:tcPr>
          <w:p w14:paraId="7E75E706"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p>
        </w:tc>
        <w:tc>
          <w:tcPr>
            <w:tcW w:w="153" w:type="pct"/>
            <w:tcBorders>
              <w:top w:val="single" w:sz="6" w:space="0" w:color="auto"/>
              <w:bottom w:val="single" w:sz="6" w:space="0" w:color="auto"/>
              <w:right w:val="single" w:sz="18" w:space="0" w:color="auto"/>
            </w:tcBorders>
            <w:shd w:val="clear" w:color="auto" w:fill="auto"/>
            <w:noWrap/>
            <w:vAlign w:val="center"/>
          </w:tcPr>
          <w:p w14:paraId="0C2CCB9E"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p>
        </w:tc>
        <w:tc>
          <w:tcPr>
            <w:tcW w:w="148" w:type="pct"/>
            <w:tcBorders>
              <w:top w:val="single" w:sz="6" w:space="0" w:color="auto"/>
              <w:left w:val="single" w:sz="18" w:space="0" w:color="auto"/>
              <w:bottom w:val="single" w:sz="6" w:space="0" w:color="auto"/>
            </w:tcBorders>
            <w:shd w:val="clear" w:color="auto" w:fill="00B0F0"/>
            <w:noWrap/>
            <w:vAlign w:val="center"/>
          </w:tcPr>
          <w:p w14:paraId="2D8C1862"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p>
        </w:tc>
        <w:tc>
          <w:tcPr>
            <w:tcW w:w="136" w:type="pct"/>
            <w:tcBorders>
              <w:top w:val="single" w:sz="6" w:space="0" w:color="auto"/>
              <w:bottom w:val="single" w:sz="6" w:space="0" w:color="auto"/>
            </w:tcBorders>
            <w:shd w:val="clear" w:color="auto" w:fill="00B0F0"/>
            <w:noWrap/>
            <w:vAlign w:val="center"/>
          </w:tcPr>
          <w:p w14:paraId="729032FA"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p>
        </w:tc>
        <w:tc>
          <w:tcPr>
            <w:tcW w:w="136" w:type="pct"/>
            <w:tcBorders>
              <w:top w:val="single" w:sz="6" w:space="0" w:color="auto"/>
              <w:bottom w:val="single" w:sz="6" w:space="0" w:color="auto"/>
            </w:tcBorders>
            <w:shd w:val="clear" w:color="auto" w:fill="00B0F0"/>
            <w:noWrap/>
            <w:vAlign w:val="center"/>
          </w:tcPr>
          <w:p w14:paraId="210096AF" w14:textId="77777777" w:rsidR="00506C63" w:rsidRPr="00CE231D" w:rsidRDefault="00506C63" w:rsidP="00532899">
            <w:pPr>
              <w:widowControl/>
              <w:adjustRightInd/>
              <w:spacing w:line="240" w:lineRule="auto"/>
              <w:jc w:val="left"/>
              <w:textAlignment w:val="auto"/>
              <w:rPr>
                <w:rFonts w:cstheme="minorHAnsi"/>
                <w:sz w:val="20"/>
                <w:szCs w:val="20"/>
                <w:lang w:val="es-MX" w:eastAsia="es-MX"/>
              </w:rPr>
            </w:pPr>
          </w:p>
        </w:tc>
        <w:tc>
          <w:tcPr>
            <w:tcW w:w="153" w:type="pct"/>
            <w:tcBorders>
              <w:top w:val="single" w:sz="6" w:space="0" w:color="auto"/>
              <w:bottom w:val="single" w:sz="6" w:space="0" w:color="auto"/>
              <w:right w:val="single" w:sz="18" w:space="0" w:color="auto"/>
            </w:tcBorders>
            <w:shd w:val="clear" w:color="auto" w:fill="auto"/>
            <w:noWrap/>
            <w:vAlign w:val="center"/>
          </w:tcPr>
          <w:p w14:paraId="2EA186C6"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p>
        </w:tc>
        <w:tc>
          <w:tcPr>
            <w:tcW w:w="150" w:type="pct"/>
            <w:tcBorders>
              <w:top w:val="single" w:sz="6" w:space="0" w:color="auto"/>
              <w:left w:val="single" w:sz="18" w:space="0" w:color="auto"/>
              <w:bottom w:val="single" w:sz="6" w:space="0" w:color="auto"/>
            </w:tcBorders>
            <w:shd w:val="clear" w:color="auto" w:fill="auto"/>
            <w:noWrap/>
            <w:vAlign w:val="center"/>
          </w:tcPr>
          <w:p w14:paraId="05BC338C"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p>
        </w:tc>
        <w:tc>
          <w:tcPr>
            <w:tcW w:w="138" w:type="pct"/>
            <w:tcBorders>
              <w:top w:val="single" w:sz="6" w:space="0" w:color="auto"/>
              <w:bottom w:val="single" w:sz="6" w:space="0" w:color="auto"/>
            </w:tcBorders>
            <w:shd w:val="clear" w:color="auto" w:fill="auto"/>
            <w:noWrap/>
            <w:vAlign w:val="center"/>
          </w:tcPr>
          <w:p w14:paraId="20123EA1"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p>
        </w:tc>
        <w:tc>
          <w:tcPr>
            <w:tcW w:w="138" w:type="pct"/>
            <w:tcBorders>
              <w:top w:val="single" w:sz="6" w:space="0" w:color="auto"/>
              <w:bottom w:val="single" w:sz="6" w:space="0" w:color="auto"/>
            </w:tcBorders>
            <w:shd w:val="clear" w:color="auto" w:fill="auto"/>
            <w:noWrap/>
            <w:vAlign w:val="center"/>
          </w:tcPr>
          <w:p w14:paraId="76F965E0"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p>
        </w:tc>
        <w:tc>
          <w:tcPr>
            <w:tcW w:w="152" w:type="pct"/>
            <w:tcBorders>
              <w:top w:val="single" w:sz="6" w:space="0" w:color="auto"/>
              <w:bottom w:val="single" w:sz="6" w:space="0" w:color="auto"/>
              <w:right w:val="single" w:sz="18" w:space="0" w:color="auto"/>
            </w:tcBorders>
            <w:shd w:val="clear" w:color="auto" w:fill="auto"/>
            <w:noWrap/>
            <w:vAlign w:val="center"/>
          </w:tcPr>
          <w:p w14:paraId="58C635D7"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p>
        </w:tc>
        <w:tc>
          <w:tcPr>
            <w:tcW w:w="150" w:type="pct"/>
            <w:tcBorders>
              <w:top w:val="single" w:sz="6" w:space="0" w:color="auto"/>
              <w:left w:val="single" w:sz="18" w:space="0" w:color="auto"/>
              <w:bottom w:val="single" w:sz="6" w:space="0" w:color="auto"/>
            </w:tcBorders>
            <w:shd w:val="clear" w:color="auto" w:fill="auto"/>
            <w:noWrap/>
            <w:vAlign w:val="center"/>
          </w:tcPr>
          <w:p w14:paraId="470C4F7F"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p>
        </w:tc>
        <w:tc>
          <w:tcPr>
            <w:tcW w:w="138" w:type="pct"/>
            <w:tcBorders>
              <w:top w:val="single" w:sz="6" w:space="0" w:color="auto"/>
              <w:bottom w:val="single" w:sz="6" w:space="0" w:color="auto"/>
            </w:tcBorders>
            <w:shd w:val="clear" w:color="auto" w:fill="auto"/>
            <w:noWrap/>
            <w:vAlign w:val="center"/>
          </w:tcPr>
          <w:p w14:paraId="3E52A58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p>
        </w:tc>
        <w:tc>
          <w:tcPr>
            <w:tcW w:w="138" w:type="pct"/>
            <w:tcBorders>
              <w:top w:val="single" w:sz="6" w:space="0" w:color="auto"/>
              <w:bottom w:val="single" w:sz="6" w:space="0" w:color="auto"/>
            </w:tcBorders>
            <w:shd w:val="clear" w:color="auto" w:fill="auto"/>
            <w:noWrap/>
            <w:vAlign w:val="center"/>
          </w:tcPr>
          <w:p w14:paraId="03A54FEA"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p>
        </w:tc>
        <w:tc>
          <w:tcPr>
            <w:tcW w:w="152" w:type="pct"/>
            <w:tcBorders>
              <w:top w:val="single" w:sz="6" w:space="0" w:color="auto"/>
              <w:bottom w:val="single" w:sz="6" w:space="0" w:color="auto"/>
              <w:right w:val="single" w:sz="18" w:space="0" w:color="auto"/>
            </w:tcBorders>
            <w:shd w:val="clear" w:color="auto" w:fill="auto"/>
            <w:noWrap/>
            <w:vAlign w:val="center"/>
          </w:tcPr>
          <w:p w14:paraId="77F780FF"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p>
        </w:tc>
        <w:tc>
          <w:tcPr>
            <w:tcW w:w="150" w:type="pct"/>
            <w:tcBorders>
              <w:left w:val="single" w:sz="18" w:space="0" w:color="auto"/>
            </w:tcBorders>
            <w:shd w:val="clear" w:color="auto" w:fill="auto"/>
            <w:noWrap/>
            <w:vAlign w:val="center"/>
          </w:tcPr>
          <w:p w14:paraId="6D1CB14B"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p>
        </w:tc>
        <w:tc>
          <w:tcPr>
            <w:tcW w:w="138" w:type="pct"/>
            <w:shd w:val="clear" w:color="auto" w:fill="auto"/>
            <w:noWrap/>
            <w:vAlign w:val="center"/>
          </w:tcPr>
          <w:p w14:paraId="00CA716D"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p>
        </w:tc>
        <w:tc>
          <w:tcPr>
            <w:tcW w:w="138" w:type="pct"/>
            <w:shd w:val="clear" w:color="auto" w:fill="auto"/>
            <w:noWrap/>
            <w:vAlign w:val="center"/>
          </w:tcPr>
          <w:p w14:paraId="716E1AB7"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p>
        </w:tc>
        <w:tc>
          <w:tcPr>
            <w:tcW w:w="141" w:type="pct"/>
            <w:shd w:val="clear" w:color="auto" w:fill="auto"/>
            <w:noWrap/>
            <w:vAlign w:val="center"/>
          </w:tcPr>
          <w:p w14:paraId="2803E08F"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p>
        </w:tc>
      </w:tr>
      <w:tr w:rsidR="00506C63" w:rsidRPr="00CE231D" w14:paraId="1CE3C0CB" w14:textId="77777777" w:rsidTr="000E592A">
        <w:trPr>
          <w:trHeight w:val="342"/>
        </w:trPr>
        <w:tc>
          <w:tcPr>
            <w:tcW w:w="197" w:type="pct"/>
            <w:tcBorders>
              <w:top w:val="single" w:sz="6" w:space="0" w:color="auto"/>
              <w:bottom w:val="single" w:sz="6" w:space="0" w:color="auto"/>
              <w:right w:val="single" w:sz="18" w:space="0" w:color="auto"/>
            </w:tcBorders>
            <w:shd w:val="clear" w:color="auto" w:fill="auto"/>
            <w:noWrap/>
            <w:vAlign w:val="center"/>
            <w:hideMark/>
          </w:tcPr>
          <w:p w14:paraId="510EDA32" w14:textId="3C3AB2BD" w:rsidR="00506C63" w:rsidRPr="00CE231D" w:rsidRDefault="00506C63" w:rsidP="00A83C35">
            <w:pPr>
              <w:widowControl/>
              <w:adjustRightInd/>
              <w:spacing w:line="240" w:lineRule="auto"/>
              <w:jc w:val="right"/>
              <w:textAlignment w:val="auto"/>
              <w:rPr>
                <w:rFonts w:cstheme="minorHAnsi"/>
                <w:sz w:val="20"/>
                <w:szCs w:val="20"/>
                <w:lang w:val="es-MX" w:eastAsia="es-MX"/>
              </w:rPr>
            </w:pPr>
            <w:r w:rsidRPr="00CE231D">
              <w:rPr>
                <w:rFonts w:cstheme="minorHAnsi"/>
                <w:sz w:val="20"/>
                <w:szCs w:val="20"/>
                <w:lang w:val="es-MX" w:eastAsia="es-MX"/>
              </w:rPr>
              <w:t>2.</w:t>
            </w:r>
            <w:r>
              <w:rPr>
                <w:rFonts w:cstheme="minorHAnsi"/>
                <w:sz w:val="20"/>
                <w:szCs w:val="20"/>
                <w:lang w:val="es-MX" w:eastAsia="es-MX"/>
              </w:rPr>
              <w:t>10</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14:paraId="41D5971E" w14:textId="77777777" w:rsidR="00506C63" w:rsidRPr="00CE231D" w:rsidRDefault="00506C63" w:rsidP="00532899">
            <w:pPr>
              <w:widowControl/>
              <w:adjustRightInd/>
              <w:spacing w:line="240" w:lineRule="auto"/>
              <w:textAlignment w:val="auto"/>
              <w:rPr>
                <w:rFonts w:cstheme="minorHAnsi"/>
                <w:sz w:val="20"/>
                <w:szCs w:val="20"/>
                <w:lang w:val="es-MX" w:eastAsia="es-MX"/>
              </w:rPr>
            </w:pPr>
            <w:r w:rsidRPr="00CE231D">
              <w:rPr>
                <w:rFonts w:cstheme="minorHAnsi"/>
                <w:sz w:val="20"/>
                <w:szCs w:val="20"/>
                <w:lang w:val="es-MX" w:eastAsia="es-MX"/>
              </w:rPr>
              <w:t>Análisis de escenarios de Mercado</w:t>
            </w:r>
          </w:p>
        </w:tc>
        <w:tc>
          <w:tcPr>
            <w:tcW w:w="487"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3A132367"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14:paraId="7F27891A"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2AC39A17" w14:textId="77777777" w:rsidR="00506C63" w:rsidRPr="00CE231D" w:rsidRDefault="00506C63" w:rsidP="00532899">
            <w:pPr>
              <w:widowControl/>
              <w:adjustRightInd/>
              <w:spacing w:line="240" w:lineRule="auto"/>
              <w:jc w:val="left"/>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538DD5" w:fill="FFFFFF"/>
            <w:noWrap/>
            <w:vAlign w:val="center"/>
            <w:hideMark/>
          </w:tcPr>
          <w:p w14:paraId="2CFB30B5"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14:paraId="3B886D1D"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8" w:type="pct"/>
            <w:tcBorders>
              <w:top w:val="single" w:sz="6" w:space="0" w:color="auto"/>
              <w:left w:val="single" w:sz="18" w:space="0" w:color="auto"/>
              <w:bottom w:val="single" w:sz="6" w:space="0" w:color="auto"/>
            </w:tcBorders>
            <w:shd w:val="clear" w:color="auto" w:fill="auto"/>
            <w:noWrap/>
            <w:vAlign w:val="center"/>
            <w:hideMark/>
          </w:tcPr>
          <w:p w14:paraId="7BCED7CF"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00B0F0"/>
            <w:noWrap/>
            <w:vAlign w:val="center"/>
            <w:hideMark/>
          </w:tcPr>
          <w:p w14:paraId="493A1E14"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00B0F0"/>
            <w:noWrap/>
            <w:vAlign w:val="center"/>
            <w:hideMark/>
          </w:tcPr>
          <w:p w14:paraId="55A0C51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00B0F0"/>
            <w:noWrap/>
            <w:vAlign w:val="center"/>
            <w:hideMark/>
          </w:tcPr>
          <w:p w14:paraId="13B63623"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00B0F0"/>
            <w:noWrap/>
            <w:vAlign w:val="center"/>
            <w:hideMark/>
          </w:tcPr>
          <w:p w14:paraId="50479F53" w14:textId="77777777" w:rsidR="00506C63" w:rsidRPr="00CE231D" w:rsidRDefault="00506C63" w:rsidP="00532899">
            <w:pPr>
              <w:widowControl/>
              <w:adjustRightInd/>
              <w:spacing w:line="240" w:lineRule="auto"/>
              <w:jc w:val="left"/>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00B0F0"/>
            <w:noWrap/>
            <w:vAlign w:val="center"/>
            <w:hideMark/>
          </w:tcPr>
          <w:p w14:paraId="66B81F5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40977E43"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14:paraId="0ED39D85"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674EAE3D"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507F3978"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3BCC8C3B"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14:paraId="312C92E5"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left w:val="single" w:sz="18" w:space="0" w:color="auto"/>
            </w:tcBorders>
            <w:shd w:val="clear" w:color="auto" w:fill="auto"/>
            <w:noWrap/>
            <w:vAlign w:val="center"/>
            <w:hideMark/>
          </w:tcPr>
          <w:p w14:paraId="160C1E68"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auto"/>
            <w:noWrap/>
            <w:vAlign w:val="center"/>
            <w:hideMark/>
          </w:tcPr>
          <w:p w14:paraId="69F72CA2"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auto"/>
            <w:noWrap/>
            <w:vAlign w:val="center"/>
            <w:hideMark/>
          </w:tcPr>
          <w:p w14:paraId="4A782D2D"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1" w:type="pct"/>
            <w:shd w:val="clear" w:color="auto" w:fill="auto"/>
            <w:noWrap/>
            <w:vAlign w:val="center"/>
            <w:hideMark/>
          </w:tcPr>
          <w:p w14:paraId="7F69E784"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r>
      <w:tr w:rsidR="00506C63" w:rsidRPr="00CE231D" w14:paraId="384B95AF" w14:textId="77777777" w:rsidTr="000E592A">
        <w:trPr>
          <w:trHeight w:val="342"/>
        </w:trPr>
        <w:tc>
          <w:tcPr>
            <w:tcW w:w="197" w:type="pct"/>
            <w:tcBorders>
              <w:top w:val="single" w:sz="6" w:space="0" w:color="auto"/>
              <w:bottom w:val="single" w:sz="6" w:space="0" w:color="auto"/>
              <w:right w:val="single" w:sz="18" w:space="0" w:color="auto"/>
            </w:tcBorders>
            <w:shd w:val="clear" w:color="auto" w:fill="auto"/>
            <w:noWrap/>
            <w:vAlign w:val="center"/>
            <w:hideMark/>
          </w:tcPr>
          <w:p w14:paraId="06B4483C" w14:textId="0EE4648E" w:rsidR="00506C63" w:rsidRPr="00CE231D" w:rsidRDefault="00506C63" w:rsidP="00532899">
            <w:pPr>
              <w:widowControl/>
              <w:adjustRightInd/>
              <w:spacing w:line="240" w:lineRule="auto"/>
              <w:jc w:val="right"/>
              <w:textAlignment w:val="auto"/>
              <w:rPr>
                <w:rFonts w:cstheme="minorHAnsi"/>
                <w:sz w:val="20"/>
                <w:szCs w:val="20"/>
                <w:lang w:val="es-MX" w:eastAsia="es-MX"/>
              </w:rPr>
            </w:pPr>
            <w:r w:rsidRPr="00CE231D">
              <w:rPr>
                <w:rFonts w:cstheme="minorHAnsi"/>
                <w:sz w:val="20"/>
                <w:szCs w:val="20"/>
                <w:lang w:val="es-MX" w:eastAsia="es-MX"/>
              </w:rPr>
              <w:t>2.</w:t>
            </w:r>
            <w:r>
              <w:rPr>
                <w:rFonts w:cstheme="minorHAnsi"/>
                <w:sz w:val="20"/>
                <w:szCs w:val="20"/>
                <w:lang w:val="es-MX" w:eastAsia="es-MX"/>
              </w:rPr>
              <w:t>11</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14:paraId="4D43CD95" w14:textId="77777777" w:rsidR="00506C63" w:rsidRPr="00CE231D" w:rsidRDefault="00506C63" w:rsidP="00532899">
            <w:pPr>
              <w:widowControl/>
              <w:adjustRightInd/>
              <w:spacing w:line="240" w:lineRule="auto"/>
              <w:textAlignment w:val="auto"/>
              <w:rPr>
                <w:rFonts w:cstheme="minorHAnsi"/>
                <w:sz w:val="20"/>
                <w:szCs w:val="20"/>
                <w:lang w:val="es-MX" w:eastAsia="es-MX"/>
              </w:rPr>
            </w:pPr>
            <w:r w:rsidRPr="00CE231D">
              <w:rPr>
                <w:rFonts w:cstheme="minorHAnsi"/>
                <w:sz w:val="20"/>
                <w:szCs w:val="20"/>
                <w:lang w:val="es-MX" w:eastAsia="es-MX"/>
              </w:rPr>
              <w:t>Resumen Ejecutivo y Conclusiones</w:t>
            </w:r>
          </w:p>
        </w:tc>
        <w:tc>
          <w:tcPr>
            <w:tcW w:w="487"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3D32B847"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14:paraId="34704A56"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52E09D48" w14:textId="77777777" w:rsidR="00506C63" w:rsidRPr="00CE231D" w:rsidRDefault="00506C63" w:rsidP="00532899">
            <w:pPr>
              <w:widowControl/>
              <w:adjustRightInd/>
              <w:spacing w:line="240" w:lineRule="auto"/>
              <w:jc w:val="left"/>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538DD5" w:fill="FFFFFF"/>
            <w:noWrap/>
            <w:vAlign w:val="center"/>
            <w:hideMark/>
          </w:tcPr>
          <w:p w14:paraId="0DFEBD68"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14:paraId="00B507FE"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8" w:type="pct"/>
            <w:tcBorders>
              <w:top w:val="single" w:sz="6" w:space="0" w:color="auto"/>
              <w:left w:val="single" w:sz="18" w:space="0" w:color="auto"/>
              <w:bottom w:val="single" w:sz="6" w:space="0" w:color="auto"/>
            </w:tcBorders>
            <w:shd w:val="clear" w:color="auto" w:fill="auto"/>
            <w:noWrap/>
            <w:vAlign w:val="center"/>
            <w:hideMark/>
          </w:tcPr>
          <w:p w14:paraId="3C003A25"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6FC370FC"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37D26D28" w14:textId="77777777" w:rsidR="00506C63" w:rsidRPr="00CE231D" w:rsidRDefault="00506C63" w:rsidP="00532899">
            <w:pPr>
              <w:widowControl/>
              <w:adjustRightInd/>
              <w:spacing w:line="240" w:lineRule="auto"/>
              <w:jc w:val="left"/>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14:paraId="1EB269E1"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3D94A81E"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00B0F0"/>
            <w:noWrap/>
            <w:vAlign w:val="center"/>
            <w:hideMark/>
          </w:tcPr>
          <w:p w14:paraId="0B025667"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00B0F0"/>
            <w:noWrap/>
            <w:vAlign w:val="center"/>
            <w:hideMark/>
          </w:tcPr>
          <w:p w14:paraId="73B9562D"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14:paraId="282BF55C"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39708B63"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2DA01AF3"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7236A8C7"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14:paraId="35F5C597"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left w:val="single" w:sz="18" w:space="0" w:color="auto"/>
            </w:tcBorders>
            <w:shd w:val="clear" w:color="auto" w:fill="auto"/>
            <w:noWrap/>
            <w:vAlign w:val="center"/>
            <w:hideMark/>
          </w:tcPr>
          <w:p w14:paraId="30AA0FE4"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auto"/>
            <w:noWrap/>
            <w:vAlign w:val="center"/>
            <w:hideMark/>
          </w:tcPr>
          <w:p w14:paraId="0730761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auto"/>
            <w:noWrap/>
            <w:vAlign w:val="center"/>
            <w:hideMark/>
          </w:tcPr>
          <w:p w14:paraId="692F4F82"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1" w:type="pct"/>
            <w:shd w:val="clear" w:color="auto" w:fill="auto"/>
            <w:noWrap/>
            <w:vAlign w:val="center"/>
            <w:hideMark/>
          </w:tcPr>
          <w:p w14:paraId="570A116E"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r>
      <w:tr w:rsidR="00506C63" w:rsidRPr="00CE231D" w14:paraId="4BBC5E0B" w14:textId="77777777" w:rsidTr="000E592A">
        <w:trPr>
          <w:trHeight w:val="342"/>
        </w:trPr>
        <w:tc>
          <w:tcPr>
            <w:tcW w:w="197" w:type="pct"/>
            <w:tcBorders>
              <w:top w:val="single" w:sz="6" w:space="0" w:color="auto"/>
              <w:bottom w:val="single" w:sz="6" w:space="0" w:color="auto"/>
              <w:right w:val="single" w:sz="18" w:space="0" w:color="auto"/>
            </w:tcBorders>
            <w:shd w:val="clear" w:color="000000" w:fill="C4D79B"/>
            <w:noWrap/>
            <w:vAlign w:val="center"/>
            <w:hideMark/>
          </w:tcPr>
          <w:p w14:paraId="46BA238E"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3</w:t>
            </w:r>
          </w:p>
        </w:tc>
        <w:tc>
          <w:tcPr>
            <w:tcW w:w="1447" w:type="pct"/>
            <w:tcBorders>
              <w:top w:val="single" w:sz="6" w:space="0" w:color="auto"/>
              <w:left w:val="single" w:sz="18" w:space="0" w:color="auto"/>
              <w:bottom w:val="single" w:sz="6" w:space="0" w:color="auto"/>
              <w:right w:val="single" w:sz="18" w:space="0" w:color="auto"/>
            </w:tcBorders>
            <w:shd w:val="clear" w:color="000000" w:fill="C4D79B"/>
            <w:vAlign w:val="center"/>
            <w:hideMark/>
          </w:tcPr>
          <w:p w14:paraId="6DF2D547" w14:textId="77777777" w:rsidR="00506C63" w:rsidRPr="00CE231D" w:rsidRDefault="00506C63" w:rsidP="00532899">
            <w:pPr>
              <w:widowControl/>
              <w:adjustRightInd/>
              <w:spacing w:line="240" w:lineRule="auto"/>
              <w:jc w:val="left"/>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EVALUACIÓN DE ALTERNATIVAS</w:t>
            </w:r>
          </w:p>
        </w:tc>
        <w:tc>
          <w:tcPr>
            <w:tcW w:w="487" w:type="pct"/>
            <w:tcBorders>
              <w:top w:val="single" w:sz="6" w:space="0" w:color="auto"/>
              <w:left w:val="single" w:sz="18" w:space="0" w:color="auto"/>
              <w:bottom w:val="single" w:sz="6" w:space="0" w:color="auto"/>
              <w:right w:val="single" w:sz="18" w:space="0" w:color="auto"/>
            </w:tcBorders>
            <w:shd w:val="clear" w:color="000000" w:fill="C4D79B"/>
            <w:noWrap/>
            <w:vAlign w:val="center"/>
            <w:hideMark/>
          </w:tcPr>
          <w:p w14:paraId="17ECE4B4"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000000" w:fill="C4D79B"/>
            <w:noWrap/>
            <w:vAlign w:val="center"/>
            <w:hideMark/>
          </w:tcPr>
          <w:p w14:paraId="28527537"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000000" w:fill="C4D79B"/>
            <w:noWrap/>
            <w:vAlign w:val="center"/>
            <w:hideMark/>
          </w:tcPr>
          <w:p w14:paraId="7E678556"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000000" w:fill="C4D79B"/>
            <w:noWrap/>
            <w:vAlign w:val="center"/>
            <w:hideMark/>
          </w:tcPr>
          <w:p w14:paraId="64732395"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3" w:type="pct"/>
            <w:tcBorders>
              <w:top w:val="single" w:sz="6" w:space="0" w:color="auto"/>
              <w:bottom w:val="single" w:sz="6" w:space="0" w:color="auto"/>
              <w:right w:val="single" w:sz="18" w:space="0" w:color="auto"/>
            </w:tcBorders>
            <w:shd w:val="clear" w:color="000000" w:fill="C4D79B"/>
            <w:noWrap/>
            <w:vAlign w:val="center"/>
            <w:hideMark/>
          </w:tcPr>
          <w:p w14:paraId="30290856"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48" w:type="pct"/>
            <w:tcBorders>
              <w:top w:val="single" w:sz="6" w:space="0" w:color="auto"/>
              <w:left w:val="single" w:sz="18" w:space="0" w:color="auto"/>
              <w:bottom w:val="single" w:sz="6" w:space="0" w:color="auto"/>
            </w:tcBorders>
            <w:shd w:val="clear" w:color="000000" w:fill="C4D79B"/>
            <w:noWrap/>
            <w:vAlign w:val="center"/>
            <w:hideMark/>
          </w:tcPr>
          <w:p w14:paraId="313192BA"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000000" w:fill="C4D79B"/>
            <w:noWrap/>
            <w:vAlign w:val="center"/>
            <w:hideMark/>
          </w:tcPr>
          <w:p w14:paraId="55D6A7FC"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000000" w:fill="C4D79B"/>
            <w:noWrap/>
            <w:vAlign w:val="center"/>
            <w:hideMark/>
          </w:tcPr>
          <w:p w14:paraId="26F75427"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3" w:type="pct"/>
            <w:tcBorders>
              <w:top w:val="single" w:sz="6" w:space="0" w:color="auto"/>
              <w:bottom w:val="single" w:sz="6" w:space="0" w:color="auto"/>
              <w:right w:val="single" w:sz="18" w:space="0" w:color="auto"/>
            </w:tcBorders>
            <w:shd w:val="clear" w:color="000000" w:fill="C4D79B"/>
            <w:noWrap/>
            <w:vAlign w:val="center"/>
            <w:hideMark/>
          </w:tcPr>
          <w:p w14:paraId="79641B54"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0" w:type="pct"/>
            <w:tcBorders>
              <w:top w:val="single" w:sz="6" w:space="0" w:color="auto"/>
              <w:left w:val="single" w:sz="18" w:space="0" w:color="auto"/>
              <w:bottom w:val="single" w:sz="6" w:space="0" w:color="auto"/>
            </w:tcBorders>
            <w:shd w:val="clear" w:color="000000" w:fill="C4D79B"/>
            <w:noWrap/>
            <w:vAlign w:val="center"/>
            <w:hideMark/>
          </w:tcPr>
          <w:p w14:paraId="10796A71"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14:paraId="1CF52D85"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14:paraId="04E01133"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2" w:type="pct"/>
            <w:tcBorders>
              <w:top w:val="single" w:sz="6" w:space="0" w:color="auto"/>
              <w:bottom w:val="single" w:sz="6" w:space="0" w:color="auto"/>
              <w:right w:val="single" w:sz="18" w:space="0" w:color="auto"/>
            </w:tcBorders>
            <w:shd w:val="clear" w:color="000000" w:fill="C4D79B"/>
            <w:noWrap/>
            <w:vAlign w:val="center"/>
            <w:hideMark/>
          </w:tcPr>
          <w:p w14:paraId="230088C0"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0" w:type="pct"/>
            <w:tcBorders>
              <w:top w:val="single" w:sz="6" w:space="0" w:color="auto"/>
              <w:left w:val="single" w:sz="18" w:space="0" w:color="auto"/>
              <w:bottom w:val="single" w:sz="6" w:space="0" w:color="auto"/>
            </w:tcBorders>
            <w:shd w:val="clear" w:color="000000" w:fill="C4D79B"/>
            <w:noWrap/>
            <w:vAlign w:val="center"/>
            <w:hideMark/>
          </w:tcPr>
          <w:p w14:paraId="668B0291"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14:paraId="7DEE6630"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14:paraId="3DD346C2"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2" w:type="pct"/>
            <w:tcBorders>
              <w:top w:val="single" w:sz="6" w:space="0" w:color="auto"/>
              <w:bottom w:val="single" w:sz="6" w:space="0" w:color="auto"/>
              <w:right w:val="single" w:sz="18" w:space="0" w:color="auto"/>
            </w:tcBorders>
            <w:shd w:val="clear" w:color="000000" w:fill="C4D79B"/>
            <w:noWrap/>
            <w:vAlign w:val="center"/>
            <w:hideMark/>
          </w:tcPr>
          <w:p w14:paraId="6D4E5C1D"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0" w:type="pct"/>
            <w:tcBorders>
              <w:left w:val="single" w:sz="18" w:space="0" w:color="auto"/>
            </w:tcBorders>
            <w:shd w:val="clear" w:color="000000" w:fill="C4D79B"/>
            <w:noWrap/>
            <w:vAlign w:val="center"/>
            <w:hideMark/>
          </w:tcPr>
          <w:p w14:paraId="7230A3FE"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shd w:val="clear" w:color="000000" w:fill="C4D79B"/>
            <w:noWrap/>
            <w:vAlign w:val="center"/>
            <w:hideMark/>
          </w:tcPr>
          <w:p w14:paraId="4F1030FF"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shd w:val="clear" w:color="000000" w:fill="C4D79B"/>
            <w:noWrap/>
            <w:vAlign w:val="center"/>
            <w:hideMark/>
          </w:tcPr>
          <w:p w14:paraId="3B348BDE"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41" w:type="pct"/>
            <w:shd w:val="clear" w:color="000000" w:fill="C4D79B"/>
            <w:noWrap/>
            <w:vAlign w:val="center"/>
            <w:hideMark/>
          </w:tcPr>
          <w:p w14:paraId="69E68655"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r>
      <w:tr w:rsidR="00506C63" w:rsidRPr="00CE231D" w14:paraId="5F5B0A68" w14:textId="77777777" w:rsidTr="000E592A">
        <w:trPr>
          <w:trHeight w:val="255"/>
        </w:trPr>
        <w:tc>
          <w:tcPr>
            <w:tcW w:w="197" w:type="pct"/>
            <w:tcBorders>
              <w:top w:val="single" w:sz="6" w:space="0" w:color="auto"/>
              <w:bottom w:val="single" w:sz="6" w:space="0" w:color="auto"/>
              <w:right w:val="single" w:sz="18" w:space="0" w:color="auto"/>
            </w:tcBorders>
            <w:shd w:val="clear" w:color="auto" w:fill="auto"/>
            <w:noWrap/>
            <w:vAlign w:val="center"/>
            <w:hideMark/>
          </w:tcPr>
          <w:p w14:paraId="1470ACCE" w14:textId="77777777" w:rsidR="00506C63" w:rsidRPr="00CE231D" w:rsidRDefault="00506C63" w:rsidP="00532899">
            <w:pPr>
              <w:widowControl/>
              <w:adjustRightInd/>
              <w:spacing w:line="240" w:lineRule="auto"/>
              <w:jc w:val="right"/>
              <w:textAlignment w:val="auto"/>
              <w:rPr>
                <w:rFonts w:cstheme="minorHAnsi"/>
                <w:sz w:val="20"/>
                <w:szCs w:val="20"/>
                <w:lang w:val="es-MX" w:eastAsia="es-MX"/>
              </w:rPr>
            </w:pPr>
            <w:r w:rsidRPr="00CE231D">
              <w:rPr>
                <w:rFonts w:cstheme="minorHAnsi"/>
                <w:sz w:val="20"/>
                <w:szCs w:val="20"/>
                <w:lang w:val="es-MX" w:eastAsia="es-MX"/>
              </w:rPr>
              <w:t>3.1</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14:paraId="41A22863" w14:textId="0013C5AE" w:rsidR="00506C63" w:rsidRPr="00CE231D" w:rsidRDefault="00506C63" w:rsidP="00532899">
            <w:pPr>
              <w:widowControl/>
              <w:adjustRightInd/>
              <w:spacing w:line="240" w:lineRule="auto"/>
              <w:textAlignment w:val="auto"/>
              <w:rPr>
                <w:rFonts w:cstheme="minorHAnsi"/>
                <w:sz w:val="20"/>
                <w:szCs w:val="20"/>
                <w:lang w:val="es-MX" w:eastAsia="es-MX"/>
              </w:rPr>
            </w:pPr>
            <w:r w:rsidRPr="00CE231D">
              <w:rPr>
                <w:rFonts w:cstheme="minorHAnsi"/>
                <w:sz w:val="20"/>
                <w:szCs w:val="20"/>
                <w:lang w:val="es-MX" w:eastAsia="es-MX"/>
              </w:rPr>
              <w:t>Estudio de identificación de trazos</w:t>
            </w:r>
            <w:r w:rsidR="007F7849">
              <w:rPr>
                <w:rFonts w:cstheme="minorHAnsi"/>
                <w:sz w:val="20"/>
                <w:szCs w:val="20"/>
                <w:lang w:val="es-MX" w:eastAsia="es-MX"/>
              </w:rPr>
              <w:t xml:space="preserve"> y Tecnologías</w:t>
            </w:r>
          </w:p>
        </w:tc>
        <w:tc>
          <w:tcPr>
            <w:tcW w:w="487"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04F437BC"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14:paraId="413309BA"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5E08F26B"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1848E883"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14:paraId="400CA3CF" w14:textId="77777777" w:rsidR="00506C63" w:rsidRPr="00CE231D" w:rsidRDefault="00506C63" w:rsidP="00532899">
            <w:pPr>
              <w:widowControl/>
              <w:adjustRightInd/>
              <w:spacing w:line="240" w:lineRule="auto"/>
              <w:jc w:val="left"/>
              <w:textAlignment w:val="auto"/>
              <w:rPr>
                <w:rFonts w:cstheme="minorHAnsi"/>
                <w:sz w:val="20"/>
                <w:szCs w:val="20"/>
                <w:lang w:val="es-MX" w:eastAsia="es-MX"/>
              </w:rPr>
            </w:pPr>
          </w:p>
        </w:tc>
        <w:tc>
          <w:tcPr>
            <w:tcW w:w="148" w:type="pct"/>
            <w:tcBorders>
              <w:top w:val="single" w:sz="6" w:space="0" w:color="auto"/>
              <w:left w:val="single" w:sz="18" w:space="0" w:color="auto"/>
              <w:bottom w:val="single" w:sz="6" w:space="0" w:color="auto"/>
            </w:tcBorders>
            <w:shd w:val="clear" w:color="auto" w:fill="auto"/>
            <w:noWrap/>
            <w:vAlign w:val="center"/>
            <w:hideMark/>
          </w:tcPr>
          <w:p w14:paraId="3FF51B35" w14:textId="77777777" w:rsidR="00506C63" w:rsidRPr="00CE231D" w:rsidRDefault="00506C63" w:rsidP="00532899">
            <w:pPr>
              <w:widowControl/>
              <w:adjustRightInd/>
              <w:spacing w:line="240" w:lineRule="auto"/>
              <w:jc w:val="left"/>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3921A662" w14:textId="77777777" w:rsidR="00506C63" w:rsidRPr="00CE231D" w:rsidRDefault="00506C63" w:rsidP="00532899">
            <w:pPr>
              <w:widowControl/>
              <w:adjustRightInd/>
              <w:spacing w:line="240" w:lineRule="auto"/>
              <w:jc w:val="left"/>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5AF8C72E"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14:paraId="14FE17CA" w14:textId="77777777" w:rsidR="00506C63" w:rsidRPr="00CE231D" w:rsidRDefault="00506C63" w:rsidP="00532899">
            <w:pPr>
              <w:widowControl/>
              <w:adjustRightInd/>
              <w:spacing w:line="240" w:lineRule="auto"/>
              <w:jc w:val="left"/>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00B0F0"/>
            <w:noWrap/>
            <w:vAlign w:val="center"/>
            <w:hideMark/>
          </w:tcPr>
          <w:p w14:paraId="72E35F52"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00B0F0"/>
            <w:noWrap/>
            <w:vAlign w:val="center"/>
            <w:hideMark/>
          </w:tcPr>
          <w:p w14:paraId="17CCBCCF"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247419F5"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14:paraId="15148DCB"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50906AA7"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4F587490"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0F7CA7BC"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14:paraId="3C3B8E98"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left w:val="single" w:sz="18" w:space="0" w:color="auto"/>
            </w:tcBorders>
            <w:shd w:val="clear" w:color="auto" w:fill="auto"/>
            <w:noWrap/>
            <w:vAlign w:val="center"/>
            <w:hideMark/>
          </w:tcPr>
          <w:p w14:paraId="53DA3901"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auto"/>
            <w:noWrap/>
            <w:vAlign w:val="center"/>
            <w:hideMark/>
          </w:tcPr>
          <w:p w14:paraId="75C9C8C1"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auto"/>
            <w:noWrap/>
            <w:vAlign w:val="center"/>
            <w:hideMark/>
          </w:tcPr>
          <w:p w14:paraId="59279BCF"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1" w:type="pct"/>
            <w:shd w:val="clear" w:color="auto" w:fill="auto"/>
            <w:noWrap/>
            <w:vAlign w:val="center"/>
            <w:hideMark/>
          </w:tcPr>
          <w:p w14:paraId="5F912C3D"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r>
      <w:tr w:rsidR="00506C63" w:rsidRPr="00CE231D" w14:paraId="782009A8" w14:textId="77777777" w:rsidTr="000E592A">
        <w:trPr>
          <w:trHeight w:val="342"/>
        </w:trPr>
        <w:tc>
          <w:tcPr>
            <w:tcW w:w="197" w:type="pct"/>
            <w:tcBorders>
              <w:top w:val="single" w:sz="6" w:space="0" w:color="auto"/>
              <w:bottom w:val="single" w:sz="6" w:space="0" w:color="auto"/>
              <w:right w:val="single" w:sz="18" w:space="0" w:color="auto"/>
            </w:tcBorders>
            <w:shd w:val="clear" w:color="auto" w:fill="auto"/>
            <w:noWrap/>
            <w:vAlign w:val="center"/>
            <w:hideMark/>
          </w:tcPr>
          <w:p w14:paraId="42AB275A" w14:textId="77777777" w:rsidR="00506C63" w:rsidRPr="00CE231D" w:rsidRDefault="00506C63" w:rsidP="00532899">
            <w:pPr>
              <w:widowControl/>
              <w:adjustRightInd/>
              <w:spacing w:line="240" w:lineRule="auto"/>
              <w:jc w:val="right"/>
              <w:textAlignment w:val="auto"/>
              <w:rPr>
                <w:rFonts w:cstheme="minorHAnsi"/>
                <w:sz w:val="20"/>
                <w:szCs w:val="20"/>
                <w:lang w:val="es-MX" w:eastAsia="es-MX"/>
              </w:rPr>
            </w:pPr>
            <w:r w:rsidRPr="00CE231D">
              <w:rPr>
                <w:rFonts w:cstheme="minorHAnsi"/>
                <w:sz w:val="20"/>
                <w:szCs w:val="20"/>
                <w:lang w:val="es-MX" w:eastAsia="es-MX"/>
              </w:rPr>
              <w:t>3.2</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14:paraId="3B116CEE" w14:textId="77777777" w:rsidR="00506C63" w:rsidRPr="00CE231D" w:rsidRDefault="00506C63" w:rsidP="00532899">
            <w:pPr>
              <w:widowControl/>
              <w:adjustRightInd/>
              <w:spacing w:line="240" w:lineRule="auto"/>
              <w:textAlignment w:val="auto"/>
              <w:rPr>
                <w:rFonts w:cstheme="minorHAnsi"/>
                <w:sz w:val="20"/>
                <w:szCs w:val="20"/>
                <w:lang w:val="es-MX" w:eastAsia="es-MX"/>
              </w:rPr>
            </w:pPr>
            <w:r w:rsidRPr="00CE231D">
              <w:rPr>
                <w:rFonts w:cstheme="minorHAnsi"/>
                <w:sz w:val="20"/>
                <w:szCs w:val="20"/>
                <w:lang w:val="es-MX" w:eastAsia="es-MX"/>
              </w:rPr>
              <w:t>Análisis de sensibilidad e identificación de riesgos</w:t>
            </w:r>
          </w:p>
        </w:tc>
        <w:tc>
          <w:tcPr>
            <w:tcW w:w="487"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268CBA02"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14:paraId="4FA8A384"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1395D426"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75F87D6F"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14:paraId="58F0FE0A"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8" w:type="pct"/>
            <w:tcBorders>
              <w:top w:val="single" w:sz="6" w:space="0" w:color="auto"/>
              <w:left w:val="single" w:sz="18" w:space="0" w:color="auto"/>
              <w:bottom w:val="single" w:sz="6" w:space="0" w:color="auto"/>
            </w:tcBorders>
            <w:shd w:val="clear" w:color="auto" w:fill="auto"/>
            <w:noWrap/>
            <w:vAlign w:val="center"/>
            <w:hideMark/>
          </w:tcPr>
          <w:p w14:paraId="304EA312"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53D2B06C" w14:textId="77777777" w:rsidR="00506C63" w:rsidRPr="00CE231D" w:rsidRDefault="00506C63" w:rsidP="00532899">
            <w:pPr>
              <w:widowControl/>
              <w:adjustRightInd/>
              <w:spacing w:line="240" w:lineRule="auto"/>
              <w:jc w:val="left"/>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54C6F2A1"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14:paraId="6F56EAB2" w14:textId="77777777" w:rsidR="00506C63" w:rsidRPr="00CE231D" w:rsidRDefault="00506C63" w:rsidP="00532899">
            <w:pPr>
              <w:widowControl/>
              <w:adjustRightInd/>
              <w:spacing w:line="240" w:lineRule="auto"/>
              <w:jc w:val="left"/>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74769131" w14:textId="77777777" w:rsidR="00506C63" w:rsidRPr="00CE231D" w:rsidRDefault="00506C63" w:rsidP="00532899">
            <w:pPr>
              <w:widowControl/>
              <w:adjustRightInd/>
              <w:spacing w:line="240" w:lineRule="auto"/>
              <w:jc w:val="left"/>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00B0F0"/>
            <w:noWrap/>
            <w:vAlign w:val="center"/>
            <w:hideMark/>
          </w:tcPr>
          <w:p w14:paraId="03ACFF9D"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00B0F0"/>
            <w:noWrap/>
            <w:vAlign w:val="center"/>
            <w:hideMark/>
          </w:tcPr>
          <w:p w14:paraId="1ED6D26D"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14:paraId="32534F67"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4119F7E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1C488927"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25C2590A"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14:paraId="2BDE8D21"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left w:val="single" w:sz="18" w:space="0" w:color="auto"/>
            </w:tcBorders>
            <w:shd w:val="clear" w:color="auto" w:fill="auto"/>
            <w:noWrap/>
            <w:vAlign w:val="center"/>
            <w:hideMark/>
          </w:tcPr>
          <w:p w14:paraId="13D9032F"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auto"/>
            <w:noWrap/>
            <w:vAlign w:val="center"/>
            <w:hideMark/>
          </w:tcPr>
          <w:p w14:paraId="075BCD8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auto"/>
            <w:noWrap/>
            <w:vAlign w:val="center"/>
            <w:hideMark/>
          </w:tcPr>
          <w:p w14:paraId="67E8C1BB"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1" w:type="pct"/>
            <w:shd w:val="clear" w:color="auto" w:fill="auto"/>
            <w:noWrap/>
            <w:vAlign w:val="center"/>
            <w:hideMark/>
          </w:tcPr>
          <w:p w14:paraId="675D0F47"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r>
      <w:tr w:rsidR="00506C63" w:rsidRPr="00CE231D" w14:paraId="315E7CBD" w14:textId="77777777" w:rsidTr="000E592A">
        <w:trPr>
          <w:trHeight w:val="342"/>
        </w:trPr>
        <w:tc>
          <w:tcPr>
            <w:tcW w:w="197" w:type="pct"/>
            <w:tcBorders>
              <w:top w:val="single" w:sz="6" w:space="0" w:color="auto"/>
              <w:bottom w:val="single" w:sz="6" w:space="0" w:color="auto"/>
              <w:right w:val="single" w:sz="18" w:space="0" w:color="auto"/>
            </w:tcBorders>
            <w:shd w:val="clear" w:color="auto" w:fill="auto"/>
            <w:noWrap/>
            <w:vAlign w:val="center"/>
            <w:hideMark/>
          </w:tcPr>
          <w:p w14:paraId="001F5D55" w14:textId="77777777" w:rsidR="00506C63" w:rsidRPr="00CE231D" w:rsidRDefault="00506C63" w:rsidP="00532899">
            <w:pPr>
              <w:widowControl/>
              <w:adjustRightInd/>
              <w:spacing w:line="240" w:lineRule="auto"/>
              <w:jc w:val="right"/>
              <w:textAlignment w:val="auto"/>
              <w:rPr>
                <w:rFonts w:cstheme="minorHAnsi"/>
                <w:sz w:val="20"/>
                <w:szCs w:val="20"/>
                <w:lang w:val="es-MX" w:eastAsia="es-MX"/>
              </w:rPr>
            </w:pPr>
            <w:r w:rsidRPr="00CE231D">
              <w:rPr>
                <w:rFonts w:cstheme="minorHAnsi"/>
                <w:sz w:val="20"/>
                <w:szCs w:val="20"/>
                <w:lang w:val="es-MX" w:eastAsia="es-MX"/>
              </w:rPr>
              <w:t>3.3</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14:paraId="4E4C3D8D" w14:textId="62881CC9" w:rsidR="00506C63" w:rsidRPr="00CE231D" w:rsidRDefault="00506C63" w:rsidP="00532899">
            <w:pPr>
              <w:widowControl/>
              <w:adjustRightInd/>
              <w:spacing w:line="240" w:lineRule="auto"/>
              <w:textAlignment w:val="auto"/>
              <w:rPr>
                <w:rFonts w:cstheme="minorHAnsi"/>
                <w:sz w:val="20"/>
                <w:szCs w:val="20"/>
                <w:lang w:val="es-MX" w:eastAsia="es-MX"/>
              </w:rPr>
            </w:pPr>
            <w:r w:rsidRPr="00CE231D">
              <w:rPr>
                <w:rFonts w:cstheme="minorHAnsi"/>
                <w:sz w:val="20"/>
                <w:szCs w:val="20"/>
                <w:lang w:val="es-MX" w:eastAsia="es-MX"/>
              </w:rPr>
              <w:t>Selección De Trazo Definitivo</w:t>
            </w:r>
            <w:r w:rsidR="007F7849">
              <w:rPr>
                <w:rFonts w:cstheme="minorHAnsi"/>
                <w:sz w:val="20"/>
                <w:szCs w:val="20"/>
                <w:lang w:val="es-MX" w:eastAsia="es-MX"/>
              </w:rPr>
              <w:t xml:space="preserve"> y Tecnología</w:t>
            </w:r>
          </w:p>
        </w:tc>
        <w:tc>
          <w:tcPr>
            <w:tcW w:w="487"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5DE2227D"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14:paraId="2F53E4E7"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408146AA"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3A80ABF1"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14:paraId="755121A0"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8" w:type="pct"/>
            <w:tcBorders>
              <w:top w:val="single" w:sz="6" w:space="0" w:color="auto"/>
              <w:left w:val="single" w:sz="18" w:space="0" w:color="auto"/>
              <w:bottom w:val="single" w:sz="6" w:space="0" w:color="auto"/>
            </w:tcBorders>
            <w:shd w:val="clear" w:color="auto" w:fill="auto"/>
            <w:noWrap/>
            <w:vAlign w:val="center"/>
            <w:hideMark/>
          </w:tcPr>
          <w:p w14:paraId="4483F89A"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15E500FE"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0D63C9F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14:paraId="484803B0" w14:textId="77777777" w:rsidR="00506C63" w:rsidRPr="00CE231D" w:rsidRDefault="00506C63" w:rsidP="00532899">
            <w:pPr>
              <w:widowControl/>
              <w:adjustRightInd/>
              <w:spacing w:line="240" w:lineRule="auto"/>
              <w:jc w:val="left"/>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0DC2538D" w14:textId="77777777" w:rsidR="00506C63" w:rsidRPr="00CE231D" w:rsidRDefault="00506C63" w:rsidP="00532899">
            <w:pPr>
              <w:widowControl/>
              <w:adjustRightInd/>
              <w:spacing w:line="240" w:lineRule="auto"/>
              <w:jc w:val="left"/>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730C0F2D" w14:textId="77777777" w:rsidR="00506C63" w:rsidRPr="00CE231D" w:rsidRDefault="00506C63" w:rsidP="00532899">
            <w:pPr>
              <w:widowControl/>
              <w:adjustRightInd/>
              <w:spacing w:line="240" w:lineRule="auto"/>
              <w:jc w:val="left"/>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00B0F0"/>
            <w:noWrap/>
            <w:vAlign w:val="center"/>
            <w:hideMark/>
          </w:tcPr>
          <w:p w14:paraId="30AF3213"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00B0F0"/>
            <w:noWrap/>
            <w:vAlign w:val="center"/>
            <w:hideMark/>
          </w:tcPr>
          <w:p w14:paraId="4C20DF23"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00B0F0"/>
            <w:noWrap/>
            <w:vAlign w:val="center"/>
            <w:hideMark/>
          </w:tcPr>
          <w:p w14:paraId="241D328F"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0F29608F"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416A01CD"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14:paraId="1AD3E3A0"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left w:val="single" w:sz="18" w:space="0" w:color="auto"/>
            </w:tcBorders>
            <w:shd w:val="clear" w:color="auto" w:fill="auto"/>
            <w:noWrap/>
            <w:vAlign w:val="center"/>
            <w:hideMark/>
          </w:tcPr>
          <w:p w14:paraId="4DD035E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auto"/>
            <w:noWrap/>
            <w:vAlign w:val="center"/>
            <w:hideMark/>
          </w:tcPr>
          <w:p w14:paraId="47B0FBBE"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auto"/>
            <w:noWrap/>
            <w:vAlign w:val="center"/>
            <w:hideMark/>
          </w:tcPr>
          <w:p w14:paraId="6BB68887"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1" w:type="pct"/>
            <w:shd w:val="clear" w:color="auto" w:fill="auto"/>
            <w:noWrap/>
            <w:vAlign w:val="center"/>
            <w:hideMark/>
          </w:tcPr>
          <w:p w14:paraId="54A0A172"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r>
      <w:tr w:rsidR="00506C63" w:rsidRPr="00CE231D" w14:paraId="2B6C6887" w14:textId="77777777" w:rsidTr="000E592A">
        <w:trPr>
          <w:trHeight w:val="255"/>
        </w:trPr>
        <w:tc>
          <w:tcPr>
            <w:tcW w:w="197" w:type="pct"/>
            <w:tcBorders>
              <w:top w:val="single" w:sz="6" w:space="0" w:color="auto"/>
              <w:bottom w:val="single" w:sz="6" w:space="0" w:color="auto"/>
              <w:right w:val="single" w:sz="18" w:space="0" w:color="auto"/>
            </w:tcBorders>
            <w:shd w:val="clear" w:color="auto" w:fill="auto"/>
            <w:noWrap/>
            <w:vAlign w:val="center"/>
            <w:hideMark/>
          </w:tcPr>
          <w:p w14:paraId="10E42ED6" w14:textId="77777777" w:rsidR="00506C63" w:rsidRPr="00CE231D" w:rsidRDefault="00506C63" w:rsidP="00532899">
            <w:pPr>
              <w:widowControl/>
              <w:adjustRightInd/>
              <w:spacing w:line="240" w:lineRule="auto"/>
              <w:jc w:val="right"/>
              <w:textAlignment w:val="auto"/>
              <w:rPr>
                <w:rFonts w:cstheme="minorHAnsi"/>
                <w:sz w:val="20"/>
                <w:szCs w:val="20"/>
                <w:lang w:val="es-MX" w:eastAsia="es-MX"/>
              </w:rPr>
            </w:pPr>
            <w:r w:rsidRPr="00CE231D">
              <w:rPr>
                <w:rFonts w:cstheme="minorHAnsi"/>
                <w:sz w:val="20"/>
                <w:szCs w:val="20"/>
                <w:lang w:val="es-MX" w:eastAsia="es-MX"/>
              </w:rPr>
              <w:t>3.4</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14:paraId="1CE588DB" w14:textId="77777777" w:rsidR="00506C63" w:rsidRPr="00CE231D" w:rsidRDefault="00506C63" w:rsidP="00532899">
            <w:pPr>
              <w:widowControl/>
              <w:adjustRightInd/>
              <w:spacing w:line="240" w:lineRule="auto"/>
              <w:textAlignment w:val="auto"/>
              <w:rPr>
                <w:rFonts w:cstheme="minorHAnsi"/>
                <w:sz w:val="20"/>
                <w:szCs w:val="20"/>
                <w:lang w:val="es-MX" w:eastAsia="es-MX"/>
              </w:rPr>
            </w:pPr>
            <w:r w:rsidRPr="00CE231D">
              <w:rPr>
                <w:rFonts w:cstheme="minorHAnsi"/>
                <w:sz w:val="20"/>
                <w:szCs w:val="20"/>
                <w:lang w:val="es-MX" w:eastAsia="es-MX"/>
              </w:rPr>
              <w:t>Resumen Ejecutivo y Conclusiones</w:t>
            </w:r>
          </w:p>
        </w:tc>
        <w:tc>
          <w:tcPr>
            <w:tcW w:w="487"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2CC00D7B"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14:paraId="3655689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059A8C94"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150FB8D3"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14:paraId="17322CD4"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8" w:type="pct"/>
            <w:tcBorders>
              <w:top w:val="single" w:sz="6" w:space="0" w:color="auto"/>
              <w:left w:val="single" w:sz="18" w:space="0" w:color="auto"/>
              <w:bottom w:val="single" w:sz="6" w:space="0" w:color="auto"/>
            </w:tcBorders>
            <w:shd w:val="clear" w:color="auto" w:fill="auto"/>
            <w:noWrap/>
            <w:vAlign w:val="center"/>
            <w:hideMark/>
          </w:tcPr>
          <w:p w14:paraId="7AEE8100"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2AD7E1D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37001D9F"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14:paraId="1A7D23CC"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4DD30414" w14:textId="77777777" w:rsidR="00506C63" w:rsidRPr="00CE231D" w:rsidRDefault="00506C63" w:rsidP="00532899">
            <w:pPr>
              <w:widowControl/>
              <w:adjustRightInd/>
              <w:spacing w:line="240" w:lineRule="auto"/>
              <w:jc w:val="left"/>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33504B3C" w14:textId="77777777" w:rsidR="00506C63" w:rsidRPr="00CE231D" w:rsidRDefault="00506C63" w:rsidP="00532899">
            <w:pPr>
              <w:widowControl/>
              <w:adjustRightInd/>
              <w:spacing w:line="240" w:lineRule="auto"/>
              <w:jc w:val="left"/>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2A62F9B7"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14:paraId="3212AECF"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11C90010"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00B0F0"/>
            <w:noWrap/>
            <w:vAlign w:val="center"/>
            <w:hideMark/>
          </w:tcPr>
          <w:p w14:paraId="67141684"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08B0A258"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14:paraId="7B50BC04"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left w:val="single" w:sz="18" w:space="0" w:color="auto"/>
            </w:tcBorders>
            <w:shd w:val="clear" w:color="auto" w:fill="auto"/>
            <w:noWrap/>
            <w:vAlign w:val="center"/>
            <w:hideMark/>
          </w:tcPr>
          <w:p w14:paraId="6349F28B"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auto"/>
            <w:noWrap/>
            <w:vAlign w:val="center"/>
            <w:hideMark/>
          </w:tcPr>
          <w:p w14:paraId="26EA998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auto"/>
            <w:noWrap/>
            <w:vAlign w:val="center"/>
            <w:hideMark/>
          </w:tcPr>
          <w:p w14:paraId="1110EAD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1" w:type="pct"/>
            <w:shd w:val="clear" w:color="auto" w:fill="auto"/>
            <w:noWrap/>
            <w:vAlign w:val="center"/>
            <w:hideMark/>
          </w:tcPr>
          <w:p w14:paraId="510E44A6"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r>
      <w:tr w:rsidR="00506C63" w:rsidRPr="00CE231D" w14:paraId="45E6A101" w14:textId="77777777" w:rsidTr="000E592A">
        <w:trPr>
          <w:trHeight w:val="342"/>
        </w:trPr>
        <w:tc>
          <w:tcPr>
            <w:tcW w:w="197" w:type="pct"/>
            <w:tcBorders>
              <w:top w:val="single" w:sz="6" w:space="0" w:color="auto"/>
              <w:bottom w:val="single" w:sz="6" w:space="0" w:color="auto"/>
              <w:right w:val="single" w:sz="18" w:space="0" w:color="auto"/>
            </w:tcBorders>
            <w:shd w:val="clear" w:color="000000" w:fill="C4D79B"/>
            <w:noWrap/>
            <w:vAlign w:val="center"/>
            <w:hideMark/>
          </w:tcPr>
          <w:p w14:paraId="78F2BCCF"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4</w:t>
            </w:r>
          </w:p>
        </w:tc>
        <w:tc>
          <w:tcPr>
            <w:tcW w:w="1447" w:type="pct"/>
            <w:tcBorders>
              <w:top w:val="single" w:sz="6" w:space="0" w:color="auto"/>
              <w:left w:val="single" w:sz="18" w:space="0" w:color="auto"/>
              <w:bottom w:val="single" w:sz="6" w:space="0" w:color="auto"/>
              <w:right w:val="single" w:sz="18" w:space="0" w:color="auto"/>
            </w:tcBorders>
            <w:shd w:val="clear" w:color="000000" w:fill="C4D79B"/>
            <w:vAlign w:val="center"/>
            <w:hideMark/>
          </w:tcPr>
          <w:p w14:paraId="13425321" w14:textId="77777777" w:rsidR="00506C63" w:rsidRPr="00CE231D" w:rsidRDefault="00506C63" w:rsidP="00532899">
            <w:pPr>
              <w:widowControl/>
              <w:adjustRightInd/>
              <w:spacing w:line="240" w:lineRule="auto"/>
              <w:jc w:val="left"/>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ANTEPROYECTO</w:t>
            </w:r>
          </w:p>
        </w:tc>
        <w:tc>
          <w:tcPr>
            <w:tcW w:w="487" w:type="pct"/>
            <w:tcBorders>
              <w:top w:val="single" w:sz="6" w:space="0" w:color="auto"/>
              <w:left w:val="single" w:sz="18" w:space="0" w:color="auto"/>
              <w:bottom w:val="single" w:sz="6" w:space="0" w:color="auto"/>
              <w:right w:val="single" w:sz="18" w:space="0" w:color="auto"/>
            </w:tcBorders>
            <w:shd w:val="clear" w:color="000000" w:fill="C4D79B"/>
            <w:noWrap/>
            <w:vAlign w:val="center"/>
            <w:hideMark/>
          </w:tcPr>
          <w:p w14:paraId="727BCB43"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000000" w:fill="C4D79B"/>
            <w:noWrap/>
            <w:vAlign w:val="center"/>
            <w:hideMark/>
          </w:tcPr>
          <w:p w14:paraId="1A5E5336"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000000" w:fill="C4D79B"/>
            <w:noWrap/>
            <w:vAlign w:val="center"/>
            <w:hideMark/>
          </w:tcPr>
          <w:p w14:paraId="2FAAEE6C"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000000" w:fill="C4D79B"/>
            <w:noWrap/>
            <w:vAlign w:val="center"/>
            <w:hideMark/>
          </w:tcPr>
          <w:p w14:paraId="4B897ABA"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3" w:type="pct"/>
            <w:tcBorders>
              <w:top w:val="single" w:sz="6" w:space="0" w:color="auto"/>
              <w:bottom w:val="single" w:sz="6" w:space="0" w:color="auto"/>
              <w:right w:val="single" w:sz="18" w:space="0" w:color="auto"/>
            </w:tcBorders>
            <w:shd w:val="clear" w:color="000000" w:fill="C4D79B"/>
            <w:noWrap/>
            <w:vAlign w:val="center"/>
            <w:hideMark/>
          </w:tcPr>
          <w:p w14:paraId="74361512"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48" w:type="pct"/>
            <w:tcBorders>
              <w:top w:val="single" w:sz="6" w:space="0" w:color="auto"/>
              <w:left w:val="single" w:sz="18" w:space="0" w:color="auto"/>
              <w:bottom w:val="single" w:sz="6" w:space="0" w:color="auto"/>
            </w:tcBorders>
            <w:shd w:val="clear" w:color="000000" w:fill="C4D79B"/>
            <w:noWrap/>
            <w:vAlign w:val="center"/>
            <w:hideMark/>
          </w:tcPr>
          <w:p w14:paraId="59D35C22"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000000" w:fill="C4D79B"/>
            <w:noWrap/>
            <w:vAlign w:val="center"/>
            <w:hideMark/>
          </w:tcPr>
          <w:p w14:paraId="1C82634A"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000000" w:fill="C4D79B"/>
            <w:noWrap/>
            <w:vAlign w:val="center"/>
            <w:hideMark/>
          </w:tcPr>
          <w:p w14:paraId="5127C6AE"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3" w:type="pct"/>
            <w:tcBorders>
              <w:top w:val="single" w:sz="6" w:space="0" w:color="auto"/>
              <w:bottom w:val="single" w:sz="6" w:space="0" w:color="auto"/>
              <w:right w:val="single" w:sz="18" w:space="0" w:color="auto"/>
            </w:tcBorders>
            <w:shd w:val="clear" w:color="000000" w:fill="C4D79B"/>
            <w:noWrap/>
            <w:vAlign w:val="center"/>
            <w:hideMark/>
          </w:tcPr>
          <w:p w14:paraId="7DFDCEE8"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0" w:type="pct"/>
            <w:tcBorders>
              <w:top w:val="single" w:sz="6" w:space="0" w:color="auto"/>
              <w:left w:val="single" w:sz="18" w:space="0" w:color="auto"/>
              <w:bottom w:val="single" w:sz="6" w:space="0" w:color="auto"/>
            </w:tcBorders>
            <w:shd w:val="clear" w:color="000000" w:fill="C4D79B"/>
            <w:noWrap/>
            <w:vAlign w:val="center"/>
            <w:hideMark/>
          </w:tcPr>
          <w:p w14:paraId="0CF7A859"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14:paraId="140220CC"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14:paraId="30B0EA02"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2" w:type="pct"/>
            <w:tcBorders>
              <w:top w:val="single" w:sz="6" w:space="0" w:color="auto"/>
              <w:bottom w:val="single" w:sz="6" w:space="0" w:color="auto"/>
              <w:right w:val="single" w:sz="18" w:space="0" w:color="auto"/>
            </w:tcBorders>
            <w:shd w:val="clear" w:color="000000" w:fill="C4D79B"/>
            <w:noWrap/>
            <w:vAlign w:val="center"/>
            <w:hideMark/>
          </w:tcPr>
          <w:p w14:paraId="0E0E158A"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0" w:type="pct"/>
            <w:tcBorders>
              <w:top w:val="single" w:sz="6" w:space="0" w:color="auto"/>
              <w:left w:val="single" w:sz="18" w:space="0" w:color="auto"/>
              <w:bottom w:val="single" w:sz="6" w:space="0" w:color="auto"/>
            </w:tcBorders>
            <w:shd w:val="clear" w:color="000000" w:fill="C4D79B"/>
            <w:noWrap/>
            <w:vAlign w:val="center"/>
            <w:hideMark/>
          </w:tcPr>
          <w:p w14:paraId="4D5CF532"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14:paraId="0237637F"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14:paraId="21F0BAEF"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2" w:type="pct"/>
            <w:tcBorders>
              <w:top w:val="single" w:sz="6" w:space="0" w:color="auto"/>
              <w:bottom w:val="single" w:sz="6" w:space="0" w:color="auto"/>
              <w:right w:val="single" w:sz="18" w:space="0" w:color="auto"/>
            </w:tcBorders>
            <w:shd w:val="clear" w:color="000000" w:fill="C4D79B"/>
            <w:noWrap/>
            <w:vAlign w:val="center"/>
            <w:hideMark/>
          </w:tcPr>
          <w:p w14:paraId="2B40145B"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0" w:type="pct"/>
            <w:tcBorders>
              <w:left w:val="single" w:sz="18" w:space="0" w:color="auto"/>
              <w:bottom w:val="single" w:sz="6" w:space="0" w:color="auto"/>
            </w:tcBorders>
            <w:shd w:val="clear" w:color="000000" w:fill="C4D79B"/>
            <w:noWrap/>
            <w:vAlign w:val="center"/>
            <w:hideMark/>
          </w:tcPr>
          <w:p w14:paraId="5459B402"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bottom w:val="single" w:sz="6" w:space="0" w:color="auto"/>
            </w:tcBorders>
            <w:shd w:val="clear" w:color="000000" w:fill="C4D79B"/>
            <w:noWrap/>
            <w:vAlign w:val="center"/>
            <w:hideMark/>
          </w:tcPr>
          <w:p w14:paraId="105B9F79"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bottom w:val="single" w:sz="6" w:space="0" w:color="auto"/>
            </w:tcBorders>
            <w:shd w:val="clear" w:color="000000" w:fill="C4D79B"/>
            <w:noWrap/>
            <w:vAlign w:val="center"/>
            <w:hideMark/>
          </w:tcPr>
          <w:p w14:paraId="2601AA45"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41" w:type="pct"/>
            <w:tcBorders>
              <w:bottom w:val="single" w:sz="6" w:space="0" w:color="auto"/>
            </w:tcBorders>
            <w:shd w:val="clear" w:color="000000" w:fill="C4D79B"/>
            <w:noWrap/>
            <w:vAlign w:val="center"/>
            <w:hideMark/>
          </w:tcPr>
          <w:p w14:paraId="28EDCD38"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r>
      <w:tr w:rsidR="00506C63" w:rsidRPr="00CE231D" w14:paraId="079EB478" w14:textId="77777777" w:rsidTr="000E592A">
        <w:trPr>
          <w:trHeight w:val="255"/>
        </w:trPr>
        <w:tc>
          <w:tcPr>
            <w:tcW w:w="197" w:type="pct"/>
            <w:tcBorders>
              <w:top w:val="single" w:sz="6" w:space="0" w:color="auto"/>
              <w:bottom w:val="single" w:sz="18" w:space="0" w:color="auto"/>
              <w:right w:val="single" w:sz="18" w:space="0" w:color="auto"/>
            </w:tcBorders>
            <w:shd w:val="clear" w:color="auto" w:fill="auto"/>
            <w:noWrap/>
            <w:vAlign w:val="center"/>
            <w:hideMark/>
          </w:tcPr>
          <w:p w14:paraId="3BBB7E07" w14:textId="77777777" w:rsidR="00506C63" w:rsidRPr="00CE231D" w:rsidRDefault="00506C63" w:rsidP="00532899">
            <w:pPr>
              <w:widowControl/>
              <w:adjustRightInd/>
              <w:spacing w:line="240" w:lineRule="auto"/>
              <w:jc w:val="right"/>
              <w:textAlignment w:val="auto"/>
              <w:rPr>
                <w:rFonts w:cstheme="minorHAnsi"/>
                <w:sz w:val="20"/>
                <w:szCs w:val="20"/>
                <w:lang w:val="es-MX" w:eastAsia="es-MX"/>
              </w:rPr>
            </w:pPr>
            <w:r w:rsidRPr="00CE231D">
              <w:rPr>
                <w:rFonts w:cstheme="minorHAnsi"/>
                <w:sz w:val="20"/>
                <w:szCs w:val="20"/>
                <w:lang w:val="es-MX" w:eastAsia="es-MX"/>
              </w:rPr>
              <w:t>4.1</w:t>
            </w:r>
          </w:p>
        </w:tc>
        <w:tc>
          <w:tcPr>
            <w:tcW w:w="1447" w:type="pct"/>
            <w:tcBorders>
              <w:top w:val="single" w:sz="6" w:space="0" w:color="auto"/>
              <w:left w:val="single" w:sz="18" w:space="0" w:color="auto"/>
              <w:bottom w:val="single" w:sz="18" w:space="0" w:color="auto"/>
              <w:right w:val="single" w:sz="18" w:space="0" w:color="auto"/>
            </w:tcBorders>
            <w:shd w:val="clear" w:color="auto" w:fill="auto"/>
            <w:vAlign w:val="center"/>
            <w:hideMark/>
          </w:tcPr>
          <w:p w14:paraId="22DEA424" w14:textId="77777777" w:rsidR="00506C63" w:rsidRPr="00CE231D" w:rsidRDefault="00506C63" w:rsidP="00532899">
            <w:pPr>
              <w:widowControl/>
              <w:adjustRightInd/>
              <w:spacing w:line="240" w:lineRule="auto"/>
              <w:textAlignment w:val="auto"/>
              <w:rPr>
                <w:rFonts w:cstheme="minorHAnsi"/>
                <w:sz w:val="20"/>
                <w:szCs w:val="20"/>
                <w:lang w:val="es-MX" w:eastAsia="es-MX"/>
              </w:rPr>
            </w:pPr>
            <w:r w:rsidRPr="00CE231D">
              <w:rPr>
                <w:rFonts w:cstheme="minorHAnsi"/>
                <w:sz w:val="20"/>
                <w:szCs w:val="20"/>
                <w:lang w:val="es-MX" w:eastAsia="es-MX"/>
              </w:rPr>
              <w:t>Proyecto conceptual</w:t>
            </w:r>
          </w:p>
        </w:tc>
        <w:tc>
          <w:tcPr>
            <w:tcW w:w="487" w:type="pct"/>
            <w:tcBorders>
              <w:top w:val="single" w:sz="6" w:space="0" w:color="auto"/>
              <w:left w:val="single" w:sz="18" w:space="0" w:color="auto"/>
              <w:bottom w:val="single" w:sz="18" w:space="0" w:color="auto"/>
              <w:right w:val="single" w:sz="18" w:space="0" w:color="auto"/>
            </w:tcBorders>
            <w:shd w:val="clear" w:color="auto" w:fill="auto"/>
            <w:noWrap/>
            <w:vAlign w:val="center"/>
            <w:hideMark/>
          </w:tcPr>
          <w:p w14:paraId="524BCB80"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xml:space="preserve"> Documento </w:t>
            </w:r>
          </w:p>
        </w:tc>
        <w:tc>
          <w:tcPr>
            <w:tcW w:w="148" w:type="pct"/>
            <w:tcBorders>
              <w:top w:val="single" w:sz="6" w:space="0" w:color="auto"/>
              <w:left w:val="single" w:sz="18" w:space="0" w:color="auto"/>
              <w:bottom w:val="single" w:sz="18" w:space="0" w:color="auto"/>
            </w:tcBorders>
            <w:shd w:val="clear" w:color="auto" w:fill="auto"/>
            <w:noWrap/>
            <w:vAlign w:val="center"/>
            <w:hideMark/>
          </w:tcPr>
          <w:p w14:paraId="3D2EB336"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18" w:space="0" w:color="auto"/>
            </w:tcBorders>
            <w:shd w:val="clear" w:color="auto" w:fill="auto"/>
            <w:noWrap/>
            <w:vAlign w:val="center"/>
            <w:hideMark/>
          </w:tcPr>
          <w:p w14:paraId="439DEE1E"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18" w:space="0" w:color="auto"/>
            </w:tcBorders>
            <w:shd w:val="clear" w:color="auto" w:fill="auto"/>
            <w:noWrap/>
            <w:vAlign w:val="center"/>
            <w:hideMark/>
          </w:tcPr>
          <w:p w14:paraId="1CC4C406"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18" w:space="0" w:color="auto"/>
              <w:right w:val="single" w:sz="18" w:space="0" w:color="auto"/>
            </w:tcBorders>
            <w:shd w:val="clear" w:color="auto" w:fill="auto"/>
            <w:noWrap/>
            <w:vAlign w:val="center"/>
            <w:hideMark/>
          </w:tcPr>
          <w:p w14:paraId="43A0ECD3"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8" w:type="pct"/>
            <w:tcBorders>
              <w:top w:val="single" w:sz="6" w:space="0" w:color="auto"/>
              <w:left w:val="single" w:sz="18" w:space="0" w:color="auto"/>
              <w:bottom w:val="single" w:sz="18" w:space="0" w:color="auto"/>
            </w:tcBorders>
            <w:shd w:val="clear" w:color="auto" w:fill="auto"/>
            <w:noWrap/>
            <w:vAlign w:val="center"/>
            <w:hideMark/>
          </w:tcPr>
          <w:p w14:paraId="0FAA41E8"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18" w:space="0" w:color="auto"/>
            </w:tcBorders>
            <w:shd w:val="clear" w:color="auto" w:fill="auto"/>
            <w:noWrap/>
            <w:vAlign w:val="center"/>
            <w:hideMark/>
          </w:tcPr>
          <w:p w14:paraId="11AF204D"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18" w:space="0" w:color="auto"/>
            </w:tcBorders>
            <w:shd w:val="clear" w:color="auto" w:fill="auto"/>
            <w:noWrap/>
            <w:vAlign w:val="center"/>
            <w:hideMark/>
          </w:tcPr>
          <w:p w14:paraId="0676D43C"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18" w:space="0" w:color="auto"/>
              <w:right w:val="single" w:sz="18" w:space="0" w:color="auto"/>
            </w:tcBorders>
            <w:shd w:val="clear" w:color="auto" w:fill="auto"/>
            <w:noWrap/>
            <w:vAlign w:val="center"/>
            <w:hideMark/>
          </w:tcPr>
          <w:p w14:paraId="17B8C65C"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18" w:space="0" w:color="auto"/>
            </w:tcBorders>
            <w:shd w:val="clear" w:color="auto" w:fill="auto"/>
            <w:noWrap/>
            <w:vAlign w:val="center"/>
            <w:hideMark/>
          </w:tcPr>
          <w:p w14:paraId="269E729E"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18" w:space="0" w:color="auto"/>
            </w:tcBorders>
            <w:shd w:val="clear" w:color="auto" w:fill="auto"/>
            <w:noWrap/>
            <w:vAlign w:val="center"/>
            <w:hideMark/>
          </w:tcPr>
          <w:p w14:paraId="279FDDE8"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18" w:space="0" w:color="auto"/>
            </w:tcBorders>
            <w:shd w:val="clear" w:color="auto" w:fill="auto"/>
            <w:noWrap/>
            <w:vAlign w:val="center"/>
            <w:hideMark/>
          </w:tcPr>
          <w:p w14:paraId="3B10E433"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18" w:space="0" w:color="auto"/>
              <w:right w:val="single" w:sz="18" w:space="0" w:color="auto"/>
            </w:tcBorders>
            <w:shd w:val="clear" w:color="auto" w:fill="auto"/>
            <w:noWrap/>
            <w:vAlign w:val="center"/>
            <w:hideMark/>
          </w:tcPr>
          <w:p w14:paraId="120F46FB"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18" w:space="0" w:color="auto"/>
            </w:tcBorders>
            <w:shd w:val="clear" w:color="auto" w:fill="00B0F0"/>
            <w:noWrap/>
            <w:vAlign w:val="center"/>
            <w:hideMark/>
          </w:tcPr>
          <w:p w14:paraId="6F22C57A"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18" w:space="0" w:color="auto"/>
            </w:tcBorders>
            <w:shd w:val="clear" w:color="auto" w:fill="00B0F0"/>
            <w:noWrap/>
            <w:vAlign w:val="center"/>
            <w:hideMark/>
          </w:tcPr>
          <w:p w14:paraId="23FEBF4D"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18" w:space="0" w:color="auto"/>
            </w:tcBorders>
            <w:shd w:val="clear" w:color="auto" w:fill="00B0F0"/>
            <w:noWrap/>
            <w:vAlign w:val="center"/>
            <w:hideMark/>
          </w:tcPr>
          <w:p w14:paraId="7EFDA8B0"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18" w:space="0" w:color="auto"/>
              <w:right w:val="single" w:sz="18" w:space="0" w:color="auto"/>
            </w:tcBorders>
            <w:shd w:val="clear" w:color="auto" w:fill="auto"/>
            <w:noWrap/>
            <w:vAlign w:val="center"/>
            <w:hideMark/>
          </w:tcPr>
          <w:p w14:paraId="643D5F3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18" w:space="0" w:color="auto"/>
            </w:tcBorders>
            <w:shd w:val="clear" w:color="auto" w:fill="auto"/>
            <w:noWrap/>
            <w:vAlign w:val="center"/>
            <w:hideMark/>
          </w:tcPr>
          <w:p w14:paraId="217AEE24"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18" w:space="0" w:color="auto"/>
            </w:tcBorders>
            <w:shd w:val="clear" w:color="auto" w:fill="auto"/>
            <w:noWrap/>
            <w:vAlign w:val="center"/>
            <w:hideMark/>
          </w:tcPr>
          <w:p w14:paraId="040EAC28"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18" w:space="0" w:color="auto"/>
            </w:tcBorders>
            <w:shd w:val="clear" w:color="auto" w:fill="auto"/>
            <w:noWrap/>
            <w:vAlign w:val="center"/>
            <w:hideMark/>
          </w:tcPr>
          <w:p w14:paraId="41EF1C2D"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1" w:type="pct"/>
            <w:tcBorders>
              <w:top w:val="single" w:sz="6" w:space="0" w:color="auto"/>
              <w:bottom w:val="single" w:sz="18" w:space="0" w:color="auto"/>
            </w:tcBorders>
            <w:shd w:val="clear" w:color="auto" w:fill="auto"/>
            <w:noWrap/>
            <w:vAlign w:val="center"/>
            <w:hideMark/>
          </w:tcPr>
          <w:p w14:paraId="0D18B32E"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r>
      <w:tr w:rsidR="00506C63" w:rsidRPr="00CE231D" w14:paraId="68824BBE" w14:textId="77777777" w:rsidTr="000E592A">
        <w:trPr>
          <w:trHeight w:val="495"/>
        </w:trPr>
        <w:tc>
          <w:tcPr>
            <w:tcW w:w="197" w:type="pct"/>
            <w:tcBorders>
              <w:top w:val="single" w:sz="18" w:space="0" w:color="auto"/>
              <w:bottom w:val="single" w:sz="18" w:space="0" w:color="auto"/>
              <w:right w:val="single" w:sz="18" w:space="0" w:color="auto"/>
            </w:tcBorders>
            <w:shd w:val="clear" w:color="000000" w:fill="92D050"/>
            <w:noWrap/>
            <w:vAlign w:val="center"/>
            <w:hideMark/>
          </w:tcPr>
          <w:p w14:paraId="20E5302A" w14:textId="77777777" w:rsidR="00506C63" w:rsidRPr="00CE231D" w:rsidRDefault="00506C63" w:rsidP="00C421D3">
            <w:pPr>
              <w:widowControl/>
              <w:adjustRightInd/>
              <w:spacing w:line="240" w:lineRule="auto"/>
              <w:jc w:val="center"/>
              <w:textAlignment w:val="auto"/>
              <w:rPr>
                <w:rFonts w:cstheme="minorHAnsi"/>
                <w:b/>
                <w:bCs/>
                <w:sz w:val="20"/>
                <w:szCs w:val="20"/>
                <w:lang w:val="es-MX" w:eastAsia="es-MX"/>
              </w:rPr>
            </w:pPr>
            <w:r w:rsidRPr="00CE231D">
              <w:rPr>
                <w:rFonts w:cstheme="minorHAnsi"/>
                <w:b/>
                <w:bCs/>
                <w:sz w:val="20"/>
                <w:szCs w:val="20"/>
                <w:lang w:val="es-MX" w:eastAsia="es-MX"/>
              </w:rPr>
              <w:lastRenderedPageBreak/>
              <w:t>No.</w:t>
            </w:r>
          </w:p>
        </w:tc>
        <w:tc>
          <w:tcPr>
            <w:tcW w:w="1447" w:type="pct"/>
            <w:tcBorders>
              <w:top w:val="single" w:sz="18" w:space="0" w:color="auto"/>
              <w:left w:val="single" w:sz="18" w:space="0" w:color="auto"/>
              <w:bottom w:val="single" w:sz="18" w:space="0" w:color="auto"/>
              <w:right w:val="single" w:sz="18" w:space="0" w:color="auto"/>
            </w:tcBorders>
            <w:shd w:val="clear" w:color="000000" w:fill="92D050"/>
            <w:noWrap/>
            <w:vAlign w:val="center"/>
            <w:hideMark/>
          </w:tcPr>
          <w:p w14:paraId="1375813E" w14:textId="77777777" w:rsidR="00506C63" w:rsidRPr="00CE231D" w:rsidRDefault="00506C63" w:rsidP="00C421D3">
            <w:pPr>
              <w:widowControl/>
              <w:adjustRightInd/>
              <w:spacing w:line="240" w:lineRule="auto"/>
              <w:jc w:val="center"/>
              <w:textAlignment w:val="auto"/>
              <w:rPr>
                <w:rFonts w:cstheme="minorHAnsi"/>
                <w:b/>
                <w:bCs/>
                <w:sz w:val="20"/>
                <w:szCs w:val="20"/>
                <w:lang w:val="es-MX" w:eastAsia="es-MX"/>
              </w:rPr>
            </w:pPr>
            <w:r w:rsidRPr="00CE231D">
              <w:rPr>
                <w:rFonts w:cstheme="minorHAnsi"/>
                <w:b/>
                <w:bCs/>
                <w:sz w:val="20"/>
                <w:szCs w:val="20"/>
                <w:lang w:val="es-MX" w:eastAsia="es-MX"/>
              </w:rPr>
              <w:t>DESCRIPCION</w:t>
            </w:r>
          </w:p>
        </w:tc>
        <w:tc>
          <w:tcPr>
            <w:tcW w:w="487" w:type="pct"/>
            <w:tcBorders>
              <w:top w:val="single" w:sz="18" w:space="0" w:color="auto"/>
              <w:left w:val="single" w:sz="18" w:space="0" w:color="auto"/>
              <w:bottom w:val="single" w:sz="18" w:space="0" w:color="auto"/>
              <w:right w:val="single" w:sz="18" w:space="0" w:color="auto"/>
            </w:tcBorders>
            <w:shd w:val="clear" w:color="000000" w:fill="92D050"/>
            <w:vAlign w:val="center"/>
            <w:hideMark/>
          </w:tcPr>
          <w:p w14:paraId="1DEBF407" w14:textId="77777777" w:rsidR="00506C63" w:rsidRPr="00CE231D" w:rsidRDefault="00506C63" w:rsidP="00C421D3">
            <w:pPr>
              <w:widowControl/>
              <w:adjustRightInd/>
              <w:spacing w:line="240" w:lineRule="auto"/>
              <w:jc w:val="center"/>
              <w:textAlignment w:val="auto"/>
              <w:rPr>
                <w:rFonts w:cstheme="minorHAnsi"/>
                <w:b/>
                <w:bCs/>
                <w:sz w:val="20"/>
                <w:szCs w:val="20"/>
                <w:lang w:val="es-MX" w:eastAsia="es-MX"/>
              </w:rPr>
            </w:pPr>
            <w:r w:rsidRPr="00CE231D">
              <w:rPr>
                <w:rFonts w:cstheme="minorHAnsi"/>
                <w:b/>
                <w:bCs/>
                <w:sz w:val="20"/>
                <w:szCs w:val="20"/>
                <w:lang w:val="es-MX" w:eastAsia="es-MX"/>
              </w:rPr>
              <w:t>ENTREGABLE</w:t>
            </w:r>
          </w:p>
        </w:tc>
        <w:tc>
          <w:tcPr>
            <w:tcW w:w="572" w:type="pct"/>
            <w:gridSpan w:val="4"/>
            <w:tcBorders>
              <w:top w:val="single" w:sz="18" w:space="0" w:color="auto"/>
              <w:left w:val="single" w:sz="18" w:space="0" w:color="auto"/>
              <w:bottom w:val="single" w:sz="18" w:space="0" w:color="auto"/>
              <w:right w:val="single" w:sz="18" w:space="0" w:color="auto"/>
            </w:tcBorders>
            <w:shd w:val="clear" w:color="000000" w:fill="92D050"/>
            <w:vAlign w:val="center"/>
            <w:hideMark/>
          </w:tcPr>
          <w:p w14:paraId="3990A75B" w14:textId="77777777" w:rsidR="00506C63" w:rsidRPr="00CE231D" w:rsidRDefault="00506C63" w:rsidP="00C421D3">
            <w:pPr>
              <w:widowControl/>
              <w:adjustRightInd/>
              <w:spacing w:line="240" w:lineRule="auto"/>
              <w:jc w:val="center"/>
              <w:textAlignment w:val="auto"/>
              <w:rPr>
                <w:rFonts w:cstheme="minorHAnsi"/>
                <w:b/>
                <w:bCs/>
                <w:sz w:val="20"/>
                <w:szCs w:val="20"/>
                <w:lang w:val="es-MX" w:eastAsia="es-MX"/>
              </w:rPr>
            </w:pPr>
            <w:r w:rsidRPr="00CE231D">
              <w:rPr>
                <w:rFonts w:cstheme="minorHAnsi"/>
                <w:b/>
                <w:bCs/>
                <w:sz w:val="20"/>
                <w:szCs w:val="20"/>
                <w:lang w:val="es-MX" w:eastAsia="es-MX"/>
              </w:rPr>
              <w:t>AGOSTO</w:t>
            </w:r>
          </w:p>
        </w:tc>
        <w:tc>
          <w:tcPr>
            <w:tcW w:w="573" w:type="pct"/>
            <w:gridSpan w:val="4"/>
            <w:tcBorders>
              <w:top w:val="single" w:sz="18" w:space="0" w:color="auto"/>
              <w:left w:val="single" w:sz="18" w:space="0" w:color="auto"/>
              <w:bottom w:val="single" w:sz="18" w:space="0" w:color="auto"/>
              <w:right w:val="single" w:sz="18" w:space="0" w:color="auto"/>
            </w:tcBorders>
            <w:shd w:val="clear" w:color="000000" w:fill="92D050"/>
            <w:vAlign w:val="center"/>
            <w:hideMark/>
          </w:tcPr>
          <w:p w14:paraId="7D712665" w14:textId="77777777" w:rsidR="00506C63" w:rsidRPr="00CE231D" w:rsidRDefault="00506C63" w:rsidP="00C421D3">
            <w:pPr>
              <w:widowControl/>
              <w:adjustRightInd/>
              <w:spacing w:line="240" w:lineRule="auto"/>
              <w:jc w:val="center"/>
              <w:textAlignment w:val="auto"/>
              <w:rPr>
                <w:rFonts w:cstheme="minorHAnsi"/>
                <w:b/>
                <w:bCs/>
                <w:sz w:val="20"/>
                <w:szCs w:val="20"/>
                <w:lang w:val="es-MX" w:eastAsia="es-MX"/>
              </w:rPr>
            </w:pPr>
            <w:r w:rsidRPr="00CE231D">
              <w:rPr>
                <w:rFonts w:cstheme="minorHAnsi"/>
                <w:b/>
                <w:bCs/>
                <w:sz w:val="20"/>
                <w:szCs w:val="20"/>
                <w:lang w:val="es-MX" w:eastAsia="es-MX"/>
              </w:rPr>
              <w:t>SEPTIEMBRE</w:t>
            </w:r>
          </w:p>
        </w:tc>
        <w:tc>
          <w:tcPr>
            <w:tcW w:w="578" w:type="pct"/>
            <w:gridSpan w:val="4"/>
            <w:tcBorders>
              <w:top w:val="single" w:sz="18" w:space="0" w:color="auto"/>
              <w:left w:val="single" w:sz="18" w:space="0" w:color="auto"/>
              <w:bottom w:val="single" w:sz="18" w:space="0" w:color="auto"/>
              <w:right w:val="single" w:sz="18" w:space="0" w:color="auto"/>
            </w:tcBorders>
            <w:shd w:val="clear" w:color="000000" w:fill="92D050"/>
            <w:vAlign w:val="center"/>
            <w:hideMark/>
          </w:tcPr>
          <w:p w14:paraId="78DAF6CF" w14:textId="77777777" w:rsidR="00506C63" w:rsidRPr="00CE231D" w:rsidRDefault="00506C63" w:rsidP="00C421D3">
            <w:pPr>
              <w:widowControl/>
              <w:adjustRightInd/>
              <w:spacing w:line="240" w:lineRule="auto"/>
              <w:jc w:val="center"/>
              <w:textAlignment w:val="auto"/>
              <w:rPr>
                <w:rFonts w:cstheme="minorHAnsi"/>
                <w:b/>
                <w:bCs/>
                <w:sz w:val="20"/>
                <w:szCs w:val="20"/>
                <w:lang w:val="es-MX" w:eastAsia="es-MX"/>
              </w:rPr>
            </w:pPr>
            <w:r w:rsidRPr="00CE231D">
              <w:rPr>
                <w:rFonts w:cstheme="minorHAnsi"/>
                <w:b/>
                <w:bCs/>
                <w:sz w:val="20"/>
                <w:szCs w:val="20"/>
                <w:lang w:val="es-MX" w:eastAsia="es-MX"/>
              </w:rPr>
              <w:t>OCTUBRE</w:t>
            </w:r>
          </w:p>
        </w:tc>
        <w:tc>
          <w:tcPr>
            <w:tcW w:w="578" w:type="pct"/>
            <w:gridSpan w:val="4"/>
            <w:tcBorders>
              <w:top w:val="single" w:sz="18" w:space="0" w:color="auto"/>
              <w:left w:val="single" w:sz="18" w:space="0" w:color="auto"/>
              <w:bottom w:val="single" w:sz="18" w:space="0" w:color="auto"/>
              <w:right w:val="single" w:sz="18" w:space="0" w:color="auto"/>
            </w:tcBorders>
            <w:shd w:val="clear" w:color="000000" w:fill="92D050"/>
            <w:vAlign w:val="center"/>
            <w:hideMark/>
          </w:tcPr>
          <w:p w14:paraId="033B68CD" w14:textId="77777777" w:rsidR="00506C63" w:rsidRPr="00CE231D" w:rsidRDefault="00506C63" w:rsidP="00C421D3">
            <w:pPr>
              <w:widowControl/>
              <w:adjustRightInd/>
              <w:spacing w:line="240" w:lineRule="auto"/>
              <w:jc w:val="center"/>
              <w:textAlignment w:val="auto"/>
              <w:rPr>
                <w:rFonts w:cstheme="minorHAnsi"/>
                <w:b/>
                <w:bCs/>
                <w:sz w:val="20"/>
                <w:szCs w:val="20"/>
                <w:lang w:val="es-MX" w:eastAsia="es-MX"/>
              </w:rPr>
            </w:pPr>
            <w:r w:rsidRPr="00CE231D">
              <w:rPr>
                <w:rFonts w:cstheme="minorHAnsi"/>
                <w:b/>
                <w:bCs/>
                <w:sz w:val="20"/>
                <w:szCs w:val="20"/>
                <w:lang w:val="es-MX" w:eastAsia="es-MX"/>
              </w:rPr>
              <w:t>NOVIEMBRE</w:t>
            </w:r>
          </w:p>
        </w:tc>
        <w:tc>
          <w:tcPr>
            <w:tcW w:w="567" w:type="pct"/>
            <w:gridSpan w:val="4"/>
            <w:tcBorders>
              <w:top w:val="single" w:sz="18" w:space="0" w:color="auto"/>
              <w:left w:val="single" w:sz="18" w:space="0" w:color="auto"/>
              <w:bottom w:val="single" w:sz="18" w:space="0" w:color="auto"/>
            </w:tcBorders>
            <w:shd w:val="clear" w:color="000000" w:fill="92D050"/>
            <w:vAlign w:val="center"/>
            <w:hideMark/>
          </w:tcPr>
          <w:p w14:paraId="19302EDB" w14:textId="77777777" w:rsidR="00506C63" w:rsidRPr="00CE231D" w:rsidRDefault="00506C63" w:rsidP="00C421D3">
            <w:pPr>
              <w:widowControl/>
              <w:adjustRightInd/>
              <w:spacing w:line="240" w:lineRule="auto"/>
              <w:jc w:val="center"/>
              <w:textAlignment w:val="auto"/>
              <w:rPr>
                <w:rFonts w:cstheme="minorHAnsi"/>
                <w:b/>
                <w:bCs/>
                <w:sz w:val="20"/>
                <w:szCs w:val="20"/>
                <w:lang w:val="es-MX" w:eastAsia="es-MX"/>
              </w:rPr>
            </w:pPr>
            <w:r w:rsidRPr="00CE231D">
              <w:rPr>
                <w:rFonts w:cstheme="minorHAnsi"/>
                <w:b/>
                <w:bCs/>
                <w:sz w:val="20"/>
                <w:szCs w:val="20"/>
                <w:lang w:val="es-MX" w:eastAsia="es-MX"/>
              </w:rPr>
              <w:t>DICIEMBRE</w:t>
            </w:r>
          </w:p>
        </w:tc>
      </w:tr>
      <w:tr w:rsidR="00506C63" w:rsidRPr="00CE231D" w14:paraId="4254A0AB" w14:textId="77777777" w:rsidTr="000E592A">
        <w:trPr>
          <w:trHeight w:val="342"/>
        </w:trPr>
        <w:tc>
          <w:tcPr>
            <w:tcW w:w="197" w:type="pct"/>
            <w:tcBorders>
              <w:top w:val="single" w:sz="18" w:space="0" w:color="auto"/>
              <w:bottom w:val="single" w:sz="6" w:space="0" w:color="auto"/>
              <w:right w:val="single" w:sz="18" w:space="0" w:color="auto"/>
            </w:tcBorders>
            <w:shd w:val="clear" w:color="auto" w:fill="auto"/>
            <w:noWrap/>
            <w:vAlign w:val="center"/>
            <w:hideMark/>
          </w:tcPr>
          <w:p w14:paraId="6E7E2161" w14:textId="77777777" w:rsidR="00506C63" w:rsidRPr="00CE231D" w:rsidRDefault="00506C63" w:rsidP="00532899">
            <w:pPr>
              <w:widowControl/>
              <w:adjustRightInd/>
              <w:spacing w:line="240" w:lineRule="auto"/>
              <w:jc w:val="right"/>
              <w:textAlignment w:val="auto"/>
              <w:rPr>
                <w:rFonts w:cstheme="minorHAnsi"/>
                <w:sz w:val="20"/>
                <w:szCs w:val="20"/>
                <w:lang w:val="es-MX" w:eastAsia="es-MX"/>
              </w:rPr>
            </w:pPr>
            <w:r w:rsidRPr="00CE231D">
              <w:rPr>
                <w:rFonts w:cstheme="minorHAnsi"/>
                <w:sz w:val="20"/>
                <w:szCs w:val="20"/>
                <w:lang w:val="es-MX" w:eastAsia="es-MX"/>
              </w:rPr>
              <w:t>4.2</w:t>
            </w:r>
          </w:p>
        </w:tc>
        <w:tc>
          <w:tcPr>
            <w:tcW w:w="1447" w:type="pct"/>
            <w:tcBorders>
              <w:top w:val="single" w:sz="18" w:space="0" w:color="auto"/>
              <w:left w:val="single" w:sz="18" w:space="0" w:color="auto"/>
              <w:bottom w:val="single" w:sz="6" w:space="0" w:color="auto"/>
              <w:right w:val="single" w:sz="18" w:space="0" w:color="auto"/>
            </w:tcBorders>
            <w:shd w:val="clear" w:color="auto" w:fill="auto"/>
            <w:vAlign w:val="center"/>
            <w:hideMark/>
          </w:tcPr>
          <w:p w14:paraId="77D37282" w14:textId="1AA98A91" w:rsidR="00506C63" w:rsidRPr="007B143F" w:rsidRDefault="00EB1E90" w:rsidP="00EB1E90">
            <w:pPr>
              <w:widowControl/>
              <w:adjustRightInd/>
              <w:spacing w:line="240" w:lineRule="auto"/>
              <w:textAlignment w:val="auto"/>
              <w:rPr>
                <w:rFonts w:cstheme="minorHAnsi"/>
                <w:sz w:val="20"/>
                <w:szCs w:val="20"/>
                <w:lang w:val="es-MX" w:eastAsia="es-MX"/>
              </w:rPr>
            </w:pPr>
            <w:r>
              <w:rPr>
                <w:rFonts w:cstheme="minorHAnsi"/>
                <w:sz w:val="20"/>
                <w:szCs w:val="20"/>
                <w:lang w:val="es-MX" w:eastAsia="es-MX"/>
              </w:rPr>
              <w:t xml:space="preserve">Estudio topográfico </w:t>
            </w:r>
            <w:r w:rsidR="009F2C3E" w:rsidRPr="007B143F">
              <w:rPr>
                <w:rFonts w:cstheme="minorHAnsi"/>
                <w:sz w:val="20"/>
                <w:szCs w:val="20"/>
                <w:lang w:val="es-MX" w:eastAsia="es-MX"/>
              </w:rPr>
              <w:t>a nivel de anteproyecto</w:t>
            </w:r>
          </w:p>
        </w:tc>
        <w:tc>
          <w:tcPr>
            <w:tcW w:w="487" w:type="pct"/>
            <w:tcBorders>
              <w:top w:val="single" w:sz="18" w:space="0" w:color="auto"/>
              <w:left w:val="single" w:sz="18" w:space="0" w:color="auto"/>
              <w:bottom w:val="single" w:sz="6" w:space="0" w:color="auto"/>
              <w:right w:val="single" w:sz="18" w:space="0" w:color="auto"/>
            </w:tcBorders>
            <w:shd w:val="clear" w:color="auto" w:fill="auto"/>
            <w:noWrap/>
            <w:vAlign w:val="center"/>
            <w:hideMark/>
          </w:tcPr>
          <w:p w14:paraId="05DCD134"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xml:space="preserve"> Documento </w:t>
            </w:r>
          </w:p>
        </w:tc>
        <w:tc>
          <w:tcPr>
            <w:tcW w:w="148" w:type="pct"/>
            <w:tcBorders>
              <w:top w:val="single" w:sz="18" w:space="0" w:color="auto"/>
              <w:left w:val="single" w:sz="18" w:space="0" w:color="auto"/>
              <w:bottom w:val="single" w:sz="6" w:space="0" w:color="auto"/>
            </w:tcBorders>
            <w:shd w:val="clear" w:color="auto" w:fill="auto"/>
            <w:noWrap/>
            <w:vAlign w:val="center"/>
            <w:hideMark/>
          </w:tcPr>
          <w:p w14:paraId="0A7817A3"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18" w:space="0" w:color="auto"/>
              <w:bottom w:val="single" w:sz="6" w:space="0" w:color="auto"/>
            </w:tcBorders>
            <w:shd w:val="clear" w:color="auto" w:fill="auto"/>
            <w:noWrap/>
            <w:vAlign w:val="center"/>
            <w:hideMark/>
          </w:tcPr>
          <w:p w14:paraId="3C2F79E5"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18" w:space="0" w:color="auto"/>
              <w:bottom w:val="single" w:sz="6" w:space="0" w:color="auto"/>
            </w:tcBorders>
            <w:shd w:val="clear" w:color="auto" w:fill="auto"/>
            <w:noWrap/>
            <w:vAlign w:val="center"/>
            <w:hideMark/>
          </w:tcPr>
          <w:p w14:paraId="04642113"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18" w:space="0" w:color="auto"/>
              <w:bottom w:val="single" w:sz="6" w:space="0" w:color="auto"/>
              <w:right w:val="single" w:sz="18" w:space="0" w:color="auto"/>
            </w:tcBorders>
            <w:shd w:val="clear" w:color="auto" w:fill="auto"/>
            <w:noWrap/>
            <w:vAlign w:val="center"/>
            <w:hideMark/>
          </w:tcPr>
          <w:p w14:paraId="105586C2"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8" w:type="pct"/>
            <w:tcBorders>
              <w:top w:val="single" w:sz="18" w:space="0" w:color="auto"/>
              <w:left w:val="single" w:sz="18" w:space="0" w:color="auto"/>
              <w:bottom w:val="single" w:sz="6" w:space="0" w:color="auto"/>
            </w:tcBorders>
            <w:shd w:val="clear" w:color="auto" w:fill="auto"/>
            <w:noWrap/>
            <w:vAlign w:val="center"/>
            <w:hideMark/>
          </w:tcPr>
          <w:p w14:paraId="3C1F8470"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18" w:space="0" w:color="auto"/>
              <w:bottom w:val="single" w:sz="6" w:space="0" w:color="auto"/>
            </w:tcBorders>
            <w:shd w:val="clear" w:color="auto" w:fill="auto"/>
            <w:noWrap/>
            <w:vAlign w:val="center"/>
            <w:hideMark/>
          </w:tcPr>
          <w:p w14:paraId="20288CDD"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18" w:space="0" w:color="auto"/>
              <w:bottom w:val="single" w:sz="6" w:space="0" w:color="auto"/>
            </w:tcBorders>
            <w:shd w:val="clear" w:color="auto" w:fill="auto"/>
            <w:noWrap/>
            <w:vAlign w:val="center"/>
            <w:hideMark/>
          </w:tcPr>
          <w:p w14:paraId="4EB0BB66"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18" w:space="0" w:color="auto"/>
              <w:bottom w:val="single" w:sz="6" w:space="0" w:color="auto"/>
              <w:right w:val="single" w:sz="18" w:space="0" w:color="auto"/>
            </w:tcBorders>
            <w:shd w:val="clear" w:color="auto" w:fill="auto"/>
            <w:noWrap/>
            <w:vAlign w:val="center"/>
            <w:hideMark/>
          </w:tcPr>
          <w:p w14:paraId="6D120BF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18" w:space="0" w:color="auto"/>
              <w:left w:val="single" w:sz="18" w:space="0" w:color="auto"/>
              <w:bottom w:val="single" w:sz="6" w:space="0" w:color="auto"/>
            </w:tcBorders>
            <w:shd w:val="clear" w:color="auto" w:fill="auto"/>
            <w:noWrap/>
            <w:vAlign w:val="center"/>
            <w:hideMark/>
          </w:tcPr>
          <w:p w14:paraId="68623A14"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18" w:space="0" w:color="auto"/>
              <w:bottom w:val="single" w:sz="6" w:space="0" w:color="auto"/>
            </w:tcBorders>
            <w:shd w:val="clear" w:color="auto" w:fill="auto"/>
            <w:noWrap/>
            <w:vAlign w:val="center"/>
            <w:hideMark/>
          </w:tcPr>
          <w:p w14:paraId="1B5AFD64"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18" w:space="0" w:color="auto"/>
              <w:bottom w:val="single" w:sz="6" w:space="0" w:color="auto"/>
            </w:tcBorders>
            <w:shd w:val="clear" w:color="auto" w:fill="auto"/>
            <w:noWrap/>
            <w:vAlign w:val="center"/>
            <w:hideMark/>
          </w:tcPr>
          <w:p w14:paraId="0CB79CEE"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18" w:space="0" w:color="auto"/>
              <w:bottom w:val="single" w:sz="6" w:space="0" w:color="auto"/>
              <w:right w:val="single" w:sz="18" w:space="0" w:color="auto"/>
            </w:tcBorders>
            <w:shd w:val="clear" w:color="auto" w:fill="auto"/>
            <w:noWrap/>
            <w:vAlign w:val="center"/>
            <w:hideMark/>
          </w:tcPr>
          <w:p w14:paraId="7B0C0164"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18" w:space="0" w:color="auto"/>
              <w:left w:val="single" w:sz="18" w:space="0" w:color="auto"/>
              <w:bottom w:val="single" w:sz="6" w:space="0" w:color="auto"/>
            </w:tcBorders>
            <w:shd w:val="clear" w:color="auto" w:fill="00B0F0"/>
            <w:noWrap/>
            <w:vAlign w:val="center"/>
            <w:hideMark/>
          </w:tcPr>
          <w:p w14:paraId="169E5C9B"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18" w:space="0" w:color="auto"/>
              <w:bottom w:val="single" w:sz="6" w:space="0" w:color="auto"/>
            </w:tcBorders>
            <w:shd w:val="clear" w:color="auto" w:fill="00B0F0"/>
            <w:noWrap/>
            <w:vAlign w:val="center"/>
            <w:hideMark/>
          </w:tcPr>
          <w:p w14:paraId="545362C6"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18" w:space="0" w:color="auto"/>
              <w:bottom w:val="single" w:sz="6" w:space="0" w:color="auto"/>
            </w:tcBorders>
            <w:shd w:val="clear" w:color="auto" w:fill="00B0F0"/>
            <w:noWrap/>
            <w:vAlign w:val="center"/>
            <w:hideMark/>
          </w:tcPr>
          <w:p w14:paraId="1E01362D"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18" w:space="0" w:color="auto"/>
              <w:bottom w:val="single" w:sz="6" w:space="0" w:color="auto"/>
              <w:right w:val="single" w:sz="18" w:space="0" w:color="auto"/>
            </w:tcBorders>
            <w:shd w:val="clear" w:color="auto" w:fill="00B0F0"/>
            <w:noWrap/>
            <w:vAlign w:val="center"/>
            <w:hideMark/>
          </w:tcPr>
          <w:p w14:paraId="2F881392"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18" w:space="0" w:color="auto"/>
              <w:left w:val="single" w:sz="18" w:space="0" w:color="auto"/>
              <w:bottom w:val="single" w:sz="6" w:space="0" w:color="auto"/>
            </w:tcBorders>
            <w:shd w:val="clear" w:color="auto" w:fill="00B0F0"/>
            <w:noWrap/>
            <w:vAlign w:val="center"/>
            <w:hideMark/>
          </w:tcPr>
          <w:p w14:paraId="12639CDC"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18" w:space="0" w:color="auto"/>
              <w:bottom w:val="single" w:sz="6" w:space="0" w:color="auto"/>
            </w:tcBorders>
            <w:shd w:val="clear" w:color="auto" w:fill="auto"/>
            <w:noWrap/>
            <w:vAlign w:val="center"/>
            <w:hideMark/>
          </w:tcPr>
          <w:p w14:paraId="12856F14"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18" w:space="0" w:color="auto"/>
              <w:bottom w:val="single" w:sz="6" w:space="0" w:color="auto"/>
            </w:tcBorders>
            <w:shd w:val="clear" w:color="auto" w:fill="auto"/>
            <w:noWrap/>
            <w:vAlign w:val="center"/>
            <w:hideMark/>
          </w:tcPr>
          <w:p w14:paraId="24030CDD"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1" w:type="pct"/>
            <w:tcBorders>
              <w:top w:val="single" w:sz="18" w:space="0" w:color="auto"/>
              <w:bottom w:val="single" w:sz="6" w:space="0" w:color="auto"/>
            </w:tcBorders>
            <w:shd w:val="clear" w:color="auto" w:fill="auto"/>
            <w:noWrap/>
            <w:vAlign w:val="center"/>
            <w:hideMark/>
          </w:tcPr>
          <w:p w14:paraId="24112F6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r>
      <w:tr w:rsidR="00506C63" w:rsidRPr="00CE231D" w14:paraId="3D511740" w14:textId="77777777" w:rsidTr="000E592A">
        <w:trPr>
          <w:trHeight w:val="342"/>
        </w:trPr>
        <w:tc>
          <w:tcPr>
            <w:tcW w:w="197" w:type="pct"/>
            <w:tcBorders>
              <w:top w:val="single" w:sz="6" w:space="0" w:color="auto"/>
              <w:bottom w:val="single" w:sz="6" w:space="0" w:color="auto"/>
              <w:right w:val="single" w:sz="18" w:space="0" w:color="auto"/>
            </w:tcBorders>
            <w:shd w:val="clear" w:color="auto" w:fill="auto"/>
            <w:noWrap/>
            <w:vAlign w:val="center"/>
            <w:hideMark/>
          </w:tcPr>
          <w:p w14:paraId="43A48B93" w14:textId="77777777" w:rsidR="00506C63" w:rsidRPr="00CE231D" w:rsidRDefault="00506C63" w:rsidP="00532899">
            <w:pPr>
              <w:widowControl/>
              <w:adjustRightInd/>
              <w:spacing w:line="240" w:lineRule="auto"/>
              <w:jc w:val="right"/>
              <w:textAlignment w:val="auto"/>
              <w:rPr>
                <w:rFonts w:cstheme="minorHAnsi"/>
                <w:sz w:val="20"/>
                <w:szCs w:val="20"/>
                <w:lang w:val="es-MX" w:eastAsia="es-MX"/>
              </w:rPr>
            </w:pPr>
            <w:r w:rsidRPr="00CE231D">
              <w:rPr>
                <w:rFonts w:cstheme="minorHAnsi"/>
                <w:sz w:val="20"/>
                <w:szCs w:val="20"/>
                <w:lang w:val="es-MX" w:eastAsia="es-MX"/>
              </w:rPr>
              <w:t>4.3</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14:paraId="1A8B5CDF" w14:textId="3523436E" w:rsidR="00506C63" w:rsidRPr="007B143F" w:rsidRDefault="00506C63" w:rsidP="00532899">
            <w:pPr>
              <w:widowControl/>
              <w:adjustRightInd/>
              <w:spacing w:line="240" w:lineRule="auto"/>
              <w:textAlignment w:val="auto"/>
              <w:rPr>
                <w:rFonts w:cstheme="minorHAnsi"/>
                <w:sz w:val="20"/>
                <w:szCs w:val="20"/>
                <w:lang w:val="es-MX" w:eastAsia="es-MX"/>
              </w:rPr>
            </w:pPr>
            <w:r w:rsidRPr="007B143F">
              <w:rPr>
                <w:rFonts w:cstheme="minorHAnsi"/>
                <w:sz w:val="20"/>
                <w:szCs w:val="20"/>
                <w:lang w:val="es-MX" w:eastAsia="es-MX"/>
              </w:rPr>
              <w:t>Estudio de geotecnia</w:t>
            </w:r>
            <w:r w:rsidR="009F2C3E" w:rsidRPr="007B143F">
              <w:rPr>
                <w:rFonts w:cstheme="minorHAnsi"/>
                <w:sz w:val="20"/>
                <w:szCs w:val="20"/>
                <w:lang w:val="es-MX" w:eastAsia="es-MX"/>
              </w:rPr>
              <w:t xml:space="preserve"> a nivel de anteproyecto</w:t>
            </w:r>
          </w:p>
        </w:tc>
        <w:tc>
          <w:tcPr>
            <w:tcW w:w="487"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6F76A203"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14:paraId="64C673AF"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2C50F7B6"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393BD39D"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14:paraId="4732075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8" w:type="pct"/>
            <w:tcBorders>
              <w:top w:val="single" w:sz="6" w:space="0" w:color="auto"/>
              <w:left w:val="single" w:sz="18" w:space="0" w:color="auto"/>
              <w:bottom w:val="single" w:sz="6" w:space="0" w:color="auto"/>
            </w:tcBorders>
            <w:shd w:val="clear" w:color="auto" w:fill="auto"/>
            <w:noWrap/>
            <w:vAlign w:val="center"/>
            <w:hideMark/>
          </w:tcPr>
          <w:p w14:paraId="6550CEF3"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68203683"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36D8318F"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14:paraId="1EF1F8FE"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43E9EB0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7FEA8C0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640B3851"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14:paraId="1D7C6FCB" w14:textId="77777777" w:rsidR="00506C63" w:rsidRPr="00CE231D" w:rsidRDefault="00506C63" w:rsidP="00532899">
            <w:pPr>
              <w:widowControl/>
              <w:adjustRightInd/>
              <w:spacing w:line="240" w:lineRule="auto"/>
              <w:jc w:val="left"/>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00B0F0"/>
            <w:noWrap/>
            <w:vAlign w:val="center"/>
            <w:hideMark/>
          </w:tcPr>
          <w:p w14:paraId="49D97598"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00B0F0"/>
            <w:noWrap/>
            <w:vAlign w:val="center"/>
            <w:hideMark/>
          </w:tcPr>
          <w:p w14:paraId="3681208F"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00B0F0"/>
            <w:noWrap/>
            <w:vAlign w:val="center"/>
            <w:hideMark/>
          </w:tcPr>
          <w:p w14:paraId="12CAEDB6"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00B0F0"/>
            <w:noWrap/>
            <w:vAlign w:val="center"/>
            <w:hideMark/>
          </w:tcPr>
          <w:p w14:paraId="0E0E17D7"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00B0F0"/>
            <w:noWrap/>
            <w:vAlign w:val="center"/>
            <w:hideMark/>
          </w:tcPr>
          <w:p w14:paraId="4DB559D6"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41445290"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752046C2"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1" w:type="pct"/>
            <w:tcBorders>
              <w:top w:val="single" w:sz="6" w:space="0" w:color="auto"/>
              <w:bottom w:val="single" w:sz="6" w:space="0" w:color="auto"/>
            </w:tcBorders>
            <w:shd w:val="clear" w:color="auto" w:fill="auto"/>
            <w:noWrap/>
            <w:vAlign w:val="center"/>
            <w:hideMark/>
          </w:tcPr>
          <w:p w14:paraId="7247889E"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r>
      <w:tr w:rsidR="00506C63" w:rsidRPr="00CE231D" w14:paraId="661E369B" w14:textId="77777777" w:rsidTr="000E592A">
        <w:trPr>
          <w:trHeight w:val="255"/>
        </w:trPr>
        <w:tc>
          <w:tcPr>
            <w:tcW w:w="197" w:type="pct"/>
            <w:tcBorders>
              <w:top w:val="single" w:sz="6" w:space="0" w:color="auto"/>
              <w:bottom w:val="single" w:sz="6" w:space="0" w:color="auto"/>
              <w:right w:val="single" w:sz="18" w:space="0" w:color="auto"/>
            </w:tcBorders>
            <w:shd w:val="clear" w:color="auto" w:fill="auto"/>
            <w:noWrap/>
            <w:vAlign w:val="center"/>
            <w:hideMark/>
          </w:tcPr>
          <w:p w14:paraId="6AF5C3D8" w14:textId="77777777" w:rsidR="00506C63" w:rsidRPr="00CE231D" w:rsidRDefault="00506C63" w:rsidP="00532899">
            <w:pPr>
              <w:widowControl/>
              <w:adjustRightInd/>
              <w:spacing w:line="240" w:lineRule="auto"/>
              <w:jc w:val="right"/>
              <w:textAlignment w:val="auto"/>
              <w:rPr>
                <w:rFonts w:cstheme="minorHAnsi"/>
                <w:sz w:val="20"/>
                <w:szCs w:val="20"/>
                <w:lang w:val="es-MX" w:eastAsia="es-MX"/>
              </w:rPr>
            </w:pPr>
            <w:r w:rsidRPr="00CE231D">
              <w:rPr>
                <w:rFonts w:cstheme="minorHAnsi"/>
                <w:sz w:val="20"/>
                <w:szCs w:val="20"/>
                <w:lang w:val="es-MX" w:eastAsia="es-MX"/>
              </w:rPr>
              <w:t>4.4</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14:paraId="71672E40" w14:textId="0B89FDD1" w:rsidR="00506C63" w:rsidRPr="007B143F" w:rsidRDefault="00506C63" w:rsidP="00532899">
            <w:pPr>
              <w:widowControl/>
              <w:adjustRightInd/>
              <w:spacing w:line="240" w:lineRule="auto"/>
              <w:textAlignment w:val="auto"/>
              <w:rPr>
                <w:rFonts w:cstheme="minorHAnsi"/>
                <w:sz w:val="20"/>
                <w:szCs w:val="20"/>
                <w:lang w:val="es-MX" w:eastAsia="es-MX"/>
              </w:rPr>
            </w:pPr>
            <w:r w:rsidRPr="007B143F">
              <w:rPr>
                <w:rFonts w:cstheme="minorHAnsi"/>
                <w:sz w:val="20"/>
                <w:szCs w:val="20"/>
                <w:lang w:val="es-MX" w:eastAsia="es-MX"/>
              </w:rPr>
              <w:t>Estudio hidrológico</w:t>
            </w:r>
            <w:r w:rsidR="009F2C3E" w:rsidRPr="007B143F">
              <w:rPr>
                <w:rFonts w:cstheme="minorHAnsi"/>
                <w:sz w:val="20"/>
                <w:szCs w:val="20"/>
                <w:lang w:val="es-MX" w:eastAsia="es-MX"/>
              </w:rPr>
              <w:t xml:space="preserve"> a nivel de anteproyecto</w:t>
            </w:r>
          </w:p>
        </w:tc>
        <w:tc>
          <w:tcPr>
            <w:tcW w:w="487"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1E6645F6"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14:paraId="356383C2"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45C2747B"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4FFB65B4"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14:paraId="7A798E1E"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8" w:type="pct"/>
            <w:tcBorders>
              <w:top w:val="single" w:sz="6" w:space="0" w:color="auto"/>
              <w:left w:val="single" w:sz="18" w:space="0" w:color="auto"/>
              <w:bottom w:val="single" w:sz="6" w:space="0" w:color="auto"/>
            </w:tcBorders>
            <w:shd w:val="clear" w:color="auto" w:fill="auto"/>
            <w:noWrap/>
            <w:vAlign w:val="center"/>
            <w:hideMark/>
          </w:tcPr>
          <w:p w14:paraId="244E0C0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613087EA"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1DDB0343"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14:paraId="7618E05A"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3363D3AF"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17BCA523"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3B17EAE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14:paraId="1F9BB328"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3334B616"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083A3872"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00B0F0"/>
            <w:noWrap/>
            <w:vAlign w:val="center"/>
            <w:hideMark/>
          </w:tcPr>
          <w:p w14:paraId="3C9427B5"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00B0F0"/>
            <w:noWrap/>
            <w:vAlign w:val="center"/>
            <w:hideMark/>
          </w:tcPr>
          <w:p w14:paraId="1AC430BC"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00B0F0"/>
            <w:noWrap/>
            <w:vAlign w:val="center"/>
            <w:hideMark/>
          </w:tcPr>
          <w:p w14:paraId="738E57F0"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36D08282"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782B737D"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1" w:type="pct"/>
            <w:tcBorders>
              <w:top w:val="single" w:sz="6" w:space="0" w:color="auto"/>
              <w:bottom w:val="single" w:sz="6" w:space="0" w:color="auto"/>
            </w:tcBorders>
            <w:shd w:val="clear" w:color="auto" w:fill="auto"/>
            <w:noWrap/>
            <w:vAlign w:val="center"/>
            <w:hideMark/>
          </w:tcPr>
          <w:p w14:paraId="35FA8071"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r>
      <w:tr w:rsidR="00506C63" w:rsidRPr="00CE231D" w14:paraId="092D01BD" w14:textId="77777777" w:rsidTr="000E592A">
        <w:trPr>
          <w:trHeight w:val="342"/>
        </w:trPr>
        <w:tc>
          <w:tcPr>
            <w:tcW w:w="197" w:type="pct"/>
            <w:tcBorders>
              <w:top w:val="single" w:sz="6" w:space="0" w:color="auto"/>
              <w:bottom w:val="single" w:sz="6" w:space="0" w:color="auto"/>
              <w:right w:val="single" w:sz="18" w:space="0" w:color="auto"/>
            </w:tcBorders>
            <w:shd w:val="clear" w:color="auto" w:fill="auto"/>
            <w:noWrap/>
            <w:vAlign w:val="center"/>
            <w:hideMark/>
          </w:tcPr>
          <w:p w14:paraId="0E58D0A8" w14:textId="77777777" w:rsidR="00506C63" w:rsidRPr="00CE231D" w:rsidRDefault="00506C63" w:rsidP="00532899">
            <w:pPr>
              <w:widowControl/>
              <w:adjustRightInd/>
              <w:spacing w:line="240" w:lineRule="auto"/>
              <w:jc w:val="right"/>
              <w:textAlignment w:val="auto"/>
              <w:rPr>
                <w:rFonts w:cstheme="minorHAnsi"/>
                <w:sz w:val="20"/>
                <w:szCs w:val="20"/>
                <w:lang w:val="es-MX" w:eastAsia="es-MX"/>
              </w:rPr>
            </w:pPr>
            <w:r w:rsidRPr="00CE231D">
              <w:rPr>
                <w:rFonts w:cstheme="minorHAnsi"/>
                <w:sz w:val="20"/>
                <w:szCs w:val="20"/>
                <w:lang w:val="es-MX" w:eastAsia="es-MX"/>
              </w:rPr>
              <w:t>4.5</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14:paraId="004969C5" w14:textId="32F06E80" w:rsidR="00506C63" w:rsidRPr="007B143F" w:rsidRDefault="00506C63" w:rsidP="00532899">
            <w:pPr>
              <w:widowControl/>
              <w:adjustRightInd/>
              <w:spacing w:line="240" w:lineRule="auto"/>
              <w:textAlignment w:val="auto"/>
              <w:rPr>
                <w:rFonts w:cstheme="minorHAnsi"/>
                <w:sz w:val="20"/>
                <w:szCs w:val="20"/>
                <w:lang w:val="es-MX" w:eastAsia="es-MX"/>
              </w:rPr>
            </w:pPr>
            <w:r w:rsidRPr="007B143F">
              <w:rPr>
                <w:rFonts w:cstheme="minorHAnsi"/>
                <w:sz w:val="20"/>
                <w:szCs w:val="20"/>
                <w:lang w:val="es-MX" w:eastAsia="es-MX"/>
              </w:rPr>
              <w:t>Estudio hidráulico</w:t>
            </w:r>
            <w:r w:rsidR="009F2C3E" w:rsidRPr="007B143F">
              <w:rPr>
                <w:rFonts w:cstheme="minorHAnsi"/>
                <w:sz w:val="20"/>
                <w:szCs w:val="20"/>
                <w:lang w:val="es-MX" w:eastAsia="es-MX"/>
              </w:rPr>
              <w:t xml:space="preserve"> a nivel de anteproyecto</w:t>
            </w:r>
          </w:p>
        </w:tc>
        <w:tc>
          <w:tcPr>
            <w:tcW w:w="487"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1B6B488A"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14:paraId="61D3DA46"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1769A6F1"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4B363A86"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14:paraId="7A7011C0"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8" w:type="pct"/>
            <w:tcBorders>
              <w:top w:val="single" w:sz="6" w:space="0" w:color="auto"/>
              <w:left w:val="single" w:sz="18" w:space="0" w:color="auto"/>
              <w:bottom w:val="single" w:sz="6" w:space="0" w:color="auto"/>
            </w:tcBorders>
            <w:shd w:val="clear" w:color="auto" w:fill="auto"/>
            <w:noWrap/>
            <w:vAlign w:val="center"/>
            <w:hideMark/>
          </w:tcPr>
          <w:p w14:paraId="3865E23E"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37A54927"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5AF434D5"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14:paraId="659BBD26"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22B4389E"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76ECC8C2"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74DE9FA0"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14:paraId="1B9EC5B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351402C7"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5BBB6B73"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00B0F0"/>
            <w:noWrap/>
            <w:vAlign w:val="center"/>
            <w:hideMark/>
          </w:tcPr>
          <w:p w14:paraId="40160ED7"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00B0F0"/>
            <w:noWrap/>
            <w:vAlign w:val="center"/>
            <w:hideMark/>
          </w:tcPr>
          <w:p w14:paraId="294435CF"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00B0F0"/>
            <w:noWrap/>
            <w:vAlign w:val="center"/>
            <w:hideMark/>
          </w:tcPr>
          <w:p w14:paraId="38D108A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464619A7"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0A5308D8"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1" w:type="pct"/>
            <w:tcBorders>
              <w:top w:val="single" w:sz="6" w:space="0" w:color="auto"/>
              <w:bottom w:val="single" w:sz="6" w:space="0" w:color="auto"/>
            </w:tcBorders>
            <w:shd w:val="clear" w:color="auto" w:fill="auto"/>
            <w:noWrap/>
            <w:vAlign w:val="center"/>
            <w:hideMark/>
          </w:tcPr>
          <w:p w14:paraId="2E86EC8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r>
      <w:tr w:rsidR="00506C63" w:rsidRPr="00CE231D" w14:paraId="518FC11B" w14:textId="77777777" w:rsidTr="000E592A">
        <w:trPr>
          <w:trHeight w:val="255"/>
        </w:trPr>
        <w:tc>
          <w:tcPr>
            <w:tcW w:w="197" w:type="pct"/>
            <w:tcBorders>
              <w:top w:val="single" w:sz="6" w:space="0" w:color="auto"/>
              <w:bottom w:val="single" w:sz="6" w:space="0" w:color="auto"/>
              <w:right w:val="single" w:sz="18" w:space="0" w:color="auto"/>
            </w:tcBorders>
            <w:shd w:val="clear" w:color="auto" w:fill="auto"/>
            <w:noWrap/>
            <w:vAlign w:val="center"/>
            <w:hideMark/>
          </w:tcPr>
          <w:p w14:paraId="1EA86B75" w14:textId="77777777" w:rsidR="00506C63" w:rsidRPr="00CE231D" w:rsidRDefault="00506C63" w:rsidP="00532899">
            <w:pPr>
              <w:widowControl/>
              <w:adjustRightInd/>
              <w:spacing w:line="240" w:lineRule="auto"/>
              <w:jc w:val="right"/>
              <w:textAlignment w:val="auto"/>
              <w:rPr>
                <w:rFonts w:cstheme="minorHAnsi"/>
                <w:sz w:val="20"/>
                <w:szCs w:val="20"/>
                <w:lang w:val="es-MX" w:eastAsia="es-MX"/>
              </w:rPr>
            </w:pPr>
            <w:r w:rsidRPr="00CE231D">
              <w:rPr>
                <w:rFonts w:cstheme="minorHAnsi"/>
                <w:sz w:val="20"/>
                <w:szCs w:val="20"/>
                <w:lang w:val="es-MX" w:eastAsia="es-MX"/>
              </w:rPr>
              <w:t>4.6</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14:paraId="3E2F1908" w14:textId="77777777" w:rsidR="00506C63" w:rsidRPr="00CE231D" w:rsidRDefault="00506C63" w:rsidP="00532899">
            <w:pPr>
              <w:widowControl/>
              <w:adjustRightInd/>
              <w:spacing w:line="240" w:lineRule="auto"/>
              <w:textAlignment w:val="auto"/>
              <w:rPr>
                <w:rFonts w:cstheme="minorHAnsi"/>
                <w:sz w:val="20"/>
                <w:szCs w:val="20"/>
                <w:lang w:val="es-MX" w:eastAsia="es-MX"/>
              </w:rPr>
            </w:pPr>
            <w:r w:rsidRPr="00CE231D">
              <w:rPr>
                <w:rFonts w:cstheme="minorHAnsi"/>
                <w:sz w:val="20"/>
                <w:szCs w:val="20"/>
                <w:lang w:val="es-MX" w:eastAsia="es-MX"/>
              </w:rPr>
              <w:t xml:space="preserve">Estudio de rutas alimentadoras </w:t>
            </w:r>
          </w:p>
        </w:tc>
        <w:tc>
          <w:tcPr>
            <w:tcW w:w="487"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2FE02438"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14:paraId="054DB53C"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112E7306"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3DFF77CF"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14:paraId="0CA416BF"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8" w:type="pct"/>
            <w:tcBorders>
              <w:top w:val="single" w:sz="6" w:space="0" w:color="auto"/>
              <w:left w:val="single" w:sz="18" w:space="0" w:color="auto"/>
            </w:tcBorders>
            <w:shd w:val="clear" w:color="auto" w:fill="auto"/>
            <w:noWrap/>
            <w:vAlign w:val="center"/>
            <w:hideMark/>
          </w:tcPr>
          <w:p w14:paraId="0E094900"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tcBorders>
            <w:shd w:val="clear" w:color="auto" w:fill="auto"/>
            <w:noWrap/>
            <w:vAlign w:val="center"/>
            <w:hideMark/>
          </w:tcPr>
          <w:p w14:paraId="15422D8A"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tcBorders>
            <w:shd w:val="clear" w:color="auto" w:fill="auto"/>
            <w:noWrap/>
            <w:vAlign w:val="center"/>
            <w:hideMark/>
          </w:tcPr>
          <w:p w14:paraId="26D9C4E0"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right w:val="single" w:sz="18" w:space="0" w:color="auto"/>
            </w:tcBorders>
            <w:shd w:val="clear" w:color="auto" w:fill="auto"/>
            <w:noWrap/>
            <w:vAlign w:val="center"/>
            <w:hideMark/>
          </w:tcPr>
          <w:p w14:paraId="0B6292A1"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5F9FE861"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14A2AC6E"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3FBDAD9C"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14:paraId="6ABA159B"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tcBorders>
            <w:shd w:val="clear" w:color="auto" w:fill="auto"/>
            <w:noWrap/>
            <w:vAlign w:val="center"/>
            <w:hideMark/>
          </w:tcPr>
          <w:p w14:paraId="7FDBD6A3"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tcBorders>
            <w:shd w:val="clear" w:color="auto" w:fill="auto"/>
            <w:noWrap/>
            <w:vAlign w:val="center"/>
            <w:hideMark/>
          </w:tcPr>
          <w:p w14:paraId="2FC62AAB"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tcBorders>
            <w:shd w:val="clear" w:color="auto" w:fill="00B0F0"/>
            <w:noWrap/>
            <w:vAlign w:val="center"/>
            <w:hideMark/>
          </w:tcPr>
          <w:p w14:paraId="605FBAE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right w:val="single" w:sz="18" w:space="0" w:color="auto"/>
            </w:tcBorders>
            <w:shd w:val="clear" w:color="auto" w:fill="00B0F0"/>
            <w:noWrap/>
            <w:vAlign w:val="center"/>
            <w:hideMark/>
          </w:tcPr>
          <w:p w14:paraId="53925FD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00B0F0"/>
            <w:noWrap/>
            <w:vAlign w:val="center"/>
            <w:hideMark/>
          </w:tcPr>
          <w:p w14:paraId="3173F48E"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00B0F0"/>
            <w:noWrap/>
            <w:vAlign w:val="center"/>
            <w:hideMark/>
          </w:tcPr>
          <w:p w14:paraId="4879B491"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0010F55F"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1" w:type="pct"/>
            <w:tcBorders>
              <w:top w:val="single" w:sz="6" w:space="0" w:color="auto"/>
              <w:bottom w:val="single" w:sz="6" w:space="0" w:color="auto"/>
            </w:tcBorders>
            <w:shd w:val="clear" w:color="auto" w:fill="auto"/>
            <w:noWrap/>
            <w:vAlign w:val="center"/>
            <w:hideMark/>
          </w:tcPr>
          <w:p w14:paraId="25A1F70F"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r>
      <w:tr w:rsidR="00506C63" w:rsidRPr="00CE231D" w14:paraId="070B8F0B" w14:textId="77777777" w:rsidTr="000E592A">
        <w:trPr>
          <w:trHeight w:val="342"/>
        </w:trPr>
        <w:tc>
          <w:tcPr>
            <w:tcW w:w="197" w:type="pct"/>
            <w:tcBorders>
              <w:top w:val="single" w:sz="6" w:space="0" w:color="auto"/>
              <w:bottom w:val="single" w:sz="6" w:space="0" w:color="auto"/>
              <w:right w:val="single" w:sz="18" w:space="0" w:color="auto"/>
            </w:tcBorders>
            <w:shd w:val="clear" w:color="auto" w:fill="auto"/>
            <w:noWrap/>
            <w:vAlign w:val="center"/>
            <w:hideMark/>
          </w:tcPr>
          <w:p w14:paraId="12F01B4D" w14:textId="77777777" w:rsidR="00506C63" w:rsidRPr="00CE231D" w:rsidRDefault="00506C63" w:rsidP="00532899">
            <w:pPr>
              <w:widowControl/>
              <w:adjustRightInd/>
              <w:spacing w:line="240" w:lineRule="auto"/>
              <w:jc w:val="right"/>
              <w:textAlignment w:val="auto"/>
              <w:rPr>
                <w:rFonts w:cstheme="minorHAnsi"/>
                <w:sz w:val="20"/>
                <w:szCs w:val="20"/>
                <w:lang w:val="es-MX" w:eastAsia="es-MX"/>
              </w:rPr>
            </w:pPr>
            <w:r w:rsidRPr="00CE231D">
              <w:rPr>
                <w:rFonts w:cstheme="minorHAnsi"/>
                <w:sz w:val="20"/>
                <w:szCs w:val="20"/>
                <w:lang w:val="es-MX" w:eastAsia="es-MX"/>
              </w:rPr>
              <w:t>4.7</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14:paraId="2054216E" w14:textId="77777777" w:rsidR="00506C63" w:rsidRPr="00CE231D" w:rsidRDefault="00506C63" w:rsidP="00532899">
            <w:pPr>
              <w:widowControl/>
              <w:adjustRightInd/>
              <w:spacing w:line="240" w:lineRule="auto"/>
              <w:textAlignment w:val="auto"/>
              <w:rPr>
                <w:rFonts w:cstheme="minorHAnsi"/>
                <w:sz w:val="20"/>
                <w:szCs w:val="20"/>
                <w:lang w:val="es-MX" w:eastAsia="es-MX"/>
              </w:rPr>
            </w:pPr>
            <w:r w:rsidRPr="00CE231D">
              <w:rPr>
                <w:rFonts w:cstheme="minorHAnsi"/>
                <w:sz w:val="20"/>
                <w:szCs w:val="20"/>
                <w:lang w:val="es-MX" w:eastAsia="es-MX"/>
              </w:rPr>
              <w:t>Anteproyecto</w:t>
            </w:r>
          </w:p>
        </w:tc>
        <w:tc>
          <w:tcPr>
            <w:tcW w:w="487"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5693453D"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14:paraId="63CC0A9E"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25C04CE8"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5D531D45"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14:paraId="5896DAB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8" w:type="pct"/>
            <w:tcBorders>
              <w:left w:val="single" w:sz="18" w:space="0" w:color="auto"/>
            </w:tcBorders>
            <w:shd w:val="clear" w:color="auto" w:fill="auto"/>
            <w:noWrap/>
            <w:vAlign w:val="center"/>
            <w:hideMark/>
          </w:tcPr>
          <w:p w14:paraId="2E51D24F"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shd w:val="clear" w:color="auto" w:fill="auto"/>
            <w:noWrap/>
            <w:vAlign w:val="center"/>
            <w:hideMark/>
          </w:tcPr>
          <w:p w14:paraId="13FDF825"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shd w:val="clear" w:color="auto" w:fill="auto"/>
            <w:noWrap/>
            <w:vAlign w:val="center"/>
            <w:hideMark/>
          </w:tcPr>
          <w:p w14:paraId="112555F2"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right w:val="single" w:sz="18" w:space="0" w:color="auto"/>
            </w:tcBorders>
            <w:shd w:val="clear" w:color="auto" w:fill="auto"/>
            <w:noWrap/>
            <w:vAlign w:val="center"/>
            <w:hideMark/>
          </w:tcPr>
          <w:p w14:paraId="605EE8B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3412E9CF"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54A0738E"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2A7DE1C2"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14:paraId="3A4A9AC8"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left w:val="single" w:sz="18" w:space="0" w:color="auto"/>
            </w:tcBorders>
            <w:shd w:val="clear" w:color="auto" w:fill="auto"/>
            <w:noWrap/>
            <w:vAlign w:val="center"/>
            <w:hideMark/>
          </w:tcPr>
          <w:p w14:paraId="5B20B32F"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auto"/>
            <w:noWrap/>
            <w:vAlign w:val="center"/>
            <w:hideMark/>
          </w:tcPr>
          <w:p w14:paraId="10870BB0"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00B0F0"/>
            <w:noWrap/>
            <w:vAlign w:val="center"/>
            <w:hideMark/>
          </w:tcPr>
          <w:p w14:paraId="27D80AD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right w:val="single" w:sz="18" w:space="0" w:color="auto"/>
            </w:tcBorders>
            <w:shd w:val="clear" w:color="auto" w:fill="00B0F0"/>
            <w:noWrap/>
            <w:vAlign w:val="center"/>
            <w:hideMark/>
          </w:tcPr>
          <w:p w14:paraId="2624EB3E"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00B0F0"/>
            <w:noWrap/>
            <w:vAlign w:val="center"/>
            <w:hideMark/>
          </w:tcPr>
          <w:p w14:paraId="71617D24"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00B0F0"/>
            <w:noWrap/>
            <w:vAlign w:val="center"/>
            <w:hideMark/>
          </w:tcPr>
          <w:p w14:paraId="440AC331"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6BEF050A"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1" w:type="pct"/>
            <w:tcBorders>
              <w:top w:val="single" w:sz="6" w:space="0" w:color="auto"/>
              <w:bottom w:val="single" w:sz="6" w:space="0" w:color="auto"/>
            </w:tcBorders>
            <w:shd w:val="clear" w:color="auto" w:fill="auto"/>
            <w:noWrap/>
            <w:vAlign w:val="center"/>
            <w:hideMark/>
          </w:tcPr>
          <w:p w14:paraId="4BA15375"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r>
      <w:tr w:rsidR="00506C63" w:rsidRPr="00CE231D" w14:paraId="4C9C8839" w14:textId="77777777" w:rsidTr="000E592A">
        <w:trPr>
          <w:trHeight w:val="342"/>
        </w:trPr>
        <w:tc>
          <w:tcPr>
            <w:tcW w:w="197" w:type="pct"/>
            <w:tcBorders>
              <w:top w:val="single" w:sz="6" w:space="0" w:color="auto"/>
              <w:bottom w:val="single" w:sz="6" w:space="0" w:color="auto"/>
              <w:right w:val="single" w:sz="18" w:space="0" w:color="auto"/>
            </w:tcBorders>
            <w:shd w:val="clear" w:color="auto" w:fill="auto"/>
            <w:noWrap/>
            <w:vAlign w:val="center"/>
            <w:hideMark/>
          </w:tcPr>
          <w:p w14:paraId="617B3CCF" w14:textId="77777777" w:rsidR="00506C63" w:rsidRPr="00CE231D" w:rsidRDefault="00506C63" w:rsidP="00532899">
            <w:pPr>
              <w:widowControl/>
              <w:adjustRightInd/>
              <w:spacing w:line="240" w:lineRule="auto"/>
              <w:jc w:val="right"/>
              <w:textAlignment w:val="auto"/>
              <w:rPr>
                <w:rFonts w:cstheme="minorHAnsi"/>
                <w:sz w:val="20"/>
                <w:szCs w:val="20"/>
                <w:lang w:val="es-MX" w:eastAsia="es-MX"/>
              </w:rPr>
            </w:pPr>
            <w:r w:rsidRPr="00CE231D">
              <w:rPr>
                <w:rFonts w:cstheme="minorHAnsi"/>
                <w:sz w:val="20"/>
                <w:szCs w:val="20"/>
                <w:lang w:val="es-MX" w:eastAsia="es-MX"/>
              </w:rPr>
              <w:t>4.8</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14:paraId="4FD8CAA8" w14:textId="091E5264" w:rsidR="00506C63" w:rsidRPr="00CE231D" w:rsidRDefault="00506C63" w:rsidP="00ED128C">
            <w:pPr>
              <w:widowControl/>
              <w:adjustRightInd/>
              <w:spacing w:line="240" w:lineRule="auto"/>
              <w:textAlignment w:val="auto"/>
              <w:rPr>
                <w:rFonts w:cstheme="minorHAnsi"/>
                <w:sz w:val="20"/>
                <w:szCs w:val="20"/>
                <w:lang w:val="es-MX" w:eastAsia="es-MX"/>
              </w:rPr>
            </w:pPr>
            <w:r w:rsidRPr="00CE231D">
              <w:rPr>
                <w:rFonts w:cstheme="minorHAnsi"/>
                <w:sz w:val="20"/>
                <w:szCs w:val="20"/>
                <w:lang w:val="es-MX" w:eastAsia="es-MX"/>
              </w:rPr>
              <w:t xml:space="preserve">Resumen con los aspectos más relevantes del </w:t>
            </w:r>
            <w:r w:rsidR="00ED128C">
              <w:rPr>
                <w:rFonts w:cstheme="minorHAnsi"/>
                <w:sz w:val="20"/>
                <w:szCs w:val="20"/>
                <w:lang w:val="es-MX" w:eastAsia="es-MX"/>
              </w:rPr>
              <w:t>Anteproyecto</w:t>
            </w:r>
          </w:p>
        </w:tc>
        <w:tc>
          <w:tcPr>
            <w:tcW w:w="487"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4AE379BB"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14:paraId="0C12985E"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406BFD94"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09EBEFC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14:paraId="3B5A9D67"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8" w:type="pct"/>
            <w:tcBorders>
              <w:left w:val="single" w:sz="18" w:space="0" w:color="auto"/>
            </w:tcBorders>
            <w:shd w:val="clear" w:color="auto" w:fill="auto"/>
            <w:noWrap/>
            <w:vAlign w:val="center"/>
            <w:hideMark/>
          </w:tcPr>
          <w:p w14:paraId="1E5558C7"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shd w:val="clear" w:color="auto" w:fill="auto"/>
            <w:noWrap/>
            <w:vAlign w:val="center"/>
            <w:hideMark/>
          </w:tcPr>
          <w:p w14:paraId="4B3B9466"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shd w:val="clear" w:color="auto" w:fill="auto"/>
            <w:noWrap/>
            <w:vAlign w:val="center"/>
            <w:hideMark/>
          </w:tcPr>
          <w:p w14:paraId="47B8D92F"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right w:val="single" w:sz="18" w:space="0" w:color="auto"/>
            </w:tcBorders>
            <w:shd w:val="clear" w:color="auto" w:fill="auto"/>
            <w:noWrap/>
            <w:vAlign w:val="center"/>
            <w:hideMark/>
          </w:tcPr>
          <w:p w14:paraId="1970A888"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11FE35B0"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605E50F7"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1D54FE22"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14:paraId="60A60F21"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left w:val="single" w:sz="18" w:space="0" w:color="auto"/>
            </w:tcBorders>
            <w:shd w:val="clear" w:color="auto" w:fill="auto"/>
            <w:noWrap/>
            <w:vAlign w:val="center"/>
            <w:hideMark/>
          </w:tcPr>
          <w:p w14:paraId="5D9F4857"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auto"/>
            <w:noWrap/>
            <w:vAlign w:val="center"/>
            <w:hideMark/>
          </w:tcPr>
          <w:p w14:paraId="42A72C43"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auto"/>
            <w:noWrap/>
            <w:vAlign w:val="center"/>
            <w:hideMark/>
          </w:tcPr>
          <w:p w14:paraId="2259ED71"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right w:val="single" w:sz="18" w:space="0" w:color="auto"/>
            </w:tcBorders>
            <w:shd w:val="clear" w:color="auto" w:fill="auto"/>
            <w:noWrap/>
            <w:vAlign w:val="center"/>
            <w:hideMark/>
          </w:tcPr>
          <w:p w14:paraId="6EF6DF7D" w14:textId="77777777" w:rsidR="00506C63" w:rsidRPr="00CE231D" w:rsidRDefault="00506C63" w:rsidP="00532899">
            <w:pPr>
              <w:widowControl/>
              <w:adjustRightInd/>
              <w:spacing w:line="240" w:lineRule="auto"/>
              <w:jc w:val="left"/>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0FE8BDA4"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6EC0008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00B0F0"/>
            <w:noWrap/>
            <w:vAlign w:val="center"/>
            <w:hideMark/>
          </w:tcPr>
          <w:p w14:paraId="56E17E4E"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1" w:type="pct"/>
            <w:tcBorders>
              <w:top w:val="single" w:sz="6" w:space="0" w:color="auto"/>
              <w:bottom w:val="single" w:sz="6" w:space="0" w:color="auto"/>
            </w:tcBorders>
            <w:shd w:val="clear" w:color="auto" w:fill="auto"/>
            <w:noWrap/>
            <w:vAlign w:val="center"/>
            <w:hideMark/>
          </w:tcPr>
          <w:p w14:paraId="23B75DF7"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r>
      <w:tr w:rsidR="00506C63" w:rsidRPr="00CE231D" w14:paraId="33B2AA08" w14:textId="77777777" w:rsidTr="009F2C3E">
        <w:trPr>
          <w:trHeight w:val="203"/>
        </w:trPr>
        <w:tc>
          <w:tcPr>
            <w:tcW w:w="197" w:type="pct"/>
            <w:tcBorders>
              <w:top w:val="single" w:sz="6" w:space="0" w:color="auto"/>
              <w:bottom w:val="single" w:sz="6" w:space="0" w:color="auto"/>
              <w:right w:val="single" w:sz="18" w:space="0" w:color="auto"/>
            </w:tcBorders>
            <w:shd w:val="clear" w:color="000000" w:fill="C4D79B"/>
            <w:noWrap/>
            <w:vAlign w:val="center"/>
            <w:hideMark/>
          </w:tcPr>
          <w:p w14:paraId="2C22D517"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5</w:t>
            </w:r>
          </w:p>
        </w:tc>
        <w:tc>
          <w:tcPr>
            <w:tcW w:w="1447" w:type="pct"/>
            <w:tcBorders>
              <w:top w:val="single" w:sz="6" w:space="0" w:color="auto"/>
              <w:left w:val="single" w:sz="18" w:space="0" w:color="auto"/>
              <w:bottom w:val="single" w:sz="6" w:space="0" w:color="auto"/>
              <w:right w:val="single" w:sz="18" w:space="0" w:color="auto"/>
            </w:tcBorders>
            <w:shd w:val="clear" w:color="000000" w:fill="C4D79B"/>
            <w:vAlign w:val="center"/>
            <w:hideMark/>
          </w:tcPr>
          <w:p w14:paraId="4F5599CA" w14:textId="7E53E6E2" w:rsidR="00506C63" w:rsidRPr="00CE231D" w:rsidRDefault="00506C63" w:rsidP="00532899">
            <w:pPr>
              <w:widowControl/>
              <w:adjustRightInd/>
              <w:spacing w:line="240" w:lineRule="auto"/>
              <w:jc w:val="left"/>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ESTUDIO LEGAL</w:t>
            </w:r>
            <w:r w:rsidR="002332EE">
              <w:rPr>
                <w:rFonts w:cstheme="minorHAnsi"/>
                <w:b/>
                <w:bCs/>
                <w:color w:val="1F497D"/>
                <w:sz w:val="20"/>
                <w:szCs w:val="20"/>
                <w:lang w:val="es-MX" w:eastAsia="es-MX"/>
              </w:rPr>
              <w:t xml:space="preserve"> A NIVEL ANTEPROYECTO</w:t>
            </w:r>
          </w:p>
        </w:tc>
        <w:tc>
          <w:tcPr>
            <w:tcW w:w="487" w:type="pct"/>
            <w:tcBorders>
              <w:top w:val="single" w:sz="6" w:space="0" w:color="auto"/>
              <w:left w:val="single" w:sz="18" w:space="0" w:color="auto"/>
              <w:bottom w:val="single" w:sz="6" w:space="0" w:color="auto"/>
              <w:right w:val="single" w:sz="18" w:space="0" w:color="auto"/>
            </w:tcBorders>
            <w:shd w:val="clear" w:color="000000" w:fill="C4D79B"/>
            <w:noWrap/>
            <w:vAlign w:val="center"/>
            <w:hideMark/>
          </w:tcPr>
          <w:p w14:paraId="21F9AA55"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000000" w:fill="C4D79B"/>
            <w:noWrap/>
            <w:vAlign w:val="center"/>
            <w:hideMark/>
          </w:tcPr>
          <w:p w14:paraId="14298910"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000000" w:fill="C4D79B"/>
            <w:noWrap/>
            <w:vAlign w:val="center"/>
            <w:hideMark/>
          </w:tcPr>
          <w:p w14:paraId="187BEDF4"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000000" w:fill="C4D79B"/>
            <w:noWrap/>
            <w:vAlign w:val="center"/>
            <w:hideMark/>
          </w:tcPr>
          <w:p w14:paraId="65646A87"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3" w:type="pct"/>
            <w:tcBorders>
              <w:top w:val="single" w:sz="6" w:space="0" w:color="auto"/>
              <w:bottom w:val="single" w:sz="6" w:space="0" w:color="auto"/>
              <w:right w:val="single" w:sz="18" w:space="0" w:color="auto"/>
            </w:tcBorders>
            <w:shd w:val="clear" w:color="000000" w:fill="C4D79B"/>
            <w:noWrap/>
            <w:vAlign w:val="center"/>
            <w:hideMark/>
          </w:tcPr>
          <w:p w14:paraId="5857A26B"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48" w:type="pct"/>
            <w:tcBorders>
              <w:left w:val="single" w:sz="18" w:space="0" w:color="auto"/>
            </w:tcBorders>
            <w:shd w:val="clear" w:color="000000" w:fill="C4D79B"/>
            <w:noWrap/>
            <w:vAlign w:val="center"/>
            <w:hideMark/>
          </w:tcPr>
          <w:p w14:paraId="34FED9DC"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6" w:type="pct"/>
            <w:shd w:val="clear" w:color="000000" w:fill="C4D79B"/>
            <w:noWrap/>
            <w:vAlign w:val="center"/>
            <w:hideMark/>
          </w:tcPr>
          <w:p w14:paraId="2FF8917C"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6" w:type="pct"/>
            <w:shd w:val="clear" w:color="000000" w:fill="C4D79B"/>
            <w:noWrap/>
            <w:vAlign w:val="center"/>
            <w:hideMark/>
          </w:tcPr>
          <w:p w14:paraId="6DF1FD3D"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3" w:type="pct"/>
            <w:tcBorders>
              <w:right w:val="single" w:sz="18" w:space="0" w:color="auto"/>
            </w:tcBorders>
            <w:shd w:val="clear" w:color="000000" w:fill="C4D79B"/>
            <w:noWrap/>
            <w:vAlign w:val="center"/>
            <w:hideMark/>
          </w:tcPr>
          <w:p w14:paraId="778CFA07"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0" w:type="pct"/>
            <w:tcBorders>
              <w:top w:val="single" w:sz="6" w:space="0" w:color="auto"/>
              <w:left w:val="single" w:sz="18" w:space="0" w:color="auto"/>
              <w:bottom w:val="single" w:sz="6" w:space="0" w:color="auto"/>
            </w:tcBorders>
            <w:shd w:val="clear" w:color="000000" w:fill="C4D79B"/>
            <w:noWrap/>
            <w:vAlign w:val="center"/>
            <w:hideMark/>
          </w:tcPr>
          <w:p w14:paraId="7660DBE5"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14:paraId="7CE0DC0B"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14:paraId="59669BF0"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2" w:type="pct"/>
            <w:tcBorders>
              <w:top w:val="single" w:sz="6" w:space="0" w:color="auto"/>
              <w:bottom w:val="single" w:sz="6" w:space="0" w:color="auto"/>
              <w:right w:val="single" w:sz="18" w:space="0" w:color="auto"/>
            </w:tcBorders>
            <w:shd w:val="clear" w:color="000000" w:fill="C4D79B"/>
            <w:noWrap/>
            <w:vAlign w:val="center"/>
            <w:hideMark/>
          </w:tcPr>
          <w:p w14:paraId="50792F76"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0" w:type="pct"/>
            <w:tcBorders>
              <w:left w:val="single" w:sz="18" w:space="0" w:color="auto"/>
            </w:tcBorders>
            <w:shd w:val="clear" w:color="000000" w:fill="C4D79B"/>
            <w:noWrap/>
            <w:vAlign w:val="center"/>
            <w:hideMark/>
          </w:tcPr>
          <w:p w14:paraId="541EA393"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shd w:val="clear" w:color="000000" w:fill="C4D79B"/>
            <w:noWrap/>
            <w:vAlign w:val="center"/>
            <w:hideMark/>
          </w:tcPr>
          <w:p w14:paraId="367612D9"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shd w:val="clear" w:color="000000" w:fill="C4D79B"/>
            <w:noWrap/>
            <w:vAlign w:val="center"/>
            <w:hideMark/>
          </w:tcPr>
          <w:p w14:paraId="6ABDDD81"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2" w:type="pct"/>
            <w:tcBorders>
              <w:right w:val="single" w:sz="18" w:space="0" w:color="auto"/>
            </w:tcBorders>
            <w:shd w:val="clear" w:color="000000" w:fill="C4D79B"/>
            <w:noWrap/>
            <w:vAlign w:val="center"/>
            <w:hideMark/>
          </w:tcPr>
          <w:p w14:paraId="10E7936E"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0" w:type="pct"/>
            <w:tcBorders>
              <w:top w:val="single" w:sz="6" w:space="0" w:color="auto"/>
              <w:left w:val="single" w:sz="18" w:space="0" w:color="auto"/>
              <w:bottom w:val="single" w:sz="6" w:space="0" w:color="auto"/>
            </w:tcBorders>
            <w:shd w:val="clear" w:color="000000" w:fill="C4D79B"/>
            <w:noWrap/>
            <w:vAlign w:val="center"/>
            <w:hideMark/>
          </w:tcPr>
          <w:p w14:paraId="1F0F9637"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14:paraId="340278C0"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14:paraId="5DDF1D23"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41" w:type="pct"/>
            <w:tcBorders>
              <w:top w:val="single" w:sz="6" w:space="0" w:color="auto"/>
              <w:bottom w:val="single" w:sz="6" w:space="0" w:color="auto"/>
            </w:tcBorders>
            <w:shd w:val="clear" w:color="000000" w:fill="C4D79B"/>
            <w:noWrap/>
            <w:vAlign w:val="center"/>
            <w:hideMark/>
          </w:tcPr>
          <w:p w14:paraId="536DBB2E"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r>
      <w:tr w:rsidR="00506C63" w:rsidRPr="00CE231D" w14:paraId="316FE369" w14:textId="77777777" w:rsidTr="000E592A">
        <w:trPr>
          <w:trHeight w:val="255"/>
        </w:trPr>
        <w:tc>
          <w:tcPr>
            <w:tcW w:w="197" w:type="pct"/>
            <w:tcBorders>
              <w:top w:val="single" w:sz="6" w:space="0" w:color="auto"/>
              <w:bottom w:val="single" w:sz="6" w:space="0" w:color="auto"/>
              <w:right w:val="single" w:sz="18" w:space="0" w:color="auto"/>
            </w:tcBorders>
            <w:shd w:val="clear" w:color="auto" w:fill="auto"/>
            <w:noWrap/>
            <w:vAlign w:val="center"/>
            <w:hideMark/>
          </w:tcPr>
          <w:p w14:paraId="6831B1F8" w14:textId="77777777" w:rsidR="00506C63" w:rsidRPr="00CE231D" w:rsidRDefault="00506C63" w:rsidP="00532899">
            <w:pPr>
              <w:widowControl/>
              <w:adjustRightInd/>
              <w:spacing w:line="240" w:lineRule="auto"/>
              <w:jc w:val="right"/>
              <w:textAlignment w:val="auto"/>
              <w:rPr>
                <w:rFonts w:cstheme="minorHAnsi"/>
                <w:sz w:val="20"/>
                <w:szCs w:val="20"/>
                <w:lang w:val="es-MX" w:eastAsia="es-MX"/>
              </w:rPr>
            </w:pPr>
            <w:r w:rsidRPr="00CE231D">
              <w:rPr>
                <w:rFonts w:cstheme="minorHAnsi"/>
                <w:sz w:val="20"/>
                <w:szCs w:val="20"/>
                <w:lang w:val="es-MX" w:eastAsia="es-MX"/>
              </w:rPr>
              <w:t>5.1</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14:paraId="558578B8" w14:textId="77777777" w:rsidR="00506C63" w:rsidRPr="00CE231D" w:rsidRDefault="00506C63" w:rsidP="00532899">
            <w:pPr>
              <w:widowControl/>
              <w:adjustRightInd/>
              <w:spacing w:line="240" w:lineRule="auto"/>
              <w:textAlignment w:val="auto"/>
              <w:rPr>
                <w:rFonts w:cstheme="minorHAnsi"/>
                <w:sz w:val="20"/>
                <w:szCs w:val="20"/>
                <w:lang w:val="es-MX" w:eastAsia="es-MX"/>
              </w:rPr>
            </w:pPr>
            <w:r w:rsidRPr="00CE231D">
              <w:rPr>
                <w:rFonts w:cstheme="minorHAnsi"/>
                <w:sz w:val="20"/>
                <w:szCs w:val="20"/>
                <w:lang w:val="es-MX" w:eastAsia="es-MX"/>
              </w:rPr>
              <w:t>Análisis del marco jurídico y normativo</w:t>
            </w:r>
          </w:p>
        </w:tc>
        <w:tc>
          <w:tcPr>
            <w:tcW w:w="487"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7C750DD2"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14:paraId="6949E3EF"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52BA43C1"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4EC62D96"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14:paraId="23CFB19B"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8" w:type="pct"/>
            <w:tcBorders>
              <w:left w:val="single" w:sz="18" w:space="0" w:color="auto"/>
            </w:tcBorders>
            <w:shd w:val="clear" w:color="auto" w:fill="auto"/>
            <w:noWrap/>
            <w:vAlign w:val="center"/>
            <w:hideMark/>
          </w:tcPr>
          <w:p w14:paraId="71DD402D"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shd w:val="clear" w:color="auto" w:fill="auto"/>
            <w:noWrap/>
            <w:vAlign w:val="center"/>
            <w:hideMark/>
          </w:tcPr>
          <w:p w14:paraId="4FF3F961"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shd w:val="clear" w:color="auto" w:fill="auto"/>
            <w:noWrap/>
            <w:vAlign w:val="center"/>
            <w:hideMark/>
          </w:tcPr>
          <w:p w14:paraId="5DB2E1F7"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right w:val="single" w:sz="18" w:space="0" w:color="auto"/>
            </w:tcBorders>
            <w:shd w:val="clear" w:color="auto" w:fill="auto"/>
            <w:noWrap/>
            <w:vAlign w:val="center"/>
            <w:hideMark/>
          </w:tcPr>
          <w:p w14:paraId="3293B7DE"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68019224"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1F506EC2"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6BB5CFBB"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14:paraId="38EF2F2C" w14:textId="77777777" w:rsidR="00506C63" w:rsidRPr="00CE231D" w:rsidRDefault="00506C63" w:rsidP="00532899">
            <w:pPr>
              <w:widowControl/>
              <w:adjustRightInd/>
              <w:spacing w:line="240" w:lineRule="auto"/>
              <w:jc w:val="left"/>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left w:val="single" w:sz="18" w:space="0" w:color="auto"/>
            </w:tcBorders>
            <w:shd w:val="clear" w:color="auto" w:fill="00B0F0"/>
            <w:noWrap/>
            <w:vAlign w:val="center"/>
            <w:hideMark/>
          </w:tcPr>
          <w:p w14:paraId="4AF176BD"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00B0F0"/>
            <w:noWrap/>
            <w:vAlign w:val="center"/>
            <w:hideMark/>
          </w:tcPr>
          <w:p w14:paraId="2C64FCA4"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00B0F0"/>
            <w:noWrap/>
            <w:vAlign w:val="center"/>
            <w:hideMark/>
          </w:tcPr>
          <w:p w14:paraId="393CDA1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right w:val="single" w:sz="18" w:space="0" w:color="auto"/>
            </w:tcBorders>
            <w:shd w:val="clear" w:color="auto" w:fill="00B0F0"/>
            <w:noWrap/>
            <w:vAlign w:val="center"/>
            <w:hideMark/>
          </w:tcPr>
          <w:p w14:paraId="6E87C59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00B0F0"/>
            <w:noWrap/>
            <w:vAlign w:val="center"/>
            <w:hideMark/>
          </w:tcPr>
          <w:p w14:paraId="69B47A96"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4BCFBE02"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7BB933AE"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1" w:type="pct"/>
            <w:tcBorders>
              <w:top w:val="single" w:sz="6" w:space="0" w:color="auto"/>
              <w:bottom w:val="single" w:sz="6" w:space="0" w:color="auto"/>
            </w:tcBorders>
            <w:shd w:val="clear" w:color="auto" w:fill="auto"/>
            <w:noWrap/>
            <w:vAlign w:val="center"/>
            <w:hideMark/>
          </w:tcPr>
          <w:p w14:paraId="0B009C11"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r>
      <w:tr w:rsidR="00506C63" w:rsidRPr="00CE231D" w14:paraId="56CA0616" w14:textId="77777777" w:rsidTr="000E592A">
        <w:trPr>
          <w:trHeight w:val="342"/>
        </w:trPr>
        <w:tc>
          <w:tcPr>
            <w:tcW w:w="197" w:type="pct"/>
            <w:tcBorders>
              <w:top w:val="single" w:sz="6" w:space="0" w:color="auto"/>
              <w:bottom w:val="single" w:sz="6" w:space="0" w:color="auto"/>
              <w:right w:val="single" w:sz="18" w:space="0" w:color="auto"/>
            </w:tcBorders>
            <w:shd w:val="clear" w:color="auto" w:fill="auto"/>
            <w:noWrap/>
            <w:vAlign w:val="center"/>
            <w:hideMark/>
          </w:tcPr>
          <w:p w14:paraId="2C740591" w14:textId="77777777" w:rsidR="00506C63" w:rsidRPr="00CE231D" w:rsidRDefault="00506C63" w:rsidP="00532899">
            <w:pPr>
              <w:widowControl/>
              <w:adjustRightInd/>
              <w:spacing w:line="240" w:lineRule="auto"/>
              <w:jc w:val="right"/>
              <w:textAlignment w:val="auto"/>
              <w:rPr>
                <w:rFonts w:cstheme="minorHAnsi"/>
                <w:sz w:val="20"/>
                <w:szCs w:val="20"/>
                <w:lang w:val="es-MX" w:eastAsia="es-MX"/>
              </w:rPr>
            </w:pPr>
            <w:r w:rsidRPr="00CE231D">
              <w:rPr>
                <w:rFonts w:cstheme="minorHAnsi"/>
                <w:sz w:val="20"/>
                <w:szCs w:val="20"/>
                <w:lang w:val="es-MX" w:eastAsia="es-MX"/>
              </w:rPr>
              <w:t>5.2</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14:paraId="7A065E05" w14:textId="77777777" w:rsidR="00506C63" w:rsidRPr="00CE231D" w:rsidRDefault="00506C63" w:rsidP="00532899">
            <w:pPr>
              <w:widowControl/>
              <w:adjustRightInd/>
              <w:spacing w:line="240" w:lineRule="auto"/>
              <w:textAlignment w:val="auto"/>
              <w:rPr>
                <w:rFonts w:cstheme="minorHAnsi"/>
                <w:sz w:val="20"/>
                <w:szCs w:val="20"/>
                <w:lang w:val="es-MX" w:eastAsia="es-MX"/>
              </w:rPr>
            </w:pPr>
            <w:r w:rsidRPr="00CE231D">
              <w:rPr>
                <w:rFonts w:cstheme="minorHAnsi"/>
                <w:sz w:val="20"/>
                <w:szCs w:val="20"/>
                <w:lang w:val="es-MX" w:eastAsia="es-MX"/>
              </w:rPr>
              <w:t>Estudio de la situación jurídica del derecho de vía</w:t>
            </w:r>
          </w:p>
        </w:tc>
        <w:tc>
          <w:tcPr>
            <w:tcW w:w="487"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6151D78E"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14:paraId="499EC2A5"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6A9DFE58"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4A335DF8"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14:paraId="2FA8D16E"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8" w:type="pct"/>
            <w:tcBorders>
              <w:left w:val="single" w:sz="18" w:space="0" w:color="auto"/>
            </w:tcBorders>
            <w:shd w:val="clear" w:color="auto" w:fill="auto"/>
            <w:noWrap/>
            <w:vAlign w:val="center"/>
            <w:hideMark/>
          </w:tcPr>
          <w:p w14:paraId="7A7736BC"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shd w:val="clear" w:color="auto" w:fill="auto"/>
            <w:noWrap/>
            <w:vAlign w:val="center"/>
            <w:hideMark/>
          </w:tcPr>
          <w:p w14:paraId="4A7BB8F7"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shd w:val="clear" w:color="auto" w:fill="auto"/>
            <w:noWrap/>
            <w:vAlign w:val="center"/>
            <w:hideMark/>
          </w:tcPr>
          <w:p w14:paraId="0773C083"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right w:val="single" w:sz="18" w:space="0" w:color="auto"/>
            </w:tcBorders>
            <w:shd w:val="clear" w:color="auto" w:fill="auto"/>
            <w:noWrap/>
            <w:vAlign w:val="center"/>
            <w:hideMark/>
          </w:tcPr>
          <w:p w14:paraId="7EAD20D3"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52D14A8B"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42259521"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36D6FCA3"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14:paraId="70A6D766" w14:textId="77777777" w:rsidR="00506C63" w:rsidRPr="00CE231D" w:rsidRDefault="00506C63" w:rsidP="00532899">
            <w:pPr>
              <w:widowControl/>
              <w:adjustRightInd/>
              <w:spacing w:line="240" w:lineRule="auto"/>
              <w:jc w:val="left"/>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left w:val="single" w:sz="18" w:space="0" w:color="auto"/>
            </w:tcBorders>
            <w:shd w:val="clear" w:color="auto" w:fill="00B0F0"/>
            <w:noWrap/>
            <w:vAlign w:val="center"/>
            <w:hideMark/>
          </w:tcPr>
          <w:p w14:paraId="4BA24A42"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00B0F0"/>
            <w:noWrap/>
            <w:vAlign w:val="center"/>
            <w:hideMark/>
          </w:tcPr>
          <w:p w14:paraId="2C079687"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00B0F0"/>
            <w:noWrap/>
            <w:vAlign w:val="center"/>
            <w:hideMark/>
          </w:tcPr>
          <w:p w14:paraId="3A2676A2"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right w:val="single" w:sz="18" w:space="0" w:color="auto"/>
            </w:tcBorders>
            <w:shd w:val="clear" w:color="auto" w:fill="00B0F0"/>
            <w:noWrap/>
            <w:vAlign w:val="center"/>
            <w:hideMark/>
          </w:tcPr>
          <w:p w14:paraId="70A20A87"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00B0F0"/>
            <w:noWrap/>
            <w:vAlign w:val="center"/>
            <w:hideMark/>
          </w:tcPr>
          <w:p w14:paraId="137AC98B"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68928D92"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594DFD18"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1" w:type="pct"/>
            <w:tcBorders>
              <w:top w:val="single" w:sz="6" w:space="0" w:color="auto"/>
              <w:bottom w:val="single" w:sz="6" w:space="0" w:color="auto"/>
            </w:tcBorders>
            <w:shd w:val="clear" w:color="auto" w:fill="auto"/>
            <w:noWrap/>
            <w:vAlign w:val="center"/>
            <w:hideMark/>
          </w:tcPr>
          <w:p w14:paraId="1FF36081"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r>
      <w:tr w:rsidR="00506C63" w:rsidRPr="00CE231D" w14:paraId="5D8B1878" w14:textId="77777777" w:rsidTr="000E592A">
        <w:trPr>
          <w:trHeight w:val="342"/>
        </w:trPr>
        <w:tc>
          <w:tcPr>
            <w:tcW w:w="197" w:type="pct"/>
            <w:tcBorders>
              <w:top w:val="single" w:sz="6" w:space="0" w:color="auto"/>
              <w:bottom w:val="single" w:sz="6" w:space="0" w:color="auto"/>
              <w:right w:val="single" w:sz="18" w:space="0" w:color="auto"/>
            </w:tcBorders>
            <w:shd w:val="clear" w:color="auto" w:fill="auto"/>
            <w:noWrap/>
            <w:vAlign w:val="center"/>
            <w:hideMark/>
          </w:tcPr>
          <w:p w14:paraId="1F584FF0" w14:textId="77777777" w:rsidR="00506C63" w:rsidRPr="00CE231D" w:rsidRDefault="00506C63" w:rsidP="00532899">
            <w:pPr>
              <w:widowControl/>
              <w:adjustRightInd/>
              <w:spacing w:line="240" w:lineRule="auto"/>
              <w:jc w:val="right"/>
              <w:textAlignment w:val="auto"/>
              <w:rPr>
                <w:rFonts w:cstheme="minorHAnsi"/>
                <w:sz w:val="20"/>
                <w:szCs w:val="20"/>
                <w:lang w:val="es-MX" w:eastAsia="es-MX"/>
              </w:rPr>
            </w:pPr>
            <w:r w:rsidRPr="00CE231D">
              <w:rPr>
                <w:rFonts w:cstheme="minorHAnsi"/>
                <w:sz w:val="20"/>
                <w:szCs w:val="20"/>
                <w:lang w:val="es-MX" w:eastAsia="es-MX"/>
              </w:rPr>
              <w:t>5.3</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14:paraId="19FF6AC7" w14:textId="77777777" w:rsidR="00506C63" w:rsidRPr="00CE231D" w:rsidRDefault="00506C63" w:rsidP="00532899">
            <w:pPr>
              <w:widowControl/>
              <w:adjustRightInd/>
              <w:spacing w:line="240" w:lineRule="auto"/>
              <w:textAlignment w:val="auto"/>
              <w:rPr>
                <w:rFonts w:cstheme="minorHAnsi"/>
                <w:sz w:val="20"/>
                <w:szCs w:val="20"/>
                <w:lang w:val="es-MX" w:eastAsia="es-MX"/>
              </w:rPr>
            </w:pPr>
            <w:r w:rsidRPr="00CE231D">
              <w:rPr>
                <w:rFonts w:cstheme="minorHAnsi"/>
                <w:sz w:val="20"/>
                <w:szCs w:val="20"/>
                <w:lang w:val="es-MX" w:eastAsia="es-MX"/>
              </w:rPr>
              <w:t>Diseño de la estrategia jurídica</w:t>
            </w:r>
          </w:p>
        </w:tc>
        <w:tc>
          <w:tcPr>
            <w:tcW w:w="487"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76B01DCB"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14:paraId="459FB368"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1AB26610"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49024004"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14:paraId="765EA8E0"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8" w:type="pct"/>
            <w:tcBorders>
              <w:left w:val="single" w:sz="18" w:space="0" w:color="auto"/>
            </w:tcBorders>
            <w:shd w:val="clear" w:color="auto" w:fill="auto"/>
            <w:noWrap/>
            <w:vAlign w:val="center"/>
            <w:hideMark/>
          </w:tcPr>
          <w:p w14:paraId="288187E5"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shd w:val="clear" w:color="auto" w:fill="auto"/>
            <w:noWrap/>
            <w:vAlign w:val="center"/>
            <w:hideMark/>
          </w:tcPr>
          <w:p w14:paraId="0C47330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shd w:val="clear" w:color="auto" w:fill="auto"/>
            <w:noWrap/>
            <w:vAlign w:val="center"/>
            <w:hideMark/>
          </w:tcPr>
          <w:p w14:paraId="227DA7C1"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right w:val="single" w:sz="18" w:space="0" w:color="auto"/>
            </w:tcBorders>
            <w:shd w:val="clear" w:color="auto" w:fill="auto"/>
            <w:noWrap/>
            <w:vAlign w:val="center"/>
            <w:hideMark/>
          </w:tcPr>
          <w:p w14:paraId="49995587"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1A7301A6"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4912FC78"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786C6626"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14:paraId="7197C8D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left w:val="single" w:sz="18" w:space="0" w:color="auto"/>
            </w:tcBorders>
            <w:shd w:val="clear" w:color="auto" w:fill="auto"/>
            <w:noWrap/>
            <w:vAlign w:val="center"/>
            <w:hideMark/>
          </w:tcPr>
          <w:p w14:paraId="67010F36" w14:textId="77777777" w:rsidR="00506C63" w:rsidRPr="00CE231D" w:rsidRDefault="00506C63" w:rsidP="00532899">
            <w:pPr>
              <w:widowControl/>
              <w:adjustRightInd/>
              <w:spacing w:line="240" w:lineRule="auto"/>
              <w:jc w:val="left"/>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auto"/>
            <w:noWrap/>
            <w:vAlign w:val="center"/>
            <w:hideMark/>
          </w:tcPr>
          <w:p w14:paraId="2EB1777D"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00B0F0"/>
            <w:noWrap/>
            <w:vAlign w:val="center"/>
            <w:hideMark/>
          </w:tcPr>
          <w:p w14:paraId="6941CD53"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right w:val="single" w:sz="18" w:space="0" w:color="auto"/>
            </w:tcBorders>
            <w:shd w:val="clear" w:color="auto" w:fill="00B0F0"/>
            <w:noWrap/>
            <w:vAlign w:val="center"/>
            <w:hideMark/>
          </w:tcPr>
          <w:p w14:paraId="1C6EDDF8"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00B0F0"/>
            <w:noWrap/>
            <w:vAlign w:val="center"/>
            <w:hideMark/>
          </w:tcPr>
          <w:p w14:paraId="64462D63"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00B0F0"/>
            <w:noWrap/>
            <w:vAlign w:val="center"/>
            <w:hideMark/>
          </w:tcPr>
          <w:p w14:paraId="734814F0"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2F58438F"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1" w:type="pct"/>
            <w:tcBorders>
              <w:top w:val="single" w:sz="6" w:space="0" w:color="auto"/>
              <w:bottom w:val="single" w:sz="6" w:space="0" w:color="auto"/>
            </w:tcBorders>
            <w:shd w:val="clear" w:color="auto" w:fill="auto"/>
            <w:noWrap/>
            <w:vAlign w:val="center"/>
            <w:hideMark/>
          </w:tcPr>
          <w:p w14:paraId="68248EE7"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r>
      <w:tr w:rsidR="00506C63" w:rsidRPr="00CE231D" w14:paraId="3BBC670B" w14:textId="77777777" w:rsidTr="000E592A">
        <w:trPr>
          <w:trHeight w:val="342"/>
        </w:trPr>
        <w:tc>
          <w:tcPr>
            <w:tcW w:w="197" w:type="pct"/>
            <w:tcBorders>
              <w:top w:val="single" w:sz="6" w:space="0" w:color="auto"/>
              <w:bottom w:val="single" w:sz="6" w:space="0" w:color="auto"/>
              <w:right w:val="single" w:sz="18" w:space="0" w:color="auto"/>
            </w:tcBorders>
            <w:shd w:val="clear" w:color="auto" w:fill="auto"/>
            <w:noWrap/>
            <w:vAlign w:val="center"/>
            <w:hideMark/>
          </w:tcPr>
          <w:p w14:paraId="3C36AAA8" w14:textId="77777777" w:rsidR="00506C63" w:rsidRPr="00CE231D" w:rsidRDefault="00506C63" w:rsidP="00532899">
            <w:pPr>
              <w:widowControl/>
              <w:adjustRightInd/>
              <w:spacing w:line="240" w:lineRule="auto"/>
              <w:jc w:val="right"/>
              <w:textAlignment w:val="auto"/>
              <w:rPr>
                <w:rFonts w:cstheme="minorHAnsi"/>
                <w:sz w:val="20"/>
                <w:szCs w:val="20"/>
                <w:lang w:val="es-MX" w:eastAsia="es-MX"/>
              </w:rPr>
            </w:pPr>
            <w:r w:rsidRPr="00CE231D">
              <w:rPr>
                <w:rFonts w:cstheme="minorHAnsi"/>
                <w:sz w:val="20"/>
                <w:szCs w:val="20"/>
                <w:lang w:val="es-MX" w:eastAsia="es-MX"/>
              </w:rPr>
              <w:t>5.4</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14:paraId="183DBA90" w14:textId="77777777" w:rsidR="00506C63" w:rsidRPr="00CE231D" w:rsidRDefault="00506C63" w:rsidP="00532899">
            <w:pPr>
              <w:widowControl/>
              <w:adjustRightInd/>
              <w:spacing w:line="240" w:lineRule="auto"/>
              <w:textAlignment w:val="auto"/>
              <w:rPr>
                <w:rFonts w:cstheme="minorHAnsi"/>
                <w:sz w:val="20"/>
                <w:szCs w:val="20"/>
                <w:lang w:val="es-MX" w:eastAsia="es-MX"/>
              </w:rPr>
            </w:pPr>
            <w:r w:rsidRPr="00CE231D">
              <w:rPr>
                <w:rFonts w:cstheme="minorHAnsi"/>
                <w:sz w:val="20"/>
                <w:szCs w:val="20"/>
                <w:lang w:val="es-MX" w:eastAsia="es-MX"/>
              </w:rPr>
              <w:t>Resumen con los aspectos más relevantes del Estudio Legal</w:t>
            </w:r>
          </w:p>
        </w:tc>
        <w:tc>
          <w:tcPr>
            <w:tcW w:w="487"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132ADD63"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14:paraId="222D893B"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47F6565A"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505BA432"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14:paraId="66B6E26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8" w:type="pct"/>
            <w:tcBorders>
              <w:left w:val="single" w:sz="18" w:space="0" w:color="auto"/>
            </w:tcBorders>
            <w:shd w:val="clear" w:color="auto" w:fill="auto"/>
            <w:noWrap/>
            <w:vAlign w:val="center"/>
            <w:hideMark/>
          </w:tcPr>
          <w:p w14:paraId="1118C498"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shd w:val="clear" w:color="auto" w:fill="auto"/>
            <w:noWrap/>
            <w:vAlign w:val="center"/>
            <w:hideMark/>
          </w:tcPr>
          <w:p w14:paraId="7E3AA4A7"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shd w:val="clear" w:color="auto" w:fill="auto"/>
            <w:noWrap/>
            <w:vAlign w:val="center"/>
            <w:hideMark/>
          </w:tcPr>
          <w:p w14:paraId="2ACB85AB"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right w:val="single" w:sz="18" w:space="0" w:color="auto"/>
            </w:tcBorders>
            <w:shd w:val="clear" w:color="auto" w:fill="auto"/>
            <w:noWrap/>
            <w:vAlign w:val="center"/>
            <w:hideMark/>
          </w:tcPr>
          <w:p w14:paraId="5CD3B348"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4091B9E8"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3195D093"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5B6F6254"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14:paraId="5B1C22EE" w14:textId="77777777" w:rsidR="00506C63" w:rsidRPr="00CE231D" w:rsidRDefault="00506C63" w:rsidP="00532899">
            <w:pPr>
              <w:widowControl/>
              <w:adjustRightInd/>
              <w:spacing w:line="240" w:lineRule="auto"/>
              <w:jc w:val="left"/>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left w:val="single" w:sz="18" w:space="0" w:color="auto"/>
            </w:tcBorders>
            <w:shd w:val="clear" w:color="auto" w:fill="auto"/>
            <w:noWrap/>
            <w:vAlign w:val="center"/>
            <w:hideMark/>
          </w:tcPr>
          <w:p w14:paraId="6174EC4F"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auto"/>
            <w:noWrap/>
            <w:vAlign w:val="center"/>
            <w:hideMark/>
          </w:tcPr>
          <w:p w14:paraId="5D9A8976"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auto"/>
            <w:noWrap/>
            <w:vAlign w:val="center"/>
            <w:hideMark/>
          </w:tcPr>
          <w:p w14:paraId="0C9849E3"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right w:val="single" w:sz="18" w:space="0" w:color="auto"/>
            </w:tcBorders>
            <w:shd w:val="clear" w:color="auto" w:fill="auto"/>
            <w:noWrap/>
            <w:vAlign w:val="center"/>
            <w:hideMark/>
          </w:tcPr>
          <w:p w14:paraId="49575105" w14:textId="77777777" w:rsidR="00506C63" w:rsidRPr="00CE231D" w:rsidRDefault="00506C63" w:rsidP="00532899">
            <w:pPr>
              <w:widowControl/>
              <w:adjustRightInd/>
              <w:spacing w:line="240" w:lineRule="auto"/>
              <w:jc w:val="left"/>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35CC1890"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00B0F0"/>
            <w:noWrap/>
            <w:vAlign w:val="center"/>
            <w:hideMark/>
          </w:tcPr>
          <w:p w14:paraId="71D72DCB"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00B0F0"/>
            <w:noWrap/>
            <w:vAlign w:val="center"/>
            <w:hideMark/>
          </w:tcPr>
          <w:p w14:paraId="6704AAA6"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1" w:type="pct"/>
            <w:tcBorders>
              <w:top w:val="single" w:sz="6" w:space="0" w:color="auto"/>
              <w:bottom w:val="single" w:sz="6" w:space="0" w:color="auto"/>
            </w:tcBorders>
            <w:shd w:val="clear" w:color="auto" w:fill="auto"/>
            <w:noWrap/>
            <w:vAlign w:val="center"/>
            <w:hideMark/>
          </w:tcPr>
          <w:p w14:paraId="39137D58"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r>
      <w:tr w:rsidR="002332EE" w:rsidRPr="00CE231D" w14:paraId="1505D6B7" w14:textId="77777777" w:rsidTr="00D51A1D">
        <w:trPr>
          <w:trHeight w:val="203"/>
        </w:trPr>
        <w:tc>
          <w:tcPr>
            <w:tcW w:w="197" w:type="pct"/>
            <w:tcBorders>
              <w:top w:val="single" w:sz="6" w:space="0" w:color="auto"/>
              <w:bottom w:val="single" w:sz="6" w:space="0" w:color="auto"/>
              <w:right w:val="single" w:sz="18" w:space="0" w:color="auto"/>
            </w:tcBorders>
            <w:shd w:val="clear" w:color="000000" w:fill="C4D79B"/>
            <w:noWrap/>
            <w:vAlign w:val="center"/>
            <w:hideMark/>
          </w:tcPr>
          <w:p w14:paraId="23975FA0" w14:textId="00D928E2" w:rsidR="002332EE" w:rsidRPr="00CE231D" w:rsidRDefault="002332EE" w:rsidP="00D51A1D">
            <w:pPr>
              <w:widowControl/>
              <w:adjustRightInd/>
              <w:spacing w:line="240" w:lineRule="auto"/>
              <w:jc w:val="center"/>
              <w:textAlignment w:val="auto"/>
              <w:rPr>
                <w:rFonts w:cstheme="minorHAnsi"/>
                <w:b/>
                <w:bCs/>
                <w:color w:val="1F497D"/>
                <w:sz w:val="20"/>
                <w:szCs w:val="20"/>
                <w:lang w:val="es-MX" w:eastAsia="es-MX"/>
              </w:rPr>
            </w:pPr>
            <w:r>
              <w:rPr>
                <w:rFonts w:cstheme="minorHAnsi"/>
                <w:b/>
                <w:bCs/>
                <w:color w:val="1F497D"/>
                <w:sz w:val="20"/>
                <w:szCs w:val="20"/>
                <w:lang w:val="es-MX" w:eastAsia="es-MX"/>
              </w:rPr>
              <w:t>6</w:t>
            </w:r>
          </w:p>
        </w:tc>
        <w:tc>
          <w:tcPr>
            <w:tcW w:w="1447" w:type="pct"/>
            <w:tcBorders>
              <w:top w:val="single" w:sz="6" w:space="0" w:color="auto"/>
              <w:left w:val="single" w:sz="18" w:space="0" w:color="auto"/>
              <w:bottom w:val="single" w:sz="6" w:space="0" w:color="auto"/>
              <w:right w:val="single" w:sz="18" w:space="0" w:color="auto"/>
            </w:tcBorders>
            <w:shd w:val="clear" w:color="000000" w:fill="C4D79B"/>
            <w:vAlign w:val="center"/>
            <w:hideMark/>
          </w:tcPr>
          <w:p w14:paraId="013C3134" w14:textId="54857C05" w:rsidR="002332EE" w:rsidRPr="00CE231D" w:rsidRDefault="002332EE" w:rsidP="002332EE">
            <w:pPr>
              <w:widowControl/>
              <w:adjustRightInd/>
              <w:spacing w:line="240" w:lineRule="auto"/>
              <w:jc w:val="left"/>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xml:space="preserve">ESTUDIO </w:t>
            </w:r>
            <w:r>
              <w:rPr>
                <w:rFonts w:cstheme="minorHAnsi"/>
                <w:b/>
                <w:bCs/>
                <w:color w:val="1F497D"/>
                <w:sz w:val="20"/>
                <w:szCs w:val="20"/>
                <w:lang w:val="es-MX" w:eastAsia="es-MX"/>
              </w:rPr>
              <w:t>AMBIENTAL A NIVEL ANTEPROYECTO</w:t>
            </w:r>
          </w:p>
        </w:tc>
        <w:tc>
          <w:tcPr>
            <w:tcW w:w="487" w:type="pct"/>
            <w:tcBorders>
              <w:top w:val="single" w:sz="6" w:space="0" w:color="auto"/>
              <w:left w:val="single" w:sz="18" w:space="0" w:color="auto"/>
              <w:bottom w:val="single" w:sz="6" w:space="0" w:color="auto"/>
              <w:right w:val="single" w:sz="18" w:space="0" w:color="auto"/>
            </w:tcBorders>
            <w:shd w:val="clear" w:color="000000" w:fill="C4D79B"/>
            <w:noWrap/>
            <w:vAlign w:val="center"/>
            <w:hideMark/>
          </w:tcPr>
          <w:p w14:paraId="7D385494" w14:textId="77777777" w:rsidR="002332EE" w:rsidRPr="00CE231D" w:rsidRDefault="002332EE" w:rsidP="00D51A1D">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000000" w:fill="C4D79B"/>
            <w:noWrap/>
            <w:vAlign w:val="center"/>
            <w:hideMark/>
          </w:tcPr>
          <w:p w14:paraId="7511B6E9" w14:textId="77777777" w:rsidR="002332EE" w:rsidRPr="00CE231D" w:rsidRDefault="002332EE" w:rsidP="00D51A1D">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000000" w:fill="C4D79B"/>
            <w:noWrap/>
            <w:vAlign w:val="center"/>
            <w:hideMark/>
          </w:tcPr>
          <w:p w14:paraId="43A30BD8" w14:textId="77777777" w:rsidR="002332EE" w:rsidRPr="00CE231D" w:rsidRDefault="002332EE" w:rsidP="00D51A1D">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000000" w:fill="C4D79B"/>
            <w:noWrap/>
            <w:vAlign w:val="center"/>
            <w:hideMark/>
          </w:tcPr>
          <w:p w14:paraId="610A3967" w14:textId="77777777" w:rsidR="002332EE" w:rsidRPr="00CE231D" w:rsidRDefault="002332EE" w:rsidP="00D51A1D">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3" w:type="pct"/>
            <w:tcBorders>
              <w:top w:val="single" w:sz="6" w:space="0" w:color="auto"/>
              <w:bottom w:val="single" w:sz="6" w:space="0" w:color="auto"/>
              <w:right w:val="single" w:sz="18" w:space="0" w:color="auto"/>
            </w:tcBorders>
            <w:shd w:val="clear" w:color="000000" w:fill="C4D79B"/>
            <w:noWrap/>
            <w:vAlign w:val="center"/>
            <w:hideMark/>
          </w:tcPr>
          <w:p w14:paraId="60491FC0" w14:textId="77777777" w:rsidR="002332EE" w:rsidRPr="00CE231D" w:rsidRDefault="002332EE" w:rsidP="00D51A1D">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48" w:type="pct"/>
            <w:tcBorders>
              <w:left w:val="single" w:sz="18" w:space="0" w:color="auto"/>
            </w:tcBorders>
            <w:shd w:val="clear" w:color="000000" w:fill="C4D79B"/>
            <w:noWrap/>
            <w:vAlign w:val="center"/>
            <w:hideMark/>
          </w:tcPr>
          <w:p w14:paraId="7053E1D6" w14:textId="77777777" w:rsidR="002332EE" w:rsidRPr="00CE231D" w:rsidRDefault="002332EE" w:rsidP="00D51A1D">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6" w:type="pct"/>
            <w:shd w:val="clear" w:color="000000" w:fill="C4D79B"/>
            <w:noWrap/>
            <w:vAlign w:val="center"/>
            <w:hideMark/>
          </w:tcPr>
          <w:p w14:paraId="5D0BCDD2" w14:textId="77777777" w:rsidR="002332EE" w:rsidRPr="00CE231D" w:rsidRDefault="002332EE" w:rsidP="00D51A1D">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6" w:type="pct"/>
            <w:shd w:val="clear" w:color="000000" w:fill="C4D79B"/>
            <w:noWrap/>
            <w:vAlign w:val="center"/>
            <w:hideMark/>
          </w:tcPr>
          <w:p w14:paraId="28E3CD87" w14:textId="77777777" w:rsidR="002332EE" w:rsidRPr="00CE231D" w:rsidRDefault="002332EE" w:rsidP="00D51A1D">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3" w:type="pct"/>
            <w:tcBorders>
              <w:right w:val="single" w:sz="18" w:space="0" w:color="auto"/>
            </w:tcBorders>
            <w:shd w:val="clear" w:color="000000" w:fill="C4D79B"/>
            <w:noWrap/>
            <w:vAlign w:val="center"/>
            <w:hideMark/>
          </w:tcPr>
          <w:p w14:paraId="46507E86" w14:textId="77777777" w:rsidR="002332EE" w:rsidRPr="00CE231D" w:rsidRDefault="002332EE" w:rsidP="00D51A1D">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0" w:type="pct"/>
            <w:tcBorders>
              <w:top w:val="single" w:sz="6" w:space="0" w:color="auto"/>
              <w:left w:val="single" w:sz="18" w:space="0" w:color="auto"/>
              <w:bottom w:val="single" w:sz="6" w:space="0" w:color="auto"/>
            </w:tcBorders>
            <w:shd w:val="clear" w:color="000000" w:fill="C4D79B"/>
            <w:noWrap/>
            <w:vAlign w:val="center"/>
            <w:hideMark/>
          </w:tcPr>
          <w:p w14:paraId="1912A34A" w14:textId="77777777" w:rsidR="002332EE" w:rsidRPr="00CE231D" w:rsidRDefault="002332EE" w:rsidP="00D51A1D">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14:paraId="7B0F01BB" w14:textId="77777777" w:rsidR="002332EE" w:rsidRPr="00CE231D" w:rsidRDefault="002332EE" w:rsidP="00D51A1D">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14:paraId="09C25773" w14:textId="77777777" w:rsidR="002332EE" w:rsidRPr="00CE231D" w:rsidRDefault="002332EE" w:rsidP="00D51A1D">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2" w:type="pct"/>
            <w:tcBorders>
              <w:top w:val="single" w:sz="6" w:space="0" w:color="auto"/>
              <w:bottom w:val="single" w:sz="6" w:space="0" w:color="auto"/>
              <w:right w:val="single" w:sz="18" w:space="0" w:color="auto"/>
            </w:tcBorders>
            <w:shd w:val="clear" w:color="000000" w:fill="C4D79B"/>
            <w:noWrap/>
            <w:vAlign w:val="center"/>
            <w:hideMark/>
          </w:tcPr>
          <w:p w14:paraId="7FA19BA2" w14:textId="77777777" w:rsidR="002332EE" w:rsidRPr="00CE231D" w:rsidRDefault="002332EE" w:rsidP="00D51A1D">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0" w:type="pct"/>
            <w:tcBorders>
              <w:left w:val="single" w:sz="18" w:space="0" w:color="auto"/>
            </w:tcBorders>
            <w:shd w:val="clear" w:color="000000" w:fill="C4D79B"/>
            <w:noWrap/>
            <w:vAlign w:val="center"/>
            <w:hideMark/>
          </w:tcPr>
          <w:p w14:paraId="75DC9347" w14:textId="77777777" w:rsidR="002332EE" w:rsidRPr="00CE231D" w:rsidRDefault="002332EE" w:rsidP="00D51A1D">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shd w:val="clear" w:color="000000" w:fill="C4D79B"/>
            <w:noWrap/>
            <w:vAlign w:val="center"/>
            <w:hideMark/>
          </w:tcPr>
          <w:p w14:paraId="2A0B0DB2" w14:textId="77777777" w:rsidR="002332EE" w:rsidRPr="00CE231D" w:rsidRDefault="002332EE" w:rsidP="00D51A1D">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shd w:val="clear" w:color="000000" w:fill="C4D79B"/>
            <w:noWrap/>
            <w:vAlign w:val="center"/>
            <w:hideMark/>
          </w:tcPr>
          <w:p w14:paraId="051925BB" w14:textId="77777777" w:rsidR="002332EE" w:rsidRPr="00CE231D" w:rsidRDefault="002332EE" w:rsidP="00D51A1D">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2" w:type="pct"/>
            <w:tcBorders>
              <w:right w:val="single" w:sz="18" w:space="0" w:color="auto"/>
            </w:tcBorders>
            <w:shd w:val="clear" w:color="000000" w:fill="C4D79B"/>
            <w:noWrap/>
            <w:vAlign w:val="center"/>
            <w:hideMark/>
          </w:tcPr>
          <w:p w14:paraId="30C93606" w14:textId="77777777" w:rsidR="002332EE" w:rsidRPr="00CE231D" w:rsidRDefault="002332EE" w:rsidP="00D51A1D">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0" w:type="pct"/>
            <w:tcBorders>
              <w:top w:val="single" w:sz="6" w:space="0" w:color="auto"/>
              <w:left w:val="single" w:sz="18" w:space="0" w:color="auto"/>
              <w:bottom w:val="single" w:sz="6" w:space="0" w:color="auto"/>
            </w:tcBorders>
            <w:shd w:val="clear" w:color="000000" w:fill="C4D79B"/>
            <w:noWrap/>
            <w:vAlign w:val="center"/>
            <w:hideMark/>
          </w:tcPr>
          <w:p w14:paraId="322A5BC6" w14:textId="77777777" w:rsidR="002332EE" w:rsidRPr="00CE231D" w:rsidRDefault="002332EE" w:rsidP="00D51A1D">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14:paraId="1E0F7B5F" w14:textId="77777777" w:rsidR="002332EE" w:rsidRPr="00CE231D" w:rsidRDefault="002332EE" w:rsidP="00D51A1D">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14:paraId="52FCA714" w14:textId="77777777" w:rsidR="002332EE" w:rsidRPr="00CE231D" w:rsidRDefault="002332EE" w:rsidP="00D51A1D">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41" w:type="pct"/>
            <w:tcBorders>
              <w:top w:val="single" w:sz="6" w:space="0" w:color="auto"/>
              <w:bottom w:val="single" w:sz="6" w:space="0" w:color="auto"/>
            </w:tcBorders>
            <w:shd w:val="clear" w:color="000000" w:fill="C4D79B"/>
            <w:noWrap/>
            <w:vAlign w:val="center"/>
            <w:hideMark/>
          </w:tcPr>
          <w:p w14:paraId="41A2939D" w14:textId="77777777" w:rsidR="002332EE" w:rsidRPr="00CE231D" w:rsidRDefault="002332EE" w:rsidP="00D51A1D">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r>
      <w:tr w:rsidR="002332EE" w:rsidRPr="00CE231D" w14:paraId="5B00CC05" w14:textId="77777777" w:rsidTr="002332EE">
        <w:trPr>
          <w:trHeight w:val="255"/>
        </w:trPr>
        <w:tc>
          <w:tcPr>
            <w:tcW w:w="197" w:type="pct"/>
            <w:tcBorders>
              <w:top w:val="single" w:sz="6" w:space="0" w:color="auto"/>
              <w:bottom w:val="single" w:sz="6" w:space="0" w:color="auto"/>
              <w:right w:val="single" w:sz="18" w:space="0" w:color="auto"/>
            </w:tcBorders>
            <w:shd w:val="clear" w:color="auto" w:fill="auto"/>
            <w:noWrap/>
            <w:vAlign w:val="center"/>
            <w:hideMark/>
          </w:tcPr>
          <w:p w14:paraId="1C0AD471" w14:textId="37BEE9E8" w:rsidR="002332EE" w:rsidRPr="00CE231D" w:rsidRDefault="002332EE" w:rsidP="00D51A1D">
            <w:pPr>
              <w:widowControl/>
              <w:adjustRightInd/>
              <w:spacing w:line="240" w:lineRule="auto"/>
              <w:jc w:val="right"/>
              <w:textAlignment w:val="auto"/>
              <w:rPr>
                <w:rFonts w:cstheme="minorHAnsi"/>
                <w:sz w:val="20"/>
                <w:szCs w:val="20"/>
                <w:lang w:val="es-MX" w:eastAsia="es-MX"/>
              </w:rPr>
            </w:pPr>
            <w:r>
              <w:rPr>
                <w:rFonts w:cstheme="minorHAnsi"/>
                <w:sz w:val="20"/>
                <w:szCs w:val="20"/>
                <w:lang w:val="es-MX" w:eastAsia="es-MX"/>
              </w:rPr>
              <w:t>6</w:t>
            </w:r>
            <w:r w:rsidRPr="00CE231D">
              <w:rPr>
                <w:rFonts w:cstheme="minorHAnsi"/>
                <w:sz w:val="20"/>
                <w:szCs w:val="20"/>
                <w:lang w:val="es-MX" w:eastAsia="es-MX"/>
              </w:rPr>
              <w:t>.1</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14:paraId="6684C219" w14:textId="563A361C" w:rsidR="002332EE" w:rsidRPr="00CE231D" w:rsidRDefault="002332EE" w:rsidP="00D51A1D">
            <w:pPr>
              <w:widowControl/>
              <w:adjustRightInd/>
              <w:spacing w:line="240" w:lineRule="auto"/>
              <w:textAlignment w:val="auto"/>
              <w:rPr>
                <w:rFonts w:cstheme="minorHAnsi"/>
                <w:sz w:val="20"/>
                <w:szCs w:val="20"/>
                <w:lang w:val="es-MX" w:eastAsia="es-MX"/>
              </w:rPr>
            </w:pPr>
            <w:r w:rsidRPr="002332EE">
              <w:rPr>
                <w:rFonts w:cstheme="minorHAnsi"/>
                <w:sz w:val="20"/>
                <w:szCs w:val="20"/>
                <w:lang w:val="es-MX" w:eastAsia="es-MX"/>
              </w:rPr>
              <w:t>Descripción de las características que presenta el área de influencia del proyecto</w:t>
            </w:r>
          </w:p>
        </w:tc>
        <w:tc>
          <w:tcPr>
            <w:tcW w:w="487"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0E172B20"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14:paraId="29DE2FA3"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4BD63EDB"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75362BB3"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14:paraId="3A37718E"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8" w:type="pct"/>
            <w:tcBorders>
              <w:left w:val="single" w:sz="18" w:space="0" w:color="auto"/>
            </w:tcBorders>
            <w:shd w:val="clear" w:color="auto" w:fill="auto"/>
            <w:noWrap/>
            <w:vAlign w:val="center"/>
            <w:hideMark/>
          </w:tcPr>
          <w:p w14:paraId="7C0C346A"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shd w:val="clear" w:color="auto" w:fill="auto"/>
            <w:noWrap/>
            <w:vAlign w:val="center"/>
            <w:hideMark/>
          </w:tcPr>
          <w:p w14:paraId="7B43D2EC"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shd w:val="clear" w:color="auto" w:fill="auto"/>
            <w:noWrap/>
            <w:vAlign w:val="center"/>
            <w:hideMark/>
          </w:tcPr>
          <w:p w14:paraId="73FF90DB"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right w:val="single" w:sz="18" w:space="0" w:color="auto"/>
            </w:tcBorders>
            <w:shd w:val="clear" w:color="auto" w:fill="auto"/>
            <w:noWrap/>
            <w:vAlign w:val="center"/>
            <w:hideMark/>
          </w:tcPr>
          <w:p w14:paraId="2E651BC5"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77E711EE"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76A7CE98"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1EAD963B"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14:paraId="04691666" w14:textId="77777777" w:rsidR="002332EE" w:rsidRPr="00CE231D" w:rsidRDefault="002332EE" w:rsidP="00D51A1D">
            <w:pPr>
              <w:widowControl/>
              <w:adjustRightInd/>
              <w:spacing w:line="240" w:lineRule="auto"/>
              <w:jc w:val="left"/>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left w:val="single" w:sz="18" w:space="0" w:color="auto"/>
            </w:tcBorders>
            <w:shd w:val="clear" w:color="auto" w:fill="00B0F0"/>
            <w:noWrap/>
            <w:vAlign w:val="center"/>
            <w:hideMark/>
          </w:tcPr>
          <w:p w14:paraId="4E8D0D0A"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00B0F0"/>
            <w:noWrap/>
            <w:vAlign w:val="center"/>
            <w:hideMark/>
          </w:tcPr>
          <w:p w14:paraId="143A0523"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00B0F0"/>
            <w:noWrap/>
            <w:vAlign w:val="center"/>
            <w:hideMark/>
          </w:tcPr>
          <w:p w14:paraId="10E3D4A7"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right w:val="single" w:sz="18" w:space="0" w:color="auto"/>
            </w:tcBorders>
            <w:shd w:val="clear" w:color="auto" w:fill="auto"/>
            <w:noWrap/>
            <w:vAlign w:val="center"/>
            <w:hideMark/>
          </w:tcPr>
          <w:p w14:paraId="0F61C258"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34695BDF"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48F652CD"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2CD365AE"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1" w:type="pct"/>
            <w:tcBorders>
              <w:top w:val="single" w:sz="6" w:space="0" w:color="auto"/>
              <w:bottom w:val="single" w:sz="6" w:space="0" w:color="auto"/>
            </w:tcBorders>
            <w:shd w:val="clear" w:color="auto" w:fill="auto"/>
            <w:noWrap/>
            <w:vAlign w:val="center"/>
            <w:hideMark/>
          </w:tcPr>
          <w:p w14:paraId="44F08A92"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r>
      <w:tr w:rsidR="002332EE" w:rsidRPr="00CE231D" w14:paraId="26BFE821" w14:textId="77777777" w:rsidTr="002332EE">
        <w:trPr>
          <w:trHeight w:val="342"/>
        </w:trPr>
        <w:tc>
          <w:tcPr>
            <w:tcW w:w="197" w:type="pct"/>
            <w:tcBorders>
              <w:top w:val="single" w:sz="6" w:space="0" w:color="auto"/>
              <w:bottom w:val="single" w:sz="6" w:space="0" w:color="auto"/>
              <w:right w:val="single" w:sz="18" w:space="0" w:color="auto"/>
            </w:tcBorders>
            <w:shd w:val="clear" w:color="auto" w:fill="auto"/>
            <w:noWrap/>
            <w:vAlign w:val="center"/>
            <w:hideMark/>
          </w:tcPr>
          <w:p w14:paraId="489FB282" w14:textId="1B6C9605" w:rsidR="002332EE" w:rsidRPr="00CE231D" w:rsidRDefault="002332EE" w:rsidP="00D51A1D">
            <w:pPr>
              <w:widowControl/>
              <w:adjustRightInd/>
              <w:spacing w:line="240" w:lineRule="auto"/>
              <w:jc w:val="right"/>
              <w:textAlignment w:val="auto"/>
              <w:rPr>
                <w:rFonts w:cstheme="minorHAnsi"/>
                <w:sz w:val="20"/>
                <w:szCs w:val="20"/>
                <w:lang w:val="es-MX" w:eastAsia="es-MX"/>
              </w:rPr>
            </w:pPr>
            <w:r>
              <w:rPr>
                <w:rFonts w:cstheme="minorHAnsi"/>
                <w:sz w:val="20"/>
                <w:szCs w:val="20"/>
                <w:lang w:val="es-MX" w:eastAsia="es-MX"/>
              </w:rPr>
              <w:t>6</w:t>
            </w:r>
            <w:r w:rsidRPr="00CE231D">
              <w:rPr>
                <w:rFonts w:cstheme="minorHAnsi"/>
                <w:sz w:val="20"/>
                <w:szCs w:val="20"/>
                <w:lang w:val="es-MX" w:eastAsia="es-MX"/>
              </w:rPr>
              <w:t>.2</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14:paraId="31900523" w14:textId="113C2928" w:rsidR="002332EE" w:rsidRPr="00CE231D" w:rsidRDefault="002332EE" w:rsidP="00D51A1D">
            <w:pPr>
              <w:widowControl/>
              <w:adjustRightInd/>
              <w:spacing w:line="240" w:lineRule="auto"/>
              <w:textAlignment w:val="auto"/>
              <w:rPr>
                <w:rFonts w:cstheme="minorHAnsi"/>
                <w:sz w:val="20"/>
                <w:szCs w:val="20"/>
                <w:lang w:val="es-MX" w:eastAsia="es-MX"/>
              </w:rPr>
            </w:pPr>
            <w:r>
              <w:rPr>
                <w:rFonts w:cstheme="minorHAnsi"/>
                <w:sz w:val="20"/>
                <w:szCs w:val="20"/>
                <w:lang w:val="es-MX" w:eastAsia="es-MX"/>
              </w:rPr>
              <w:t>Informe de viabilidad ambiental</w:t>
            </w:r>
          </w:p>
        </w:tc>
        <w:tc>
          <w:tcPr>
            <w:tcW w:w="487"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7D21D65E"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14:paraId="1629DF5E"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5F6ADF81"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220D4735"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14:paraId="727192F1"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8" w:type="pct"/>
            <w:tcBorders>
              <w:left w:val="single" w:sz="18" w:space="0" w:color="auto"/>
            </w:tcBorders>
            <w:shd w:val="clear" w:color="auto" w:fill="auto"/>
            <w:noWrap/>
            <w:vAlign w:val="center"/>
            <w:hideMark/>
          </w:tcPr>
          <w:p w14:paraId="0A1F2DD3"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shd w:val="clear" w:color="auto" w:fill="auto"/>
            <w:noWrap/>
            <w:vAlign w:val="center"/>
            <w:hideMark/>
          </w:tcPr>
          <w:p w14:paraId="692DBE4F"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shd w:val="clear" w:color="auto" w:fill="auto"/>
            <w:noWrap/>
            <w:vAlign w:val="center"/>
            <w:hideMark/>
          </w:tcPr>
          <w:p w14:paraId="1AEAC18E"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right w:val="single" w:sz="18" w:space="0" w:color="auto"/>
            </w:tcBorders>
            <w:shd w:val="clear" w:color="auto" w:fill="auto"/>
            <w:noWrap/>
            <w:vAlign w:val="center"/>
            <w:hideMark/>
          </w:tcPr>
          <w:p w14:paraId="3B102ACB"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76468F26"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0BEEAA1B"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5E0086AD"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14:paraId="553B95E1" w14:textId="77777777" w:rsidR="002332EE" w:rsidRPr="00CE231D" w:rsidRDefault="002332EE" w:rsidP="00D51A1D">
            <w:pPr>
              <w:widowControl/>
              <w:adjustRightInd/>
              <w:spacing w:line="240" w:lineRule="auto"/>
              <w:jc w:val="left"/>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left w:val="single" w:sz="18" w:space="0" w:color="auto"/>
            </w:tcBorders>
            <w:shd w:val="clear" w:color="auto" w:fill="auto"/>
            <w:noWrap/>
            <w:vAlign w:val="center"/>
            <w:hideMark/>
          </w:tcPr>
          <w:p w14:paraId="69F1BC51"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auto"/>
            <w:noWrap/>
            <w:vAlign w:val="center"/>
            <w:hideMark/>
          </w:tcPr>
          <w:p w14:paraId="79D2589F"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00B0F0"/>
            <w:noWrap/>
            <w:vAlign w:val="center"/>
            <w:hideMark/>
          </w:tcPr>
          <w:p w14:paraId="159ECCDE"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right w:val="single" w:sz="18" w:space="0" w:color="auto"/>
            </w:tcBorders>
            <w:shd w:val="clear" w:color="auto" w:fill="00B0F0"/>
            <w:noWrap/>
            <w:vAlign w:val="center"/>
            <w:hideMark/>
          </w:tcPr>
          <w:p w14:paraId="082612EE"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00B0F0"/>
            <w:noWrap/>
            <w:vAlign w:val="center"/>
            <w:hideMark/>
          </w:tcPr>
          <w:p w14:paraId="37B0E35E"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180F5BC0"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203F9CFC"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1" w:type="pct"/>
            <w:tcBorders>
              <w:top w:val="single" w:sz="6" w:space="0" w:color="auto"/>
              <w:bottom w:val="single" w:sz="6" w:space="0" w:color="auto"/>
            </w:tcBorders>
            <w:shd w:val="clear" w:color="auto" w:fill="auto"/>
            <w:noWrap/>
            <w:vAlign w:val="center"/>
            <w:hideMark/>
          </w:tcPr>
          <w:p w14:paraId="437626EB"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r>
      <w:tr w:rsidR="002332EE" w:rsidRPr="00CE231D" w14:paraId="710F8A73" w14:textId="77777777" w:rsidTr="002332EE">
        <w:trPr>
          <w:trHeight w:val="342"/>
        </w:trPr>
        <w:tc>
          <w:tcPr>
            <w:tcW w:w="197" w:type="pct"/>
            <w:tcBorders>
              <w:top w:val="single" w:sz="6" w:space="0" w:color="auto"/>
              <w:bottom w:val="single" w:sz="6" w:space="0" w:color="auto"/>
              <w:right w:val="single" w:sz="18" w:space="0" w:color="auto"/>
            </w:tcBorders>
            <w:shd w:val="clear" w:color="auto" w:fill="auto"/>
            <w:noWrap/>
            <w:vAlign w:val="center"/>
            <w:hideMark/>
          </w:tcPr>
          <w:p w14:paraId="2B38FCE7" w14:textId="0DC43CA0" w:rsidR="002332EE" w:rsidRPr="00CE231D" w:rsidRDefault="002332EE" w:rsidP="00D51A1D">
            <w:pPr>
              <w:widowControl/>
              <w:adjustRightInd/>
              <w:spacing w:line="240" w:lineRule="auto"/>
              <w:jc w:val="right"/>
              <w:textAlignment w:val="auto"/>
              <w:rPr>
                <w:rFonts w:cstheme="minorHAnsi"/>
                <w:sz w:val="20"/>
                <w:szCs w:val="20"/>
                <w:lang w:val="es-MX" w:eastAsia="es-MX"/>
              </w:rPr>
            </w:pPr>
            <w:r>
              <w:rPr>
                <w:rFonts w:cstheme="minorHAnsi"/>
                <w:sz w:val="20"/>
                <w:szCs w:val="20"/>
                <w:lang w:val="es-MX" w:eastAsia="es-MX"/>
              </w:rPr>
              <w:t>6</w:t>
            </w:r>
            <w:r w:rsidRPr="00CE231D">
              <w:rPr>
                <w:rFonts w:cstheme="minorHAnsi"/>
                <w:sz w:val="20"/>
                <w:szCs w:val="20"/>
                <w:lang w:val="es-MX" w:eastAsia="es-MX"/>
              </w:rPr>
              <w:t>.3</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14:paraId="444AE543" w14:textId="64F9F3CE" w:rsidR="002332EE" w:rsidRPr="00CE231D" w:rsidRDefault="002332EE" w:rsidP="00D51A1D">
            <w:pPr>
              <w:widowControl/>
              <w:adjustRightInd/>
              <w:spacing w:line="240" w:lineRule="auto"/>
              <w:textAlignment w:val="auto"/>
              <w:rPr>
                <w:rFonts w:cstheme="minorHAnsi"/>
                <w:sz w:val="20"/>
                <w:szCs w:val="20"/>
                <w:lang w:val="es-MX" w:eastAsia="es-MX"/>
              </w:rPr>
            </w:pPr>
            <w:r>
              <w:rPr>
                <w:rFonts w:cstheme="minorHAnsi"/>
                <w:sz w:val="20"/>
                <w:szCs w:val="20"/>
                <w:lang w:val="es-MX" w:eastAsia="es-MX"/>
              </w:rPr>
              <w:t>Resumen con los aspectos más relevantes del Estudio Ambiental.</w:t>
            </w:r>
          </w:p>
        </w:tc>
        <w:tc>
          <w:tcPr>
            <w:tcW w:w="487"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084A0FCA"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14:paraId="1C4C60B2"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39265BDD"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0F9F06E7"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14:paraId="62D888AF"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8" w:type="pct"/>
            <w:tcBorders>
              <w:left w:val="single" w:sz="18" w:space="0" w:color="auto"/>
            </w:tcBorders>
            <w:shd w:val="clear" w:color="auto" w:fill="auto"/>
            <w:noWrap/>
            <w:vAlign w:val="center"/>
            <w:hideMark/>
          </w:tcPr>
          <w:p w14:paraId="28008754"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shd w:val="clear" w:color="auto" w:fill="auto"/>
            <w:noWrap/>
            <w:vAlign w:val="center"/>
            <w:hideMark/>
          </w:tcPr>
          <w:p w14:paraId="37546E9E"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shd w:val="clear" w:color="auto" w:fill="auto"/>
            <w:noWrap/>
            <w:vAlign w:val="center"/>
            <w:hideMark/>
          </w:tcPr>
          <w:p w14:paraId="3D2479B7"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right w:val="single" w:sz="18" w:space="0" w:color="auto"/>
            </w:tcBorders>
            <w:shd w:val="clear" w:color="auto" w:fill="auto"/>
            <w:noWrap/>
            <w:vAlign w:val="center"/>
            <w:hideMark/>
          </w:tcPr>
          <w:p w14:paraId="3B5E44E9"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2A8679E9"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03FF9C44"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001A8E29"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14:paraId="15CC69E1"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left w:val="single" w:sz="18" w:space="0" w:color="auto"/>
            </w:tcBorders>
            <w:shd w:val="clear" w:color="auto" w:fill="auto"/>
            <w:noWrap/>
            <w:vAlign w:val="center"/>
            <w:hideMark/>
          </w:tcPr>
          <w:p w14:paraId="5E068BF1" w14:textId="77777777" w:rsidR="002332EE" w:rsidRPr="00CE231D" w:rsidRDefault="002332EE" w:rsidP="00D51A1D">
            <w:pPr>
              <w:widowControl/>
              <w:adjustRightInd/>
              <w:spacing w:line="240" w:lineRule="auto"/>
              <w:jc w:val="left"/>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auto"/>
            <w:noWrap/>
            <w:vAlign w:val="center"/>
            <w:hideMark/>
          </w:tcPr>
          <w:p w14:paraId="3C339564"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auto"/>
            <w:noWrap/>
            <w:vAlign w:val="center"/>
            <w:hideMark/>
          </w:tcPr>
          <w:p w14:paraId="21F6FE83"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right w:val="single" w:sz="18" w:space="0" w:color="auto"/>
            </w:tcBorders>
            <w:shd w:val="clear" w:color="auto" w:fill="auto"/>
            <w:noWrap/>
            <w:vAlign w:val="center"/>
            <w:hideMark/>
          </w:tcPr>
          <w:p w14:paraId="1B8EB19F"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4C40E5EC"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00B0F0"/>
            <w:noWrap/>
            <w:vAlign w:val="center"/>
            <w:hideMark/>
          </w:tcPr>
          <w:p w14:paraId="70C15B4F"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44D8D7F7"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1" w:type="pct"/>
            <w:tcBorders>
              <w:top w:val="single" w:sz="6" w:space="0" w:color="auto"/>
              <w:bottom w:val="single" w:sz="6" w:space="0" w:color="auto"/>
            </w:tcBorders>
            <w:shd w:val="clear" w:color="auto" w:fill="auto"/>
            <w:noWrap/>
            <w:vAlign w:val="center"/>
            <w:hideMark/>
          </w:tcPr>
          <w:p w14:paraId="4DE1F8B8" w14:textId="77777777" w:rsidR="002332EE" w:rsidRPr="00CE231D" w:rsidRDefault="002332EE" w:rsidP="00D51A1D">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r>
      <w:tr w:rsidR="00506C63" w:rsidRPr="00CE231D" w14:paraId="4C4D7486" w14:textId="77777777" w:rsidTr="000E592A">
        <w:trPr>
          <w:trHeight w:val="342"/>
        </w:trPr>
        <w:tc>
          <w:tcPr>
            <w:tcW w:w="197" w:type="pct"/>
            <w:tcBorders>
              <w:top w:val="single" w:sz="6" w:space="0" w:color="auto"/>
              <w:bottom w:val="single" w:sz="18" w:space="0" w:color="auto"/>
              <w:right w:val="single" w:sz="18" w:space="0" w:color="auto"/>
            </w:tcBorders>
            <w:shd w:val="clear" w:color="000000" w:fill="C4D79B"/>
            <w:noWrap/>
            <w:vAlign w:val="center"/>
            <w:hideMark/>
          </w:tcPr>
          <w:p w14:paraId="45C9F52D" w14:textId="6B4B84AB" w:rsidR="00506C63" w:rsidRPr="00CE231D" w:rsidRDefault="002332EE" w:rsidP="00532899">
            <w:pPr>
              <w:widowControl/>
              <w:adjustRightInd/>
              <w:spacing w:line="240" w:lineRule="auto"/>
              <w:jc w:val="center"/>
              <w:textAlignment w:val="auto"/>
              <w:rPr>
                <w:rFonts w:cstheme="minorHAnsi"/>
                <w:b/>
                <w:bCs/>
                <w:color w:val="1F497D"/>
                <w:sz w:val="20"/>
                <w:szCs w:val="20"/>
                <w:lang w:val="es-MX" w:eastAsia="es-MX"/>
              </w:rPr>
            </w:pPr>
            <w:r>
              <w:rPr>
                <w:rFonts w:cstheme="minorHAnsi"/>
                <w:b/>
                <w:bCs/>
                <w:color w:val="1F497D"/>
                <w:sz w:val="20"/>
                <w:szCs w:val="20"/>
                <w:lang w:val="es-MX" w:eastAsia="es-MX"/>
              </w:rPr>
              <w:t>7</w:t>
            </w:r>
          </w:p>
        </w:tc>
        <w:tc>
          <w:tcPr>
            <w:tcW w:w="1447" w:type="pct"/>
            <w:tcBorders>
              <w:top w:val="single" w:sz="6" w:space="0" w:color="auto"/>
              <w:left w:val="single" w:sz="18" w:space="0" w:color="auto"/>
              <w:bottom w:val="single" w:sz="18" w:space="0" w:color="auto"/>
              <w:right w:val="single" w:sz="18" w:space="0" w:color="auto"/>
            </w:tcBorders>
            <w:shd w:val="clear" w:color="000000" w:fill="C4D79B"/>
            <w:vAlign w:val="center"/>
            <w:hideMark/>
          </w:tcPr>
          <w:p w14:paraId="6FCF9391" w14:textId="69473BB5" w:rsidR="00506C63" w:rsidRPr="00CE231D" w:rsidRDefault="00506C63" w:rsidP="00532899">
            <w:pPr>
              <w:widowControl/>
              <w:adjustRightInd/>
              <w:spacing w:line="240" w:lineRule="auto"/>
              <w:jc w:val="left"/>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xml:space="preserve">ESTUDIO </w:t>
            </w:r>
            <w:r w:rsidR="000B45A4">
              <w:rPr>
                <w:rFonts w:cstheme="minorHAnsi"/>
                <w:b/>
                <w:bCs/>
                <w:color w:val="1F497D"/>
                <w:sz w:val="20"/>
                <w:szCs w:val="20"/>
                <w:lang w:val="es-MX" w:eastAsia="es-MX"/>
              </w:rPr>
              <w:t xml:space="preserve">SOCIO-ECONÓMICO Y </w:t>
            </w:r>
            <w:r w:rsidRPr="00CE231D">
              <w:rPr>
                <w:rFonts w:cstheme="minorHAnsi"/>
                <w:b/>
                <w:bCs/>
                <w:color w:val="1F497D"/>
                <w:sz w:val="20"/>
                <w:szCs w:val="20"/>
                <w:lang w:val="es-MX" w:eastAsia="es-MX"/>
              </w:rPr>
              <w:t>FINANCIERO</w:t>
            </w:r>
            <w:r w:rsidR="002332EE">
              <w:rPr>
                <w:rFonts w:cstheme="minorHAnsi"/>
                <w:b/>
                <w:bCs/>
                <w:color w:val="1F497D"/>
                <w:sz w:val="20"/>
                <w:szCs w:val="20"/>
                <w:lang w:val="es-MX" w:eastAsia="es-MX"/>
              </w:rPr>
              <w:t xml:space="preserve"> A NIVEL ANTEPROYECTO</w:t>
            </w:r>
          </w:p>
        </w:tc>
        <w:tc>
          <w:tcPr>
            <w:tcW w:w="487" w:type="pct"/>
            <w:tcBorders>
              <w:top w:val="single" w:sz="6" w:space="0" w:color="auto"/>
              <w:left w:val="single" w:sz="18" w:space="0" w:color="auto"/>
              <w:bottom w:val="single" w:sz="18" w:space="0" w:color="auto"/>
              <w:right w:val="single" w:sz="18" w:space="0" w:color="auto"/>
            </w:tcBorders>
            <w:shd w:val="clear" w:color="000000" w:fill="C4D79B"/>
            <w:noWrap/>
            <w:vAlign w:val="center"/>
            <w:hideMark/>
          </w:tcPr>
          <w:p w14:paraId="095D01D0"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xml:space="preserve"> Documento </w:t>
            </w:r>
          </w:p>
        </w:tc>
        <w:tc>
          <w:tcPr>
            <w:tcW w:w="148" w:type="pct"/>
            <w:tcBorders>
              <w:top w:val="single" w:sz="6" w:space="0" w:color="auto"/>
              <w:left w:val="single" w:sz="18" w:space="0" w:color="auto"/>
              <w:bottom w:val="single" w:sz="18" w:space="0" w:color="auto"/>
            </w:tcBorders>
            <w:shd w:val="clear" w:color="000000" w:fill="C4D79B"/>
            <w:noWrap/>
            <w:vAlign w:val="center"/>
            <w:hideMark/>
          </w:tcPr>
          <w:p w14:paraId="40201A33"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6" w:type="pct"/>
            <w:tcBorders>
              <w:top w:val="single" w:sz="6" w:space="0" w:color="auto"/>
              <w:bottom w:val="single" w:sz="18" w:space="0" w:color="auto"/>
            </w:tcBorders>
            <w:shd w:val="clear" w:color="000000" w:fill="C4D79B"/>
            <w:noWrap/>
            <w:vAlign w:val="center"/>
            <w:hideMark/>
          </w:tcPr>
          <w:p w14:paraId="2A9A001A"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6" w:type="pct"/>
            <w:tcBorders>
              <w:top w:val="single" w:sz="6" w:space="0" w:color="auto"/>
              <w:bottom w:val="single" w:sz="18" w:space="0" w:color="auto"/>
            </w:tcBorders>
            <w:shd w:val="clear" w:color="000000" w:fill="C4D79B"/>
            <w:noWrap/>
            <w:vAlign w:val="center"/>
            <w:hideMark/>
          </w:tcPr>
          <w:p w14:paraId="7102BCA9"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3" w:type="pct"/>
            <w:tcBorders>
              <w:top w:val="single" w:sz="6" w:space="0" w:color="auto"/>
              <w:bottom w:val="single" w:sz="18" w:space="0" w:color="auto"/>
              <w:right w:val="single" w:sz="18" w:space="0" w:color="auto"/>
            </w:tcBorders>
            <w:shd w:val="clear" w:color="000000" w:fill="C4D79B"/>
            <w:noWrap/>
            <w:vAlign w:val="center"/>
            <w:hideMark/>
          </w:tcPr>
          <w:p w14:paraId="110C89B9"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48" w:type="pct"/>
            <w:tcBorders>
              <w:top w:val="single" w:sz="6" w:space="0" w:color="auto"/>
              <w:left w:val="single" w:sz="18" w:space="0" w:color="auto"/>
              <w:bottom w:val="single" w:sz="18" w:space="0" w:color="auto"/>
            </w:tcBorders>
            <w:shd w:val="clear" w:color="000000" w:fill="C4D79B"/>
            <w:noWrap/>
            <w:vAlign w:val="center"/>
            <w:hideMark/>
          </w:tcPr>
          <w:p w14:paraId="290C2818"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6" w:type="pct"/>
            <w:tcBorders>
              <w:top w:val="single" w:sz="6" w:space="0" w:color="auto"/>
              <w:bottom w:val="single" w:sz="18" w:space="0" w:color="auto"/>
            </w:tcBorders>
            <w:shd w:val="clear" w:color="000000" w:fill="C4D79B"/>
            <w:noWrap/>
            <w:vAlign w:val="center"/>
            <w:hideMark/>
          </w:tcPr>
          <w:p w14:paraId="526AE8CD"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6" w:type="pct"/>
            <w:tcBorders>
              <w:top w:val="single" w:sz="6" w:space="0" w:color="auto"/>
              <w:bottom w:val="single" w:sz="18" w:space="0" w:color="auto"/>
            </w:tcBorders>
            <w:shd w:val="clear" w:color="000000" w:fill="C4D79B"/>
            <w:noWrap/>
            <w:vAlign w:val="center"/>
            <w:hideMark/>
          </w:tcPr>
          <w:p w14:paraId="6A71D045"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3" w:type="pct"/>
            <w:tcBorders>
              <w:top w:val="single" w:sz="6" w:space="0" w:color="auto"/>
              <w:bottom w:val="single" w:sz="18" w:space="0" w:color="auto"/>
              <w:right w:val="single" w:sz="18" w:space="0" w:color="auto"/>
            </w:tcBorders>
            <w:shd w:val="clear" w:color="000000" w:fill="C4D79B"/>
            <w:noWrap/>
            <w:vAlign w:val="center"/>
            <w:hideMark/>
          </w:tcPr>
          <w:p w14:paraId="2B4FD211"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0" w:type="pct"/>
            <w:tcBorders>
              <w:top w:val="single" w:sz="6" w:space="0" w:color="auto"/>
              <w:left w:val="single" w:sz="18" w:space="0" w:color="auto"/>
              <w:bottom w:val="single" w:sz="18" w:space="0" w:color="auto"/>
            </w:tcBorders>
            <w:shd w:val="clear" w:color="000000" w:fill="C4D79B"/>
            <w:noWrap/>
            <w:vAlign w:val="center"/>
            <w:hideMark/>
          </w:tcPr>
          <w:p w14:paraId="303A9857"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top w:val="single" w:sz="6" w:space="0" w:color="auto"/>
              <w:bottom w:val="single" w:sz="18" w:space="0" w:color="auto"/>
            </w:tcBorders>
            <w:shd w:val="clear" w:color="000000" w:fill="C4D79B"/>
            <w:noWrap/>
            <w:vAlign w:val="center"/>
            <w:hideMark/>
          </w:tcPr>
          <w:p w14:paraId="52F303FE"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top w:val="single" w:sz="6" w:space="0" w:color="auto"/>
              <w:bottom w:val="single" w:sz="18" w:space="0" w:color="auto"/>
            </w:tcBorders>
            <w:shd w:val="clear" w:color="000000" w:fill="C4D79B"/>
            <w:noWrap/>
            <w:vAlign w:val="center"/>
            <w:hideMark/>
          </w:tcPr>
          <w:p w14:paraId="4FECFE90"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2" w:type="pct"/>
            <w:tcBorders>
              <w:top w:val="single" w:sz="6" w:space="0" w:color="auto"/>
              <w:bottom w:val="single" w:sz="18" w:space="0" w:color="auto"/>
              <w:right w:val="single" w:sz="18" w:space="0" w:color="auto"/>
            </w:tcBorders>
            <w:shd w:val="clear" w:color="000000" w:fill="C4D79B"/>
            <w:noWrap/>
            <w:vAlign w:val="center"/>
            <w:hideMark/>
          </w:tcPr>
          <w:p w14:paraId="51EECB9A"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0" w:type="pct"/>
            <w:tcBorders>
              <w:top w:val="single" w:sz="6" w:space="0" w:color="auto"/>
              <w:left w:val="single" w:sz="18" w:space="0" w:color="auto"/>
              <w:bottom w:val="single" w:sz="18" w:space="0" w:color="auto"/>
            </w:tcBorders>
            <w:shd w:val="clear" w:color="000000" w:fill="C4D79B"/>
            <w:noWrap/>
            <w:vAlign w:val="center"/>
            <w:hideMark/>
          </w:tcPr>
          <w:p w14:paraId="5105C55C"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top w:val="single" w:sz="6" w:space="0" w:color="auto"/>
              <w:bottom w:val="single" w:sz="18" w:space="0" w:color="auto"/>
            </w:tcBorders>
            <w:shd w:val="clear" w:color="000000" w:fill="C4D79B"/>
            <w:noWrap/>
            <w:vAlign w:val="center"/>
            <w:hideMark/>
          </w:tcPr>
          <w:p w14:paraId="65714245"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top w:val="single" w:sz="6" w:space="0" w:color="auto"/>
              <w:bottom w:val="single" w:sz="18" w:space="0" w:color="auto"/>
            </w:tcBorders>
            <w:shd w:val="clear" w:color="000000" w:fill="C4D79B"/>
            <w:noWrap/>
            <w:vAlign w:val="center"/>
            <w:hideMark/>
          </w:tcPr>
          <w:p w14:paraId="450847D4"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2" w:type="pct"/>
            <w:tcBorders>
              <w:top w:val="single" w:sz="6" w:space="0" w:color="auto"/>
              <w:bottom w:val="single" w:sz="18" w:space="0" w:color="auto"/>
              <w:right w:val="single" w:sz="18" w:space="0" w:color="auto"/>
            </w:tcBorders>
            <w:shd w:val="clear" w:color="000000" w:fill="C4D79B"/>
            <w:noWrap/>
            <w:vAlign w:val="center"/>
            <w:hideMark/>
          </w:tcPr>
          <w:p w14:paraId="69B86608"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0" w:type="pct"/>
            <w:tcBorders>
              <w:top w:val="single" w:sz="6" w:space="0" w:color="auto"/>
              <w:left w:val="single" w:sz="18" w:space="0" w:color="auto"/>
              <w:bottom w:val="single" w:sz="18" w:space="0" w:color="auto"/>
            </w:tcBorders>
            <w:shd w:val="clear" w:color="000000" w:fill="C4D79B"/>
            <w:noWrap/>
            <w:vAlign w:val="center"/>
            <w:hideMark/>
          </w:tcPr>
          <w:p w14:paraId="622F2ED3"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top w:val="single" w:sz="6" w:space="0" w:color="auto"/>
              <w:bottom w:val="single" w:sz="18" w:space="0" w:color="auto"/>
            </w:tcBorders>
            <w:shd w:val="clear" w:color="000000" w:fill="C4D79B"/>
            <w:noWrap/>
            <w:vAlign w:val="center"/>
            <w:hideMark/>
          </w:tcPr>
          <w:p w14:paraId="47244066"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top w:val="single" w:sz="6" w:space="0" w:color="auto"/>
              <w:bottom w:val="single" w:sz="18" w:space="0" w:color="auto"/>
            </w:tcBorders>
            <w:shd w:val="clear" w:color="000000" w:fill="C4D79B"/>
            <w:noWrap/>
            <w:vAlign w:val="center"/>
            <w:hideMark/>
          </w:tcPr>
          <w:p w14:paraId="54C76A89"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41" w:type="pct"/>
            <w:tcBorders>
              <w:top w:val="single" w:sz="6" w:space="0" w:color="auto"/>
              <w:bottom w:val="single" w:sz="18" w:space="0" w:color="auto"/>
            </w:tcBorders>
            <w:shd w:val="clear" w:color="000000" w:fill="C4D79B"/>
            <w:noWrap/>
            <w:vAlign w:val="center"/>
            <w:hideMark/>
          </w:tcPr>
          <w:p w14:paraId="014EEFAD"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r>
      <w:tr w:rsidR="00506C63" w:rsidRPr="00CE231D" w14:paraId="5EDE55BB" w14:textId="77777777" w:rsidTr="002332EE">
        <w:trPr>
          <w:trHeight w:val="255"/>
        </w:trPr>
        <w:tc>
          <w:tcPr>
            <w:tcW w:w="197" w:type="pct"/>
            <w:tcBorders>
              <w:top w:val="single" w:sz="6" w:space="0" w:color="auto"/>
              <w:bottom w:val="single" w:sz="4" w:space="0" w:color="auto"/>
              <w:right w:val="single" w:sz="18" w:space="0" w:color="auto"/>
            </w:tcBorders>
            <w:shd w:val="clear" w:color="auto" w:fill="auto"/>
            <w:noWrap/>
            <w:vAlign w:val="center"/>
            <w:hideMark/>
          </w:tcPr>
          <w:p w14:paraId="527C06C1" w14:textId="4B2D72C1" w:rsidR="00506C63" w:rsidRPr="00CE231D" w:rsidRDefault="002332EE" w:rsidP="00532899">
            <w:pPr>
              <w:widowControl/>
              <w:adjustRightInd/>
              <w:spacing w:line="240" w:lineRule="auto"/>
              <w:jc w:val="right"/>
              <w:textAlignment w:val="auto"/>
              <w:rPr>
                <w:rFonts w:cstheme="minorHAnsi"/>
                <w:sz w:val="20"/>
                <w:szCs w:val="20"/>
                <w:lang w:val="es-MX" w:eastAsia="es-MX"/>
              </w:rPr>
            </w:pPr>
            <w:r>
              <w:rPr>
                <w:rFonts w:cstheme="minorHAnsi"/>
                <w:sz w:val="20"/>
                <w:szCs w:val="20"/>
                <w:lang w:val="es-MX" w:eastAsia="es-MX"/>
              </w:rPr>
              <w:t>7</w:t>
            </w:r>
            <w:r w:rsidR="00506C63" w:rsidRPr="00CE231D">
              <w:rPr>
                <w:rFonts w:cstheme="minorHAnsi"/>
                <w:sz w:val="20"/>
                <w:szCs w:val="20"/>
                <w:lang w:val="es-MX" w:eastAsia="es-MX"/>
              </w:rPr>
              <w:t>.1</w:t>
            </w:r>
          </w:p>
        </w:tc>
        <w:tc>
          <w:tcPr>
            <w:tcW w:w="1447" w:type="pct"/>
            <w:tcBorders>
              <w:top w:val="single" w:sz="6" w:space="0" w:color="auto"/>
              <w:left w:val="single" w:sz="18" w:space="0" w:color="auto"/>
              <w:bottom w:val="single" w:sz="4" w:space="0" w:color="auto"/>
              <w:right w:val="single" w:sz="18" w:space="0" w:color="auto"/>
            </w:tcBorders>
            <w:shd w:val="clear" w:color="auto" w:fill="auto"/>
            <w:vAlign w:val="center"/>
            <w:hideMark/>
          </w:tcPr>
          <w:p w14:paraId="7B1C09C1" w14:textId="77777777" w:rsidR="00506C63" w:rsidRPr="00CE231D" w:rsidRDefault="00506C63" w:rsidP="00532899">
            <w:pPr>
              <w:widowControl/>
              <w:adjustRightInd/>
              <w:spacing w:line="240" w:lineRule="auto"/>
              <w:textAlignment w:val="auto"/>
              <w:rPr>
                <w:rFonts w:cstheme="minorHAnsi"/>
                <w:sz w:val="20"/>
                <w:szCs w:val="20"/>
                <w:lang w:val="es-MX" w:eastAsia="es-MX"/>
              </w:rPr>
            </w:pPr>
            <w:r w:rsidRPr="00CE231D">
              <w:rPr>
                <w:rFonts w:cstheme="minorHAnsi"/>
                <w:sz w:val="20"/>
                <w:szCs w:val="20"/>
                <w:lang w:val="es-MX" w:eastAsia="es-MX"/>
              </w:rPr>
              <w:t>Estructuración financiera y de asociación público-privada</w:t>
            </w:r>
          </w:p>
        </w:tc>
        <w:tc>
          <w:tcPr>
            <w:tcW w:w="487" w:type="pct"/>
            <w:tcBorders>
              <w:top w:val="single" w:sz="6" w:space="0" w:color="auto"/>
              <w:left w:val="single" w:sz="18" w:space="0" w:color="auto"/>
              <w:bottom w:val="single" w:sz="4" w:space="0" w:color="auto"/>
              <w:right w:val="single" w:sz="18" w:space="0" w:color="auto"/>
            </w:tcBorders>
            <w:shd w:val="clear" w:color="auto" w:fill="auto"/>
            <w:noWrap/>
            <w:vAlign w:val="center"/>
            <w:hideMark/>
          </w:tcPr>
          <w:p w14:paraId="7DAF23AD"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xml:space="preserve"> Documento </w:t>
            </w:r>
          </w:p>
        </w:tc>
        <w:tc>
          <w:tcPr>
            <w:tcW w:w="148" w:type="pct"/>
            <w:tcBorders>
              <w:top w:val="single" w:sz="6" w:space="0" w:color="auto"/>
              <w:left w:val="single" w:sz="18" w:space="0" w:color="auto"/>
              <w:bottom w:val="single" w:sz="4" w:space="0" w:color="auto"/>
            </w:tcBorders>
            <w:shd w:val="clear" w:color="auto" w:fill="auto"/>
            <w:noWrap/>
            <w:vAlign w:val="center"/>
            <w:hideMark/>
          </w:tcPr>
          <w:p w14:paraId="562DAA51"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4" w:space="0" w:color="auto"/>
            </w:tcBorders>
            <w:shd w:val="clear" w:color="auto" w:fill="auto"/>
            <w:noWrap/>
            <w:vAlign w:val="center"/>
            <w:hideMark/>
          </w:tcPr>
          <w:p w14:paraId="30EBBF0B"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4" w:space="0" w:color="auto"/>
            </w:tcBorders>
            <w:shd w:val="clear" w:color="auto" w:fill="auto"/>
            <w:noWrap/>
            <w:vAlign w:val="center"/>
            <w:hideMark/>
          </w:tcPr>
          <w:p w14:paraId="5F0CC5C3"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4" w:space="0" w:color="auto"/>
              <w:right w:val="single" w:sz="18" w:space="0" w:color="auto"/>
            </w:tcBorders>
            <w:shd w:val="clear" w:color="auto" w:fill="auto"/>
            <w:noWrap/>
            <w:vAlign w:val="center"/>
            <w:hideMark/>
          </w:tcPr>
          <w:p w14:paraId="080BAF9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8" w:type="pct"/>
            <w:tcBorders>
              <w:top w:val="single" w:sz="6" w:space="0" w:color="auto"/>
              <w:left w:val="single" w:sz="18" w:space="0" w:color="auto"/>
              <w:bottom w:val="single" w:sz="4" w:space="0" w:color="auto"/>
            </w:tcBorders>
            <w:shd w:val="clear" w:color="auto" w:fill="auto"/>
            <w:noWrap/>
            <w:vAlign w:val="center"/>
            <w:hideMark/>
          </w:tcPr>
          <w:p w14:paraId="435C2752"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4" w:space="0" w:color="auto"/>
            </w:tcBorders>
            <w:shd w:val="clear" w:color="auto" w:fill="auto"/>
            <w:noWrap/>
            <w:vAlign w:val="center"/>
            <w:hideMark/>
          </w:tcPr>
          <w:p w14:paraId="415D4B1B"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4" w:space="0" w:color="auto"/>
            </w:tcBorders>
            <w:shd w:val="clear" w:color="auto" w:fill="auto"/>
            <w:noWrap/>
            <w:vAlign w:val="center"/>
            <w:hideMark/>
          </w:tcPr>
          <w:p w14:paraId="33172E3D"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4" w:space="0" w:color="auto"/>
              <w:right w:val="single" w:sz="18" w:space="0" w:color="auto"/>
            </w:tcBorders>
            <w:shd w:val="clear" w:color="auto" w:fill="auto"/>
            <w:noWrap/>
            <w:vAlign w:val="center"/>
            <w:hideMark/>
          </w:tcPr>
          <w:p w14:paraId="1B55B56D"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4" w:space="0" w:color="auto"/>
            </w:tcBorders>
            <w:shd w:val="clear" w:color="auto" w:fill="auto"/>
            <w:noWrap/>
            <w:vAlign w:val="center"/>
            <w:hideMark/>
          </w:tcPr>
          <w:p w14:paraId="421DD337"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4" w:space="0" w:color="auto"/>
            </w:tcBorders>
            <w:shd w:val="clear" w:color="auto" w:fill="auto"/>
            <w:noWrap/>
            <w:vAlign w:val="center"/>
            <w:hideMark/>
          </w:tcPr>
          <w:p w14:paraId="0D3CBCCD"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4" w:space="0" w:color="auto"/>
            </w:tcBorders>
            <w:shd w:val="clear" w:color="auto" w:fill="auto"/>
            <w:noWrap/>
            <w:vAlign w:val="center"/>
            <w:hideMark/>
          </w:tcPr>
          <w:p w14:paraId="6E23B373"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4" w:space="0" w:color="auto"/>
              <w:right w:val="single" w:sz="18" w:space="0" w:color="auto"/>
            </w:tcBorders>
            <w:shd w:val="clear" w:color="auto" w:fill="auto"/>
            <w:noWrap/>
            <w:vAlign w:val="center"/>
            <w:hideMark/>
          </w:tcPr>
          <w:p w14:paraId="6AA83EB5"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4" w:space="0" w:color="auto"/>
            </w:tcBorders>
            <w:shd w:val="clear" w:color="auto" w:fill="00B0F0"/>
            <w:noWrap/>
            <w:vAlign w:val="center"/>
            <w:hideMark/>
          </w:tcPr>
          <w:p w14:paraId="537A9060"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4" w:space="0" w:color="auto"/>
            </w:tcBorders>
            <w:shd w:val="clear" w:color="auto" w:fill="00B0F0"/>
            <w:noWrap/>
            <w:vAlign w:val="center"/>
            <w:hideMark/>
          </w:tcPr>
          <w:p w14:paraId="20019EED"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4" w:space="0" w:color="auto"/>
            </w:tcBorders>
            <w:shd w:val="clear" w:color="auto" w:fill="00B0F0"/>
            <w:noWrap/>
            <w:vAlign w:val="center"/>
            <w:hideMark/>
          </w:tcPr>
          <w:p w14:paraId="793A9AB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4" w:space="0" w:color="auto"/>
              <w:right w:val="single" w:sz="18" w:space="0" w:color="auto"/>
            </w:tcBorders>
            <w:shd w:val="clear" w:color="auto" w:fill="00B0F0"/>
            <w:noWrap/>
            <w:vAlign w:val="center"/>
            <w:hideMark/>
          </w:tcPr>
          <w:p w14:paraId="584EA6FD"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4" w:space="0" w:color="auto"/>
            </w:tcBorders>
            <w:shd w:val="clear" w:color="auto" w:fill="auto"/>
            <w:noWrap/>
            <w:vAlign w:val="center"/>
            <w:hideMark/>
          </w:tcPr>
          <w:p w14:paraId="5C691472"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4" w:space="0" w:color="auto"/>
            </w:tcBorders>
            <w:shd w:val="clear" w:color="auto" w:fill="auto"/>
            <w:noWrap/>
            <w:vAlign w:val="center"/>
            <w:hideMark/>
          </w:tcPr>
          <w:p w14:paraId="46423FC4"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4" w:space="0" w:color="auto"/>
            </w:tcBorders>
            <w:shd w:val="clear" w:color="auto" w:fill="auto"/>
            <w:noWrap/>
            <w:vAlign w:val="center"/>
            <w:hideMark/>
          </w:tcPr>
          <w:p w14:paraId="769520AF"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1" w:type="pct"/>
            <w:tcBorders>
              <w:top w:val="single" w:sz="6" w:space="0" w:color="auto"/>
              <w:bottom w:val="single" w:sz="4" w:space="0" w:color="auto"/>
            </w:tcBorders>
            <w:shd w:val="clear" w:color="auto" w:fill="auto"/>
            <w:noWrap/>
            <w:vAlign w:val="center"/>
            <w:hideMark/>
          </w:tcPr>
          <w:p w14:paraId="5213DBA6"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r>
      <w:tr w:rsidR="00506C63" w:rsidRPr="00CE231D" w14:paraId="4A3D02E4" w14:textId="77777777" w:rsidTr="002332EE">
        <w:trPr>
          <w:trHeight w:val="255"/>
        </w:trPr>
        <w:tc>
          <w:tcPr>
            <w:tcW w:w="197" w:type="pct"/>
            <w:tcBorders>
              <w:top w:val="single" w:sz="4" w:space="0" w:color="auto"/>
              <w:bottom w:val="single" w:sz="18" w:space="0" w:color="auto"/>
              <w:right w:val="single" w:sz="18" w:space="0" w:color="auto"/>
            </w:tcBorders>
            <w:shd w:val="clear" w:color="auto" w:fill="auto"/>
            <w:noWrap/>
            <w:vAlign w:val="center"/>
            <w:hideMark/>
          </w:tcPr>
          <w:p w14:paraId="128BCC64" w14:textId="29983FD7" w:rsidR="00506C63" w:rsidRPr="00CE231D" w:rsidRDefault="002332EE" w:rsidP="00532899">
            <w:pPr>
              <w:widowControl/>
              <w:adjustRightInd/>
              <w:spacing w:line="240" w:lineRule="auto"/>
              <w:jc w:val="right"/>
              <w:textAlignment w:val="auto"/>
              <w:rPr>
                <w:rFonts w:cstheme="minorHAnsi"/>
                <w:sz w:val="20"/>
                <w:szCs w:val="20"/>
                <w:lang w:val="es-MX" w:eastAsia="es-MX"/>
              </w:rPr>
            </w:pPr>
            <w:r>
              <w:rPr>
                <w:rFonts w:cstheme="minorHAnsi"/>
                <w:sz w:val="20"/>
                <w:szCs w:val="20"/>
                <w:lang w:val="es-MX" w:eastAsia="es-MX"/>
              </w:rPr>
              <w:t>7</w:t>
            </w:r>
            <w:r w:rsidR="00506C63" w:rsidRPr="00CE231D">
              <w:rPr>
                <w:rFonts w:cstheme="minorHAnsi"/>
                <w:sz w:val="20"/>
                <w:szCs w:val="20"/>
                <w:lang w:val="es-MX" w:eastAsia="es-MX"/>
              </w:rPr>
              <w:t>.2</w:t>
            </w:r>
          </w:p>
        </w:tc>
        <w:tc>
          <w:tcPr>
            <w:tcW w:w="1447" w:type="pct"/>
            <w:tcBorders>
              <w:top w:val="single" w:sz="4" w:space="0" w:color="auto"/>
              <w:left w:val="single" w:sz="18" w:space="0" w:color="auto"/>
              <w:bottom w:val="single" w:sz="18" w:space="0" w:color="auto"/>
              <w:right w:val="single" w:sz="18" w:space="0" w:color="auto"/>
            </w:tcBorders>
            <w:shd w:val="clear" w:color="auto" w:fill="auto"/>
            <w:vAlign w:val="center"/>
            <w:hideMark/>
          </w:tcPr>
          <w:p w14:paraId="182CC98F" w14:textId="77777777" w:rsidR="00506C63" w:rsidRPr="00CE231D" w:rsidRDefault="00506C63" w:rsidP="00532899">
            <w:pPr>
              <w:widowControl/>
              <w:adjustRightInd/>
              <w:spacing w:line="240" w:lineRule="auto"/>
              <w:textAlignment w:val="auto"/>
              <w:rPr>
                <w:rFonts w:cstheme="minorHAnsi"/>
                <w:sz w:val="20"/>
                <w:szCs w:val="20"/>
                <w:lang w:val="es-MX" w:eastAsia="es-MX"/>
              </w:rPr>
            </w:pPr>
            <w:r w:rsidRPr="00CE231D">
              <w:rPr>
                <w:rFonts w:cstheme="minorHAnsi"/>
                <w:sz w:val="20"/>
                <w:szCs w:val="20"/>
                <w:lang w:val="es-MX" w:eastAsia="es-MX"/>
              </w:rPr>
              <w:t>Evaluación financiera</w:t>
            </w:r>
          </w:p>
        </w:tc>
        <w:tc>
          <w:tcPr>
            <w:tcW w:w="487" w:type="pct"/>
            <w:tcBorders>
              <w:top w:val="single" w:sz="4" w:space="0" w:color="auto"/>
              <w:left w:val="single" w:sz="18" w:space="0" w:color="auto"/>
              <w:bottom w:val="single" w:sz="18" w:space="0" w:color="auto"/>
              <w:right w:val="single" w:sz="18" w:space="0" w:color="auto"/>
            </w:tcBorders>
            <w:shd w:val="clear" w:color="auto" w:fill="auto"/>
            <w:noWrap/>
            <w:vAlign w:val="center"/>
            <w:hideMark/>
          </w:tcPr>
          <w:p w14:paraId="093D3364"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xml:space="preserve"> Documento </w:t>
            </w:r>
          </w:p>
        </w:tc>
        <w:tc>
          <w:tcPr>
            <w:tcW w:w="148" w:type="pct"/>
            <w:tcBorders>
              <w:top w:val="single" w:sz="4" w:space="0" w:color="auto"/>
              <w:left w:val="single" w:sz="18" w:space="0" w:color="auto"/>
              <w:bottom w:val="single" w:sz="18" w:space="0" w:color="auto"/>
            </w:tcBorders>
            <w:shd w:val="clear" w:color="auto" w:fill="auto"/>
            <w:noWrap/>
            <w:vAlign w:val="center"/>
            <w:hideMark/>
          </w:tcPr>
          <w:p w14:paraId="0E1EC08B"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4" w:space="0" w:color="auto"/>
              <w:bottom w:val="single" w:sz="18" w:space="0" w:color="auto"/>
            </w:tcBorders>
            <w:shd w:val="clear" w:color="auto" w:fill="auto"/>
            <w:noWrap/>
            <w:vAlign w:val="center"/>
            <w:hideMark/>
          </w:tcPr>
          <w:p w14:paraId="4CCD56CF"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4" w:space="0" w:color="auto"/>
              <w:bottom w:val="single" w:sz="18" w:space="0" w:color="auto"/>
            </w:tcBorders>
            <w:shd w:val="clear" w:color="auto" w:fill="auto"/>
            <w:noWrap/>
            <w:vAlign w:val="center"/>
            <w:hideMark/>
          </w:tcPr>
          <w:p w14:paraId="7C881385"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4" w:space="0" w:color="auto"/>
              <w:bottom w:val="single" w:sz="18" w:space="0" w:color="auto"/>
              <w:right w:val="single" w:sz="18" w:space="0" w:color="auto"/>
            </w:tcBorders>
            <w:shd w:val="clear" w:color="auto" w:fill="auto"/>
            <w:noWrap/>
            <w:vAlign w:val="center"/>
            <w:hideMark/>
          </w:tcPr>
          <w:p w14:paraId="0B61CABC"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8" w:type="pct"/>
            <w:tcBorders>
              <w:top w:val="single" w:sz="4" w:space="0" w:color="auto"/>
              <w:left w:val="single" w:sz="18" w:space="0" w:color="auto"/>
              <w:bottom w:val="single" w:sz="18" w:space="0" w:color="auto"/>
            </w:tcBorders>
            <w:shd w:val="clear" w:color="auto" w:fill="auto"/>
            <w:noWrap/>
            <w:vAlign w:val="center"/>
            <w:hideMark/>
          </w:tcPr>
          <w:p w14:paraId="41AB33B0"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4" w:space="0" w:color="auto"/>
              <w:bottom w:val="single" w:sz="18" w:space="0" w:color="auto"/>
            </w:tcBorders>
            <w:shd w:val="clear" w:color="auto" w:fill="auto"/>
            <w:noWrap/>
            <w:vAlign w:val="center"/>
            <w:hideMark/>
          </w:tcPr>
          <w:p w14:paraId="5FEAB2EA"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4" w:space="0" w:color="auto"/>
              <w:bottom w:val="single" w:sz="18" w:space="0" w:color="auto"/>
            </w:tcBorders>
            <w:shd w:val="clear" w:color="auto" w:fill="auto"/>
            <w:noWrap/>
            <w:vAlign w:val="center"/>
            <w:hideMark/>
          </w:tcPr>
          <w:p w14:paraId="49DE9BE4"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4" w:space="0" w:color="auto"/>
              <w:bottom w:val="single" w:sz="18" w:space="0" w:color="auto"/>
              <w:right w:val="single" w:sz="18" w:space="0" w:color="auto"/>
            </w:tcBorders>
            <w:shd w:val="clear" w:color="auto" w:fill="auto"/>
            <w:noWrap/>
            <w:vAlign w:val="center"/>
            <w:hideMark/>
          </w:tcPr>
          <w:p w14:paraId="7C0F4E58"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4" w:space="0" w:color="auto"/>
              <w:left w:val="single" w:sz="18" w:space="0" w:color="auto"/>
              <w:bottom w:val="single" w:sz="18" w:space="0" w:color="auto"/>
            </w:tcBorders>
            <w:shd w:val="clear" w:color="auto" w:fill="auto"/>
            <w:noWrap/>
            <w:vAlign w:val="center"/>
            <w:hideMark/>
          </w:tcPr>
          <w:p w14:paraId="723D81F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4" w:space="0" w:color="auto"/>
              <w:bottom w:val="single" w:sz="18" w:space="0" w:color="auto"/>
            </w:tcBorders>
            <w:shd w:val="clear" w:color="auto" w:fill="auto"/>
            <w:noWrap/>
            <w:vAlign w:val="center"/>
            <w:hideMark/>
          </w:tcPr>
          <w:p w14:paraId="3CB01EF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4" w:space="0" w:color="auto"/>
              <w:bottom w:val="single" w:sz="18" w:space="0" w:color="auto"/>
            </w:tcBorders>
            <w:shd w:val="clear" w:color="auto" w:fill="auto"/>
            <w:noWrap/>
            <w:vAlign w:val="center"/>
            <w:hideMark/>
          </w:tcPr>
          <w:p w14:paraId="4BA1177D"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4" w:space="0" w:color="auto"/>
              <w:bottom w:val="single" w:sz="18" w:space="0" w:color="auto"/>
              <w:right w:val="single" w:sz="18" w:space="0" w:color="auto"/>
            </w:tcBorders>
            <w:shd w:val="clear" w:color="auto" w:fill="auto"/>
            <w:noWrap/>
            <w:vAlign w:val="center"/>
            <w:hideMark/>
          </w:tcPr>
          <w:p w14:paraId="7E0EF8DD"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4" w:space="0" w:color="auto"/>
              <w:left w:val="single" w:sz="18" w:space="0" w:color="auto"/>
              <w:bottom w:val="single" w:sz="18" w:space="0" w:color="auto"/>
            </w:tcBorders>
            <w:shd w:val="clear" w:color="auto" w:fill="auto"/>
            <w:noWrap/>
            <w:vAlign w:val="center"/>
            <w:hideMark/>
          </w:tcPr>
          <w:p w14:paraId="1F6E2A0D"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4" w:space="0" w:color="auto"/>
              <w:bottom w:val="single" w:sz="18" w:space="0" w:color="auto"/>
            </w:tcBorders>
            <w:shd w:val="clear" w:color="538DD5" w:fill="auto"/>
            <w:noWrap/>
            <w:vAlign w:val="center"/>
            <w:hideMark/>
          </w:tcPr>
          <w:p w14:paraId="605000A0"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4" w:space="0" w:color="auto"/>
              <w:bottom w:val="single" w:sz="18" w:space="0" w:color="auto"/>
            </w:tcBorders>
            <w:shd w:val="clear" w:color="auto" w:fill="00B0F0"/>
            <w:noWrap/>
            <w:vAlign w:val="center"/>
            <w:hideMark/>
          </w:tcPr>
          <w:p w14:paraId="7834D40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4" w:space="0" w:color="auto"/>
              <w:bottom w:val="single" w:sz="18" w:space="0" w:color="auto"/>
              <w:right w:val="single" w:sz="18" w:space="0" w:color="auto"/>
            </w:tcBorders>
            <w:shd w:val="clear" w:color="auto" w:fill="00B0F0"/>
            <w:noWrap/>
            <w:vAlign w:val="center"/>
            <w:hideMark/>
          </w:tcPr>
          <w:p w14:paraId="1DB75C47"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4" w:space="0" w:color="auto"/>
              <w:left w:val="single" w:sz="18" w:space="0" w:color="auto"/>
              <w:bottom w:val="single" w:sz="18" w:space="0" w:color="auto"/>
            </w:tcBorders>
            <w:shd w:val="clear" w:color="auto" w:fill="00B0F0"/>
            <w:noWrap/>
            <w:vAlign w:val="center"/>
            <w:hideMark/>
          </w:tcPr>
          <w:p w14:paraId="1E5BBEC7"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4" w:space="0" w:color="auto"/>
              <w:bottom w:val="single" w:sz="18" w:space="0" w:color="auto"/>
            </w:tcBorders>
            <w:shd w:val="clear" w:color="auto" w:fill="auto"/>
            <w:noWrap/>
            <w:vAlign w:val="center"/>
            <w:hideMark/>
          </w:tcPr>
          <w:p w14:paraId="40B28780"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4" w:space="0" w:color="auto"/>
              <w:bottom w:val="single" w:sz="18" w:space="0" w:color="auto"/>
            </w:tcBorders>
            <w:shd w:val="clear" w:color="auto" w:fill="auto"/>
            <w:noWrap/>
            <w:vAlign w:val="center"/>
            <w:hideMark/>
          </w:tcPr>
          <w:p w14:paraId="1C04FD9D"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1" w:type="pct"/>
            <w:tcBorders>
              <w:top w:val="single" w:sz="4" w:space="0" w:color="auto"/>
              <w:bottom w:val="single" w:sz="18" w:space="0" w:color="auto"/>
            </w:tcBorders>
            <w:shd w:val="clear" w:color="auto" w:fill="auto"/>
            <w:noWrap/>
            <w:vAlign w:val="center"/>
            <w:hideMark/>
          </w:tcPr>
          <w:p w14:paraId="068227C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r>
      <w:tr w:rsidR="002332EE" w:rsidRPr="00CE231D" w14:paraId="2AA6B152" w14:textId="77777777" w:rsidTr="002332EE">
        <w:trPr>
          <w:trHeight w:val="495"/>
        </w:trPr>
        <w:tc>
          <w:tcPr>
            <w:tcW w:w="197" w:type="pct"/>
            <w:tcBorders>
              <w:top w:val="single" w:sz="18" w:space="0" w:color="auto"/>
              <w:bottom w:val="single" w:sz="18" w:space="0" w:color="auto"/>
              <w:right w:val="single" w:sz="18" w:space="0" w:color="auto"/>
            </w:tcBorders>
            <w:shd w:val="clear" w:color="000000" w:fill="92D050"/>
            <w:noWrap/>
            <w:vAlign w:val="center"/>
            <w:hideMark/>
          </w:tcPr>
          <w:p w14:paraId="4F9D3DAE" w14:textId="77777777" w:rsidR="002332EE" w:rsidRPr="00CE231D" w:rsidRDefault="002332EE" w:rsidP="00D51A1D">
            <w:pPr>
              <w:widowControl/>
              <w:adjustRightInd/>
              <w:spacing w:line="240" w:lineRule="auto"/>
              <w:jc w:val="center"/>
              <w:textAlignment w:val="auto"/>
              <w:rPr>
                <w:rFonts w:cstheme="minorHAnsi"/>
                <w:b/>
                <w:bCs/>
                <w:sz w:val="20"/>
                <w:szCs w:val="20"/>
                <w:lang w:val="es-MX" w:eastAsia="es-MX"/>
              </w:rPr>
            </w:pPr>
            <w:r w:rsidRPr="00CE231D">
              <w:rPr>
                <w:rFonts w:cstheme="minorHAnsi"/>
                <w:b/>
                <w:bCs/>
                <w:sz w:val="20"/>
                <w:szCs w:val="20"/>
                <w:lang w:val="es-MX" w:eastAsia="es-MX"/>
              </w:rPr>
              <w:lastRenderedPageBreak/>
              <w:t>No.</w:t>
            </w:r>
          </w:p>
        </w:tc>
        <w:tc>
          <w:tcPr>
            <w:tcW w:w="1447" w:type="pct"/>
            <w:tcBorders>
              <w:top w:val="single" w:sz="18" w:space="0" w:color="auto"/>
              <w:left w:val="single" w:sz="18" w:space="0" w:color="auto"/>
              <w:bottom w:val="single" w:sz="18" w:space="0" w:color="auto"/>
              <w:right w:val="single" w:sz="18" w:space="0" w:color="auto"/>
            </w:tcBorders>
            <w:shd w:val="clear" w:color="000000" w:fill="92D050"/>
            <w:noWrap/>
            <w:vAlign w:val="center"/>
            <w:hideMark/>
          </w:tcPr>
          <w:p w14:paraId="5E54191F" w14:textId="77777777" w:rsidR="002332EE" w:rsidRPr="00CE231D" w:rsidRDefault="002332EE" w:rsidP="00D51A1D">
            <w:pPr>
              <w:widowControl/>
              <w:adjustRightInd/>
              <w:spacing w:line="240" w:lineRule="auto"/>
              <w:jc w:val="center"/>
              <w:textAlignment w:val="auto"/>
              <w:rPr>
                <w:rFonts w:cstheme="minorHAnsi"/>
                <w:b/>
                <w:bCs/>
                <w:sz w:val="20"/>
                <w:szCs w:val="20"/>
                <w:lang w:val="es-MX" w:eastAsia="es-MX"/>
              </w:rPr>
            </w:pPr>
            <w:r w:rsidRPr="00CE231D">
              <w:rPr>
                <w:rFonts w:cstheme="minorHAnsi"/>
                <w:b/>
                <w:bCs/>
                <w:sz w:val="20"/>
                <w:szCs w:val="20"/>
                <w:lang w:val="es-MX" w:eastAsia="es-MX"/>
              </w:rPr>
              <w:t>DESCRIPCION</w:t>
            </w:r>
          </w:p>
        </w:tc>
        <w:tc>
          <w:tcPr>
            <w:tcW w:w="487" w:type="pct"/>
            <w:tcBorders>
              <w:top w:val="single" w:sz="18" w:space="0" w:color="auto"/>
              <w:left w:val="single" w:sz="18" w:space="0" w:color="auto"/>
              <w:bottom w:val="single" w:sz="18" w:space="0" w:color="auto"/>
              <w:right w:val="single" w:sz="18" w:space="0" w:color="auto"/>
            </w:tcBorders>
            <w:shd w:val="clear" w:color="000000" w:fill="92D050"/>
            <w:vAlign w:val="center"/>
            <w:hideMark/>
          </w:tcPr>
          <w:p w14:paraId="5B549D17" w14:textId="77777777" w:rsidR="002332EE" w:rsidRPr="00CE231D" w:rsidRDefault="002332EE" w:rsidP="00D51A1D">
            <w:pPr>
              <w:widowControl/>
              <w:adjustRightInd/>
              <w:spacing w:line="240" w:lineRule="auto"/>
              <w:jc w:val="center"/>
              <w:textAlignment w:val="auto"/>
              <w:rPr>
                <w:rFonts w:cstheme="minorHAnsi"/>
                <w:b/>
                <w:bCs/>
                <w:sz w:val="20"/>
                <w:szCs w:val="20"/>
                <w:lang w:val="es-MX" w:eastAsia="es-MX"/>
              </w:rPr>
            </w:pPr>
            <w:r w:rsidRPr="00CE231D">
              <w:rPr>
                <w:rFonts w:cstheme="minorHAnsi"/>
                <w:b/>
                <w:bCs/>
                <w:sz w:val="20"/>
                <w:szCs w:val="20"/>
                <w:lang w:val="es-MX" w:eastAsia="es-MX"/>
              </w:rPr>
              <w:t>ENTREGABLE</w:t>
            </w:r>
          </w:p>
        </w:tc>
        <w:tc>
          <w:tcPr>
            <w:tcW w:w="572" w:type="pct"/>
            <w:gridSpan w:val="4"/>
            <w:tcBorders>
              <w:top w:val="single" w:sz="18" w:space="0" w:color="auto"/>
              <w:left w:val="single" w:sz="18" w:space="0" w:color="auto"/>
              <w:bottom w:val="single" w:sz="18" w:space="0" w:color="auto"/>
              <w:right w:val="single" w:sz="18" w:space="0" w:color="auto"/>
            </w:tcBorders>
            <w:shd w:val="clear" w:color="000000" w:fill="92D050"/>
            <w:vAlign w:val="center"/>
            <w:hideMark/>
          </w:tcPr>
          <w:p w14:paraId="581B6B99" w14:textId="77777777" w:rsidR="002332EE" w:rsidRPr="00CE231D" w:rsidRDefault="002332EE" w:rsidP="00D51A1D">
            <w:pPr>
              <w:widowControl/>
              <w:adjustRightInd/>
              <w:spacing w:line="240" w:lineRule="auto"/>
              <w:jc w:val="center"/>
              <w:textAlignment w:val="auto"/>
              <w:rPr>
                <w:rFonts w:cstheme="minorHAnsi"/>
                <w:b/>
                <w:bCs/>
                <w:sz w:val="20"/>
                <w:szCs w:val="20"/>
                <w:lang w:val="es-MX" w:eastAsia="es-MX"/>
              </w:rPr>
            </w:pPr>
            <w:r w:rsidRPr="00CE231D">
              <w:rPr>
                <w:rFonts w:cstheme="minorHAnsi"/>
                <w:b/>
                <w:bCs/>
                <w:sz w:val="20"/>
                <w:szCs w:val="20"/>
                <w:lang w:val="es-MX" w:eastAsia="es-MX"/>
              </w:rPr>
              <w:t>AGOSTO</w:t>
            </w:r>
          </w:p>
        </w:tc>
        <w:tc>
          <w:tcPr>
            <w:tcW w:w="573" w:type="pct"/>
            <w:gridSpan w:val="4"/>
            <w:tcBorders>
              <w:top w:val="single" w:sz="18" w:space="0" w:color="auto"/>
              <w:left w:val="single" w:sz="18" w:space="0" w:color="auto"/>
              <w:bottom w:val="single" w:sz="18" w:space="0" w:color="auto"/>
              <w:right w:val="single" w:sz="18" w:space="0" w:color="auto"/>
            </w:tcBorders>
            <w:shd w:val="clear" w:color="000000" w:fill="92D050"/>
            <w:vAlign w:val="center"/>
            <w:hideMark/>
          </w:tcPr>
          <w:p w14:paraId="2EFBAA2B" w14:textId="77777777" w:rsidR="002332EE" w:rsidRPr="00CE231D" w:rsidRDefault="002332EE" w:rsidP="00D51A1D">
            <w:pPr>
              <w:widowControl/>
              <w:adjustRightInd/>
              <w:spacing w:line="240" w:lineRule="auto"/>
              <w:jc w:val="center"/>
              <w:textAlignment w:val="auto"/>
              <w:rPr>
                <w:rFonts w:cstheme="minorHAnsi"/>
                <w:b/>
                <w:bCs/>
                <w:sz w:val="20"/>
                <w:szCs w:val="20"/>
                <w:lang w:val="es-MX" w:eastAsia="es-MX"/>
              </w:rPr>
            </w:pPr>
            <w:r w:rsidRPr="00CE231D">
              <w:rPr>
                <w:rFonts w:cstheme="minorHAnsi"/>
                <w:b/>
                <w:bCs/>
                <w:sz w:val="20"/>
                <w:szCs w:val="20"/>
                <w:lang w:val="es-MX" w:eastAsia="es-MX"/>
              </w:rPr>
              <w:t>SEPTIEMBRE</w:t>
            </w:r>
          </w:p>
        </w:tc>
        <w:tc>
          <w:tcPr>
            <w:tcW w:w="578" w:type="pct"/>
            <w:gridSpan w:val="4"/>
            <w:tcBorders>
              <w:top w:val="single" w:sz="18" w:space="0" w:color="auto"/>
              <w:left w:val="single" w:sz="18" w:space="0" w:color="auto"/>
              <w:bottom w:val="single" w:sz="18" w:space="0" w:color="auto"/>
              <w:right w:val="single" w:sz="18" w:space="0" w:color="auto"/>
            </w:tcBorders>
            <w:shd w:val="clear" w:color="000000" w:fill="92D050"/>
            <w:vAlign w:val="center"/>
            <w:hideMark/>
          </w:tcPr>
          <w:p w14:paraId="07BC0872" w14:textId="77777777" w:rsidR="002332EE" w:rsidRPr="00CE231D" w:rsidRDefault="002332EE" w:rsidP="00D51A1D">
            <w:pPr>
              <w:widowControl/>
              <w:adjustRightInd/>
              <w:spacing w:line="240" w:lineRule="auto"/>
              <w:jc w:val="center"/>
              <w:textAlignment w:val="auto"/>
              <w:rPr>
                <w:rFonts w:cstheme="minorHAnsi"/>
                <w:b/>
                <w:bCs/>
                <w:sz w:val="20"/>
                <w:szCs w:val="20"/>
                <w:lang w:val="es-MX" w:eastAsia="es-MX"/>
              </w:rPr>
            </w:pPr>
            <w:r w:rsidRPr="00CE231D">
              <w:rPr>
                <w:rFonts w:cstheme="minorHAnsi"/>
                <w:b/>
                <w:bCs/>
                <w:sz w:val="20"/>
                <w:szCs w:val="20"/>
                <w:lang w:val="es-MX" w:eastAsia="es-MX"/>
              </w:rPr>
              <w:t>OCTUBRE</w:t>
            </w:r>
          </w:p>
        </w:tc>
        <w:tc>
          <w:tcPr>
            <w:tcW w:w="578" w:type="pct"/>
            <w:gridSpan w:val="4"/>
            <w:tcBorders>
              <w:top w:val="single" w:sz="18" w:space="0" w:color="auto"/>
              <w:left w:val="single" w:sz="18" w:space="0" w:color="auto"/>
              <w:bottom w:val="single" w:sz="18" w:space="0" w:color="auto"/>
              <w:right w:val="single" w:sz="18" w:space="0" w:color="auto"/>
            </w:tcBorders>
            <w:shd w:val="clear" w:color="000000" w:fill="92D050"/>
            <w:vAlign w:val="center"/>
            <w:hideMark/>
          </w:tcPr>
          <w:p w14:paraId="539CA234" w14:textId="77777777" w:rsidR="002332EE" w:rsidRPr="00CE231D" w:rsidRDefault="002332EE" w:rsidP="00D51A1D">
            <w:pPr>
              <w:widowControl/>
              <w:adjustRightInd/>
              <w:spacing w:line="240" w:lineRule="auto"/>
              <w:jc w:val="center"/>
              <w:textAlignment w:val="auto"/>
              <w:rPr>
                <w:rFonts w:cstheme="minorHAnsi"/>
                <w:b/>
                <w:bCs/>
                <w:sz w:val="20"/>
                <w:szCs w:val="20"/>
                <w:lang w:val="es-MX" w:eastAsia="es-MX"/>
              </w:rPr>
            </w:pPr>
            <w:r w:rsidRPr="00CE231D">
              <w:rPr>
                <w:rFonts w:cstheme="minorHAnsi"/>
                <w:b/>
                <w:bCs/>
                <w:sz w:val="20"/>
                <w:szCs w:val="20"/>
                <w:lang w:val="es-MX" w:eastAsia="es-MX"/>
              </w:rPr>
              <w:t>NOVIEMBRE</w:t>
            </w:r>
          </w:p>
        </w:tc>
        <w:tc>
          <w:tcPr>
            <w:tcW w:w="567" w:type="pct"/>
            <w:gridSpan w:val="4"/>
            <w:tcBorders>
              <w:top w:val="single" w:sz="18" w:space="0" w:color="auto"/>
              <w:left w:val="single" w:sz="18" w:space="0" w:color="auto"/>
              <w:bottom w:val="single" w:sz="18" w:space="0" w:color="auto"/>
            </w:tcBorders>
            <w:shd w:val="clear" w:color="000000" w:fill="92D050"/>
            <w:vAlign w:val="center"/>
            <w:hideMark/>
          </w:tcPr>
          <w:p w14:paraId="3B0785D9" w14:textId="77777777" w:rsidR="002332EE" w:rsidRPr="00CE231D" w:rsidRDefault="002332EE" w:rsidP="00D51A1D">
            <w:pPr>
              <w:widowControl/>
              <w:adjustRightInd/>
              <w:spacing w:line="240" w:lineRule="auto"/>
              <w:jc w:val="center"/>
              <w:textAlignment w:val="auto"/>
              <w:rPr>
                <w:rFonts w:cstheme="minorHAnsi"/>
                <w:b/>
                <w:bCs/>
                <w:sz w:val="20"/>
                <w:szCs w:val="20"/>
                <w:lang w:val="es-MX" w:eastAsia="es-MX"/>
              </w:rPr>
            </w:pPr>
            <w:r w:rsidRPr="00CE231D">
              <w:rPr>
                <w:rFonts w:cstheme="minorHAnsi"/>
                <w:b/>
                <w:bCs/>
                <w:sz w:val="20"/>
                <w:szCs w:val="20"/>
                <w:lang w:val="es-MX" w:eastAsia="es-MX"/>
              </w:rPr>
              <w:t>DICIEMBRE</w:t>
            </w:r>
          </w:p>
        </w:tc>
      </w:tr>
      <w:tr w:rsidR="00506C63" w:rsidRPr="00CE231D" w14:paraId="23C45B19" w14:textId="77777777" w:rsidTr="000E592A">
        <w:trPr>
          <w:trHeight w:val="255"/>
        </w:trPr>
        <w:tc>
          <w:tcPr>
            <w:tcW w:w="197" w:type="pct"/>
            <w:tcBorders>
              <w:top w:val="single" w:sz="6" w:space="0" w:color="auto"/>
              <w:bottom w:val="single" w:sz="6" w:space="0" w:color="auto"/>
              <w:right w:val="single" w:sz="18" w:space="0" w:color="auto"/>
            </w:tcBorders>
            <w:shd w:val="clear" w:color="auto" w:fill="auto"/>
            <w:noWrap/>
            <w:vAlign w:val="center"/>
            <w:hideMark/>
          </w:tcPr>
          <w:p w14:paraId="21A4B980" w14:textId="50D5D9E5" w:rsidR="00506C63" w:rsidRPr="00CE231D" w:rsidRDefault="002332EE" w:rsidP="00532899">
            <w:pPr>
              <w:widowControl/>
              <w:adjustRightInd/>
              <w:spacing w:line="240" w:lineRule="auto"/>
              <w:jc w:val="right"/>
              <w:textAlignment w:val="auto"/>
              <w:rPr>
                <w:rFonts w:cstheme="minorHAnsi"/>
                <w:sz w:val="20"/>
                <w:szCs w:val="20"/>
                <w:lang w:val="es-MX" w:eastAsia="es-MX"/>
              </w:rPr>
            </w:pPr>
            <w:r>
              <w:rPr>
                <w:rFonts w:cstheme="minorHAnsi"/>
                <w:sz w:val="20"/>
                <w:szCs w:val="20"/>
                <w:lang w:val="es-MX" w:eastAsia="es-MX"/>
              </w:rPr>
              <w:t>7</w:t>
            </w:r>
            <w:r w:rsidR="00506C63" w:rsidRPr="00CE231D">
              <w:rPr>
                <w:rFonts w:cstheme="minorHAnsi"/>
                <w:sz w:val="20"/>
                <w:szCs w:val="20"/>
                <w:lang w:val="es-MX" w:eastAsia="es-MX"/>
              </w:rPr>
              <w:t>.3</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14:paraId="476D20B7" w14:textId="77777777" w:rsidR="00506C63" w:rsidRPr="00CE231D" w:rsidRDefault="00506C63" w:rsidP="00532899">
            <w:pPr>
              <w:widowControl/>
              <w:adjustRightInd/>
              <w:spacing w:line="240" w:lineRule="auto"/>
              <w:textAlignment w:val="auto"/>
              <w:rPr>
                <w:rFonts w:cstheme="minorHAnsi"/>
                <w:sz w:val="20"/>
                <w:szCs w:val="20"/>
                <w:lang w:val="es-MX" w:eastAsia="es-MX"/>
              </w:rPr>
            </w:pPr>
            <w:r w:rsidRPr="00CE231D">
              <w:rPr>
                <w:rFonts w:cstheme="minorHAnsi"/>
                <w:sz w:val="20"/>
                <w:szCs w:val="20"/>
                <w:lang w:val="es-MX" w:eastAsia="es-MX"/>
              </w:rPr>
              <w:t>Evaluación Socio-económica</w:t>
            </w:r>
          </w:p>
        </w:tc>
        <w:tc>
          <w:tcPr>
            <w:tcW w:w="487"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408CF5AE"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14:paraId="4A10B8D8"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7E9004EA"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76198C07"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14:paraId="4D1DCEAB"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8" w:type="pct"/>
            <w:tcBorders>
              <w:left w:val="single" w:sz="18" w:space="0" w:color="auto"/>
            </w:tcBorders>
            <w:shd w:val="clear" w:color="auto" w:fill="auto"/>
            <w:noWrap/>
            <w:vAlign w:val="center"/>
            <w:hideMark/>
          </w:tcPr>
          <w:p w14:paraId="0B8E6624"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shd w:val="clear" w:color="auto" w:fill="auto"/>
            <w:noWrap/>
            <w:vAlign w:val="center"/>
            <w:hideMark/>
          </w:tcPr>
          <w:p w14:paraId="70F13BC2"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shd w:val="clear" w:color="auto" w:fill="auto"/>
            <w:noWrap/>
            <w:vAlign w:val="center"/>
            <w:hideMark/>
          </w:tcPr>
          <w:p w14:paraId="718E62A8"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right w:val="single" w:sz="18" w:space="0" w:color="auto"/>
            </w:tcBorders>
            <w:shd w:val="clear" w:color="auto" w:fill="auto"/>
            <w:noWrap/>
            <w:vAlign w:val="center"/>
            <w:hideMark/>
          </w:tcPr>
          <w:p w14:paraId="7E6BB77F"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056B75B5"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068F49E5"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42127EF4"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14:paraId="5A9D294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left w:val="single" w:sz="18" w:space="0" w:color="auto"/>
            </w:tcBorders>
            <w:shd w:val="clear" w:color="auto" w:fill="auto"/>
            <w:noWrap/>
            <w:vAlign w:val="center"/>
            <w:hideMark/>
          </w:tcPr>
          <w:p w14:paraId="5A45BCC5"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538DD5" w:fill="auto"/>
            <w:noWrap/>
            <w:vAlign w:val="center"/>
            <w:hideMark/>
          </w:tcPr>
          <w:p w14:paraId="4067B6F2"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00B0F0"/>
            <w:noWrap/>
            <w:vAlign w:val="center"/>
            <w:hideMark/>
          </w:tcPr>
          <w:p w14:paraId="65E2328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right w:val="single" w:sz="18" w:space="0" w:color="auto"/>
            </w:tcBorders>
            <w:shd w:val="clear" w:color="auto" w:fill="00B0F0"/>
            <w:noWrap/>
            <w:vAlign w:val="center"/>
            <w:hideMark/>
          </w:tcPr>
          <w:p w14:paraId="31B99CB2"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00B0F0"/>
            <w:noWrap/>
            <w:vAlign w:val="center"/>
            <w:hideMark/>
          </w:tcPr>
          <w:p w14:paraId="38BD13DC"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48AFA56E"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156A43E1"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1" w:type="pct"/>
            <w:tcBorders>
              <w:top w:val="single" w:sz="6" w:space="0" w:color="auto"/>
              <w:bottom w:val="single" w:sz="6" w:space="0" w:color="auto"/>
            </w:tcBorders>
            <w:shd w:val="clear" w:color="auto" w:fill="auto"/>
            <w:noWrap/>
            <w:vAlign w:val="center"/>
            <w:hideMark/>
          </w:tcPr>
          <w:p w14:paraId="28BADD31"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r>
      <w:tr w:rsidR="00506C63" w:rsidRPr="00CE231D" w14:paraId="4632380B" w14:textId="77777777" w:rsidTr="000E592A">
        <w:trPr>
          <w:trHeight w:val="510"/>
        </w:trPr>
        <w:tc>
          <w:tcPr>
            <w:tcW w:w="197" w:type="pct"/>
            <w:tcBorders>
              <w:top w:val="single" w:sz="6" w:space="0" w:color="auto"/>
              <w:bottom w:val="single" w:sz="6" w:space="0" w:color="auto"/>
              <w:right w:val="single" w:sz="18" w:space="0" w:color="auto"/>
            </w:tcBorders>
            <w:shd w:val="clear" w:color="auto" w:fill="auto"/>
            <w:noWrap/>
            <w:vAlign w:val="center"/>
            <w:hideMark/>
          </w:tcPr>
          <w:p w14:paraId="5BB19383" w14:textId="37150846" w:rsidR="00506C63" w:rsidRPr="00CE231D" w:rsidRDefault="002332EE" w:rsidP="009F2C3E">
            <w:pPr>
              <w:widowControl/>
              <w:adjustRightInd/>
              <w:spacing w:line="240" w:lineRule="auto"/>
              <w:jc w:val="right"/>
              <w:textAlignment w:val="auto"/>
              <w:rPr>
                <w:rFonts w:cstheme="minorHAnsi"/>
                <w:sz w:val="20"/>
                <w:szCs w:val="20"/>
                <w:lang w:val="es-MX" w:eastAsia="es-MX"/>
              </w:rPr>
            </w:pPr>
            <w:r>
              <w:rPr>
                <w:rFonts w:cstheme="minorHAnsi"/>
                <w:sz w:val="20"/>
                <w:szCs w:val="20"/>
                <w:lang w:val="es-MX" w:eastAsia="es-MX"/>
              </w:rPr>
              <w:t>7</w:t>
            </w:r>
            <w:r w:rsidR="00506C63" w:rsidRPr="00CE231D">
              <w:rPr>
                <w:rFonts w:cstheme="minorHAnsi"/>
                <w:sz w:val="20"/>
                <w:szCs w:val="20"/>
                <w:lang w:val="es-MX" w:eastAsia="es-MX"/>
              </w:rPr>
              <w:t>.</w:t>
            </w:r>
            <w:r w:rsidR="009F2C3E">
              <w:rPr>
                <w:rFonts w:cstheme="minorHAnsi"/>
                <w:sz w:val="20"/>
                <w:szCs w:val="20"/>
                <w:lang w:val="es-MX" w:eastAsia="es-MX"/>
              </w:rPr>
              <w:t>4</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14:paraId="4674EB32" w14:textId="77777777" w:rsidR="00506C63" w:rsidRPr="00CE231D" w:rsidRDefault="00506C63" w:rsidP="00532899">
            <w:pPr>
              <w:widowControl/>
              <w:adjustRightInd/>
              <w:spacing w:line="240" w:lineRule="auto"/>
              <w:textAlignment w:val="auto"/>
              <w:rPr>
                <w:rFonts w:cstheme="minorHAnsi"/>
                <w:sz w:val="20"/>
                <w:szCs w:val="20"/>
                <w:lang w:val="es-MX" w:eastAsia="es-MX"/>
              </w:rPr>
            </w:pPr>
            <w:r w:rsidRPr="00CE231D">
              <w:rPr>
                <w:rFonts w:cstheme="minorHAnsi"/>
                <w:sz w:val="20"/>
                <w:szCs w:val="20"/>
                <w:lang w:val="es-MX" w:eastAsia="es-MX"/>
              </w:rPr>
              <w:t>Resumen con los aspectos más relevantes del Estudio Económico-Financiero</w:t>
            </w:r>
          </w:p>
        </w:tc>
        <w:tc>
          <w:tcPr>
            <w:tcW w:w="487"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0E6FB881"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14:paraId="51E63F7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091DDAC1"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595DD0C3"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14:paraId="7F1EC0F2"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8" w:type="pct"/>
            <w:tcBorders>
              <w:left w:val="single" w:sz="18" w:space="0" w:color="auto"/>
            </w:tcBorders>
            <w:shd w:val="clear" w:color="auto" w:fill="auto"/>
            <w:noWrap/>
            <w:vAlign w:val="center"/>
            <w:hideMark/>
          </w:tcPr>
          <w:p w14:paraId="59DD0AA2"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shd w:val="clear" w:color="auto" w:fill="auto"/>
            <w:noWrap/>
            <w:vAlign w:val="center"/>
            <w:hideMark/>
          </w:tcPr>
          <w:p w14:paraId="0FEDD97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shd w:val="clear" w:color="auto" w:fill="auto"/>
            <w:noWrap/>
            <w:vAlign w:val="center"/>
            <w:hideMark/>
          </w:tcPr>
          <w:p w14:paraId="32BCAAA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right w:val="single" w:sz="18" w:space="0" w:color="auto"/>
            </w:tcBorders>
            <w:shd w:val="clear" w:color="auto" w:fill="auto"/>
            <w:noWrap/>
            <w:vAlign w:val="center"/>
            <w:hideMark/>
          </w:tcPr>
          <w:p w14:paraId="0AEBD59D"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146E8EB3"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70653860"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7630A26C"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14:paraId="42D40AA3"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left w:val="single" w:sz="18" w:space="0" w:color="auto"/>
            </w:tcBorders>
            <w:shd w:val="clear" w:color="auto" w:fill="auto"/>
            <w:noWrap/>
            <w:vAlign w:val="center"/>
            <w:hideMark/>
          </w:tcPr>
          <w:p w14:paraId="5BA8DD5D"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auto"/>
            <w:noWrap/>
            <w:vAlign w:val="center"/>
            <w:hideMark/>
          </w:tcPr>
          <w:p w14:paraId="784123EE"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538DD5" w:fill="auto"/>
            <w:noWrap/>
            <w:vAlign w:val="center"/>
            <w:hideMark/>
          </w:tcPr>
          <w:p w14:paraId="760C57EB"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right w:val="single" w:sz="18" w:space="0" w:color="auto"/>
            </w:tcBorders>
            <w:shd w:val="clear" w:color="538DD5" w:fill="auto"/>
            <w:noWrap/>
            <w:vAlign w:val="center"/>
            <w:hideMark/>
          </w:tcPr>
          <w:p w14:paraId="5295D951"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00B0F0"/>
            <w:noWrap/>
            <w:vAlign w:val="center"/>
            <w:hideMark/>
          </w:tcPr>
          <w:p w14:paraId="59BED782" w14:textId="77777777" w:rsidR="00506C63" w:rsidRPr="00CE231D" w:rsidRDefault="00506C63" w:rsidP="00532899">
            <w:pPr>
              <w:widowControl/>
              <w:adjustRightInd/>
              <w:spacing w:line="240" w:lineRule="auto"/>
              <w:jc w:val="left"/>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095E8353"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09E0CC9D"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1" w:type="pct"/>
            <w:tcBorders>
              <w:top w:val="single" w:sz="6" w:space="0" w:color="auto"/>
              <w:bottom w:val="single" w:sz="6" w:space="0" w:color="auto"/>
            </w:tcBorders>
            <w:shd w:val="clear" w:color="auto" w:fill="auto"/>
            <w:noWrap/>
            <w:vAlign w:val="center"/>
            <w:hideMark/>
          </w:tcPr>
          <w:p w14:paraId="10166520"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r>
      <w:tr w:rsidR="000E592A" w:rsidRPr="00CE231D" w14:paraId="2BA03AE5" w14:textId="77777777" w:rsidTr="000E592A">
        <w:trPr>
          <w:trHeight w:val="342"/>
        </w:trPr>
        <w:tc>
          <w:tcPr>
            <w:tcW w:w="197" w:type="pct"/>
            <w:tcBorders>
              <w:top w:val="single" w:sz="6" w:space="0" w:color="auto"/>
              <w:bottom w:val="single" w:sz="6" w:space="0" w:color="auto"/>
              <w:right w:val="single" w:sz="18" w:space="0" w:color="auto"/>
            </w:tcBorders>
            <w:shd w:val="clear" w:color="000000" w:fill="C4D79B"/>
            <w:noWrap/>
            <w:vAlign w:val="center"/>
            <w:hideMark/>
          </w:tcPr>
          <w:p w14:paraId="7CBC51DF" w14:textId="3CEB365A" w:rsidR="000E592A" w:rsidRPr="00CE231D" w:rsidRDefault="002332EE" w:rsidP="000E592A">
            <w:pPr>
              <w:widowControl/>
              <w:adjustRightInd/>
              <w:spacing w:line="240" w:lineRule="auto"/>
              <w:jc w:val="center"/>
              <w:textAlignment w:val="auto"/>
              <w:rPr>
                <w:rFonts w:cstheme="minorHAnsi"/>
                <w:b/>
                <w:bCs/>
                <w:color w:val="1F497D"/>
                <w:sz w:val="20"/>
                <w:szCs w:val="20"/>
                <w:lang w:val="es-MX" w:eastAsia="es-MX"/>
              </w:rPr>
            </w:pPr>
            <w:r>
              <w:rPr>
                <w:rFonts w:cstheme="minorHAnsi"/>
                <w:b/>
                <w:bCs/>
                <w:color w:val="1F497D"/>
                <w:sz w:val="20"/>
                <w:szCs w:val="20"/>
                <w:lang w:val="es-MX" w:eastAsia="es-MX"/>
              </w:rPr>
              <w:t>8</w:t>
            </w:r>
          </w:p>
        </w:tc>
        <w:tc>
          <w:tcPr>
            <w:tcW w:w="1447" w:type="pct"/>
            <w:tcBorders>
              <w:top w:val="single" w:sz="6" w:space="0" w:color="auto"/>
              <w:left w:val="single" w:sz="18" w:space="0" w:color="auto"/>
              <w:bottom w:val="single" w:sz="6" w:space="0" w:color="auto"/>
              <w:right w:val="single" w:sz="18" w:space="0" w:color="auto"/>
            </w:tcBorders>
            <w:shd w:val="clear" w:color="000000" w:fill="C4D79B"/>
            <w:vAlign w:val="center"/>
            <w:hideMark/>
          </w:tcPr>
          <w:p w14:paraId="5F9DCCC0" w14:textId="4A7C328C" w:rsidR="000E592A" w:rsidRPr="00CE231D" w:rsidRDefault="000E592A" w:rsidP="000E592A">
            <w:pPr>
              <w:widowControl/>
              <w:adjustRightInd/>
              <w:spacing w:line="240" w:lineRule="auto"/>
              <w:jc w:val="left"/>
              <w:textAlignment w:val="auto"/>
              <w:rPr>
                <w:rFonts w:cstheme="minorHAnsi"/>
                <w:b/>
                <w:bCs/>
                <w:color w:val="1F497D"/>
                <w:sz w:val="20"/>
                <w:szCs w:val="20"/>
                <w:lang w:val="es-MX" w:eastAsia="es-MX"/>
              </w:rPr>
            </w:pPr>
            <w:r>
              <w:rPr>
                <w:rFonts w:cstheme="minorHAnsi"/>
                <w:b/>
                <w:bCs/>
                <w:color w:val="1F497D"/>
                <w:sz w:val="20"/>
                <w:szCs w:val="20"/>
                <w:lang w:val="es-MX" w:eastAsia="es-MX"/>
              </w:rPr>
              <w:t>ANÁLISIS COSTO BENEFICIO</w:t>
            </w:r>
          </w:p>
        </w:tc>
        <w:tc>
          <w:tcPr>
            <w:tcW w:w="487" w:type="pct"/>
            <w:tcBorders>
              <w:top w:val="single" w:sz="6" w:space="0" w:color="auto"/>
              <w:left w:val="single" w:sz="18" w:space="0" w:color="auto"/>
              <w:bottom w:val="single" w:sz="6" w:space="0" w:color="auto"/>
              <w:right w:val="single" w:sz="18" w:space="0" w:color="auto"/>
            </w:tcBorders>
            <w:shd w:val="clear" w:color="000000" w:fill="C4D79B"/>
            <w:noWrap/>
            <w:vAlign w:val="center"/>
            <w:hideMark/>
          </w:tcPr>
          <w:p w14:paraId="43C4BB97" w14:textId="77777777" w:rsidR="000E592A" w:rsidRPr="00CE231D" w:rsidRDefault="000E592A" w:rsidP="000E592A">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000000" w:fill="C4D79B"/>
            <w:noWrap/>
            <w:vAlign w:val="center"/>
            <w:hideMark/>
          </w:tcPr>
          <w:p w14:paraId="6D5D6186" w14:textId="77777777" w:rsidR="000E592A" w:rsidRPr="00CE231D" w:rsidRDefault="000E592A" w:rsidP="000E592A">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000000" w:fill="C4D79B"/>
            <w:noWrap/>
            <w:vAlign w:val="center"/>
            <w:hideMark/>
          </w:tcPr>
          <w:p w14:paraId="3273516F" w14:textId="77777777" w:rsidR="000E592A" w:rsidRPr="00CE231D" w:rsidRDefault="000E592A" w:rsidP="000E592A">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000000" w:fill="C4D79B"/>
            <w:noWrap/>
            <w:vAlign w:val="center"/>
            <w:hideMark/>
          </w:tcPr>
          <w:p w14:paraId="0D07DDA1" w14:textId="77777777" w:rsidR="000E592A" w:rsidRPr="00CE231D" w:rsidRDefault="000E592A" w:rsidP="000E592A">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3" w:type="pct"/>
            <w:tcBorders>
              <w:top w:val="single" w:sz="6" w:space="0" w:color="auto"/>
              <w:bottom w:val="single" w:sz="6" w:space="0" w:color="auto"/>
              <w:right w:val="single" w:sz="18" w:space="0" w:color="auto"/>
            </w:tcBorders>
            <w:shd w:val="clear" w:color="000000" w:fill="C4D79B"/>
            <w:noWrap/>
            <w:vAlign w:val="center"/>
            <w:hideMark/>
          </w:tcPr>
          <w:p w14:paraId="01CE15DA" w14:textId="77777777" w:rsidR="000E592A" w:rsidRPr="00CE231D" w:rsidRDefault="000E592A" w:rsidP="000E592A">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48" w:type="pct"/>
            <w:tcBorders>
              <w:left w:val="single" w:sz="18" w:space="0" w:color="auto"/>
            </w:tcBorders>
            <w:shd w:val="clear" w:color="000000" w:fill="C4D79B"/>
            <w:noWrap/>
            <w:vAlign w:val="center"/>
            <w:hideMark/>
          </w:tcPr>
          <w:p w14:paraId="5A28EDB0" w14:textId="77777777" w:rsidR="000E592A" w:rsidRPr="00CE231D" w:rsidRDefault="000E592A" w:rsidP="000E592A">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6" w:type="pct"/>
            <w:shd w:val="clear" w:color="000000" w:fill="C4D79B"/>
            <w:noWrap/>
            <w:vAlign w:val="center"/>
            <w:hideMark/>
          </w:tcPr>
          <w:p w14:paraId="6F335A32" w14:textId="77777777" w:rsidR="000E592A" w:rsidRPr="00CE231D" w:rsidRDefault="000E592A" w:rsidP="000E592A">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6" w:type="pct"/>
            <w:shd w:val="clear" w:color="000000" w:fill="C4D79B"/>
            <w:noWrap/>
            <w:vAlign w:val="center"/>
            <w:hideMark/>
          </w:tcPr>
          <w:p w14:paraId="2018182B" w14:textId="77777777" w:rsidR="000E592A" w:rsidRPr="00CE231D" w:rsidRDefault="000E592A" w:rsidP="000E592A">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3" w:type="pct"/>
            <w:tcBorders>
              <w:right w:val="single" w:sz="18" w:space="0" w:color="auto"/>
            </w:tcBorders>
            <w:shd w:val="clear" w:color="000000" w:fill="C4D79B"/>
            <w:noWrap/>
            <w:vAlign w:val="center"/>
            <w:hideMark/>
          </w:tcPr>
          <w:p w14:paraId="5763E197" w14:textId="77777777" w:rsidR="000E592A" w:rsidRPr="00CE231D" w:rsidRDefault="000E592A" w:rsidP="000E592A">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0" w:type="pct"/>
            <w:tcBorders>
              <w:top w:val="single" w:sz="6" w:space="0" w:color="auto"/>
              <w:left w:val="single" w:sz="18" w:space="0" w:color="auto"/>
              <w:bottom w:val="single" w:sz="6" w:space="0" w:color="auto"/>
            </w:tcBorders>
            <w:shd w:val="clear" w:color="000000" w:fill="C4D79B"/>
            <w:noWrap/>
            <w:vAlign w:val="center"/>
            <w:hideMark/>
          </w:tcPr>
          <w:p w14:paraId="2DD251FF" w14:textId="77777777" w:rsidR="000E592A" w:rsidRPr="00CE231D" w:rsidRDefault="000E592A" w:rsidP="000E592A">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14:paraId="78A06BF0" w14:textId="77777777" w:rsidR="000E592A" w:rsidRPr="00CE231D" w:rsidRDefault="000E592A" w:rsidP="000E592A">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14:paraId="3D59E141" w14:textId="77777777" w:rsidR="000E592A" w:rsidRPr="00CE231D" w:rsidRDefault="000E592A" w:rsidP="000E592A">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2" w:type="pct"/>
            <w:tcBorders>
              <w:top w:val="single" w:sz="6" w:space="0" w:color="auto"/>
              <w:bottom w:val="single" w:sz="6" w:space="0" w:color="auto"/>
              <w:right w:val="single" w:sz="18" w:space="0" w:color="auto"/>
            </w:tcBorders>
            <w:shd w:val="clear" w:color="000000" w:fill="C4D79B"/>
            <w:noWrap/>
            <w:vAlign w:val="center"/>
            <w:hideMark/>
          </w:tcPr>
          <w:p w14:paraId="3C235940" w14:textId="77777777" w:rsidR="000E592A" w:rsidRPr="00CE231D" w:rsidRDefault="000E592A" w:rsidP="000E592A">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0" w:type="pct"/>
            <w:tcBorders>
              <w:left w:val="single" w:sz="18" w:space="0" w:color="auto"/>
            </w:tcBorders>
            <w:shd w:val="clear" w:color="000000" w:fill="C4D79B"/>
            <w:noWrap/>
            <w:vAlign w:val="center"/>
            <w:hideMark/>
          </w:tcPr>
          <w:p w14:paraId="3323AF89" w14:textId="77777777" w:rsidR="000E592A" w:rsidRPr="00CE231D" w:rsidRDefault="000E592A" w:rsidP="000E592A">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shd w:val="clear" w:color="000000" w:fill="C4D79B"/>
            <w:noWrap/>
            <w:vAlign w:val="center"/>
            <w:hideMark/>
          </w:tcPr>
          <w:p w14:paraId="7B11F8F3" w14:textId="77777777" w:rsidR="000E592A" w:rsidRPr="00CE231D" w:rsidRDefault="000E592A" w:rsidP="000E592A">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shd w:val="clear" w:color="000000" w:fill="C4D79B"/>
            <w:noWrap/>
            <w:vAlign w:val="center"/>
            <w:hideMark/>
          </w:tcPr>
          <w:p w14:paraId="7B888ED7" w14:textId="77777777" w:rsidR="000E592A" w:rsidRPr="00CE231D" w:rsidRDefault="000E592A" w:rsidP="000E592A">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2" w:type="pct"/>
            <w:tcBorders>
              <w:right w:val="single" w:sz="18" w:space="0" w:color="auto"/>
            </w:tcBorders>
            <w:shd w:val="clear" w:color="000000" w:fill="C4D79B"/>
            <w:noWrap/>
            <w:vAlign w:val="center"/>
            <w:hideMark/>
          </w:tcPr>
          <w:p w14:paraId="40DCC504" w14:textId="77777777" w:rsidR="000E592A" w:rsidRPr="00CE231D" w:rsidRDefault="000E592A" w:rsidP="000E592A">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0" w:type="pct"/>
            <w:tcBorders>
              <w:top w:val="single" w:sz="6" w:space="0" w:color="auto"/>
              <w:left w:val="single" w:sz="18" w:space="0" w:color="auto"/>
              <w:bottom w:val="single" w:sz="6" w:space="0" w:color="auto"/>
            </w:tcBorders>
            <w:shd w:val="clear" w:color="000000" w:fill="C4D79B"/>
            <w:noWrap/>
            <w:vAlign w:val="center"/>
            <w:hideMark/>
          </w:tcPr>
          <w:p w14:paraId="707F0E7B" w14:textId="77777777" w:rsidR="000E592A" w:rsidRPr="00CE231D" w:rsidRDefault="000E592A" w:rsidP="000E592A">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14:paraId="555B7154" w14:textId="77777777" w:rsidR="000E592A" w:rsidRPr="00CE231D" w:rsidRDefault="000E592A" w:rsidP="000E592A">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14:paraId="30178C0B" w14:textId="77777777" w:rsidR="000E592A" w:rsidRPr="00CE231D" w:rsidRDefault="000E592A" w:rsidP="000E592A">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41" w:type="pct"/>
            <w:tcBorders>
              <w:top w:val="single" w:sz="6" w:space="0" w:color="auto"/>
              <w:bottom w:val="single" w:sz="6" w:space="0" w:color="auto"/>
            </w:tcBorders>
            <w:shd w:val="clear" w:color="000000" w:fill="C4D79B"/>
            <w:noWrap/>
            <w:vAlign w:val="center"/>
            <w:hideMark/>
          </w:tcPr>
          <w:p w14:paraId="12644463" w14:textId="77777777" w:rsidR="000E592A" w:rsidRPr="00CE231D" w:rsidRDefault="000E592A" w:rsidP="000E592A">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r>
      <w:tr w:rsidR="000E592A" w:rsidRPr="00CE231D" w14:paraId="034543F4" w14:textId="77777777" w:rsidTr="000E592A">
        <w:trPr>
          <w:trHeight w:val="255"/>
        </w:trPr>
        <w:tc>
          <w:tcPr>
            <w:tcW w:w="197" w:type="pct"/>
            <w:tcBorders>
              <w:top w:val="single" w:sz="6" w:space="0" w:color="auto"/>
              <w:bottom w:val="single" w:sz="6" w:space="0" w:color="auto"/>
              <w:right w:val="single" w:sz="18" w:space="0" w:color="auto"/>
            </w:tcBorders>
            <w:shd w:val="clear" w:color="auto" w:fill="auto"/>
            <w:noWrap/>
            <w:vAlign w:val="center"/>
            <w:hideMark/>
          </w:tcPr>
          <w:p w14:paraId="3D002E1F" w14:textId="2690FB21" w:rsidR="000E592A" w:rsidRPr="00CE231D" w:rsidRDefault="002332EE" w:rsidP="000E592A">
            <w:pPr>
              <w:widowControl/>
              <w:adjustRightInd/>
              <w:spacing w:line="240" w:lineRule="auto"/>
              <w:jc w:val="right"/>
              <w:textAlignment w:val="auto"/>
              <w:rPr>
                <w:rFonts w:cstheme="minorHAnsi"/>
                <w:sz w:val="20"/>
                <w:szCs w:val="20"/>
                <w:lang w:val="es-MX" w:eastAsia="es-MX"/>
              </w:rPr>
            </w:pPr>
            <w:r>
              <w:rPr>
                <w:rFonts w:cstheme="minorHAnsi"/>
                <w:sz w:val="20"/>
                <w:szCs w:val="20"/>
                <w:lang w:val="es-MX" w:eastAsia="es-MX"/>
              </w:rPr>
              <w:t>8</w:t>
            </w:r>
            <w:r w:rsidR="000E592A" w:rsidRPr="00CE231D">
              <w:rPr>
                <w:rFonts w:cstheme="minorHAnsi"/>
                <w:sz w:val="20"/>
                <w:szCs w:val="20"/>
                <w:lang w:val="es-MX" w:eastAsia="es-MX"/>
              </w:rPr>
              <w:t>.1</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14:paraId="4AF62750" w14:textId="3F709CCC" w:rsidR="000E592A" w:rsidRPr="00CE231D" w:rsidRDefault="000E592A" w:rsidP="000E592A">
            <w:pPr>
              <w:widowControl/>
              <w:adjustRightInd/>
              <w:spacing w:line="240" w:lineRule="auto"/>
              <w:textAlignment w:val="auto"/>
              <w:rPr>
                <w:rFonts w:cstheme="minorHAnsi"/>
                <w:sz w:val="20"/>
                <w:szCs w:val="20"/>
                <w:lang w:val="es-MX" w:eastAsia="es-MX"/>
              </w:rPr>
            </w:pPr>
            <w:r>
              <w:rPr>
                <w:rFonts w:cstheme="minorHAnsi"/>
                <w:sz w:val="20"/>
                <w:szCs w:val="20"/>
                <w:lang w:val="es-MX" w:eastAsia="es-MX"/>
              </w:rPr>
              <w:t>Análisis Costo Beneficio del Proyecto</w:t>
            </w:r>
          </w:p>
        </w:tc>
        <w:tc>
          <w:tcPr>
            <w:tcW w:w="487"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604F0FE9" w14:textId="77777777" w:rsidR="000E592A" w:rsidRPr="00CE231D" w:rsidRDefault="000E592A" w:rsidP="000E592A">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14:paraId="54225468" w14:textId="77777777" w:rsidR="000E592A" w:rsidRPr="00CE231D" w:rsidRDefault="000E592A" w:rsidP="000E592A">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440CEFCD" w14:textId="77777777" w:rsidR="000E592A" w:rsidRPr="00CE231D" w:rsidRDefault="000E592A" w:rsidP="000E592A">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14:paraId="3F585308" w14:textId="77777777" w:rsidR="000E592A" w:rsidRPr="00CE231D" w:rsidRDefault="000E592A" w:rsidP="000E592A">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14:paraId="3A761F4A" w14:textId="77777777" w:rsidR="000E592A" w:rsidRPr="00CE231D" w:rsidRDefault="000E592A" w:rsidP="000E592A">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8" w:type="pct"/>
            <w:tcBorders>
              <w:left w:val="single" w:sz="18" w:space="0" w:color="auto"/>
            </w:tcBorders>
            <w:shd w:val="clear" w:color="auto" w:fill="auto"/>
            <w:noWrap/>
            <w:vAlign w:val="center"/>
            <w:hideMark/>
          </w:tcPr>
          <w:p w14:paraId="609B3B5D" w14:textId="77777777" w:rsidR="000E592A" w:rsidRPr="00CE231D" w:rsidRDefault="000E592A" w:rsidP="000E592A">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shd w:val="clear" w:color="auto" w:fill="auto"/>
            <w:noWrap/>
            <w:vAlign w:val="center"/>
            <w:hideMark/>
          </w:tcPr>
          <w:p w14:paraId="3E4144B0" w14:textId="77777777" w:rsidR="000E592A" w:rsidRPr="00CE231D" w:rsidRDefault="000E592A" w:rsidP="000E592A">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shd w:val="clear" w:color="auto" w:fill="auto"/>
            <w:noWrap/>
            <w:vAlign w:val="center"/>
            <w:hideMark/>
          </w:tcPr>
          <w:p w14:paraId="68F4EEF9" w14:textId="77777777" w:rsidR="000E592A" w:rsidRPr="00CE231D" w:rsidRDefault="000E592A" w:rsidP="000E592A">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right w:val="single" w:sz="18" w:space="0" w:color="auto"/>
            </w:tcBorders>
            <w:shd w:val="clear" w:color="auto" w:fill="auto"/>
            <w:noWrap/>
            <w:vAlign w:val="center"/>
            <w:hideMark/>
          </w:tcPr>
          <w:p w14:paraId="1780BAE6" w14:textId="77777777" w:rsidR="000E592A" w:rsidRPr="00CE231D" w:rsidRDefault="000E592A" w:rsidP="000E592A">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14:paraId="408EC75F" w14:textId="77777777" w:rsidR="000E592A" w:rsidRPr="00CE231D" w:rsidRDefault="000E592A" w:rsidP="000E592A">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40835BBB" w14:textId="77777777" w:rsidR="000E592A" w:rsidRPr="00CE231D" w:rsidRDefault="000E592A" w:rsidP="000E592A">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14:paraId="0A62F512" w14:textId="77777777" w:rsidR="000E592A" w:rsidRPr="00CE231D" w:rsidRDefault="000E592A" w:rsidP="000E592A">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14:paraId="116068BE" w14:textId="77777777" w:rsidR="000E592A" w:rsidRPr="00CE231D" w:rsidRDefault="000E592A" w:rsidP="000E592A">
            <w:pPr>
              <w:widowControl/>
              <w:adjustRightInd/>
              <w:spacing w:line="240" w:lineRule="auto"/>
              <w:jc w:val="left"/>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left w:val="single" w:sz="18" w:space="0" w:color="auto"/>
            </w:tcBorders>
            <w:shd w:val="clear" w:color="auto" w:fill="auto"/>
            <w:noWrap/>
            <w:vAlign w:val="center"/>
            <w:hideMark/>
          </w:tcPr>
          <w:p w14:paraId="3A9EF327" w14:textId="77777777" w:rsidR="000E592A" w:rsidRPr="00CE231D" w:rsidRDefault="000E592A" w:rsidP="000E592A">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auto"/>
            <w:noWrap/>
            <w:vAlign w:val="center"/>
            <w:hideMark/>
          </w:tcPr>
          <w:p w14:paraId="7EE2E67F" w14:textId="77777777" w:rsidR="000E592A" w:rsidRPr="00CE231D" w:rsidRDefault="000E592A" w:rsidP="000E592A">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auto"/>
            <w:noWrap/>
            <w:vAlign w:val="center"/>
            <w:hideMark/>
          </w:tcPr>
          <w:p w14:paraId="61B19357" w14:textId="77777777" w:rsidR="000E592A" w:rsidRPr="00CE231D" w:rsidRDefault="000E592A" w:rsidP="000E592A">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right w:val="single" w:sz="18" w:space="0" w:color="auto"/>
            </w:tcBorders>
            <w:shd w:val="clear" w:color="auto" w:fill="auto"/>
            <w:noWrap/>
            <w:vAlign w:val="center"/>
            <w:hideMark/>
          </w:tcPr>
          <w:p w14:paraId="746E5E86" w14:textId="77777777" w:rsidR="000E592A" w:rsidRPr="00CE231D" w:rsidRDefault="000E592A" w:rsidP="000E592A">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00B0F0"/>
            <w:noWrap/>
            <w:vAlign w:val="center"/>
            <w:hideMark/>
          </w:tcPr>
          <w:p w14:paraId="492D266D" w14:textId="77777777" w:rsidR="000E592A" w:rsidRPr="00CE231D" w:rsidRDefault="000E592A" w:rsidP="000E592A">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00B0F0"/>
            <w:noWrap/>
            <w:vAlign w:val="center"/>
            <w:hideMark/>
          </w:tcPr>
          <w:p w14:paraId="6428053A" w14:textId="77777777" w:rsidR="000E592A" w:rsidRPr="00CE231D" w:rsidRDefault="000E592A" w:rsidP="000E592A">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6" w:space="0" w:color="auto"/>
            </w:tcBorders>
            <w:shd w:val="clear" w:color="auto" w:fill="00B0F0"/>
            <w:noWrap/>
            <w:vAlign w:val="center"/>
            <w:hideMark/>
          </w:tcPr>
          <w:p w14:paraId="6E5D75E8" w14:textId="77777777" w:rsidR="000E592A" w:rsidRPr="00CE231D" w:rsidRDefault="000E592A" w:rsidP="000E592A">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1" w:type="pct"/>
            <w:tcBorders>
              <w:top w:val="single" w:sz="6" w:space="0" w:color="auto"/>
              <w:bottom w:val="single" w:sz="6" w:space="0" w:color="auto"/>
            </w:tcBorders>
            <w:shd w:val="clear" w:color="auto" w:fill="auto"/>
            <w:noWrap/>
            <w:vAlign w:val="center"/>
            <w:hideMark/>
          </w:tcPr>
          <w:p w14:paraId="12813E72" w14:textId="77777777" w:rsidR="000E592A" w:rsidRPr="00CE231D" w:rsidRDefault="000E592A" w:rsidP="000E592A">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r>
      <w:tr w:rsidR="00506C63" w:rsidRPr="00CE231D" w14:paraId="1DA563D6" w14:textId="77777777" w:rsidTr="000E592A">
        <w:trPr>
          <w:trHeight w:val="342"/>
        </w:trPr>
        <w:tc>
          <w:tcPr>
            <w:tcW w:w="197" w:type="pct"/>
            <w:tcBorders>
              <w:top w:val="single" w:sz="6" w:space="0" w:color="auto"/>
              <w:bottom w:val="single" w:sz="6" w:space="0" w:color="auto"/>
              <w:right w:val="single" w:sz="18" w:space="0" w:color="auto"/>
            </w:tcBorders>
            <w:shd w:val="clear" w:color="000000" w:fill="C4D79B"/>
            <w:noWrap/>
            <w:vAlign w:val="center"/>
            <w:hideMark/>
          </w:tcPr>
          <w:p w14:paraId="0F9CD969" w14:textId="22FEF210" w:rsidR="00506C63" w:rsidRPr="00CE231D" w:rsidRDefault="002332EE" w:rsidP="00532899">
            <w:pPr>
              <w:widowControl/>
              <w:adjustRightInd/>
              <w:spacing w:line="240" w:lineRule="auto"/>
              <w:jc w:val="center"/>
              <w:textAlignment w:val="auto"/>
              <w:rPr>
                <w:rFonts w:cstheme="minorHAnsi"/>
                <w:b/>
                <w:bCs/>
                <w:color w:val="1F497D"/>
                <w:sz w:val="20"/>
                <w:szCs w:val="20"/>
                <w:lang w:val="es-MX" w:eastAsia="es-MX"/>
              </w:rPr>
            </w:pPr>
            <w:r>
              <w:rPr>
                <w:rFonts w:cstheme="minorHAnsi"/>
                <w:b/>
                <w:bCs/>
                <w:color w:val="1F497D"/>
                <w:sz w:val="20"/>
                <w:szCs w:val="20"/>
                <w:lang w:val="es-MX" w:eastAsia="es-MX"/>
              </w:rPr>
              <w:t>9</w:t>
            </w:r>
          </w:p>
        </w:tc>
        <w:tc>
          <w:tcPr>
            <w:tcW w:w="1447" w:type="pct"/>
            <w:tcBorders>
              <w:top w:val="single" w:sz="6" w:space="0" w:color="auto"/>
              <w:left w:val="single" w:sz="18" w:space="0" w:color="auto"/>
              <w:bottom w:val="single" w:sz="6" w:space="0" w:color="auto"/>
              <w:right w:val="single" w:sz="18" w:space="0" w:color="auto"/>
            </w:tcBorders>
            <w:shd w:val="clear" w:color="000000" w:fill="C4D79B"/>
            <w:vAlign w:val="center"/>
            <w:hideMark/>
          </w:tcPr>
          <w:p w14:paraId="0F4D5BB4" w14:textId="77777777" w:rsidR="00506C63" w:rsidRPr="00CE231D" w:rsidRDefault="00506C63" w:rsidP="00532899">
            <w:pPr>
              <w:widowControl/>
              <w:adjustRightInd/>
              <w:spacing w:line="240" w:lineRule="auto"/>
              <w:jc w:val="left"/>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CIERRE</w:t>
            </w:r>
          </w:p>
        </w:tc>
        <w:tc>
          <w:tcPr>
            <w:tcW w:w="487" w:type="pct"/>
            <w:tcBorders>
              <w:top w:val="single" w:sz="6" w:space="0" w:color="auto"/>
              <w:left w:val="single" w:sz="18" w:space="0" w:color="auto"/>
              <w:bottom w:val="single" w:sz="6" w:space="0" w:color="auto"/>
              <w:right w:val="single" w:sz="18" w:space="0" w:color="auto"/>
            </w:tcBorders>
            <w:shd w:val="clear" w:color="000000" w:fill="C4D79B"/>
            <w:noWrap/>
            <w:vAlign w:val="center"/>
            <w:hideMark/>
          </w:tcPr>
          <w:p w14:paraId="25C3B19A"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000000" w:fill="C4D79B"/>
            <w:noWrap/>
            <w:vAlign w:val="center"/>
            <w:hideMark/>
          </w:tcPr>
          <w:p w14:paraId="7B294928"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000000" w:fill="C4D79B"/>
            <w:noWrap/>
            <w:vAlign w:val="center"/>
            <w:hideMark/>
          </w:tcPr>
          <w:p w14:paraId="79E86B27"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000000" w:fill="C4D79B"/>
            <w:noWrap/>
            <w:vAlign w:val="center"/>
            <w:hideMark/>
          </w:tcPr>
          <w:p w14:paraId="6463BF76"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3" w:type="pct"/>
            <w:tcBorders>
              <w:top w:val="single" w:sz="6" w:space="0" w:color="auto"/>
              <w:bottom w:val="single" w:sz="6" w:space="0" w:color="auto"/>
              <w:right w:val="single" w:sz="18" w:space="0" w:color="auto"/>
            </w:tcBorders>
            <w:shd w:val="clear" w:color="000000" w:fill="C4D79B"/>
            <w:noWrap/>
            <w:vAlign w:val="center"/>
            <w:hideMark/>
          </w:tcPr>
          <w:p w14:paraId="61B4FB4A"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48" w:type="pct"/>
            <w:tcBorders>
              <w:left w:val="single" w:sz="18" w:space="0" w:color="auto"/>
            </w:tcBorders>
            <w:shd w:val="clear" w:color="000000" w:fill="C4D79B"/>
            <w:noWrap/>
            <w:vAlign w:val="center"/>
            <w:hideMark/>
          </w:tcPr>
          <w:p w14:paraId="77193586"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6" w:type="pct"/>
            <w:shd w:val="clear" w:color="000000" w:fill="C4D79B"/>
            <w:noWrap/>
            <w:vAlign w:val="center"/>
            <w:hideMark/>
          </w:tcPr>
          <w:p w14:paraId="1D27483F"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6" w:type="pct"/>
            <w:shd w:val="clear" w:color="000000" w:fill="C4D79B"/>
            <w:noWrap/>
            <w:vAlign w:val="center"/>
            <w:hideMark/>
          </w:tcPr>
          <w:p w14:paraId="070B6864"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3" w:type="pct"/>
            <w:tcBorders>
              <w:right w:val="single" w:sz="18" w:space="0" w:color="auto"/>
            </w:tcBorders>
            <w:shd w:val="clear" w:color="000000" w:fill="C4D79B"/>
            <w:noWrap/>
            <w:vAlign w:val="center"/>
            <w:hideMark/>
          </w:tcPr>
          <w:p w14:paraId="5BB06D16"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0" w:type="pct"/>
            <w:tcBorders>
              <w:top w:val="single" w:sz="6" w:space="0" w:color="auto"/>
              <w:left w:val="single" w:sz="18" w:space="0" w:color="auto"/>
              <w:bottom w:val="single" w:sz="6" w:space="0" w:color="auto"/>
            </w:tcBorders>
            <w:shd w:val="clear" w:color="000000" w:fill="C4D79B"/>
            <w:noWrap/>
            <w:vAlign w:val="center"/>
            <w:hideMark/>
          </w:tcPr>
          <w:p w14:paraId="1A55DE01"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14:paraId="6B328D40"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14:paraId="0D61B5A2"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2" w:type="pct"/>
            <w:tcBorders>
              <w:top w:val="single" w:sz="6" w:space="0" w:color="auto"/>
              <w:bottom w:val="single" w:sz="6" w:space="0" w:color="auto"/>
              <w:right w:val="single" w:sz="18" w:space="0" w:color="auto"/>
            </w:tcBorders>
            <w:shd w:val="clear" w:color="000000" w:fill="C4D79B"/>
            <w:noWrap/>
            <w:vAlign w:val="center"/>
            <w:hideMark/>
          </w:tcPr>
          <w:p w14:paraId="7881B22F"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0" w:type="pct"/>
            <w:tcBorders>
              <w:left w:val="single" w:sz="18" w:space="0" w:color="auto"/>
            </w:tcBorders>
            <w:shd w:val="clear" w:color="000000" w:fill="C4D79B"/>
            <w:noWrap/>
            <w:vAlign w:val="center"/>
            <w:hideMark/>
          </w:tcPr>
          <w:p w14:paraId="229DA6F8"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shd w:val="clear" w:color="000000" w:fill="C4D79B"/>
            <w:noWrap/>
            <w:vAlign w:val="center"/>
            <w:hideMark/>
          </w:tcPr>
          <w:p w14:paraId="151B2F2B"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shd w:val="clear" w:color="000000" w:fill="C4D79B"/>
            <w:noWrap/>
            <w:vAlign w:val="center"/>
            <w:hideMark/>
          </w:tcPr>
          <w:p w14:paraId="4EED4B81"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2" w:type="pct"/>
            <w:tcBorders>
              <w:right w:val="single" w:sz="18" w:space="0" w:color="auto"/>
            </w:tcBorders>
            <w:shd w:val="clear" w:color="000000" w:fill="C4D79B"/>
            <w:noWrap/>
            <w:vAlign w:val="center"/>
            <w:hideMark/>
          </w:tcPr>
          <w:p w14:paraId="00766743"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50" w:type="pct"/>
            <w:tcBorders>
              <w:top w:val="single" w:sz="6" w:space="0" w:color="auto"/>
              <w:left w:val="single" w:sz="18" w:space="0" w:color="auto"/>
              <w:bottom w:val="single" w:sz="6" w:space="0" w:color="auto"/>
            </w:tcBorders>
            <w:shd w:val="clear" w:color="000000" w:fill="C4D79B"/>
            <w:noWrap/>
            <w:vAlign w:val="center"/>
            <w:hideMark/>
          </w:tcPr>
          <w:p w14:paraId="59642F2F"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14:paraId="7373009A"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14:paraId="1DEB1A25"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c>
          <w:tcPr>
            <w:tcW w:w="141" w:type="pct"/>
            <w:tcBorders>
              <w:top w:val="single" w:sz="6" w:space="0" w:color="auto"/>
              <w:bottom w:val="single" w:sz="6" w:space="0" w:color="auto"/>
            </w:tcBorders>
            <w:shd w:val="clear" w:color="000000" w:fill="C4D79B"/>
            <w:noWrap/>
            <w:vAlign w:val="center"/>
            <w:hideMark/>
          </w:tcPr>
          <w:p w14:paraId="5F56BD34" w14:textId="77777777" w:rsidR="00506C63" w:rsidRPr="00CE231D" w:rsidRDefault="00506C63" w:rsidP="00532899">
            <w:pPr>
              <w:widowControl/>
              <w:adjustRightInd/>
              <w:spacing w:line="240" w:lineRule="auto"/>
              <w:jc w:val="center"/>
              <w:textAlignment w:val="auto"/>
              <w:rPr>
                <w:rFonts w:cstheme="minorHAnsi"/>
                <w:b/>
                <w:bCs/>
                <w:color w:val="1F497D"/>
                <w:sz w:val="20"/>
                <w:szCs w:val="20"/>
                <w:lang w:val="es-MX" w:eastAsia="es-MX"/>
              </w:rPr>
            </w:pPr>
            <w:r w:rsidRPr="00CE231D">
              <w:rPr>
                <w:rFonts w:cstheme="minorHAnsi"/>
                <w:b/>
                <w:bCs/>
                <w:color w:val="1F497D"/>
                <w:sz w:val="20"/>
                <w:szCs w:val="20"/>
                <w:lang w:val="es-MX" w:eastAsia="es-MX"/>
              </w:rPr>
              <w:t> </w:t>
            </w:r>
          </w:p>
        </w:tc>
      </w:tr>
      <w:tr w:rsidR="00506C63" w:rsidRPr="00CE231D" w14:paraId="23468DDB" w14:textId="77777777" w:rsidTr="000E592A">
        <w:trPr>
          <w:trHeight w:val="255"/>
        </w:trPr>
        <w:tc>
          <w:tcPr>
            <w:tcW w:w="197" w:type="pct"/>
            <w:tcBorders>
              <w:top w:val="single" w:sz="6" w:space="0" w:color="auto"/>
              <w:bottom w:val="single" w:sz="18" w:space="0" w:color="auto"/>
              <w:right w:val="single" w:sz="18" w:space="0" w:color="auto"/>
            </w:tcBorders>
            <w:shd w:val="clear" w:color="auto" w:fill="auto"/>
            <w:noWrap/>
            <w:vAlign w:val="center"/>
            <w:hideMark/>
          </w:tcPr>
          <w:p w14:paraId="6CF3CA74" w14:textId="299917D2" w:rsidR="00506C63" w:rsidRPr="00CE231D" w:rsidRDefault="002332EE" w:rsidP="00532899">
            <w:pPr>
              <w:widowControl/>
              <w:adjustRightInd/>
              <w:spacing w:line="240" w:lineRule="auto"/>
              <w:jc w:val="right"/>
              <w:textAlignment w:val="auto"/>
              <w:rPr>
                <w:rFonts w:cstheme="minorHAnsi"/>
                <w:sz w:val="20"/>
                <w:szCs w:val="20"/>
                <w:lang w:val="es-MX" w:eastAsia="es-MX"/>
              </w:rPr>
            </w:pPr>
            <w:r>
              <w:rPr>
                <w:rFonts w:cstheme="minorHAnsi"/>
                <w:sz w:val="20"/>
                <w:szCs w:val="20"/>
                <w:lang w:val="es-MX" w:eastAsia="es-MX"/>
              </w:rPr>
              <w:t>9</w:t>
            </w:r>
            <w:r w:rsidR="00506C63" w:rsidRPr="00CE231D">
              <w:rPr>
                <w:rFonts w:cstheme="minorHAnsi"/>
                <w:sz w:val="20"/>
                <w:szCs w:val="20"/>
                <w:lang w:val="es-MX" w:eastAsia="es-MX"/>
              </w:rPr>
              <w:t>.1</w:t>
            </w:r>
          </w:p>
        </w:tc>
        <w:tc>
          <w:tcPr>
            <w:tcW w:w="1447" w:type="pct"/>
            <w:tcBorders>
              <w:top w:val="single" w:sz="6" w:space="0" w:color="auto"/>
              <w:left w:val="single" w:sz="18" w:space="0" w:color="auto"/>
              <w:bottom w:val="single" w:sz="18" w:space="0" w:color="auto"/>
              <w:right w:val="single" w:sz="18" w:space="0" w:color="auto"/>
            </w:tcBorders>
            <w:shd w:val="clear" w:color="auto" w:fill="auto"/>
            <w:vAlign w:val="center"/>
            <w:hideMark/>
          </w:tcPr>
          <w:p w14:paraId="5FAAA971" w14:textId="77777777" w:rsidR="00506C63" w:rsidRPr="00CE231D" w:rsidRDefault="00506C63" w:rsidP="00532899">
            <w:pPr>
              <w:widowControl/>
              <w:adjustRightInd/>
              <w:spacing w:line="240" w:lineRule="auto"/>
              <w:textAlignment w:val="auto"/>
              <w:rPr>
                <w:rFonts w:cstheme="minorHAnsi"/>
                <w:sz w:val="20"/>
                <w:szCs w:val="20"/>
                <w:lang w:val="es-MX" w:eastAsia="es-MX"/>
              </w:rPr>
            </w:pPr>
            <w:r w:rsidRPr="00CE231D">
              <w:rPr>
                <w:rFonts w:cstheme="minorHAnsi"/>
                <w:sz w:val="20"/>
                <w:szCs w:val="20"/>
                <w:lang w:val="es-MX" w:eastAsia="es-MX"/>
              </w:rPr>
              <w:t>Reporte Final</w:t>
            </w:r>
          </w:p>
        </w:tc>
        <w:tc>
          <w:tcPr>
            <w:tcW w:w="487" w:type="pct"/>
            <w:tcBorders>
              <w:top w:val="single" w:sz="6" w:space="0" w:color="auto"/>
              <w:left w:val="single" w:sz="18" w:space="0" w:color="auto"/>
              <w:bottom w:val="single" w:sz="18" w:space="0" w:color="auto"/>
              <w:right w:val="single" w:sz="18" w:space="0" w:color="auto"/>
            </w:tcBorders>
            <w:shd w:val="clear" w:color="auto" w:fill="auto"/>
            <w:noWrap/>
            <w:vAlign w:val="center"/>
            <w:hideMark/>
          </w:tcPr>
          <w:p w14:paraId="31334412"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xml:space="preserve"> Documento </w:t>
            </w:r>
          </w:p>
        </w:tc>
        <w:tc>
          <w:tcPr>
            <w:tcW w:w="148" w:type="pct"/>
            <w:tcBorders>
              <w:top w:val="single" w:sz="6" w:space="0" w:color="auto"/>
              <w:left w:val="single" w:sz="18" w:space="0" w:color="auto"/>
              <w:bottom w:val="single" w:sz="18" w:space="0" w:color="auto"/>
            </w:tcBorders>
            <w:shd w:val="clear" w:color="auto" w:fill="auto"/>
            <w:noWrap/>
            <w:vAlign w:val="center"/>
            <w:hideMark/>
          </w:tcPr>
          <w:p w14:paraId="726B5886"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18" w:space="0" w:color="auto"/>
            </w:tcBorders>
            <w:shd w:val="clear" w:color="auto" w:fill="auto"/>
            <w:noWrap/>
            <w:vAlign w:val="center"/>
            <w:hideMark/>
          </w:tcPr>
          <w:p w14:paraId="1B2FFD13"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tcBorders>
              <w:top w:val="single" w:sz="6" w:space="0" w:color="auto"/>
              <w:bottom w:val="single" w:sz="18" w:space="0" w:color="auto"/>
            </w:tcBorders>
            <w:shd w:val="clear" w:color="auto" w:fill="auto"/>
            <w:noWrap/>
            <w:vAlign w:val="center"/>
            <w:hideMark/>
          </w:tcPr>
          <w:p w14:paraId="1B0C8710"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top w:val="single" w:sz="6" w:space="0" w:color="auto"/>
              <w:bottom w:val="single" w:sz="18" w:space="0" w:color="auto"/>
              <w:right w:val="single" w:sz="18" w:space="0" w:color="auto"/>
            </w:tcBorders>
            <w:shd w:val="clear" w:color="auto" w:fill="auto"/>
            <w:noWrap/>
            <w:vAlign w:val="center"/>
            <w:hideMark/>
          </w:tcPr>
          <w:p w14:paraId="4AA63D64"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8" w:type="pct"/>
            <w:tcBorders>
              <w:left w:val="single" w:sz="18" w:space="0" w:color="auto"/>
            </w:tcBorders>
            <w:shd w:val="clear" w:color="auto" w:fill="auto"/>
            <w:noWrap/>
            <w:vAlign w:val="center"/>
            <w:hideMark/>
          </w:tcPr>
          <w:p w14:paraId="668DF13A"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shd w:val="clear" w:color="auto" w:fill="auto"/>
            <w:noWrap/>
            <w:vAlign w:val="center"/>
            <w:hideMark/>
          </w:tcPr>
          <w:p w14:paraId="6E6C3E58"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6" w:type="pct"/>
            <w:shd w:val="clear" w:color="auto" w:fill="auto"/>
            <w:noWrap/>
            <w:vAlign w:val="center"/>
            <w:hideMark/>
          </w:tcPr>
          <w:p w14:paraId="49A0B4F9"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3" w:type="pct"/>
            <w:tcBorders>
              <w:right w:val="single" w:sz="18" w:space="0" w:color="auto"/>
            </w:tcBorders>
            <w:shd w:val="clear" w:color="auto" w:fill="auto"/>
            <w:noWrap/>
            <w:vAlign w:val="center"/>
            <w:hideMark/>
          </w:tcPr>
          <w:p w14:paraId="354B89CD"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18" w:space="0" w:color="auto"/>
            </w:tcBorders>
            <w:shd w:val="clear" w:color="auto" w:fill="auto"/>
            <w:noWrap/>
            <w:vAlign w:val="center"/>
            <w:hideMark/>
          </w:tcPr>
          <w:p w14:paraId="2DF2530B"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18" w:space="0" w:color="auto"/>
            </w:tcBorders>
            <w:shd w:val="clear" w:color="auto" w:fill="auto"/>
            <w:noWrap/>
            <w:vAlign w:val="center"/>
            <w:hideMark/>
          </w:tcPr>
          <w:p w14:paraId="4468911B"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18" w:space="0" w:color="auto"/>
            </w:tcBorders>
            <w:shd w:val="clear" w:color="auto" w:fill="auto"/>
            <w:noWrap/>
            <w:vAlign w:val="center"/>
            <w:hideMark/>
          </w:tcPr>
          <w:p w14:paraId="7A9396EA"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top w:val="single" w:sz="6" w:space="0" w:color="auto"/>
              <w:bottom w:val="single" w:sz="18" w:space="0" w:color="auto"/>
              <w:right w:val="single" w:sz="18" w:space="0" w:color="auto"/>
            </w:tcBorders>
            <w:shd w:val="clear" w:color="auto" w:fill="auto"/>
            <w:noWrap/>
            <w:vAlign w:val="center"/>
            <w:hideMark/>
          </w:tcPr>
          <w:p w14:paraId="0B11949C"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left w:val="single" w:sz="18" w:space="0" w:color="auto"/>
            </w:tcBorders>
            <w:shd w:val="clear" w:color="auto" w:fill="auto"/>
            <w:noWrap/>
            <w:vAlign w:val="center"/>
            <w:hideMark/>
          </w:tcPr>
          <w:p w14:paraId="3C7ED30E"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auto"/>
            <w:noWrap/>
            <w:vAlign w:val="center"/>
            <w:hideMark/>
          </w:tcPr>
          <w:p w14:paraId="68738445"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shd w:val="clear" w:color="auto" w:fill="auto"/>
            <w:noWrap/>
            <w:vAlign w:val="center"/>
            <w:hideMark/>
          </w:tcPr>
          <w:p w14:paraId="32A63025"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2" w:type="pct"/>
            <w:tcBorders>
              <w:right w:val="single" w:sz="18" w:space="0" w:color="auto"/>
            </w:tcBorders>
            <w:shd w:val="clear" w:color="538DD5" w:fill="auto"/>
            <w:noWrap/>
            <w:vAlign w:val="center"/>
            <w:hideMark/>
          </w:tcPr>
          <w:p w14:paraId="2C91D68E"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50" w:type="pct"/>
            <w:tcBorders>
              <w:top w:val="single" w:sz="6" w:space="0" w:color="auto"/>
              <w:left w:val="single" w:sz="18" w:space="0" w:color="auto"/>
              <w:bottom w:val="single" w:sz="18" w:space="0" w:color="auto"/>
            </w:tcBorders>
            <w:shd w:val="clear" w:color="auto" w:fill="auto"/>
            <w:noWrap/>
            <w:vAlign w:val="center"/>
            <w:hideMark/>
          </w:tcPr>
          <w:p w14:paraId="71E0DAA0"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18" w:space="0" w:color="auto"/>
            </w:tcBorders>
            <w:shd w:val="clear" w:color="auto" w:fill="auto"/>
            <w:noWrap/>
            <w:vAlign w:val="center"/>
            <w:hideMark/>
          </w:tcPr>
          <w:p w14:paraId="5A30328C"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38" w:type="pct"/>
            <w:tcBorders>
              <w:top w:val="single" w:sz="6" w:space="0" w:color="auto"/>
              <w:bottom w:val="single" w:sz="18" w:space="0" w:color="auto"/>
            </w:tcBorders>
            <w:shd w:val="clear" w:color="auto" w:fill="auto"/>
            <w:noWrap/>
            <w:vAlign w:val="center"/>
            <w:hideMark/>
          </w:tcPr>
          <w:p w14:paraId="060FF99B"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c>
          <w:tcPr>
            <w:tcW w:w="141" w:type="pct"/>
            <w:tcBorders>
              <w:top w:val="single" w:sz="6" w:space="0" w:color="auto"/>
              <w:bottom w:val="single" w:sz="18" w:space="0" w:color="auto"/>
            </w:tcBorders>
            <w:shd w:val="clear" w:color="auto" w:fill="00B0F0"/>
            <w:noWrap/>
            <w:vAlign w:val="center"/>
            <w:hideMark/>
          </w:tcPr>
          <w:p w14:paraId="2DE7737F" w14:textId="77777777" w:rsidR="00506C63" w:rsidRPr="00CE231D" w:rsidRDefault="00506C63" w:rsidP="00532899">
            <w:pPr>
              <w:widowControl/>
              <w:adjustRightInd/>
              <w:spacing w:line="240" w:lineRule="auto"/>
              <w:jc w:val="center"/>
              <w:textAlignment w:val="auto"/>
              <w:rPr>
                <w:rFonts w:cstheme="minorHAnsi"/>
                <w:sz w:val="20"/>
                <w:szCs w:val="20"/>
                <w:lang w:val="es-MX" w:eastAsia="es-MX"/>
              </w:rPr>
            </w:pPr>
            <w:r w:rsidRPr="00CE231D">
              <w:rPr>
                <w:rFonts w:cstheme="minorHAnsi"/>
                <w:sz w:val="20"/>
                <w:szCs w:val="20"/>
                <w:lang w:val="es-MX" w:eastAsia="es-MX"/>
              </w:rPr>
              <w:t> </w:t>
            </w:r>
          </w:p>
        </w:tc>
      </w:tr>
    </w:tbl>
    <w:p w14:paraId="69D9198D" w14:textId="3251D428" w:rsidR="009A06F4" w:rsidRDefault="009A06F4" w:rsidP="009A06F4">
      <w:pPr>
        <w:spacing w:after="240" w:line="240" w:lineRule="auto"/>
        <w:rPr>
          <w:rFonts w:ascii="Calibri" w:hAnsi="Calibri" w:cs="Calibri"/>
        </w:rPr>
        <w:sectPr w:rsidR="009A06F4" w:rsidSect="002A5849">
          <w:pgSz w:w="15840" w:h="12240" w:orient="landscape"/>
          <w:pgMar w:top="1701" w:right="1417" w:bottom="1701" w:left="1417" w:header="708" w:footer="708" w:gutter="0"/>
          <w:cols w:space="708"/>
          <w:docGrid w:linePitch="360"/>
        </w:sectPr>
      </w:pPr>
    </w:p>
    <w:p w14:paraId="48B62CE9" w14:textId="77777777" w:rsidR="009A06F4" w:rsidRPr="009B2FF0" w:rsidRDefault="009A06F4" w:rsidP="009A06F4">
      <w:pPr>
        <w:spacing w:after="240" w:line="240" w:lineRule="auto"/>
        <w:rPr>
          <w:rFonts w:ascii="Calibri" w:hAnsi="Calibri" w:cs="Calibri"/>
        </w:rPr>
      </w:pPr>
    </w:p>
    <w:p w14:paraId="0FE5B5B2" w14:textId="77777777" w:rsidR="009A06F4" w:rsidRDefault="009A06F4" w:rsidP="00044D1D">
      <w:pPr>
        <w:pStyle w:val="Prrafodelista"/>
        <w:widowControl/>
        <w:numPr>
          <w:ilvl w:val="0"/>
          <w:numId w:val="23"/>
        </w:numPr>
        <w:adjustRightInd/>
        <w:spacing w:after="120" w:line="240" w:lineRule="auto"/>
        <w:contextualSpacing/>
        <w:textAlignment w:val="auto"/>
        <w:rPr>
          <w:rFonts w:ascii="Calibri" w:hAnsi="Calibri" w:cs="Calibri"/>
          <w:b/>
          <w:spacing w:val="20"/>
        </w:rPr>
      </w:pPr>
      <w:r>
        <w:rPr>
          <w:rFonts w:ascii="Calibri" w:hAnsi="Calibri" w:cs="Calibri"/>
          <w:b/>
          <w:spacing w:val="20"/>
        </w:rPr>
        <w:t>CONFIDENCIALIDAD.</w:t>
      </w:r>
    </w:p>
    <w:p w14:paraId="7A783957" w14:textId="77777777" w:rsidR="009A06F4" w:rsidRPr="009B2FF0" w:rsidRDefault="009A06F4" w:rsidP="009A06F4">
      <w:pPr>
        <w:spacing w:line="240" w:lineRule="auto"/>
        <w:rPr>
          <w:rFonts w:ascii="Calibri" w:hAnsi="Calibri" w:cs="Calibri"/>
        </w:rPr>
      </w:pPr>
      <w:r w:rsidRPr="009B2FF0">
        <w:rPr>
          <w:rFonts w:ascii="Calibri" w:hAnsi="Calibri" w:cs="Calibri"/>
        </w:rPr>
        <w:t>Toda la información que con motivo de este contrato le sea proporcionado por la Dirección o cualquier otro involucrado en el Proyecto a la Gerencia y toda la información que resulte de la prestación de los servicios, será considerada como propiedad de la Dirección.</w:t>
      </w:r>
    </w:p>
    <w:p w14:paraId="713CA9FA" w14:textId="77777777" w:rsidR="009A06F4" w:rsidRPr="009B2FF0" w:rsidRDefault="009A06F4" w:rsidP="009A06F4">
      <w:pPr>
        <w:rPr>
          <w:rFonts w:ascii="Calibri" w:hAnsi="Calibri" w:cs="Calibri"/>
          <w:b/>
          <w:spacing w:val="20"/>
        </w:rPr>
      </w:pPr>
    </w:p>
    <w:p w14:paraId="3F51C0E6" w14:textId="77777777" w:rsidR="009A06F4" w:rsidRPr="00615808" w:rsidRDefault="009A06F4" w:rsidP="00044D1D">
      <w:pPr>
        <w:pStyle w:val="Prrafodelista"/>
        <w:widowControl/>
        <w:numPr>
          <w:ilvl w:val="0"/>
          <w:numId w:val="23"/>
        </w:numPr>
        <w:adjustRightInd/>
        <w:spacing w:after="120" w:line="240" w:lineRule="auto"/>
        <w:contextualSpacing/>
        <w:textAlignment w:val="auto"/>
        <w:rPr>
          <w:rFonts w:ascii="Calibri" w:hAnsi="Calibri" w:cs="Calibri"/>
          <w:b/>
          <w:spacing w:val="20"/>
        </w:rPr>
      </w:pPr>
      <w:r>
        <w:rPr>
          <w:rFonts w:ascii="Calibri" w:hAnsi="Calibri" w:cs="Calibri"/>
          <w:b/>
          <w:spacing w:val="20"/>
        </w:rPr>
        <w:t>PLAZO DE EJECUCIÓN D</w:t>
      </w:r>
      <w:r w:rsidRPr="00615808">
        <w:rPr>
          <w:rFonts w:ascii="Calibri" w:hAnsi="Calibri" w:cs="Calibri"/>
          <w:b/>
          <w:spacing w:val="20"/>
        </w:rPr>
        <w:t>E LOS TRABAJOS.</w:t>
      </w:r>
    </w:p>
    <w:p w14:paraId="3E6212BE" w14:textId="306B5B17" w:rsidR="009A06F4" w:rsidRPr="00615808" w:rsidRDefault="009A06F4" w:rsidP="002C5EFB">
      <w:pPr>
        <w:tabs>
          <w:tab w:val="left" w:pos="7499"/>
        </w:tabs>
        <w:rPr>
          <w:rFonts w:ascii="Calibri" w:hAnsi="Calibri" w:cs="Calibri"/>
        </w:rPr>
      </w:pPr>
      <w:r w:rsidRPr="00615808">
        <w:rPr>
          <w:rFonts w:ascii="Calibri" w:hAnsi="Calibri" w:cs="Calibri"/>
        </w:rPr>
        <w:t xml:space="preserve">El plazo de ejecución de los servicios será de </w:t>
      </w:r>
      <w:r w:rsidR="00F555AC" w:rsidRPr="00615808">
        <w:rPr>
          <w:rFonts w:ascii="Arial" w:hAnsi="Arial" w:cs="Arial"/>
          <w:sz w:val="22"/>
          <w:szCs w:val="22"/>
        </w:rPr>
        <w:t>1</w:t>
      </w:r>
      <w:r w:rsidR="00285A8B" w:rsidRPr="00615808">
        <w:rPr>
          <w:rFonts w:ascii="Arial" w:hAnsi="Arial" w:cs="Arial"/>
          <w:sz w:val="22"/>
          <w:szCs w:val="22"/>
        </w:rPr>
        <w:t>48</w:t>
      </w:r>
      <w:r w:rsidRPr="00615808">
        <w:rPr>
          <w:rFonts w:ascii="Calibri" w:hAnsi="Calibri" w:cs="Calibri"/>
        </w:rPr>
        <w:t xml:space="preserve"> días naturales.</w:t>
      </w:r>
      <w:r w:rsidR="002C5EFB" w:rsidRPr="00615808">
        <w:rPr>
          <w:rFonts w:ascii="Calibri" w:hAnsi="Calibri" w:cs="Calibri"/>
        </w:rPr>
        <w:tab/>
      </w:r>
    </w:p>
    <w:p w14:paraId="5375DF09" w14:textId="77777777" w:rsidR="009A06F4" w:rsidRPr="00615808" w:rsidRDefault="009A06F4" w:rsidP="009A06F4">
      <w:pPr>
        <w:pStyle w:val="Prrafodelista"/>
        <w:rPr>
          <w:rFonts w:ascii="Calibri" w:hAnsi="Calibri" w:cs="Calibri"/>
          <w:b/>
          <w:spacing w:val="20"/>
        </w:rPr>
      </w:pPr>
    </w:p>
    <w:p w14:paraId="6BFA3834" w14:textId="77777777" w:rsidR="009A06F4" w:rsidRPr="00615808" w:rsidRDefault="009A06F4" w:rsidP="00044D1D">
      <w:pPr>
        <w:pStyle w:val="Prrafodelista"/>
        <w:widowControl/>
        <w:numPr>
          <w:ilvl w:val="0"/>
          <w:numId w:val="23"/>
        </w:numPr>
        <w:adjustRightInd/>
        <w:spacing w:after="120" w:line="240" w:lineRule="auto"/>
        <w:contextualSpacing/>
        <w:textAlignment w:val="auto"/>
        <w:rPr>
          <w:rFonts w:ascii="Calibri" w:hAnsi="Calibri" w:cs="Calibri"/>
          <w:b/>
          <w:spacing w:val="20"/>
        </w:rPr>
      </w:pPr>
      <w:r w:rsidRPr="00615808">
        <w:rPr>
          <w:rFonts w:ascii="Calibri" w:hAnsi="Calibri" w:cs="Calibri"/>
          <w:b/>
          <w:spacing w:val="20"/>
        </w:rPr>
        <w:t>COSTO DEL SERVICIO Y FORMA DE PAGO.</w:t>
      </w:r>
    </w:p>
    <w:p w14:paraId="794B1E38" w14:textId="71339C1E" w:rsidR="009A06F4" w:rsidRPr="00044C8C" w:rsidRDefault="009A06F4" w:rsidP="009A06F4">
      <w:pPr>
        <w:spacing w:after="240" w:line="240" w:lineRule="auto"/>
        <w:rPr>
          <w:rFonts w:ascii="Calibri" w:hAnsi="Calibri" w:cs="Calibri"/>
        </w:rPr>
      </w:pPr>
      <w:r w:rsidRPr="00615808">
        <w:rPr>
          <w:rFonts w:ascii="Calibri" w:hAnsi="Calibri" w:cs="Calibri"/>
        </w:rPr>
        <w:t xml:space="preserve">El costo de los estudios debe cubrir una estimación del costo del servicio de asesoría para un total de </w:t>
      </w:r>
      <w:r w:rsidR="00324275">
        <w:rPr>
          <w:rFonts w:ascii="Calibri" w:hAnsi="Calibri" w:cs="Calibri"/>
        </w:rPr>
        <w:t>5</w:t>
      </w:r>
      <w:r w:rsidR="002332EE">
        <w:rPr>
          <w:rFonts w:ascii="Calibri" w:hAnsi="Calibri" w:cs="Calibri"/>
        </w:rPr>
        <w:t>9</w:t>
      </w:r>
      <w:r w:rsidRPr="00615808">
        <w:rPr>
          <w:rFonts w:ascii="Calibri" w:hAnsi="Calibri" w:cs="Calibri"/>
        </w:rPr>
        <w:t xml:space="preserve"> personas durante 5</w:t>
      </w:r>
      <w:r w:rsidRPr="00044C8C">
        <w:rPr>
          <w:rFonts w:ascii="Calibri" w:hAnsi="Calibri" w:cs="Calibri"/>
        </w:rPr>
        <w:t xml:space="preserve"> meses como base, sin embargo, las propuestas podrán incluir más personal cuando este se encuentre debidamente justificado dentro de la propuesta. Para las cotizaciones del personal </w:t>
      </w:r>
      <w:r w:rsidRPr="009A29C6">
        <w:rPr>
          <w:rFonts w:ascii="Calibri" w:hAnsi="Calibri" w:cs="Calibri"/>
        </w:rPr>
        <w:t>sea</w:t>
      </w:r>
      <w:r>
        <w:rPr>
          <w:rFonts w:ascii="Calibri" w:hAnsi="Calibri" w:cs="Calibri"/>
        </w:rPr>
        <w:t>n</w:t>
      </w:r>
      <w:r w:rsidRPr="009A29C6">
        <w:rPr>
          <w:rFonts w:ascii="Calibri" w:hAnsi="Calibri" w:cs="Calibri"/>
        </w:rPr>
        <w:t xml:space="preserve"> congruentes con el tabulador de salarios vigente de la Cámara Nacional de Empresas de Consultoría (CNEC)</w:t>
      </w:r>
      <w:r>
        <w:rPr>
          <w:rFonts w:ascii="Calibri" w:hAnsi="Calibri" w:cs="Calibri"/>
        </w:rPr>
        <w:t>.</w:t>
      </w:r>
    </w:p>
    <w:p w14:paraId="51D349F2" w14:textId="77777777" w:rsidR="009A06F4" w:rsidRPr="009B2FF0" w:rsidRDefault="009A06F4" w:rsidP="009A06F4">
      <w:pPr>
        <w:spacing w:after="240" w:line="240" w:lineRule="auto"/>
        <w:rPr>
          <w:rFonts w:ascii="Calibri" w:hAnsi="Calibri" w:cs="Calibri"/>
        </w:rPr>
      </w:pPr>
      <w:r w:rsidRPr="00044C8C">
        <w:rPr>
          <w:rFonts w:ascii="Calibri" w:hAnsi="Calibri" w:cs="Calibri"/>
        </w:rPr>
        <w:t xml:space="preserve">La contratante debe considerar como forma de pago, </w:t>
      </w:r>
      <w:r>
        <w:rPr>
          <w:rFonts w:ascii="Calibri" w:hAnsi="Calibri" w:cs="Calibri"/>
        </w:rPr>
        <w:t>estimaciones mensuales, la</w:t>
      </w:r>
      <w:r w:rsidRPr="009B2FF0">
        <w:rPr>
          <w:rFonts w:ascii="Calibri" w:hAnsi="Calibri" w:cs="Calibri"/>
        </w:rPr>
        <w:t>s cuales estarán integradas por los entregables que correspondan y deberán reflejar el cumplimiento de los objetivos y la realización de las actividades específicas de cada proceso como se menciona en la sección de “Descripción de los servicios requeridos y Metodología” de estos Términos de Referencia.</w:t>
      </w:r>
    </w:p>
    <w:p w14:paraId="7B07018A" w14:textId="6AE6EE38" w:rsidR="0077732B" w:rsidRPr="002F2880" w:rsidRDefault="00AD05E4" w:rsidP="00A60FFF">
      <w:pPr>
        <w:widowControl/>
        <w:adjustRightInd/>
        <w:spacing w:line="240" w:lineRule="auto"/>
        <w:jc w:val="center"/>
        <w:textAlignment w:val="auto"/>
        <w:rPr>
          <w:rFonts w:cstheme="minorHAnsi"/>
          <w:b/>
          <w:bCs/>
          <w:sz w:val="28"/>
        </w:rPr>
      </w:pPr>
      <w:r>
        <w:rPr>
          <w:rFonts w:ascii="Arial" w:hAnsi="Arial" w:cs="Arial"/>
          <w:b/>
          <w:bCs/>
          <w:sz w:val="28"/>
        </w:rPr>
        <w:br w:type="page"/>
      </w:r>
      <w:commentRangeStart w:id="2"/>
      <w:r w:rsidR="0077732B" w:rsidRPr="002F2880">
        <w:rPr>
          <w:rFonts w:cstheme="minorHAnsi"/>
          <w:b/>
          <w:bCs/>
          <w:sz w:val="28"/>
        </w:rPr>
        <w:lastRenderedPageBreak/>
        <w:t>Anexo C</w:t>
      </w:r>
    </w:p>
    <w:p w14:paraId="56D2F89A" w14:textId="384DC4AB" w:rsidR="0077732B" w:rsidRPr="002F2880" w:rsidRDefault="0077732B" w:rsidP="00A60FFF">
      <w:pPr>
        <w:widowControl/>
        <w:adjustRightInd/>
        <w:spacing w:line="240" w:lineRule="auto"/>
        <w:jc w:val="center"/>
        <w:textAlignment w:val="auto"/>
        <w:rPr>
          <w:rFonts w:cstheme="minorHAnsi"/>
          <w:b/>
          <w:bCs/>
          <w:sz w:val="28"/>
        </w:rPr>
      </w:pPr>
    </w:p>
    <w:p w14:paraId="76981451" w14:textId="07749899" w:rsidR="0077732B" w:rsidRDefault="0077732B" w:rsidP="00A60FFF">
      <w:pPr>
        <w:widowControl/>
        <w:adjustRightInd/>
        <w:spacing w:line="240" w:lineRule="auto"/>
        <w:jc w:val="center"/>
        <w:textAlignment w:val="auto"/>
        <w:rPr>
          <w:rFonts w:ascii="Arial" w:hAnsi="Arial" w:cs="Arial"/>
          <w:b/>
          <w:bCs/>
          <w:sz w:val="28"/>
        </w:rPr>
      </w:pPr>
      <w:r w:rsidRPr="002F2880">
        <w:rPr>
          <w:rFonts w:cstheme="minorHAnsi"/>
          <w:b/>
          <w:bCs/>
          <w:sz w:val="28"/>
        </w:rPr>
        <w:t>Compact Disc (CD) con información general del Proyecto</w:t>
      </w:r>
      <w:commentRangeEnd w:id="2"/>
      <w:r w:rsidR="00117612">
        <w:rPr>
          <w:rStyle w:val="Refdecomentario"/>
          <w:lang w:val="x-none" w:eastAsia="x-none"/>
        </w:rPr>
        <w:commentReference w:id="2"/>
      </w:r>
    </w:p>
    <w:p w14:paraId="4350689A" w14:textId="77777777" w:rsidR="004B4D98" w:rsidRDefault="004B4D98" w:rsidP="004B4D98">
      <w:pPr>
        <w:rPr>
          <w:rFonts w:ascii="Arial" w:hAnsi="Arial" w:cs="Arial"/>
          <w:sz w:val="28"/>
          <w:szCs w:val="28"/>
          <w:lang w:val="es-MX"/>
        </w:rPr>
      </w:pPr>
      <w:r>
        <w:rPr>
          <w:lang w:val="es-MX"/>
        </w:rPr>
        <w:br w:type="page"/>
      </w:r>
    </w:p>
    <w:p w14:paraId="21292864" w14:textId="77777777" w:rsidR="00D622FB" w:rsidRDefault="00D622FB" w:rsidP="004F61F9">
      <w:pPr>
        <w:pStyle w:val="Ttulo3"/>
      </w:pPr>
    </w:p>
    <w:p w14:paraId="7EC9BB7A" w14:textId="77777777" w:rsidR="0071715F" w:rsidRPr="002F2880" w:rsidRDefault="0071715F" w:rsidP="004F61F9">
      <w:pPr>
        <w:pStyle w:val="Ttulo3"/>
        <w:rPr>
          <w:rFonts w:cstheme="minorHAnsi"/>
          <w:sz w:val="28"/>
          <w:szCs w:val="28"/>
        </w:rPr>
      </w:pPr>
      <w:r w:rsidRPr="002F2880">
        <w:rPr>
          <w:rFonts w:cstheme="minorHAnsi"/>
          <w:sz w:val="28"/>
          <w:szCs w:val="28"/>
        </w:rPr>
        <w:t xml:space="preserve">Sección III </w:t>
      </w:r>
    </w:p>
    <w:p w14:paraId="1C2A27DD" w14:textId="77777777" w:rsidR="0071715F" w:rsidRPr="002F2880" w:rsidRDefault="0071715F" w:rsidP="00E91992">
      <w:pPr>
        <w:jc w:val="center"/>
        <w:rPr>
          <w:rFonts w:cstheme="minorHAnsi"/>
          <w:b/>
          <w:sz w:val="28"/>
          <w:szCs w:val="28"/>
          <w:lang w:val="es-MX"/>
        </w:rPr>
      </w:pPr>
    </w:p>
    <w:p w14:paraId="18481C89" w14:textId="77777777" w:rsidR="0071715F" w:rsidRPr="002F2880" w:rsidRDefault="0071715F" w:rsidP="00E91992">
      <w:pPr>
        <w:jc w:val="center"/>
        <w:rPr>
          <w:rFonts w:cstheme="minorHAnsi"/>
          <w:b/>
          <w:bCs/>
          <w:sz w:val="28"/>
          <w:szCs w:val="28"/>
          <w:lang w:val="es-MX"/>
        </w:rPr>
      </w:pPr>
      <w:r w:rsidRPr="002F2880">
        <w:rPr>
          <w:rFonts w:cstheme="minorHAnsi"/>
          <w:b/>
          <w:bCs/>
          <w:sz w:val="28"/>
          <w:szCs w:val="28"/>
          <w:lang w:val="es-MX"/>
        </w:rPr>
        <w:t>Requisitos de la proposición</w:t>
      </w:r>
    </w:p>
    <w:p w14:paraId="217B5FAE" w14:textId="77777777" w:rsidR="0071715F" w:rsidRPr="002F2880" w:rsidRDefault="0071715F" w:rsidP="00E91992">
      <w:pPr>
        <w:jc w:val="center"/>
        <w:rPr>
          <w:rFonts w:cstheme="minorHAnsi"/>
          <w:b/>
          <w:sz w:val="28"/>
          <w:szCs w:val="28"/>
          <w:lang w:val="es-MX"/>
        </w:rPr>
      </w:pPr>
    </w:p>
    <w:p w14:paraId="15125AA0" w14:textId="77777777" w:rsidR="0071715F" w:rsidRPr="002F2880" w:rsidRDefault="0071715F" w:rsidP="00E91992">
      <w:pPr>
        <w:jc w:val="center"/>
        <w:rPr>
          <w:rFonts w:cstheme="minorHAnsi"/>
          <w:b/>
          <w:bCs/>
          <w:sz w:val="28"/>
          <w:szCs w:val="28"/>
          <w:lang w:val="es-MX"/>
        </w:rPr>
      </w:pPr>
      <w:r w:rsidRPr="002F2880">
        <w:rPr>
          <w:rFonts w:cstheme="minorHAnsi"/>
          <w:b/>
          <w:bCs/>
          <w:sz w:val="28"/>
          <w:szCs w:val="28"/>
          <w:lang w:val="es-MX"/>
        </w:rPr>
        <w:t>Contenido</w:t>
      </w:r>
    </w:p>
    <w:p w14:paraId="7C2B5961" w14:textId="77777777" w:rsidR="0071715F" w:rsidRPr="00602B0B" w:rsidRDefault="0071715F" w:rsidP="00E91992">
      <w:pPr>
        <w:jc w:val="center"/>
        <w:rPr>
          <w:rFonts w:ascii="Arial" w:hAnsi="Arial" w:cs="Arial"/>
          <w:b/>
          <w:szCs w:val="23"/>
          <w:lang w:val="es-MX"/>
        </w:rPr>
      </w:pPr>
    </w:p>
    <w:p w14:paraId="2610D35A" w14:textId="77777777" w:rsidR="0071715F" w:rsidRPr="000C6E31" w:rsidRDefault="0071715F" w:rsidP="009F69B3">
      <w:pPr>
        <w:rPr>
          <w:rFonts w:ascii="Calibri" w:hAnsi="Calibri" w:cs="Calibri"/>
          <w:b/>
          <w:lang w:val="es-MX"/>
        </w:rPr>
      </w:pPr>
      <w:r w:rsidRPr="000C6E31">
        <w:rPr>
          <w:rFonts w:ascii="Calibri" w:hAnsi="Calibri" w:cs="Calibri"/>
          <w:b/>
          <w:bCs/>
          <w:lang w:val="es-MX"/>
        </w:rPr>
        <w:t xml:space="preserve">Parte I: Documentación distinta de la propuesta técnica y económica </w:t>
      </w:r>
    </w:p>
    <w:p w14:paraId="6E88F9EF" w14:textId="77777777" w:rsidR="001D1034" w:rsidRPr="000C6E31" w:rsidRDefault="001D1034" w:rsidP="00803AE5">
      <w:pPr>
        <w:spacing w:line="240" w:lineRule="atLeast"/>
        <w:rPr>
          <w:rFonts w:ascii="Calibri" w:hAnsi="Calibri" w:cs="Calibri"/>
          <w:lang w:val="es-MX"/>
        </w:rPr>
      </w:pPr>
    </w:p>
    <w:p w14:paraId="17E948A7" w14:textId="77777777" w:rsidR="00B84F61" w:rsidRPr="00D82CF3" w:rsidRDefault="00B84F61" w:rsidP="00D82CF3">
      <w:pPr>
        <w:rPr>
          <w:rFonts w:ascii="Calibri" w:hAnsi="Calibri" w:cs="Calibri"/>
          <w:b/>
        </w:rPr>
      </w:pPr>
      <w:r w:rsidRPr="00D82CF3">
        <w:rPr>
          <w:rFonts w:ascii="Calibri" w:hAnsi="Calibri" w:cs="Calibri"/>
          <w:b/>
        </w:rPr>
        <w:t xml:space="preserve">Formato DA-1     </w:t>
      </w:r>
    </w:p>
    <w:p w14:paraId="6B94E7D6" w14:textId="77777777" w:rsidR="006A1FB7" w:rsidRDefault="00CA34A2" w:rsidP="00044D1D">
      <w:pPr>
        <w:pStyle w:val="Prrafodelista"/>
        <w:numPr>
          <w:ilvl w:val="0"/>
          <w:numId w:val="27"/>
        </w:numPr>
        <w:spacing w:line="240" w:lineRule="auto"/>
        <w:rPr>
          <w:rFonts w:ascii="Calibri" w:hAnsi="Calibri" w:cs="Calibri"/>
        </w:rPr>
      </w:pPr>
      <w:r w:rsidRPr="006A1FB7">
        <w:rPr>
          <w:rFonts w:ascii="Calibri" w:hAnsi="Calibri" w:cs="Calibri"/>
        </w:rPr>
        <w:t>Escrito en el que el concursante manifieste bajo protesta de decir verdad, que es de nacionalidad mexicana.</w:t>
      </w:r>
    </w:p>
    <w:p w14:paraId="4A8EED49" w14:textId="77777777" w:rsidR="006A1FB7" w:rsidRDefault="006A1FB7" w:rsidP="006A1FB7">
      <w:pPr>
        <w:pStyle w:val="Prrafodelista"/>
        <w:spacing w:line="240" w:lineRule="auto"/>
        <w:ind w:left="720"/>
        <w:rPr>
          <w:rFonts w:ascii="Calibri" w:hAnsi="Calibri" w:cs="Calibri"/>
        </w:rPr>
      </w:pPr>
    </w:p>
    <w:p w14:paraId="6831DCC3" w14:textId="77777777" w:rsidR="006A1FB7" w:rsidRDefault="00B84F61" w:rsidP="00044D1D">
      <w:pPr>
        <w:pStyle w:val="Prrafodelista"/>
        <w:numPr>
          <w:ilvl w:val="0"/>
          <w:numId w:val="27"/>
        </w:numPr>
        <w:spacing w:line="240" w:lineRule="auto"/>
        <w:rPr>
          <w:rFonts w:ascii="Calibri" w:hAnsi="Calibri" w:cs="Calibri"/>
        </w:rPr>
      </w:pPr>
      <w:r w:rsidRPr="006A1FB7">
        <w:rPr>
          <w:rFonts w:ascii="Calibri" w:hAnsi="Calibri" w:cs="Calibri"/>
        </w:rPr>
        <w:t>Manifestación de domicilio.</w:t>
      </w:r>
      <w:r w:rsidR="00D82CF3" w:rsidRPr="006A1FB7">
        <w:rPr>
          <w:rFonts w:ascii="Calibri" w:hAnsi="Calibri" w:cs="Calibri"/>
        </w:rPr>
        <w:t xml:space="preserve"> </w:t>
      </w:r>
      <w:r w:rsidRPr="006A1FB7">
        <w:rPr>
          <w:rFonts w:ascii="Calibri" w:hAnsi="Calibri" w:cs="Calibri"/>
        </w:rPr>
        <w:t>Escrito en el que el licitante manifieste el domicilio para oír y recibir todo tipo de notificaciones y documentos que deriven de los actos del procedimiento de licitación.</w:t>
      </w:r>
    </w:p>
    <w:p w14:paraId="5BEF1D79" w14:textId="77777777" w:rsidR="006A1FB7" w:rsidRPr="006A1FB7" w:rsidRDefault="006A1FB7" w:rsidP="006A1FB7">
      <w:pPr>
        <w:pStyle w:val="Prrafodelista"/>
        <w:rPr>
          <w:rFonts w:ascii="Calibri" w:hAnsi="Calibri" w:cs="Calibri"/>
        </w:rPr>
      </w:pPr>
    </w:p>
    <w:p w14:paraId="7F4A95BA" w14:textId="7E0C1FEB" w:rsidR="006A1FB7" w:rsidRDefault="00B84F61" w:rsidP="00044D1D">
      <w:pPr>
        <w:pStyle w:val="Prrafodelista"/>
        <w:numPr>
          <w:ilvl w:val="0"/>
          <w:numId w:val="27"/>
        </w:numPr>
        <w:spacing w:line="240" w:lineRule="auto"/>
        <w:rPr>
          <w:rFonts w:ascii="Calibri" w:hAnsi="Calibri" w:cs="Calibri"/>
        </w:rPr>
      </w:pPr>
      <w:r w:rsidRPr="006A1FB7">
        <w:rPr>
          <w:rFonts w:ascii="Calibri" w:hAnsi="Calibri" w:cs="Calibri"/>
        </w:rPr>
        <w:t xml:space="preserve">Declaración del artículo 51 </w:t>
      </w:r>
      <w:r w:rsidR="00D90683">
        <w:rPr>
          <w:rFonts w:ascii="Calibri" w:hAnsi="Calibri" w:cs="Calibri"/>
        </w:rPr>
        <w:t xml:space="preserve">y 78 </w:t>
      </w:r>
      <w:r w:rsidRPr="006A1FB7">
        <w:rPr>
          <w:rFonts w:ascii="Calibri" w:hAnsi="Calibri" w:cs="Calibri"/>
        </w:rPr>
        <w:t>de la LOPSRM.</w:t>
      </w:r>
      <w:r w:rsidR="00D82CF3" w:rsidRPr="006A1FB7">
        <w:rPr>
          <w:rFonts w:ascii="Calibri" w:hAnsi="Calibri" w:cs="Calibri"/>
        </w:rPr>
        <w:t xml:space="preserve"> </w:t>
      </w:r>
      <w:r w:rsidRPr="006A1FB7">
        <w:rPr>
          <w:rFonts w:ascii="Calibri" w:hAnsi="Calibri" w:cs="Calibri"/>
        </w:rPr>
        <w:t xml:space="preserve">Manifestación por escrito y bajo protesta de decir verdad estipulando que el licitante no está legalmente impedido por cualquier razón de celebrar el Contrato, incluyendo una manifestación de que el licitante no se encuentra en ninguno de los supuestos contenidos en el Articulo 51 </w:t>
      </w:r>
      <w:r w:rsidR="00D90683">
        <w:rPr>
          <w:rFonts w:ascii="Calibri" w:hAnsi="Calibri" w:cs="Calibri"/>
        </w:rPr>
        <w:t xml:space="preserve">y 78 </w:t>
      </w:r>
      <w:r w:rsidRPr="006A1FB7">
        <w:rPr>
          <w:rFonts w:ascii="Calibri" w:hAnsi="Calibri" w:cs="Calibri"/>
        </w:rPr>
        <w:t>de la Ley de Obras Públicas y Servicios Relacionados con las Mismas.</w:t>
      </w:r>
    </w:p>
    <w:p w14:paraId="6B5EFA8D" w14:textId="77777777" w:rsidR="006A1FB7" w:rsidRPr="006A1FB7" w:rsidRDefault="006A1FB7" w:rsidP="006A1FB7">
      <w:pPr>
        <w:pStyle w:val="Prrafodelista"/>
        <w:rPr>
          <w:rFonts w:ascii="Calibri" w:hAnsi="Calibri" w:cs="Calibri"/>
        </w:rPr>
      </w:pPr>
    </w:p>
    <w:p w14:paraId="35BEE856" w14:textId="77777777" w:rsidR="006A1FB7" w:rsidRDefault="00B84F61" w:rsidP="00044D1D">
      <w:pPr>
        <w:pStyle w:val="Prrafodelista"/>
        <w:numPr>
          <w:ilvl w:val="0"/>
          <w:numId w:val="27"/>
        </w:numPr>
        <w:spacing w:line="240" w:lineRule="auto"/>
        <w:rPr>
          <w:rFonts w:ascii="Calibri" w:hAnsi="Calibri" w:cs="Calibri"/>
        </w:rPr>
      </w:pPr>
      <w:r w:rsidRPr="006A1FB7">
        <w:rPr>
          <w:rFonts w:ascii="Calibri" w:hAnsi="Calibri" w:cs="Calibri"/>
        </w:rPr>
        <w:t>Manifestación de facultades del representante.</w:t>
      </w:r>
      <w:r w:rsidR="00D82CF3" w:rsidRPr="006A1FB7">
        <w:rPr>
          <w:rFonts w:ascii="Calibri" w:hAnsi="Calibri" w:cs="Calibri"/>
        </w:rPr>
        <w:t xml:space="preserve"> </w:t>
      </w:r>
      <w:r w:rsidRPr="006A1FB7">
        <w:rPr>
          <w:rFonts w:ascii="Calibri" w:hAnsi="Calibri" w:cs="Calibri"/>
        </w:rPr>
        <w:t>Escrito mediante el cual el licitante manifieste que su representante cuenta con facultades suficientes para comprometer a su representada, mismo que contendrá los datos siguientes:</w:t>
      </w:r>
    </w:p>
    <w:p w14:paraId="77E4017B" w14:textId="77777777" w:rsidR="006A1FB7" w:rsidRPr="006A1FB7" w:rsidRDefault="006A1FB7" w:rsidP="006A1FB7">
      <w:pPr>
        <w:pStyle w:val="Prrafodelista"/>
        <w:rPr>
          <w:rFonts w:ascii="Calibri" w:hAnsi="Calibri" w:cs="Calibri"/>
        </w:rPr>
      </w:pPr>
    </w:p>
    <w:p w14:paraId="0119CE83" w14:textId="77777777" w:rsidR="006A1FB7" w:rsidRDefault="00B471A8" w:rsidP="00044D1D">
      <w:pPr>
        <w:pStyle w:val="Prrafodelista"/>
        <w:numPr>
          <w:ilvl w:val="1"/>
          <w:numId w:val="27"/>
        </w:numPr>
        <w:spacing w:line="240" w:lineRule="auto"/>
        <w:rPr>
          <w:rFonts w:ascii="Calibri" w:hAnsi="Calibri" w:cs="Calibri"/>
        </w:rPr>
      </w:pPr>
      <w:r w:rsidRPr="006A1FB7">
        <w:rPr>
          <w:rFonts w:ascii="Calibri" w:hAnsi="Calibri" w:cs="Calibri"/>
        </w:rPr>
        <w:t>Del Licitante</w:t>
      </w:r>
      <w:r w:rsidR="000370D6" w:rsidRPr="006A1FB7">
        <w:rPr>
          <w:rFonts w:ascii="Calibri" w:hAnsi="Calibri" w:cs="Calibri"/>
        </w:rPr>
        <w:t>:</w:t>
      </w:r>
      <w:r w:rsidRPr="006A1FB7">
        <w:rPr>
          <w:rFonts w:ascii="Calibri" w:hAnsi="Calibri" w:cs="Calibri"/>
        </w:rPr>
        <w:t xml:space="preserve"> </w:t>
      </w:r>
      <w:r w:rsidR="00B84F61" w:rsidRPr="006A1FB7">
        <w:rPr>
          <w:rFonts w:ascii="Calibri" w:hAnsi="Calibri" w:cs="Calibri"/>
        </w:rPr>
        <w:t xml:space="preserve">Clave del </w:t>
      </w:r>
      <w:r w:rsidRPr="006A1FB7">
        <w:rPr>
          <w:rFonts w:ascii="Calibri" w:hAnsi="Calibri" w:cs="Calibri"/>
        </w:rPr>
        <w:t>R</w:t>
      </w:r>
      <w:r w:rsidR="00B84F61" w:rsidRPr="006A1FB7">
        <w:rPr>
          <w:rFonts w:ascii="Calibri" w:hAnsi="Calibri" w:cs="Calibri"/>
        </w:rPr>
        <w:t xml:space="preserve">egistro </w:t>
      </w:r>
      <w:r w:rsidRPr="006A1FB7">
        <w:rPr>
          <w:rFonts w:ascii="Calibri" w:hAnsi="Calibri" w:cs="Calibri"/>
        </w:rPr>
        <w:t>F</w:t>
      </w:r>
      <w:r w:rsidR="00B84F61" w:rsidRPr="006A1FB7">
        <w:rPr>
          <w:rFonts w:ascii="Calibri" w:hAnsi="Calibri" w:cs="Calibri"/>
        </w:rPr>
        <w:t xml:space="preserve">ederal de </w:t>
      </w:r>
      <w:r w:rsidRPr="006A1FB7">
        <w:rPr>
          <w:rFonts w:ascii="Calibri" w:hAnsi="Calibri" w:cs="Calibri"/>
        </w:rPr>
        <w:t>C</w:t>
      </w:r>
      <w:r w:rsidR="00B84F61" w:rsidRPr="006A1FB7">
        <w:rPr>
          <w:rFonts w:ascii="Calibri" w:hAnsi="Calibri" w:cs="Calibri"/>
        </w:rPr>
        <w:t>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y</w:t>
      </w:r>
    </w:p>
    <w:p w14:paraId="561430C2" w14:textId="77777777" w:rsidR="006A1FB7" w:rsidRDefault="006A1FB7" w:rsidP="006A1FB7">
      <w:pPr>
        <w:pStyle w:val="Prrafodelista"/>
        <w:spacing w:line="240" w:lineRule="auto"/>
        <w:ind w:left="1440"/>
        <w:rPr>
          <w:rFonts w:ascii="Calibri" w:hAnsi="Calibri" w:cs="Calibri"/>
        </w:rPr>
      </w:pPr>
    </w:p>
    <w:p w14:paraId="5F9F7305" w14:textId="77777777" w:rsidR="00B84F61" w:rsidRPr="006A1FB7" w:rsidRDefault="00B84F61" w:rsidP="00044D1D">
      <w:pPr>
        <w:pStyle w:val="Prrafodelista"/>
        <w:numPr>
          <w:ilvl w:val="1"/>
          <w:numId w:val="27"/>
        </w:numPr>
        <w:spacing w:line="240" w:lineRule="auto"/>
        <w:rPr>
          <w:rFonts w:ascii="Calibri" w:hAnsi="Calibri" w:cs="Calibri"/>
        </w:rPr>
      </w:pPr>
      <w:r w:rsidRPr="006A1FB7">
        <w:rPr>
          <w:rFonts w:ascii="Calibri" w:hAnsi="Calibri" w:cs="Calibri"/>
        </w:rPr>
        <w:t xml:space="preserve">Del </w:t>
      </w:r>
      <w:r w:rsidR="00B471A8" w:rsidRPr="006A1FB7">
        <w:rPr>
          <w:rFonts w:ascii="Calibri" w:hAnsi="Calibri" w:cs="Calibri"/>
        </w:rPr>
        <w:t>R</w:t>
      </w:r>
      <w:r w:rsidRPr="006A1FB7">
        <w:rPr>
          <w:rFonts w:ascii="Calibri" w:hAnsi="Calibri" w:cs="Calibri"/>
        </w:rPr>
        <w:t>epresentante</w:t>
      </w:r>
      <w:r w:rsidR="00B471A8" w:rsidRPr="006A1FB7">
        <w:rPr>
          <w:rFonts w:ascii="Calibri" w:hAnsi="Calibri" w:cs="Calibri"/>
        </w:rPr>
        <w:t xml:space="preserve"> Legal del Licitante</w:t>
      </w:r>
      <w:r w:rsidRPr="006A1FB7">
        <w:rPr>
          <w:rFonts w:ascii="Calibri" w:hAnsi="Calibri" w:cs="Calibri"/>
        </w:rPr>
        <w:t>: Nombre del apoderado; número y fecha de los instrumentos notariales de los que se desprendan las facultades para suscribir la propuesta, señalando nombre, número y circunscripción del notario o fedatario público que los protocolizó e identificación oficial.</w:t>
      </w:r>
    </w:p>
    <w:p w14:paraId="030C6561" w14:textId="77777777" w:rsidR="00B84F61" w:rsidRPr="000C6E31" w:rsidRDefault="00B84F61" w:rsidP="00D82CF3">
      <w:pPr>
        <w:pStyle w:val="fraccion"/>
        <w:tabs>
          <w:tab w:val="num" w:pos="567"/>
          <w:tab w:val="left" w:pos="1418"/>
        </w:tabs>
        <w:spacing w:line="240" w:lineRule="auto"/>
        <w:ind w:left="567" w:hanging="283"/>
        <w:rPr>
          <w:rFonts w:ascii="Calibri" w:hAnsi="Calibri" w:cs="Calibri"/>
        </w:rPr>
      </w:pPr>
    </w:p>
    <w:p w14:paraId="0D99F68F" w14:textId="77777777" w:rsidR="00B84F61" w:rsidRPr="000C6E31" w:rsidRDefault="00B84F61" w:rsidP="00D82CF3">
      <w:pPr>
        <w:pStyle w:val="fraccion"/>
        <w:tabs>
          <w:tab w:val="num" w:pos="284"/>
          <w:tab w:val="left" w:pos="1418"/>
        </w:tabs>
        <w:spacing w:line="240" w:lineRule="auto"/>
        <w:ind w:left="284"/>
        <w:rPr>
          <w:rFonts w:ascii="Calibri" w:hAnsi="Calibri" w:cs="Calibri"/>
        </w:rPr>
      </w:pPr>
      <w:r w:rsidRPr="000C6E31">
        <w:rPr>
          <w:rFonts w:ascii="Calibri" w:hAnsi="Calibri" w:cs="Calibri"/>
        </w:rPr>
        <w:t xml:space="preserve">Tratándose de personas físicas, en lugar de presentar el escrito indicado en el inciso “D” anterior, deberán presentar una identificación oficial vigente con fotografía. Copia certificada del acta de nacimiento, en su caso, carta de naturalización respectiva, expedida por autoridad competente, así como la documentación con la que acredite tener su domicilio legal en territorio nacional. </w:t>
      </w:r>
    </w:p>
    <w:p w14:paraId="669487E4" w14:textId="77777777" w:rsidR="00B84F61" w:rsidRPr="000C6E31" w:rsidRDefault="00B84F61" w:rsidP="00D82CF3">
      <w:pPr>
        <w:pStyle w:val="fraccion"/>
        <w:tabs>
          <w:tab w:val="num" w:pos="567"/>
          <w:tab w:val="left" w:pos="1418"/>
        </w:tabs>
        <w:spacing w:line="240" w:lineRule="auto"/>
        <w:ind w:left="567" w:hanging="283"/>
        <w:rPr>
          <w:rFonts w:ascii="Calibri" w:hAnsi="Calibri" w:cs="Calibri"/>
        </w:rPr>
      </w:pPr>
    </w:p>
    <w:p w14:paraId="6B2E32A8" w14:textId="77777777" w:rsidR="00B84F61" w:rsidRPr="000C6E31" w:rsidRDefault="00B84F61" w:rsidP="0028295A">
      <w:pPr>
        <w:pStyle w:val="fraccion"/>
        <w:tabs>
          <w:tab w:val="left" w:pos="1418"/>
        </w:tabs>
        <w:spacing w:line="240" w:lineRule="auto"/>
        <w:ind w:left="851"/>
        <w:rPr>
          <w:rFonts w:ascii="Calibri" w:hAnsi="Calibri" w:cs="Calibri"/>
        </w:rPr>
      </w:pPr>
    </w:p>
    <w:p w14:paraId="665A4865" w14:textId="77777777" w:rsidR="00D82CF3" w:rsidRPr="00D82CF3" w:rsidRDefault="00B84F61" w:rsidP="00D82CF3">
      <w:pPr>
        <w:autoSpaceDE w:val="0"/>
        <w:autoSpaceDN w:val="0"/>
        <w:spacing w:line="240" w:lineRule="auto"/>
        <w:rPr>
          <w:rFonts w:ascii="Calibri" w:hAnsi="Calibri" w:cs="Calibri"/>
          <w:b/>
        </w:rPr>
      </w:pPr>
      <w:r w:rsidRPr="00D82CF3">
        <w:rPr>
          <w:rFonts w:ascii="Calibri" w:hAnsi="Calibri" w:cs="Calibri"/>
          <w:b/>
        </w:rPr>
        <w:t>Formato  DA-2</w:t>
      </w:r>
      <w:r w:rsidRPr="00D82CF3">
        <w:rPr>
          <w:rFonts w:ascii="Calibri" w:hAnsi="Calibri" w:cs="Calibri"/>
          <w:b/>
        </w:rPr>
        <w:tab/>
        <w:t xml:space="preserve"> </w:t>
      </w:r>
    </w:p>
    <w:p w14:paraId="30984427" w14:textId="77777777" w:rsidR="00B84F61" w:rsidRPr="000C6E31" w:rsidRDefault="00B84F61" w:rsidP="00D82CF3">
      <w:pPr>
        <w:autoSpaceDE w:val="0"/>
        <w:autoSpaceDN w:val="0"/>
        <w:spacing w:line="240" w:lineRule="auto"/>
        <w:rPr>
          <w:rFonts w:ascii="Calibri" w:hAnsi="Calibri" w:cs="Calibri"/>
        </w:rPr>
      </w:pPr>
      <w:r w:rsidRPr="000C6E31">
        <w:rPr>
          <w:rFonts w:ascii="Calibri" w:hAnsi="Calibri" w:cs="Calibri"/>
        </w:rPr>
        <w:t>Declaraciones fiscales o estados financieros dictaminados, de los últimos dos ejercicios fiscales o, en caso de empresas de nueva creación, los más actualizados a la fecha de presentación de proposiciones, con el contenido y alcance siguiente:</w:t>
      </w:r>
    </w:p>
    <w:p w14:paraId="5C7B5080" w14:textId="77777777" w:rsidR="00B84F61" w:rsidRPr="000C6E31" w:rsidRDefault="00B84F61" w:rsidP="00D82CF3">
      <w:pPr>
        <w:spacing w:line="240" w:lineRule="auto"/>
        <w:rPr>
          <w:rFonts w:ascii="Calibri" w:hAnsi="Calibri" w:cs="Calibri"/>
        </w:rPr>
      </w:pPr>
    </w:p>
    <w:p w14:paraId="01CC3185" w14:textId="77777777" w:rsidR="00B84F61" w:rsidRPr="000C6E31" w:rsidRDefault="00B84F61" w:rsidP="00D82CF3">
      <w:pPr>
        <w:autoSpaceDE w:val="0"/>
        <w:autoSpaceDN w:val="0"/>
        <w:spacing w:line="240" w:lineRule="auto"/>
        <w:rPr>
          <w:rFonts w:ascii="Calibri" w:hAnsi="Calibri" w:cs="Calibri"/>
        </w:rPr>
      </w:pPr>
      <w:r w:rsidRPr="000C6E31">
        <w:rPr>
          <w:rFonts w:ascii="Calibri" w:hAnsi="Calibri" w:cs="Calibri"/>
        </w:rPr>
        <w:t xml:space="preserve">Los parámetros financieros que </w:t>
      </w:r>
      <w:r w:rsidR="00D9784B" w:rsidRPr="00D9784B">
        <w:rPr>
          <w:rFonts w:ascii="Calibri" w:hAnsi="Calibri" w:cs="Calibri"/>
          <w:b/>
        </w:rPr>
        <w:t>“</w:t>
      </w:r>
      <w:r w:rsidRPr="00D9784B">
        <w:rPr>
          <w:rFonts w:ascii="Calibri" w:hAnsi="Calibri" w:cs="Calibri"/>
          <w:b/>
        </w:rPr>
        <w:t>EL LICITANTE</w:t>
      </w:r>
      <w:r w:rsidR="00D9784B" w:rsidRPr="00D9784B">
        <w:rPr>
          <w:rFonts w:ascii="Calibri" w:hAnsi="Calibri" w:cs="Calibri"/>
          <w:b/>
        </w:rPr>
        <w:t>”</w:t>
      </w:r>
      <w:r w:rsidRPr="000C6E31">
        <w:rPr>
          <w:rFonts w:ascii="Calibri" w:hAnsi="Calibri" w:cs="Calibri"/>
        </w:rPr>
        <w:t xml:space="preserve"> deberá cumplir, para demostrar su capacidad de recursos económicos, son los siguientes:</w:t>
      </w:r>
    </w:p>
    <w:p w14:paraId="119467D4" w14:textId="77777777" w:rsidR="00B84F61" w:rsidRPr="000C6E31" w:rsidRDefault="00B84F61" w:rsidP="0028295A">
      <w:pPr>
        <w:spacing w:line="240" w:lineRule="auto"/>
        <w:ind w:left="1560" w:hanging="1560"/>
        <w:rPr>
          <w:rFonts w:ascii="Calibri" w:hAnsi="Calibri" w:cs="Calibri"/>
        </w:rPr>
      </w:pPr>
    </w:p>
    <w:p w14:paraId="055FDF74" w14:textId="77777777" w:rsidR="00B84F61" w:rsidRPr="000C6E31" w:rsidRDefault="00D82CF3" w:rsidP="00D82CF3">
      <w:pPr>
        <w:autoSpaceDE w:val="0"/>
        <w:autoSpaceDN w:val="0"/>
        <w:spacing w:line="240" w:lineRule="auto"/>
        <w:ind w:left="284" w:hanging="284"/>
        <w:rPr>
          <w:rFonts w:ascii="Calibri" w:hAnsi="Calibri" w:cs="Calibri"/>
        </w:rPr>
      </w:pPr>
      <w:r w:rsidRPr="00D82CF3">
        <w:rPr>
          <w:rFonts w:ascii="Calibri" w:hAnsi="Calibri" w:cs="Calibri"/>
        </w:rPr>
        <w:t>a)</w:t>
      </w:r>
      <w:r w:rsidR="00B84F61" w:rsidRPr="000C6E31">
        <w:rPr>
          <w:rFonts w:ascii="Calibri" w:hAnsi="Calibri" w:cs="Calibri"/>
        </w:rPr>
        <w:t xml:space="preserve"> Que el capital neto de trabajo (CNT) cubra el financiamiento de los trabajos a realizar en los dos primeros meses de ejecución de los trabajos, de acuerdo a las cantidades y plazos considerados en su análisis financiero presentado en su proposición.</w:t>
      </w:r>
    </w:p>
    <w:p w14:paraId="4A0C086E" w14:textId="77777777" w:rsidR="00B84F61" w:rsidRPr="000C6E31" w:rsidRDefault="00B84F61" w:rsidP="00D82CF3">
      <w:pPr>
        <w:autoSpaceDE w:val="0"/>
        <w:autoSpaceDN w:val="0"/>
        <w:spacing w:line="240" w:lineRule="auto"/>
        <w:ind w:left="284" w:hanging="284"/>
        <w:rPr>
          <w:rFonts w:ascii="Calibri" w:hAnsi="Calibri" w:cs="Calibri"/>
        </w:rPr>
      </w:pPr>
    </w:p>
    <w:p w14:paraId="4AAC5301" w14:textId="77777777" w:rsidR="00B84F61" w:rsidRPr="00615808" w:rsidRDefault="00B84F61" w:rsidP="00D82CF3">
      <w:pPr>
        <w:autoSpaceDE w:val="0"/>
        <w:autoSpaceDN w:val="0"/>
        <w:spacing w:line="240" w:lineRule="auto"/>
        <w:ind w:left="284" w:hanging="284"/>
        <w:rPr>
          <w:rFonts w:ascii="Calibri" w:hAnsi="Calibri" w:cs="Calibri"/>
        </w:rPr>
      </w:pPr>
      <w:r w:rsidRPr="00D82CF3">
        <w:rPr>
          <w:rFonts w:ascii="Calibri" w:hAnsi="Calibri" w:cs="Calibri"/>
        </w:rPr>
        <w:t>b)</w:t>
      </w:r>
      <w:r w:rsidRPr="000C6E31">
        <w:rPr>
          <w:rFonts w:ascii="Calibri" w:hAnsi="Calibri" w:cs="Calibri"/>
        </w:rPr>
        <w:t xml:space="preserve"> Que el CNT de </w:t>
      </w:r>
      <w:r w:rsidR="00D9784B" w:rsidRPr="00D9784B">
        <w:rPr>
          <w:rFonts w:ascii="Calibri" w:hAnsi="Calibri" w:cs="Calibri"/>
          <w:b/>
        </w:rPr>
        <w:t>“EL LICITANTE”</w:t>
      </w:r>
      <w:r w:rsidR="00D9784B" w:rsidRPr="000C6E31">
        <w:rPr>
          <w:rFonts w:ascii="Calibri" w:hAnsi="Calibri" w:cs="Calibri"/>
        </w:rPr>
        <w:t xml:space="preserve"> </w:t>
      </w:r>
      <w:r w:rsidRPr="000C6E31">
        <w:rPr>
          <w:rFonts w:ascii="Calibri" w:hAnsi="Calibri" w:cs="Calibri"/>
        </w:rPr>
        <w:t xml:space="preserve">sea suficiente para el financiamiento de los trabajos a realizar. Se tendrá como suficiente dicho capital </w:t>
      </w:r>
      <w:r w:rsidRPr="00615808">
        <w:rPr>
          <w:rFonts w:ascii="Calibri" w:hAnsi="Calibri" w:cs="Calibri"/>
        </w:rPr>
        <w:t xml:space="preserve">neto, cuando el importe del último ejercicio fiscal del activo circulante (AC) menos el pasivo circulante (PC) sea </w:t>
      </w:r>
      <w:r w:rsidRPr="00615808">
        <w:rPr>
          <w:rFonts w:ascii="Calibri" w:hAnsi="Calibri" w:cs="Calibri"/>
          <w:b/>
        </w:rPr>
        <w:t>igual o mayor del 20%</w:t>
      </w:r>
      <w:r w:rsidRPr="00615808">
        <w:rPr>
          <w:rFonts w:ascii="Calibri" w:hAnsi="Calibri" w:cs="Calibri"/>
        </w:rPr>
        <w:t xml:space="preserve"> del valor del importe de su propuesta económica sin IVA.</w:t>
      </w:r>
    </w:p>
    <w:p w14:paraId="4FF92E8B" w14:textId="77777777" w:rsidR="00B84F61" w:rsidRPr="00615808" w:rsidRDefault="00B84F61" w:rsidP="00D82CF3">
      <w:pPr>
        <w:autoSpaceDE w:val="0"/>
        <w:autoSpaceDN w:val="0"/>
        <w:spacing w:line="240" w:lineRule="auto"/>
        <w:ind w:left="284" w:hanging="284"/>
        <w:rPr>
          <w:rFonts w:ascii="Calibri" w:hAnsi="Calibri" w:cs="Calibri"/>
          <w:b/>
        </w:rPr>
      </w:pPr>
    </w:p>
    <w:p w14:paraId="257B7AE4" w14:textId="77777777" w:rsidR="00B84F61" w:rsidRPr="00615808" w:rsidRDefault="00D82CF3" w:rsidP="00D82CF3">
      <w:pPr>
        <w:autoSpaceDE w:val="0"/>
        <w:autoSpaceDN w:val="0"/>
        <w:spacing w:line="240" w:lineRule="auto"/>
        <w:ind w:left="284" w:hanging="284"/>
        <w:rPr>
          <w:rFonts w:ascii="Calibri" w:hAnsi="Calibri" w:cs="Calibri"/>
          <w:b/>
        </w:rPr>
      </w:pPr>
      <w:r w:rsidRPr="00615808">
        <w:rPr>
          <w:rFonts w:ascii="Calibri" w:hAnsi="Calibri" w:cs="Calibri"/>
        </w:rPr>
        <w:t>c)</w:t>
      </w:r>
      <w:r w:rsidR="00B84F61" w:rsidRPr="00615808">
        <w:rPr>
          <w:rFonts w:ascii="Calibri" w:hAnsi="Calibri" w:cs="Calibri"/>
          <w:b/>
        </w:rPr>
        <w:t xml:space="preserve"> </w:t>
      </w:r>
      <w:r w:rsidR="00B84F61" w:rsidRPr="00615808">
        <w:rPr>
          <w:rFonts w:ascii="Calibri" w:hAnsi="Calibri" w:cs="Calibri"/>
        </w:rPr>
        <w:t xml:space="preserve">Que </w:t>
      </w:r>
      <w:r w:rsidR="00D9784B" w:rsidRPr="00615808">
        <w:rPr>
          <w:rFonts w:ascii="Calibri" w:hAnsi="Calibri" w:cs="Calibri"/>
          <w:b/>
        </w:rPr>
        <w:t>“EL LICITANTE”</w:t>
      </w:r>
      <w:r w:rsidR="00D9784B" w:rsidRPr="00615808">
        <w:rPr>
          <w:rFonts w:ascii="Calibri" w:hAnsi="Calibri" w:cs="Calibri"/>
        </w:rPr>
        <w:t xml:space="preserve"> </w:t>
      </w:r>
      <w:r w:rsidR="00B84F61" w:rsidRPr="00615808">
        <w:rPr>
          <w:rFonts w:ascii="Calibri" w:hAnsi="Calibri" w:cs="Calibri"/>
        </w:rPr>
        <w:t xml:space="preserve">demuestre una suficiente capacidad para pagar obligaciones. Se tendrá como suficiente dicha capacidad cuando el importe del último ejercicio fiscal del AC entre PC sea </w:t>
      </w:r>
      <w:r w:rsidR="00B84F61" w:rsidRPr="00615808">
        <w:rPr>
          <w:rFonts w:ascii="Calibri" w:hAnsi="Calibri" w:cs="Calibri"/>
          <w:b/>
        </w:rPr>
        <w:t xml:space="preserve">igual o mayor de 1.6 unidades </w:t>
      </w:r>
      <w:r w:rsidR="00B84F61" w:rsidRPr="00615808">
        <w:rPr>
          <w:rFonts w:ascii="Calibri" w:hAnsi="Calibri" w:cs="Calibri"/>
        </w:rPr>
        <w:t>y el activo total (AT) entre el pasivo total (PT) sea</w:t>
      </w:r>
      <w:r w:rsidR="00B84F61" w:rsidRPr="00615808">
        <w:rPr>
          <w:rFonts w:ascii="Calibri" w:hAnsi="Calibri" w:cs="Calibri"/>
          <w:b/>
        </w:rPr>
        <w:t xml:space="preserve"> igual o mayor a 2.0 unidades.</w:t>
      </w:r>
    </w:p>
    <w:p w14:paraId="0D2641FE" w14:textId="77777777" w:rsidR="00B84F61" w:rsidRPr="00615808" w:rsidRDefault="00B84F61" w:rsidP="00D82CF3">
      <w:pPr>
        <w:autoSpaceDE w:val="0"/>
        <w:autoSpaceDN w:val="0"/>
        <w:spacing w:line="240" w:lineRule="auto"/>
        <w:ind w:left="284" w:hanging="284"/>
        <w:rPr>
          <w:rFonts w:ascii="Calibri" w:hAnsi="Calibri" w:cs="Calibri"/>
          <w:b/>
        </w:rPr>
      </w:pPr>
    </w:p>
    <w:p w14:paraId="0FBE537D" w14:textId="77777777" w:rsidR="00B84F61" w:rsidRPr="000C6E31" w:rsidRDefault="00D82CF3" w:rsidP="00D82CF3">
      <w:pPr>
        <w:autoSpaceDE w:val="0"/>
        <w:autoSpaceDN w:val="0"/>
        <w:spacing w:line="240" w:lineRule="auto"/>
        <w:ind w:left="284" w:hanging="284"/>
        <w:rPr>
          <w:rFonts w:ascii="Calibri" w:hAnsi="Calibri" w:cs="Calibri"/>
          <w:b/>
        </w:rPr>
      </w:pPr>
      <w:r w:rsidRPr="00615808">
        <w:rPr>
          <w:rFonts w:ascii="Calibri" w:hAnsi="Calibri" w:cs="Calibri"/>
        </w:rPr>
        <w:t>d)</w:t>
      </w:r>
      <w:r w:rsidR="00B84F61" w:rsidRPr="00615808">
        <w:rPr>
          <w:rFonts w:ascii="Calibri" w:hAnsi="Calibri" w:cs="Calibri"/>
          <w:b/>
        </w:rPr>
        <w:t xml:space="preserve"> </w:t>
      </w:r>
      <w:r w:rsidR="00B84F61" w:rsidRPr="00615808">
        <w:rPr>
          <w:rFonts w:ascii="Calibri" w:hAnsi="Calibri" w:cs="Calibri"/>
        </w:rPr>
        <w:t xml:space="preserve">Que el grado en que </w:t>
      </w:r>
      <w:r w:rsidR="00D9784B" w:rsidRPr="00615808">
        <w:rPr>
          <w:rFonts w:ascii="Calibri" w:hAnsi="Calibri" w:cs="Calibri"/>
          <w:b/>
        </w:rPr>
        <w:t>“EL LICITANTE”</w:t>
      </w:r>
      <w:r w:rsidR="00D9784B" w:rsidRPr="00615808">
        <w:rPr>
          <w:rFonts w:ascii="Calibri" w:hAnsi="Calibri" w:cs="Calibri"/>
        </w:rPr>
        <w:t xml:space="preserve"> </w:t>
      </w:r>
      <w:r w:rsidR="00B84F61" w:rsidRPr="00615808">
        <w:rPr>
          <w:rFonts w:ascii="Calibri" w:hAnsi="Calibri" w:cs="Calibri"/>
        </w:rPr>
        <w:t xml:space="preserve">depende del endeudamiento y la rentabilidad de la empresa es aceptable. Se tendrá como aceptable dicho grado de endeudamiento y rentabilidad de EL LICITANTE cuando el importe del último año fiscal del PT entre AT sea </w:t>
      </w:r>
      <w:r w:rsidR="00B84F61" w:rsidRPr="00615808">
        <w:rPr>
          <w:rFonts w:ascii="Calibri" w:hAnsi="Calibri" w:cs="Calibri"/>
          <w:b/>
        </w:rPr>
        <w:t>igual o menor del 50%.</w:t>
      </w:r>
    </w:p>
    <w:p w14:paraId="1395AE51" w14:textId="77777777" w:rsidR="00B84F61" w:rsidRPr="000C6E31" w:rsidRDefault="00B84F61" w:rsidP="0028295A">
      <w:pPr>
        <w:spacing w:line="240" w:lineRule="auto"/>
        <w:ind w:left="1560"/>
        <w:rPr>
          <w:rFonts w:ascii="Calibri" w:hAnsi="Calibri" w:cs="Calibri"/>
        </w:rPr>
      </w:pPr>
    </w:p>
    <w:p w14:paraId="704D0CF9" w14:textId="77777777" w:rsidR="00B84F61" w:rsidRPr="000C6E31" w:rsidRDefault="00B84F61" w:rsidP="00D82CF3">
      <w:pPr>
        <w:spacing w:line="240" w:lineRule="auto"/>
        <w:rPr>
          <w:rFonts w:ascii="Calibri" w:hAnsi="Calibri" w:cs="Calibri"/>
        </w:rPr>
      </w:pPr>
      <w:r w:rsidRPr="000C6E31">
        <w:rPr>
          <w:rFonts w:ascii="Calibri" w:hAnsi="Calibri" w:cs="Calibri"/>
        </w:rPr>
        <w:t>En el caso de proposiciones presentadas en forma conjunta o en grupo, se sumarán los CNT, AC, PC, AT y PT, para cumplir con los parámetros señalados en los incisos anteriores.</w:t>
      </w:r>
    </w:p>
    <w:p w14:paraId="56F7AB76" w14:textId="77777777" w:rsidR="00B84F61" w:rsidRPr="000C6E31" w:rsidRDefault="00B84F61" w:rsidP="00D82CF3">
      <w:pPr>
        <w:spacing w:line="240" w:lineRule="auto"/>
        <w:rPr>
          <w:rFonts w:ascii="Calibri" w:hAnsi="Calibri" w:cs="Calibri"/>
        </w:rPr>
      </w:pPr>
    </w:p>
    <w:p w14:paraId="7679A335" w14:textId="6C578BAE" w:rsidR="00B84F61" w:rsidRPr="000C6E31" w:rsidRDefault="00ED128C" w:rsidP="00ED128C">
      <w:pPr>
        <w:autoSpaceDE w:val="0"/>
        <w:autoSpaceDN w:val="0"/>
        <w:spacing w:line="240" w:lineRule="auto"/>
        <w:rPr>
          <w:rFonts w:ascii="Calibri" w:hAnsi="Calibri" w:cs="Calibri"/>
        </w:rPr>
      </w:pPr>
      <w:r w:rsidRPr="00ED128C">
        <w:rPr>
          <w:rFonts w:ascii="Calibri" w:hAnsi="Calibri" w:cs="Calibri"/>
        </w:rPr>
        <w:t xml:space="preserve">En caso de que de su análisis se desprenda que no cuenta con la solvencia necesaria para la prestación de los servicios, la propuesta será desechada. </w:t>
      </w:r>
      <w:r w:rsidR="00B84F61" w:rsidRPr="000C6E31">
        <w:rPr>
          <w:rFonts w:ascii="Calibri" w:hAnsi="Calibri" w:cs="Calibri"/>
        </w:rPr>
        <w:t xml:space="preserve">Si </w:t>
      </w:r>
      <w:r w:rsidR="00D9784B" w:rsidRPr="00D9784B">
        <w:rPr>
          <w:rFonts w:ascii="Calibri" w:hAnsi="Calibri" w:cs="Calibri"/>
          <w:b/>
        </w:rPr>
        <w:t>“EL LICITANTE”</w:t>
      </w:r>
      <w:r w:rsidR="00D9784B" w:rsidRPr="000C6E31">
        <w:rPr>
          <w:rFonts w:ascii="Calibri" w:hAnsi="Calibri" w:cs="Calibri"/>
        </w:rPr>
        <w:t xml:space="preserve"> </w:t>
      </w:r>
      <w:r w:rsidR="00B84F61" w:rsidRPr="000C6E31">
        <w:rPr>
          <w:rFonts w:ascii="Calibri" w:hAnsi="Calibri" w:cs="Calibri"/>
        </w:rPr>
        <w:t xml:space="preserve">no cumple con uno o más parámetros de los indicados </w:t>
      </w:r>
      <w:r>
        <w:rPr>
          <w:rFonts w:ascii="Calibri" w:hAnsi="Calibri" w:cs="Calibri"/>
        </w:rPr>
        <w:t>en el Formato DT-7</w:t>
      </w:r>
      <w:r w:rsidR="00B84F61" w:rsidRPr="000C6E31">
        <w:rPr>
          <w:rFonts w:ascii="Calibri" w:hAnsi="Calibri" w:cs="Calibri"/>
        </w:rPr>
        <w:t xml:space="preserve">, tendrá una calificación de cero (0) en el </w:t>
      </w:r>
      <w:proofErr w:type="spellStart"/>
      <w:r w:rsidR="00B84F61" w:rsidRPr="000C6E31">
        <w:rPr>
          <w:rFonts w:ascii="Calibri" w:hAnsi="Calibri" w:cs="Calibri"/>
        </w:rPr>
        <w:t>subrubro</w:t>
      </w:r>
      <w:proofErr w:type="spellEnd"/>
      <w:r w:rsidR="00B84F61" w:rsidRPr="000C6E31">
        <w:rPr>
          <w:rFonts w:ascii="Calibri" w:hAnsi="Calibri" w:cs="Calibri"/>
        </w:rPr>
        <w:t xml:space="preserve"> indicado en la Matriz Base de Puntos</w:t>
      </w:r>
      <w:r w:rsidR="00B84F61" w:rsidRPr="000C6E31">
        <w:rPr>
          <w:rFonts w:ascii="Calibri" w:hAnsi="Calibri" w:cs="Calibri"/>
          <w:b/>
          <w:color w:val="0070C0"/>
        </w:rPr>
        <w:t>.</w:t>
      </w:r>
    </w:p>
    <w:p w14:paraId="33772430" w14:textId="77777777" w:rsidR="00B84F61" w:rsidRPr="00ED128C" w:rsidRDefault="00B84F61" w:rsidP="00D82CF3">
      <w:pPr>
        <w:pStyle w:val="fraccion"/>
        <w:tabs>
          <w:tab w:val="left" w:pos="1800"/>
        </w:tabs>
        <w:spacing w:line="240" w:lineRule="auto"/>
        <w:ind w:hanging="1560"/>
        <w:rPr>
          <w:rFonts w:ascii="Calibri" w:hAnsi="Calibri" w:cs="Calibri"/>
          <w:spacing w:val="-3"/>
          <w:lang w:val="x-none"/>
        </w:rPr>
      </w:pPr>
    </w:p>
    <w:p w14:paraId="7CB409B2" w14:textId="77777777" w:rsidR="00D82CF3" w:rsidRPr="00D82CF3" w:rsidRDefault="00B84F61" w:rsidP="0028295A">
      <w:pPr>
        <w:spacing w:line="240" w:lineRule="auto"/>
        <w:ind w:left="1701" w:hanging="1701"/>
        <w:rPr>
          <w:rFonts w:ascii="Calibri" w:hAnsi="Calibri" w:cs="Calibri"/>
          <w:b/>
        </w:rPr>
      </w:pPr>
      <w:r w:rsidRPr="00D82CF3">
        <w:rPr>
          <w:rFonts w:ascii="Calibri" w:hAnsi="Calibri" w:cs="Calibri"/>
          <w:b/>
        </w:rPr>
        <w:t>Formato  DA-3</w:t>
      </w:r>
      <w:r w:rsidRPr="00D82CF3">
        <w:rPr>
          <w:rFonts w:ascii="Calibri" w:hAnsi="Calibri" w:cs="Calibri"/>
          <w:b/>
        </w:rPr>
        <w:tab/>
      </w:r>
    </w:p>
    <w:p w14:paraId="21E4DDB6" w14:textId="77777777" w:rsidR="00B84F61" w:rsidRPr="000C6E31" w:rsidRDefault="00B84F61" w:rsidP="00D82CF3">
      <w:pPr>
        <w:spacing w:line="240" w:lineRule="auto"/>
        <w:rPr>
          <w:rFonts w:ascii="Calibri" w:hAnsi="Calibri" w:cs="Calibri"/>
          <w:lang w:val="es-ES_tradnl"/>
        </w:rPr>
      </w:pPr>
      <w:r w:rsidRPr="000C6E31">
        <w:rPr>
          <w:rFonts w:ascii="Calibri" w:hAnsi="Calibri" w:cs="Calibri"/>
        </w:rPr>
        <w:t xml:space="preserve">Escrito mediante el cual el licitante </w:t>
      </w:r>
      <w:r w:rsidRPr="000C6E31">
        <w:rPr>
          <w:rFonts w:ascii="Calibri" w:hAnsi="Calibri" w:cs="Calibri"/>
          <w:lang w:val="es-ES_tradnl"/>
        </w:rPr>
        <w:t xml:space="preserve">manifieste bajo protesta de decir verdad de que por su conducto, no participan en los procedimientos de contratación establecidos en la LOPSRM, personas físicas o morales que se encuentren inhabilitadas </w:t>
      </w:r>
      <w:r w:rsidRPr="000C6E31">
        <w:rPr>
          <w:rFonts w:ascii="Calibri" w:hAnsi="Calibri" w:cs="Calibri"/>
        </w:rPr>
        <w:t>por resolución de la SFP</w:t>
      </w:r>
      <w:r w:rsidRPr="000C6E31">
        <w:rPr>
          <w:rFonts w:ascii="Calibri" w:hAnsi="Calibri" w:cs="Calibri"/>
          <w:lang w:val="es-ES_tradnl"/>
        </w:rPr>
        <w:t xml:space="preserve">, con el propósito de evadir los efectos de la inhabilitación, tomando en consideración, entre otros, los supuestos siguientes: </w:t>
      </w:r>
    </w:p>
    <w:p w14:paraId="641A6642" w14:textId="77777777" w:rsidR="00B84F61" w:rsidRPr="000C6E31" w:rsidRDefault="00B84F61" w:rsidP="0028295A">
      <w:pPr>
        <w:spacing w:line="240" w:lineRule="auto"/>
        <w:ind w:left="1701"/>
        <w:rPr>
          <w:rFonts w:ascii="Calibri" w:hAnsi="Calibri" w:cs="Calibri"/>
          <w:lang w:val="es-ES_tradnl"/>
        </w:rPr>
      </w:pPr>
    </w:p>
    <w:p w14:paraId="63D1D554" w14:textId="77777777" w:rsidR="00B84F61" w:rsidRPr="000C6E31" w:rsidRDefault="00D82CF3" w:rsidP="00D82CF3">
      <w:pPr>
        <w:spacing w:line="240" w:lineRule="auto"/>
        <w:ind w:left="284" w:hanging="284"/>
        <w:rPr>
          <w:rFonts w:ascii="Calibri" w:hAnsi="Calibri" w:cs="Calibri"/>
          <w:lang w:val="es-ES_tradnl"/>
        </w:rPr>
      </w:pPr>
      <w:r>
        <w:rPr>
          <w:rFonts w:ascii="Calibri" w:hAnsi="Calibri" w:cs="Calibri"/>
          <w:lang w:val="es-ES_tradnl"/>
        </w:rPr>
        <w:t>a</w:t>
      </w:r>
      <w:r w:rsidR="00B84F61" w:rsidRPr="000C6E31">
        <w:rPr>
          <w:rFonts w:ascii="Calibri" w:hAnsi="Calibri" w:cs="Calibri"/>
          <w:lang w:val="es-ES_tradnl"/>
        </w:rPr>
        <w:t xml:space="preserve">) Personas morales en cuyo capital social participen personas físicas o morales que se encuentren inhabilitadas en términos del primer párrafo de esta fracción; </w:t>
      </w:r>
    </w:p>
    <w:p w14:paraId="03F1F22D" w14:textId="77777777" w:rsidR="00B84F61" w:rsidRPr="000C6E31" w:rsidRDefault="00B84F61" w:rsidP="00D82CF3">
      <w:pPr>
        <w:spacing w:line="240" w:lineRule="auto"/>
        <w:ind w:left="284" w:hanging="284"/>
        <w:rPr>
          <w:rFonts w:ascii="Calibri" w:hAnsi="Calibri" w:cs="Calibri"/>
          <w:lang w:val="es-ES_tradnl"/>
        </w:rPr>
      </w:pPr>
    </w:p>
    <w:p w14:paraId="73E46915" w14:textId="77777777" w:rsidR="00B84F61" w:rsidRPr="000C6E31" w:rsidRDefault="00D82CF3" w:rsidP="00D82CF3">
      <w:pPr>
        <w:spacing w:line="240" w:lineRule="auto"/>
        <w:ind w:left="284" w:hanging="284"/>
        <w:rPr>
          <w:rFonts w:ascii="Calibri" w:hAnsi="Calibri" w:cs="Calibri"/>
          <w:lang w:val="es-ES_tradnl"/>
        </w:rPr>
      </w:pPr>
      <w:r w:rsidRPr="00CC5B11">
        <w:rPr>
          <w:rFonts w:ascii="Calibri" w:hAnsi="Calibri" w:cs="Calibri"/>
          <w:lang w:val="es-ES_tradnl"/>
        </w:rPr>
        <w:t>b</w:t>
      </w:r>
      <w:r w:rsidR="00B84F61" w:rsidRPr="00CC5B11">
        <w:rPr>
          <w:rFonts w:ascii="Calibri" w:hAnsi="Calibri" w:cs="Calibri"/>
          <w:lang w:val="es-ES_tradnl"/>
        </w:rPr>
        <w:t xml:space="preserve">) Personas morales que en su capital social participen personas morales en cuyo capital social, a su </w:t>
      </w:r>
      <w:r w:rsidR="00B84F61" w:rsidRPr="00CC5B11">
        <w:rPr>
          <w:rFonts w:ascii="Calibri" w:hAnsi="Calibri" w:cs="Calibri"/>
          <w:lang w:val="es-ES_tradnl"/>
        </w:rPr>
        <w:lastRenderedPageBreak/>
        <w:t>vez, participen personas físicas o morales que se encuentren inhabilitadas en términos del primer párrafo de esta fracción, y</w:t>
      </w:r>
      <w:r w:rsidR="00B84F61" w:rsidRPr="000C6E31">
        <w:rPr>
          <w:rFonts w:ascii="Calibri" w:hAnsi="Calibri" w:cs="Calibri"/>
          <w:lang w:val="es-ES_tradnl"/>
        </w:rPr>
        <w:t xml:space="preserve"> </w:t>
      </w:r>
    </w:p>
    <w:p w14:paraId="1CA04870" w14:textId="77777777" w:rsidR="00B84F61" w:rsidRPr="000C6E31" w:rsidRDefault="00B84F61" w:rsidP="00D82CF3">
      <w:pPr>
        <w:spacing w:line="240" w:lineRule="auto"/>
        <w:ind w:left="284" w:hanging="284"/>
        <w:rPr>
          <w:rFonts w:ascii="Calibri" w:hAnsi="Calibri" w:cs="Calibri"/>
          <w:lang w:val="es-ES_tradnl"/>
        </w:rPr>
      </w:pPr>
    </w:p>
    <w:p w14:paraId="4C07A344" w14:textId="77777777" w:rsidR="00B84F61" w:rsidRPr="000C6E31" w:rsidRDefault="00D82CF3" w:rsidP="00D82CF3">
      <w:pPr>
        <w:spacing w:line="240" w:lineRule="auto"/>
        <w:ind w:left="284" w:hanging="284"/>
        <w:rPr>
          <w:rFonts w:ascii="Calibri" w:hAnsi="Calibri" w:cs="Calibri"/>
          <w:lang w:val="es-ES_tradnl"/>
        </w:rPr>
      </w:pPr>
      <w:r>
        <w:rPr>
          <w:rFonts w:ascii="Calibri" w:hAnsi="Calibri" w:cs="Calibri"/>
          <w:lang w:val="es-ES_tradnl"/>
        </w:rPr>
        <w:t>c</w:t>
      </w:r>
      <w:r w:rsidR="00B84F61" w:rsidRPr="000C6E31">
        <w:rPr>
          <w:rFonts w:ascii="Calibri" w:hAnsi="Calibri" w:cs="Calibri"/>
          <w:lang w:val="es-ES_tradnl"/>
        </w:rPr>
        <w:t xml:space="preserve">) Personas físicas que participen en el capital social de personas morales que se encuentren inhabilitadas. </w:t>
      </w:r>
    </w:p>
    <w:p w14:paraId="5C0F327B" w14:textId="77777777" w:rsidR="00B84F61" w:rsidRPr="000C6E31" w:rsidRDefault="00B84F61" w:rsidP="0028295A">
      <w:pPr>
        <w:spacing w:line="240" w:lineRule="auto"/>
        <w:ind w:left="1701"/>
        <w:rPr>
          <w:rFonts w:ascii="Calibri" w:hAnsi="Calibri" w:cs="Calibri"/>
          <w:lang w:val="es-ES_tradnl"/>
        </w:rPr>
      </w:pPr>
    </w:p>
    <w:p w14:paraId="4E107D29" w14:textId="77777777" w:rsidR="00B84F61" w:rsidRPr="000C6E31" w:rsidRDefault="00B84F61" w:rsidP="00D82CF3">
      <w:pPr>
        <w:pStyle w:val="fraccion"/>
        <w:tabs>
          <w:tab w:val="left" w:pos="1418"/>
        </w:tabs>
        <w:spacing w:line="240" w:lineRule="auto"/>
        <w:rPr>
          <w:rFonts w:ascii="Calibri" w:hAnsi="Calibri" w:cs="Calibri"/>
        </w:rPr>
      </w:pPr>
      <w:r w:rsidRPr="000C6E31">
        <w:rPr>
          <w:rFonts w:ascii="Calibri" w:hAnsi="Calibri" w:cs="Calibri"/>
        </w:rPr>
        <w:t>La participación social deberá tomarse en cuenta al momento de la infracción que hubiere motivado la inhabilitación.</w:t>
      </w:r>
    </w:p>
    <w:p w14:paraId="699E7DFC" w14:textId="77777777" w:rsidR="00B84F61" w:rsidRPr="000C6E31" w:rsidRDefault="00B84F61" w:rsidP="00D82CF3">
      <w:pPr>
        <w:pStyle w:val="fraccion"/>
        <w:tabs>
          <w:tab w:val="left" w:pos="1418"/>
        </w:tabs>
        <w:spacing w:line="240" w:lineRule="auto"/>
        <w:rPr>
          <w:rFonts w:ascii="Calibri" w:hAnsi="Calibri" w:cs="Calibri"/>
        </w:rPr>
      </w:pPr>
    </w:p>
    <w:p w14:paraId="00542290" w14:textId="77777777" w:rsidR="00B84F61" w:rsidRPr="000C6E31" w:rsidRDefault="00B84F61" w:rsidP="00D82CF3">
      <w:pPr>
        <w:pStyle w:val="fraccion"/>
        <w:tabs>
          <w:tab w:val="left" w:pos="1418"/>
        </w:tabs>
        <w:spacing w:line="240" w:lineRule="auto"/>
        <w:rPr>
          <w:rFonts w:ascii="Calibri" w:hAnsi="Calibri" w:cs="Calibri"/>
          <w:lang w:val="es-MX"/>
        </w:rPr>
      </w:pPr>
      <w:r w:rsidRPr="000C6E31">
        <w:rPr>
          <w:rFonts w:ascii="Calibri" w:hAnsi="Calibri" w:cs="Calibri"/>
        </w:rPr>
        <w:t xml:space="preserve">Para las personas que decidan agruparse para presentar proposición conjunta, deberán presentar en forma individual esta manifestación y </w:t>
      </w:r>
      <w:r w:rsidRPr="000C6E31">
        <w:rPr>
          <w:rFonts w:ascii="Calibri" w:hAnsi="Calibri" w:cs="Calibri"/>
          <w:lang w:val="es-MX"/>
        </w:rPr>
        <w:t>deberán ser firmadas por el representante legal de cada una de las personas.</w:t>
      </w:r>
    </w:p>
    <w:p w14:paraId="36BEA503" w14:textId="77777777" w:rsidR="00B84F61" w:rsidRPr="000C6E31" w:rsidRDefault="00B84F61" w:rsidP="00D82CF3">
      <w:pPr>
        <w:spacing w:line="240" w:lineRule="auto"/>
        <w:ind w:right="-279"/>
        <w:rPr>
          <w:rFonts w:ascii="Calibri" w:hAnsi="Calibri" w:cs="Calibri"/>
          <w:highlight w:val="green"/>
        </w:rPr>
      </w:pPr>
    </w:p>
    <w:p w14:paraId="4ACD2E7F" w14:textId="77777777" w:rsidR="00B84F61" w:rsidRPr="000C6E31" w:rsidRDefault="00B84F61" w:rsidP="00D82CF3">
      <w:pPr>
        <w:spacing w:line="240" w:lineRule="auto"/>
        <w:ind w:right="49"/>
        <w:rPr>
          <w:rFonts w:ascii="Calibri" w:hAnsi="Calibri" w:cs="Calibri"/>
        </w:rPr>
      </w:pPr>
      <w:r w:rsidRPr="000C6E31">
        <w:rPr>
          <w:rFonts w:ascii="Calibri" w:hAnsi="Calibri" w:cs="Calibri"/>
        </w:rPr>
        <w:t>La omisión en la entrega de este escrito no será causa para desechar la proposición, pero si será requisito indispensable para la firma del contrato.</w:t>
      </w:r>
    </w:p>
    <w:p w14:paraId="3C7D8E29" w14:textId="77777777" w:rsidR="00B84F61" w:rsidRPr="000C6E31" w:rsidRDefault="00B84F61" w:rsidP="0028295A">
      <w:pPr>
        <w:spacing w:line="240" w:lineRule="auto"/>
        <w:ind w:left="1631" w:hanging="850"/>
        <w:rPr>
          <w:rFonts w:ascii="Calibri" w:hAnsi="Calibri" w:cs="Calibri"/>
        </w:rPr>
      </w:pPr>
    </w:p>
    <w:tbl>
      <w:tblPr>
        <w:tblW w:w="0" w:type="auto"/>
        <w:tblInd w:w="-34" w:type="dxa"/>
        <w:tblLook w:val="01E0" w:firstRow="1" w:lastRow="1" w:firstColumn="1" w:lastColumn="1" w:noHBand="0" w:noVBand="0"/>
      </w:tblPr>
      <w:tblGrid>
        <w:gridCol w:w="1702"/>
        <w:gridCol w:w="8444"/>
      </w:tblGrid>
      <w:tr w:rsidR="00B84F61" w:rsidRPr="000C6E31" w14:paraId="6E5D78EB" w14:textId="77777777" w:rsidTr="00BA37F5">
        <w:trPr>
          <w:cantSplit/>
        </w:trPr>
        <w:tc>
          <w:tcPr>
            <w:tcW w:w="1702" w:type="dxa"/>
          </w:tcPr>
          <w:p w14:paraId="37C3946F" w14:textId="77777777" w:rsidR="00B84F61" w:rsidRPr="00F16D13" w:rsidRDefault="00B84F61" w:rsidP="0028295A">
            <w:pPr>
              <w:pStyle w:val="fraccion"/>
              <w:tabs>
                <w:tab w:val="left" w:pos="-2552"/>
              </w:tabs>
              <w:spacing w:line="240" w:lineRule="auto"/>
              <w:ind w:left="34"/>
              <w:rPr>
                <w:rFonts w:ascii="Calibri" w:hAnsi="Calibri" w:cs="Calibri"/>
                <w:b/>
              </w:rPr>
            </w:pPr>
            <w:r w:rsidRPr="00F16D13">
              <w:rPr>
                <w:rFonts w:ascii="Calibri" w:hAnsi="Calibri" w:cs="Calibri"/>
                <w:b/>
              </w:rPr>
              <w:t>Formato  DA-4</w:t>
            </w:r>
          </w:p>
        </w:tc>
        <w:tc>
          <w:tcPr>
            <w:tcW w:w="8444" w:type="dxa"/>
          </w:tcPr>
          <w:p w14:paraId="6522427C" w14:textId="77777777" w:rsidR="00B84F61" w:rsidRPr="00F16D13" w:rsidRDefault="00F16D13" w:rsidP="0028295A">
            <w:pPr>
              <w:pStyle w:val="fraccion"/>
              <w:tabs>
                <w:tab w:val="left" w:pos="-2552"/>
              </w:tabs>
              <w:spacing w:line="240" w:lineRule="auto"/>
              <w:rPr>
                <w:rFonts w:ascii="Calibri" w:hAnsi="Calibri" w:cs="Calibri"/>
                <w:b/>
              </w:rPr>
            </w:pPr>
            <w:r w:rsidRPr="00F16D13">
              <w:rPr>
                <w:rFonts w:ascii="Calibri" w:hAnsi="Calibri" w:cs="Calibri"/>
                <w:b/>
              </w:rPr>
              <w:t>(Opcional)</w:t>
            </w:r>
          </w:p>
        </w:tc>
      </w:tr>
    </w:tbl>
    <w:p w14:paraId="12F4C277" w14:textId="77777777" w:rsidR="00F16D13" w:rsidRDefault="00F16D13" w:rsidP="00F16D13">
      <w:pPr>
        <w:spacing w:line="240" w:lineRule="auto"/>
        <w:ind w:right="49"/>
        <w:rPr>
          <w:rFonts w:ascii="Calibri" w:hAnsi="Calibri" w:cs="Calibri"/>
          <w:b/>
        </w:rPr>
      </w:pPr>
      <w:r w:rsidRPr="000C6E31">
        <w:rPr>
          <w:rFonts w:ascii="Calibri" w:hAnsi="Calibri" w:cs="Calibri"/>
        </w:rPr>
        <w:t>Manifestación por escrito relativa a lo dispuesto en los artículos 18 fracción I y 19 de la Ley Federal de Transparencia y Acceso a la Información Pública Gubernamental.</w:t>
      </w:r>
    </w:p>
    <w:p w14:paraId="52D502B5" w14:textId="77777777" w:rsidR="00B84F61" w:rsidRPr="000C6E31" w:rsidRDefault="00B84F61" w:rsidP="00F16D13">
      <w:pPr>
        <w:spacing w:line="240" w:lineRule="auto"/>
        <w:ind w:right="49"/>
        <w:rPr>
          <w:rFonts w:ascii="Calibri" w:hAnsi="Calibri" w:cs="Calibri"/>
          <w:b/>
        </w:rPr>
      </w:pPr>
      <w:r w:rsidRPr="000C6E31">
        <w:rPr>
          <w:rFonts w:ascii="Calibri" w:hAnsi="Calibri" w:cs="Calibri"/>
          <w:b/>
        </w:rPr>
        <w:t>La omisión en la entrega de este escrito no será causa para desechar la proposición.</w:t>
      </w:r>
    </w:p>
    <w:p w14:paraId="50D5AB6D" w14:textId="77777777" w:rsidR="00B84F61" w:rsidRPr="000C6E31" w:rsidRDefault="00B84F61" w:rsidP="0028295A">
      <w:pPr>
        <w:pStyle w:val="fraccion"/>
        <w:tabs>
          <w:tab w:val="left" w:pos="-2552"/>
        </w:tabs>
        <w:spacing w:line="240" w:lineRule="auto"/>
        <w:ind w:left="1701" w:hanging="1701"/>
        <w:rPr>
          <w:rFonts w:ascii="Calibri" w:hAnsi="Calibri" w:cs="Calibri"/>
          <w:b/>
          <w:spacing w:val="-3"/>
        </w:rPr>
      </w:pPr>
    </w:p>
    <w:p w14:paraId="301E4DFD" w14:textId="77777777" w:rsidR="00F16D13" w:rsidRPr="00F16D13" w:rsidRDefault="00B84F61" w:rsidP="0028295A">
      <w:pPr>
        <w:tabs>
          <w:tab w:val="left" w:pos="2127"/>
        </w:tabs>
        <w:spacing w:before="40" w:line="240" w:lineRule="auto"/>
        <w:ind w:left="1701" w:hanging="1701"/>
        <w:rPr>
          <w:rFonts w:ascii="Calibri" w:hAnsi="Calibri" w:cs="Calibri"/>
          <w:b/>
        </w:rPr>
      </w:pPr>
      <w:r w:rsidRPr="00F16D13">
        <w:rPr>
          <w:rFonts w:ascii="Calibri" w:hAnsi="Calibri" w:cs="Calibri"/>
          <w:b/>
        </w:rPr>
        <w:t>Formato DA-</w:t>
      </w:r>
      <w:r w:rsidRPr="00F16D13">
        <w:rPr>
          <w:rFonts w:ascii="Calibri" w:hAnsi="Calibri" w:cs="Calibri"/>
          <w:b/>
          <w:bCs/>
        </w:rPr>
        <w:t>5</w:t>
      </w:r>
      <w:r w:rsidRPr="00F16D13">
        <w:rPr>
          <w:rFonts w:ascii="Calibri" w:hAnsi="Calibri" w:cs="Calibri"/>
          <w:b/>
        </w:rPr>
        <w:tab/>
      </w:r>
    </w:p>
    <w:p w14:paraId="15A2B123" w14:textId="77777777" w:rsidR="00B84F61" w:rsidRPr="000C6E31" w:rsidRDefault="00B84F61" w:rsidP="00F16D13">
      <w:pPr>
        <w:tabs>
          <w:tab w:val="left" w:pos="2127"/>
        </w:tabs>
        <w:spacing w:before="40" w:line="240" w:lineRule="auto"/>
        <w:rPr>
          <w:rFonts w:ascii="Calibri" w:hAnsi="Calibri" w:cs="Calibri"/>
        </w:rPr>
      </w:pPr>
      <w:r w:rsidRPr="000C6E31">
        <w:rPr>
          <w:rFonts w:ascii="Calibri" w:hAnsi="Calibri" w:cs="Calibri"/>
        </w:rPr>
        <w:t>Manifestación bajo protesta de decir verdad de tomarse las medidas necesarias para  asegurarse de que cualquier extranjero contratado por él o por los subcontratistas o proveedores contará con la autorización de la autoridad migratoria para internarse en el país.</w:t>
      </w:r>
    </w:p>
    <w:p w14:paraId="1D725778" w14:textId="77777777" w:rsidR="00B84F61" w:rsidRPr="000C6E31" w:rsidRDefault="00B84F61" w:rsidP="0028295A">
      <w:pPr>
        <w:tabs>
          <w:tab w:val="left" w:pos="2127"/>
        </w:tabs>
        <w:spacing w:before="40" w:line="240" w:lineRule="auto"/>
        <w:ind w:left="1701" w:hanging="1701"/>
        <w:rPr>
          <w:rFonts w:ascii="Calibri" w:hAnsi="Calibri" w:cs="Calibri"/>
        </w:rPr>
      </w:pPr>
    </w:p>
    <w:p w14:paraId="46926292" w14:textId="77777777" w:rsidR="00F16D13" w:rsidRPr="00F16D13" w:rsidRDefault="00B84F61" w:rsidP="0028295A">
      <w:pPr>
        <w:tabs>
          <w:tab w:val="left" w:pos="2127"/>
        </w:tabs>
        <w:spacing w:before="40" w:line="240" w:lineRule="auto"/>
        <w:ind w:left="1701" w:hanging="1701"/>
        <w:rPr>
          <w:rFonts w:ascii="Calibri" w:hAnsi="Calibri" w:cs="Calibri"/>
          <w:b/>
        </w:rPr>
      </w:pPr>
      <w:r w:rsidRPr="00F16D13">
        <w:rPr>
          <w:rFonts w:ascii="Calibri" w:hAnsi="Calibri" w:cs="Calibri"/>
          <w:b/>
        </w:rPr>
        <w:t>Formato DA-6</w:t>
      </w:r>
      <w:r w:rsidRPr="00F16D13">
        <w:rPr>
          <w:rFonts w:ascii="Calibri" w:hAnsi="Calibri" w:cs="Calibri"/>
          <w:b/>
        </w:rPr>
        <w:tab/>
      </w:r>
    </w:p>
    <w:p w14:paraId="78DC5BEB" w14:textId="77777777" w:rsidR="00B84F61" w:rsidRPr="000C6E31" w:rsidRDefault="00B84F61" w:rsidP="00F16D13">
      <w:pPr>
        <w:tabs>
          <w:tab w:val="left" w:pos="2127"/>
        </w:tabs>
        <w:spacing w:before="40" w:line="240" w:lineRule="auto"/>
        <w:rPr>
          <w:rFonts w:ascii="Calibri" w:hAnsi="Calibri" w:cs="Calibri"/>
        </w:rPr>
      </w:pPr>
      <w:r w:rsidRPr="000C6E31">
        <w:rPr>
          <w:rFonts w:ascii="Calibri" w:hAnsi="Calibri" w:cs="Calibri"/>
        </w:rPr>
        <w:t>Manifestación bajo protesta de decir verdad que se encuentra al corriente de sus obligaciones fiscales, en términos del artículo 32-D del Código Fiscal de la Federación y demás disposiciones aplicables (contratistas nacionales)</w:t>
      </w:r>
    </w:p>
    <w:p w14:paraId="38BF4141" w14:textId="77777777" w:rsidR="00B84F61" w:rsidRPr="000C6E31" w:rsidRDefault="00B84F61" w:rsidP="0028295A">
      <w:pPr>
        <w:pStyle w:val="fraccion"/>
        <w:tabs>
          <w:tab w:val="left" w:pos="-2552"/>
        </w:tabs>
        <w:spacing w:line="240" w:lineRule="auto"/>
        <w:ind w:left="1701" w:hanging="1701"/>
        <w:rPr>
          <w:rFonts w:ascii="Calibri" w:hAnsi="Calibri" w:cs="Calibri"/>
          <w:spacing w:val="-3"/>
          <w:lang w:val="es-MX"/>
        </w:rPr>
      </w:pPr>
    </w:p>
    <w:p w14:paraId="1C373042" w14:textId="77777777" w:rsidR="00B84F61" w:rsidRPr="000C6E31" w:rsidRDefault="00B84F61" w:rsidP="0028295A">
      <w:pPr>
        <w:tabs>
          <w:tab w:val="left" w:pos="0"/>
          <w:tab w:val="left" w:pos="1418"/>
        </w:tabs>
        <w:suppressAutoHyphens/>
        <w:spacing w:line="240" w:lineRule="auto"/>
        <w:rPr>
          <w:rFonts w:ascii="Calibri" w:hAnsi="Calibri" w:cs="Calibri"/>
          <w:spacing w:val="-3"/>
        </w:rPr>
      </w:pPr>
      <w:r w:rsidRPr="000C6E31">
        <w:rPr>
          <w:rFonts w:ascii="Calibri" w:hAnsi="Calibri" w:cs="Calibri"/>
          <w:spacing w:val="-3"/>
        </w:rPr>
        <w:t>Tratándose de una proposición conjunta, la información y documentos solicitados en los formatos DA-1, DA-2, DA-3, DA-5 y DA-6 de esta Parte I, deberá ser proporcionada por cada una de las personas que presentan la proposición conjunta.</w:t>
      </w:r>
    </w:p>
    <w:p w14:paraId="0C431F0F" w14:textId="77777777" w:rsidR="00B84F61" w:rsidRPr="000C6E31" w:rsidRDefault="00B84F61" w:rsidP="0028295A">
      <w:pPr>
        <w:tabs>
          <w:tab w:val="left" w:pos="0"/>
          <w:tab w:val="left" w:pos="1418"/>
        </w:tabs>
        <w:suppressAutoHyphens/>
        <w:spacing w:line="240" w:lineRule="auto"/>
        <w:rPr>
          <w:rFonts w:ascii="Calibri" w:hAnsi="Calibri" w:cs="Calibri"/>
          <w:spacing w:val="-3"/>
        </w:rPr>
      </w:pPr>
    </w:p>
    <w:p w14:paraId="060B3614" w14:textId="77777777" w:rsidR="00B84F61" w:rsidRPr="000C6E31" w:rsidRDefault="00B84F61" w:rsidP="0028295A">
      <w:pPr>
        <w:tabs>
          <w:tab w:val="left" w:pos="0"/>
          <w:tab w:val="left" w:pos="1418"/>
        </w:tabs>
        <w:suppressAutoHyphens/>
        <w:spacing w:line="240" w:lineRule="auto"/>
        <w:rPr>
          <w:rFonts w:ascii="Calibri" w:hAnsi="Calibri" w:cs="Calibri"/>
          <w:b/>
          <w:spacing w:val="-3"/>
        </w:rPr>
      </w:pPr>
      <w:r w:rsidRPr="000C6E31">
        <w:rPr>
          <w:rFonts w:ascii="Calibri" w:hAnsi="Calibri" w:cs="Calibri"/>
          <w:b/>
          <w:spacing w:val="-3"/>
        </w:rPr>
        <w:t>La documentación de esta Parte I podrá entregarse, a elección del licitante, dentro o fuera del sobre que contenga la propuesta técnica.</w:t>
      </w:r>
    </w:p>
    <w:p w14:paraId="77265682" w14:textId="77777777" w:rsidR="00CE32BC" w:rsidRPr="000C6E31" w:rsidRDefault="0071715F" w:rsidP="0028295A">
      <w:pPr>
        <w:autoSpaceDE w:val="0"/>
        <w:autoSpaceDN w:val="0"/>
        <w:spacing w:line="240" w:lineRule="auto"/>
        <w:rPr>
          <w:rFonts w:ascii="Calibri" w:hAnsi="Calibri" w:cs="Calibri"/>
          <w:b/>
          <w:lang w:val="es-MX"/>
        </w:rPr>
      </w:pPr>
      <w:r w:rsidRPr="000C6E31">
        <w:rPr>
          <w:rFonts w:ascii="Calibri" w:hAnsi="Calibri" w:cs="Calibri"/>
          <w:b/>
          <w:lang w:val="es-MX"/>
        </w:rPr>
        <w:br w:type="page"/>
      </w:r>
    </w:p>
    <w:p w14:paraId="14D1B0BD" w14:textId="77777777" w:rsidR="00F16D13" w:rsidRDefault="00061453" w:rsidP="0028295A">
      <w:pPr>
        <w:autoSpaceDE w:val="0"/>
        <w:autoSpaceDN w:val="0"/>
        <w:spacing w:line="240" w:lineRule="auto"/>
        <w:rPr>
          <w:rFonts w:ascii="Calibri" w:hAnsi="Calibri" w:cs="Calibri"/>
          <w:bCs/>
          <w:lang w:val="es-MX"/>
        </w:rPr>
      </w:pPr>
      <w:r w:rsidRPr="00F16D13">
        <w:rPr>
          <w:rFonts w:ascii="Calibri" w:hAnsi="Calibri" w:cs="Calibri"/>
          <w:b/>
          <w:lang w:val="es-MX"/>
        </w:rPr>
        <w:lastRenderedPageBreak/>
        <w:t xml:space="preserve">Formato </w:t>
      </w:r>
      <w:r w:rsidR="00B84F61" w:rsidRPr="00F16D13">
        <w:rPr>
          <w:rFonts w:ascii="Calibri" w:hAnsi="Calibri" w:cs="Calibri"/>
          <w:b/>
          <w:lang w:val="es-MX"/>
        </w:rPr>
        <w:t>DA-1</w:t>
      </w:r>
      <w:r w:rsidR="00B84F61" w:rsidRPr="000C6E31">
        <w:rPr>
          <w:rFonts w:ascii="Calibri" w:hAnsi="Calibri" w:cs="Calibri"/>
          <w:lang w:val="es-MX"/>
        </w:rPr>
        <w:t xml:space="preserve">  </w:t>
      </w:r>
    </w:p>
    <w:p w14:paraId="4B7611B6" w14:textId="77777777" w:rsidR="00B84F61" w:rsidRPr="000C6E31" w:rsidRDefault="00B84F61" w:rsidP="0028295A">
      <w:pPr>
        <w:autoSpaceDE w:val="0"/>
        <w:autoSpaceDN w:val="0"/>
        <w:spacing w:line="240" w:lineRule="auto"/>
        <w:rPr>
          <w:rFonts w:ascii="Calibri" w:hAnsi="Calibri" w:cs="Calibri"/>
          <w:bCs/>
          <w:lang w:val="es-MX"/>
        </w:rPr>
      </w:pPr>
      <w:r w:rsidRPr="000C6E31">
        <w:rPr>
          <w:rFonts w:ascii="Calibri" w:hAnsi="Calibri" w:cs="Calibri"/>
          <w:bCs/>
          <w:lang w:val="es-MX"/>
        </w:rPr>
        <w:t>Escrito en el que el concursante manifieste, bajo protesta de decir verdad, que es de nacionalidad mexicana.</w:t>
      </w:r>
    </w:p>
    <w:p w14:paraId="0B923ECC" w14:textId="77777777" w:rsidR="00B84F61" w:rsidRPr="000C6E31" w:rsidRDefault="00B84F61" w:rsidP="0028295A">
      <w:pPr>
        <w:autoSpaceDE w:val="0"/>
        <w:autoSpaceDN w:val="0"/>
        <w:spacing w:line="240" w:lineRule="auto"/>
        <w:rPr>
          <w:rFonts w:ascii="Calibri" w:hAnsi="Calibri" w:cs="Calibri"/>
          <w:b/>
          <w:lang w:val="es-MX"/>
        </w:rPr>
      </w:pPr>
    </w:p>
    <w:p w14:paraId="047FDD1F" w14:textId="77777777" w:rsidR="00B84F61" w:rsidRPr="000C6E31" w:rsidRDefault="00B84F61" w:rsidP="0028295A">
      <w:pPr>
        <w:autoSpaceDE w:val="0"/>
        <w:autoSpaceDN w:val="0"/>
        <w:spacing w:line="240" w:lineRule="auto"/>
        <w:rPr>
          <w:rFonts w:ascii="Calibri" w:hAnsi="Calibri" w:cs="Calibri"/>
          <w:lang w:val="es-MX"/>
        </w:rPr>
      </w:pPr>
      <w:r w:rsidRPr="000C6E31">
        <w:rPr>
          <w:rFonts w:ascii="Calibri" w:hAnsi="Calibri" w:cs="Calibri"/>
          <w:lang w:val="es-MX"/>
        </w:rPr>
        <w:t>(</w:t>
      </w:r>
      <w:r w:rsidR="00513358" w:rsidRPr="000C6E31">
        <w:rPr>
          <w:rFonts w:ascii="Calibri" w:hAnsi="Calibri" w:cs="Calibri"/>
          <w:lang w:val="es-MX"/>
        </w:rPr>
        <w:t>En</w:t>
      </w:r>
      <w:r w:rsidRPr="000C6E31">
        <w:rPr>
          <w:rFonts w:ascii="Calibri" w:hAnsi="Calibri" w:cs="Calibri"/>
          <w:lang w:val="es-MX"/>
        </w:rPr>
        <w:t xml:space="preserve"> papel membretado del Licitante)</w:t>
      </w:r>
    </w:p>
    <w:p w14:paraId="3852ACE7" w14:textId="77777777" w:rsidR="00B84F61" w:rsidRPr="000C6E31" w:rsidRDefault="00B84F61" w:rsidP="0028295A">
      <w:pPr>
        <w:autoSpaceDE w:val="0"/>
        <w:autoSpaceDN w:val="0"/>
        <w:spacing w:line="240" w:lineRule="auto"/>
        <w:jc w:val="right"/>
        <w:rPr>
          <w:rFonts w:ascii="Calibri" w:hAnsi="Calibri" w:cs="Calibri"/>
          <w:lang w:val="es-MX"/>
        </w:rPr>
      </w:pPr>
    </w:p>
    <w:p w14:paraId="56BFEE10" w14:textId="77777777" w:rsidR="00B84F61" w:rsidRPr="000C6E31" w:rsidRDefault="00B84F61" w:rsidP="0028295A">
      <w:pPr>
        <w:autoSpaceDE w:val="0"/>
        <w:autoSpaceDN w:val="0"/>
        <w:spacing w:line="240" w:lineRule="auto"/>
        <w:rPr>
          <w:rFonts w:ascii="Calibri" w:hAnsi="Calibri" w:cs="Calibri"/>
          <w:b/>
          <w:bCs/>
          <w:lang w:val="es-MX"/>
        </w:rPr>
      </w:pPr>
      <w:r w:rsidRPr="000C6E31">
        <w:rPr>
          <w:rFonts w:ascii="Calibri" w:hAnsi="Calibri" w:cs="Calibri"/>
          <w:b/>
          <w:bCs/>
          <w:lang w:val="es-MX"/>
        </w:rPr>
        <w:t>Director General de Transporte</w:t>
      </w:r>
      <w:r w:rsidR="003A76C2">
        <w:rPr>
          <w:rFonts w:ascii="Calibri" w:hAnsi="Calibri" w:cs="Calibri"/>
          <w:b/>
          <w:bCs/>
          <w:lang w:val="es-MX"/>
        </w:rPr>
        <w:t xml:space="preserve"> </w:t>
      </w:r>
      <w:r w:rsidRPr="000C6E31">
        <w:rPr>
          <w:rFonts w:ascii="Calibri" w:hAnsi="Calibri" w:cs="Calibri"/>
          <w:b/>
          <w:bCs/>
          <w:lang w:val="es-MX"/>
        </w:rPr>
        <w:t>Ferroviario y Multimodal</w:t>
      </w:r>
    </w:p>
    <w:p w14:paraId="1C1CB4FB" w14:textId="77777777" w:rsidR="00513358" w:rsidRPr="000C6E31" w:rsidRDefault="00B84F61" w:rsidP="0028295A">
      <w:pPr>
        <w:autoSpaceDE w:val="0"/>
        <w:autoSpaceDN w:val="0"/>
        <w:spacing w:line="240" w:lineRule="auto"/>
        <w:rPr>
          <w:rFonts w:ascii="Calibri" w:hAnsi="Calibri" w:cs="Calibri"/>
          <w:b/>
          <w:bCs/>
          <w:lang w:val="es-MX"/>
        </w:rPr>
      </w:pPr>
      <w:r w:rsidRPr="000C6E31">
        <w:rPr>
          <w:rFonts w:ascii="Calibri" w:hAnsi="Calibri" w:cs="Calibri"/>
          <w:b/>
          <w:bCs/>
          <w:lang w:val="es-MX"/>
        </w:rPr>
        <w:t>Secretaría de Comunicaciones</w:t>
      </w:r>
      <w:r w:rsidR="003A76C2">
        <w:rPr>
          <w:rFonts w:ascii="Calibri" w:hAnsi="Calibri" w:cs="Calibri"/>
          <w:b/>
          <w:bCs/>
          <w:lang w:val="es-MX"/>
        </w:rPr>
        <w:t xml:space="preserve"> </w:t>
      </w:r>
      <w:r w:rsidRPr="000C6E31">
        <w:rPr>
          <w:rFonts w:ascii="Calibri" w:hAnsi="Calibri" w:cs="Calibri"/>
          <w:b/>
          <w:bCs/>
          <w:lang w:val="es-MX"/>
        </w:rPr>
        <w:t>y Transportes</w:t>
      </w:r>
    </w:p>
    <w:p w14:paraId="1457BA82" w14:textId="77777777" w:rsidR="00B84F61" w:rsidRPr="000C6E31" w:rsidRDefault="00B84F61" w:rsidP="0028295A">
      <w:pPr>
        <w:autoSpaceDE w:val="0"/>
        <w:autoSpaceDN w:val="0"/>
        <w:spacing w:line="240" w:lineRule="auto"/>
        <w:rPr>
          <w:rFonts w:ascii="Calibri" w:hAnsi="Calibri" w:cs="Calibri"/>
          <w:b/>
          <w:lang w:val="es-MX"/>
        </w:rPr>
      </w:pPr>
      <w:r w:rsidRPr="000C6E31">
        <w:rPr>
          <w:rFonts w:ascii="Calibri" w:hAnsi="Calibri" w:cs="Calibri"/>
          <w:b/>
          <w:lang w:val="es-MX"/>
        </w:rPr>
        <w:t>Presente.</w:t>
      </w:r>
    </w:p>
    <w:p w14:paraId="049ABEFC" w14:textId="77777777" w:rsidR="00B84F61" w:rsidRPr="000C6E31" w:rsidRDefault="00B84F61" w:rsidP="0028295A">
      <w:pPr>
        <w:autoSpaceDE w:val="0"/>
        <w:autoSpaceDN w:val="0"/>
        <w:spacing w:line="240" w:lineRule="auto"/>
        <w:rPr>
          <w:rFonts w:ascii="Calibri" w:hAnsi="Calibri" w:cs="Calibri"/>
          <w:lang w:val="es-MX"/>
        </w:rPr>
      </w:pPr>
    </w:p>
    <w:p w14:paraId="3F9D6E0A" w14:textId="77777777" w:rsidR="00B84F61" w:rsidRPr="0065787B" w:rsidRDefault="00B84F61" w:rsidP="0065787B">
      <w:pPr>
        <w:pStyle w:val="Encabezado"/>
        <w:rPr>
          <w:rStyle w:val="SangradetextonormalCar"/>
          <w:rFonts w:ascii="Calibri" w:hAnsi="Calibri" w:cs="Calibri"/>
          <w:b/>
          <w:lang w:val="es-MX"/>
        </w:rPr>
      </w:pPr>
      <w:r w:rsidRPr="000C6E31">
        <w:rPr>
          <w:rFonts w:ascii="Calibri" w:hAnsi="Calibri" w:cs="Calibri"/>
          <w:lang w:val="es-MX"/>
        </w:rPr>
        <w:t>En referencia a la convocatoria a l</w:t>
      </w:r>
      <w:r w:rsidR="0065787B">
        <w:rPr>
          <w:rFonts w:ascii="Calibri" w:hAnsi="Calibri" w:cs="Calibri"/>
          <w:lang w:val="es-MX"/>
        </w:rPr>
        <w:t>a Licitación Pública Nac</w:t>
      </w:r>
      <w:r w:rsidR="0065787B" w:rsidRPr="00E86AF7">
        <w:rPr>
          <w:rFonts w:ascii="Calibri" w:hAnsi="Calibri" w:cs="Calibri"/>
          <w:lang w:val="es-MX"/>
        </w:rPr>
        <w:t>ional</w:t>
      </w:r>
      <w:r w:rsidRPr="00E86AF7">
        <w:rPr>
          <w:rFonts w:ascii="Calibri" w:hAnsi="Calibri" w:cs="Calibri"/>
          <w:lang w:val="es-MX"/>
        </w:rPr>
        <w:t xml:space="preserve"> </w:t>
      </w:r>
      <w:r w:rsidR="00F810B9" w:rsidRPr="00E86AF7">
        <w:rPr>
          <w:rFonts w:ascii="Arial" w:hAnsi="Arial"/>
          <w:b/>
          <w:sz w:val="22"/>
          <w:szCs w:val="20"/>
          <w:lang w:val="es-MX" w:eastAsia="es-ES"/>
        </w:rPr>
        <w:t xml:space="preserve">N° </w:t>
      </w:r>
      <w:r w:rsidR="0065787B" w:rsidRPr="00E86AF7">
        <w:rPr>
          <w:rFonts w:ascii="Arial" w:hAnsi="Arial"/>
          <w:b/>
          <w:sz w:val="22"/>
          <w:szCs w:val="20"/>
          <w:lang w:val="es-MX" w:eastAsia="es-ES"/>
        </w:rPr>
        <w:t xml:space="preserve">----------------------------------- </w:t>
      </w:r>
      <w:r w:rsidRPr="00E86AF7">
        <w:rPr>
          <w:rFonts w:ascii="Calibri" w:hAnsi="Calibri" w:cs="Calibri"/>
          <w:lang w:val="es-MX"/>
        </w:rPr>
        <w:t>que</w:t>
      </w:r>
      <w:r w:rsidRPr="000C6E31">
        <w:rPr>
          <w:rFonts w:ascii="Calibri" w:hAnsi="Calibri" w:cs="Calibri"/>
          <w:lang w:val="es-MX"/>
        </w:rPr>
        <w:t xml:space="preserve"> la Dirección General de Transporte Ferroviario y Multimodal de la SCT lleva a cabo para la contratación </w:t>
      </w:r>
      <w:r w:rsidRPr="000C6E31">
        <w:rPr>
          <w:rStyle w:val="SangradetextonormalCar"/>
          <w:rFonts w:ascii="Calibri" w:hAnsi="Calibri" w:cs="Calibri"/>
          <w:color w:val="auto"/>
          <w:lang w:val="es-MX"/>
        </w:rPr>
        <w:t>de los servicios relacionados con la obra pública a precio alzado referente a la</w:t>
      </w:r>
      <w:r w:rsidRPr="0065787B">
        <w:rPr>
          <w:rStyle w:val="SangradetextonormalCar"/>
          <w:rFonts w:ascii="Calibri" w:hAnsi="Calibri" w:cs="Calibri"/>
          <w:b/>
          <w:color w:val="auto"/>
          <w:lang w:val="es-MX"/>
        </w:rPr>
        <w:t xml:space="preserve">: </w:t>
      </w:r>
      <w:r w:rsidR="0065787B" w:rsidRPr="0065787B">
        <w:rPr>
          <w:b/>
        </w:rPr>
        <w:t>“ELABORACIÓN DE ESTUDIOS DE PRE-INVERSIÓN PARA LA REALIZACIÓN DEL PROYECTO TREN INTER-URBANO DE PASAJEROS MÉXICO-PUEBLA”.</w:t>
      </w:r>
    </w:p>
    <w:p w14:paraId="15933AB8" w14:textId="77777777" w:rsidR="00B46EC5" w:rsidRPr="000C6E31" w:rsidRDefault="00B46EC5" w:rsidP="00234E15">
      <w:pPr>
        <w:spacing w:line="240" w:lineRule="auto"/>
        <w:rPr>
          <w:rFonts w:ascii="Calibri" w:hAnsi="Calibri" w:cs="Calibri"/>
          <w:lang w:val="es-MX"/>
        </w:rPr>
      </w:pPr>
    </w:p>
    <w:p w14:paraId="4C406A74" w14:textId="77777777" w:rsidR="00B84F61" w:rsidRPr="000C6E31" w:rsidRDefault="00B84F61" w:rsidP="0028295A">
      <w:pPr>
        <w:autoSpaceDE w:val="0"/>
        <w:autoSpaceDN w:val="0"/>
        <w:spacing w:line="240" w:lineRule="auto"/>
        <w:rPr>
          <w:rFonts w:ascii="Calibri" w:hAnsi="Calibri" w:cs="Calibri"/>
          <w:b/>
          <w:bCs/>
          <w:lang w:val="es-MX"/>
        </w:rPr>
      </w:pPr>
      <w:r w:rsidRPr="000C6E31">
        <w:rPr>
          <w:rFonts w:ascii="Calibri" w:hAnsi="Calibri" w:cs="Calibri"/>
          <w:b/>
          <w:bCs/>
          <w:lang w:val="es-MX"/>
        </w:rPr>
        <w:t>A) Manifestación de nacionalidad.</w:t>
      </w:r>
    </w:p>
    <w:p w14:paraId="5E40B42A" w14:textId="77777777" w:rsidR="00B84F61" w:rsidRPr="000C6E31" w:rsidRDefault="00B84F61" w:rsidP="0028295A">
      <w:pPr>
        <w:autoSpaceDE w:val="0"/>
        <w:autoSpaceDN w:val="0"/>
        <w:spacing w:line="240" w:lineRule="auto"/>
        <w:rPr>
          <w:rFonts w:ascii="Calibri" w:hAnsi="Calibri" w:cs="Calibri"/>
          <w:lang w:val="es-MX"/>
        </w:rPr>
      </w:pPr>
      <w:r w:rsidRPr="000C6E31">
        <w:rPr>
          <w:rFonts w:ascii="Calibri" w:hAnsi="Calibri" w:cs="Calibri"/>
          <w:lang w:val="es-MX"/>
        </w:rPr>
        <w:t xml:space="preserve"> De conformidad con lo dispuesto en el artículo 36, primer párrafo del Reglamento de la Ley de Obras Públicas y Servicios Relacionados con las Mismas, </w:t>
      </w:r>
    </w:p>
    <w:p w14:paraId="734C88CB" w14:textId="77777777" w:rsidR="00B84F61" w:rsidRPr="000C6E31" w:rsidRDefault="00B84F61" w:rsidP="0028295A">
      <w:pPr>
        <w:autoSpaceDE w:val="0"/>
        <w:autoSpaceDN w:val="0"/>
        <w:spacing w:line="240" w:lineRule="auto"/>
        <w:rPr>
          <w:rFonts w:ascii="Calibri" w:hAnsi="Calibri" w:cs="Calibri"/>
          <w:lang w:val="es-MX"/>
        </w:rPr>
      </w:pPr>
      <w:r w:rsidRPr="000C6E31">
        <w:rPr>
          <w:rFonts w:ascii="Calibri" w:hAnsi="Calibri" w:cs="Calibri"/>
          <w:lang w:val="es-MX"/>
        </w:rPr>
        <w:t>Manifiesto que [NOMBRE DEL LICITANTE] es de nacionalidad mexicana.</w:t>
      </w:r>
    </w:p>
    <w:p w14:paraId="5A28D645" w14:textId="77777777" w:rsidR="00061453" w:rsidRPr="000C6E31" w:rsidRDefault="00061453" w:rsidP="0028295A">
      <w:pPr>
        <w:autoSpaceDE w:val="0"/>
        <w:autoSpaceDN w:val="0"/>
        <w:spacing w:line="240" w:lineRule="auto"/>
        <w:rPr>
          <w:rFonts w:ascii="Calibri" w:hAnsi="Calibri" w:cs="Calibri"/>
          <w:lang w:val="es-MX"/>
        </w:rPr>
      </w:pPr>
    </w:p>
    <w:p w14:paraId="6BB0FF16" w14:textId="77777777" w:rsidR="0071715F" w:rsidRPr="000C6E31" w:rsidRDefault="00B84F61" w:rsidP="0028295A">
      <w:pPr>
        <w:autoSpaceDE w:val="0"/>
        <w:autoSpaceDN w:val="0"/>
        <w:spacing w:line="240" w:lineRule="auto"/>
        <w:rPr>
          <w:rFonts w:ascii="Calibri" w:hAnsi="Calibri" w:cs="Calibri"/>
          <w:b/>
          <w:bCs/>
          <w:lang w:val="es-MX"/>
        </w:rPr>
      </w:pPr>
      <w:r w:rsidRPr="000C6E31">
        <w:rPr>
          <w:rFonts w:ascii="Calibri" w:hAnsi="Calibri" w:cs="Calibri"/>
          <w:b/>
          <w:bCs/>
          <w:lang w:val="es-MX"/>
        </w:rPr>
        <w:t>B</w:t>
      </w:r>
      <w:r w:rsidR="0071715F" w:rsidRPr="000C6E31">
        <w:rPr>
          <w:rFonts w:ascii="Calibri" w:hAnsi="Calibri" w:cs="Calibri"/>
          <w:b/>
          <w:bCs/>
          <w:lang w:val="es-MX"/>
        </w:rPr>
        <w:t>) Manifestación de Domicilio.</w:t>
      </w:r>
    </w:p>
    <w:p w14:paraId="0036F006" w14:textId="77777777" w:rsidR="0071715F" w:rsidRPr="000C6E31" w:rsidRDefault="0071715F" w:rsidP="0028295A">
      <w:pPr>
        <w:autoSpaceDE w:val="0"/>
        <w:autoSpaceDN w:val="0"/>
        <w:spacing w:line="240" w:lineRule="auto"/>
        <w:rPr>
          <w:rFonts w:ascii="Calibri" w:hAnsi="Calibri" w:cs="Calibri"/>
          <w:lang w:val="es-MX"/>
        </w:rPr>
      </w:pPr>
    </w:p>
    <w:p w14:paraId="56A2C190" w14:textId="77777777"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Manifiesto que el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es el siguiente:</w:t>
      </w:r>
    </w:p>
    <w:p w14:paraId="3CE891AC" w14:textId="77777777" w:rsidR="0071715F" w:rsidRPr="000C6E31" w:rsidRDefault="0071715F" w:rsidP="0028295A">
      <w:pPr>
        <w:spacing w:line="240" w:lineRule="auto"/>
        <w:rPr>
          <w:rFonts w:ascii="Calibri" w:hAnsi="Calibri" w:cs="Calibri"/>
          <w:lang w:val="es-MX"/>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3448"/>
        <w:gridCol w:w="3112"/>
      </w:tblGrid>
      <w:tr w:rsidR="0071715F" w:rsidRPr="000C6E31" w14:paraId="446FF292" w14:textId="77777777" w:rsidTr="00DC37E4">
        <w:trPr>
          <w:trHeight w:val="208"/>
        </w:trPr>
        <w:tc>
          <w:tcPr>
            <w:tcW w:w="3160" w:type="dxa"/>
          </w:tcPr>
          <w:p w14:paraId="41294BFA" w14:textId="77777777"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Calle:</w:t>
            </w:r>
          </w:p>
        </w:tc>
        <w:tc>
          <w:tcPr>
            <w:tcW w:w="3448" w:type="dxa"/>
          </w:tcPr>
          <w:p w14:paraId="68547D26" w14:textId="77777777"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No.</w:t>
            </w:r>
          </w:p>
        </w:tc>
        <w:tc>
          <w:tcPr>
            <w:tcW w:w="3112" w:type="dxa"/>
          </w:tcPr>
          <w:p w14:paraId="0C521803" w14:textId="77777777"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Colonia:</w:t>
            </w:r>
          </w:p>
        </w:tc>
      </w:tr>
      <w:tr w:rsidR="0071715F" w:rsidRPr="000C6E31" w14:paraId="1E95F99A" w14:textId="77777777" w:rsidTr="00DC37E4">
        <w:trPr>
          <w:trHeight w:val="256"/>
        </w:trPr>
        <w:tc>
          <w:tcPr>
            <w:tcW w:w="3160" w:type="dxa"/>
          </w:tcPr>
          <w:p w14:paraId="15B9AFD2" w14:textId="77777777"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Ciudad:</w:t>
            </w:r>
          </w:p>
        </w:tc>
        <w:tc>
          <w:tcPr>
            <w:tcW w:w="3448" w:type="dxa"/>
          </w:tcPr>
          <w:p w14:paraId="0F9ACA88" w14:textId="77777777"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Código Postal:</w:t>
            </w:r>
          </w:p>
        </w:tc>
        <w:tc>
          <w:tcPr>
            <w:tcW w:w="3112" w:type="dxa"/>
          </w:tcPr>
          <w:p w14:paraId="40588292" w14:textId="77777777"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Estado y País</w:t>
            </w:r>
          </w:p>
        </w:tc>
      </w:tr>
      <w:tr w:rsidR="0071715F" w:rsidRPr="000C6E31" w14:paraId="347CC1A3" w14:textId="77777777" w:rsidTr="00DC37E4">
        <w:trPr>
          <w:trHeight w:val="175"/>
        </w:trPr>
        <w:tc>
          <w:tcPr>
            <w:tcW w:w="3160" w:type="dxa"/>
          </w:tcPr>
          <w:p w14:paraId="7A954542" w14:textId="77777777"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Teléfono:</w:t>
            </w:r>
          </w:p>
        </w:tc>
        <w:tc>
          <w:tcPr>
            <w:tcW w:w="3448" w:type="dxa"/>
          </w:tcPr>
          <w:p w14:paraId="4B8EFDA5" w14:textId="77777777"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Fax:</w:t>
            </w:r>
          </w:p>
        </w:tc>
        <w:tc>
          <w:tcPr>
            <w:tcW w:w="3112" w:type="dxa"/>
          </w:tcPr>
          <w:p w14:paraId="47A588C5" w14:textId="77777777"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E-Mail:</w:t>
            </w:r>
          </w:p>
        </w:tc>
      </w:tr>
    </w:tbl>
    <w:p w14:paraId="311D5C6A" w14:textId="77777777" w:rsidR="00DC37E4" w:rsidRPr="000C6E31" w:rsidRDefault="00DC37E4" w:rsidP="0028295A">
      <w:pPr>
        <w:autoSpaceDE w:val="0"/>
        <w:autoSpaceDN w:val="0"/>
        <w:spacing w:line="240" w:lineRule="auto"/>
        <w:rPr>
          <w:rFonts w:ascii="Calibri" w:hAnsi="Calibri" w:cs="Calibri"/>
          <w:bCs/>
          <w:lang w:val="es-MX"/>
        </w:rPr>
      </w:pPr>
    </w:p>
    <w:p w14:paraId="4E6F0BF3" w14:textId="705F505D" w:rsidR="0071715F" w:rsidRPr="000C6E31" w:rsidRDefault="00B84F61" w:rsidP="0028295A">
      <w:pPr>
        <w:autoSpaceDE w:val="0"/>
        <w:autoSpaceDN w:val="0"/>
        <w:spacing w:line="240" w:lineRule="auto"/>
        <w:rPr>
          <w:rFonts w:ascii="Calibri" w:hAnsi="Calibri" w:cs="Calibri"/>
          <w:b/>
          <w:bCs/>
          <w:lang w:val="es-MX"/>
        </w:rPr>
      </w:pPr>
      <w:r w:rsidRPr="000C6E31">
        <w:rPr>
          <w:rFonts w:ascii="Calibri" w:hAnsi="Calibri" w:cs="Calibri"/>
          <w:b/>
          <w:bCs/>
          <w:lang w:val="es-MX"/>
        </w:rPr>
        <w:t>C</w:t>
      </w:r>
      <w:r w:rsidR="0071715F" w:rsidRPr="000C6E31">
        <w:rPr>
          <w:rFonts w:ascii="Calibri" w:hAnsi="Calibri" w:cs="Calibri"/>
          <w:b/>
          <w:bCs/>
          <w:lang w:val="es-MX"/>
        </w:rPr>
        <w:t>) Declaración sobre el artículo 51</w:t>
      </w:r>
      <w:r w:rsidR="00A60FFF">
        <w:rPr>
          <w:rFonts w:ascii="Calibri" w:hAnsi="Calibri" w:cs="Calibri"/>
          <w:b/>
          <w:bCs/>
          <w:lang w:val="es-MX"/>
        </w:rPr>
        <w:t xml:space="preserve"> y 78</w:t>
      </w:r>
      <w:r w:rsidR="0071715F" w:rsidRPr="000C6E31">
        <w:rPr>
          <w:rFonts w:ascii="Calibri" w:hAnsi="Calibri" w:cs="Calibri"/>
          <w:b/>
          <w:bCs/>
          <w:lang w:val="es-MX"/>
        </w:rPr>
        <w:t xml:space="preserve"> de la Ley de Obras Públicas y Servicios Relacionados con las Mismas.</w:t>
      </w:r>
    </w:p>
    <w:p w14:paraId="152A4105" w14:textId="77777777" w:rsidR="0071715F" w:rsidRPr="000C6E31" w:rsidRDefault="0071715F" w:rsidP="0028295A">
      <w:pPr>
        <w:autoSpaceDE w:val="0"/>
        <w:autoSpaceDN w:val="0"/>
        <w:spacing w:line="240" w:lineRule="auto"/>
        <w:rPr>
          <w:rFonts w:ascii="Calibri" w:hAnsi="Calibri" w:cs="Calibri"/>
          <w:bCs/>
          <w:lang w:val="es-MX"/>
        </w:rPr>
      </w:pPr>
    </w:p>
    <w:p w14:paraId="110D2B32" w14:textId="77777777" w:rsidR="0071715F" w:rsidRPr="000C6E31" w:rsidRDefault="0071715F" w:rsidP="0028295A">
      <w:pPr>
        <w:autoSpaceDE w:val="0"/>
        <w:autoSpaceDN w:val="0"/>
        <w:spacing w:line="240" w:lineRule="auto"/>
        <w:rPr>
          <w:rFonts w:ascii="Calibri" w:hAnsi="Calibri" w:cs="Calibri"/>
          <w:bCs/>
          <w:lang w:val="es-MX"/>
        </w:rPr>
      </w:pPr>
      <w:r w:rsidRPr="000C6E31">
        <w:rPr>
          <w:rFonts w:ascii="Calibri" w:hAnsi="Calibri" w:cs="Calibri"/>
          <w:bCs/>
          <w:lang w:val="es-MX"/>
        </w:rPr>
        <w:t xml:space="preserve">Declaro bajo protesta de decir verdad que </w:t>
      </w:r>
      <w:r w:rsidRPr="000C6E31">
        <w:rPr>
          <w:rFonts w:ascii="Calibri" w:hAnsi="Calibri" w:cs="Calibri"/>
          <w:i/>
          <w:iCs/>
          <w:lang w:val="es-MX"/>
        </w:rPr>
        <w:t xml:space="preserve">[NOMBRE DEL LICITANTE] </w:t>
      </w:r>
      <w:r w:rsidRPr="000C6E31">
        <w:rPr>
          <w:rFonts w:ascii="Calibri" w:hAnsi="Calibri" w:cs="Calibri"/>
          <w:bCs/>
          <w:lang w:val="es-MX"/>
        </w:rPr>
        <w:t>no se encuentra en alguno de los supuestos de</w:t>
      </w:r>
      <w:r w:rsidR="001C7C54">
        <w:rPr>
          <w:rFonts w:ascii="Calibri" w:hAnsi="Calibri" w:cs="Calibri"/>
          <w:bCs/>
          <w:lang w:val="es-MX"/>
        </w:rPr>
        <w:t xml:space="preserve"> </w:t>
      </w:r>
      <w:r w:rsidRPr="000C6E31">
        <w:rPr>
          <w:rFonts w:ascii="Calibri" w:hAnsi="Calibri" w:cs="Calibri"/>
          <w:bCs/>
          <w:lang w:val="es-MX"/>
        </w:rPr>
        <w:t>l</w:t>
      </w:r>
      <w:r w:rsidR="001C7C54">
        <w:rPr>
          <w:rFonts w:ascii="Calibri" w:hAnsi="Calibri" w:cs="Calibri"/>
          <w:bCs/>
          <w:lang w:val="es-MX"/>
        </w:rPr>
        <w:t>os</w:t>
      </w:r>
      <w:r w:rsidRPr="000C6E31">
        <w:rPr>
          <w:rFonts w:ascii="Calibri" w:hAnsi="Calibri" w:cs="Calibri"/>
          <w:bCs/>
          <w:lang w:val="es-MX"/>
        </w:rPr>
        <w:t xml:space="preserve"> artículo</w:t>
      </w:r>
      <w:r w:rsidR="001C7C54">
        <w:rPr>
          <w:rFonts w:ascii="Calibri" w:hAnsi="Calibri" w:cs="Calibri"/>
          <w:bCs/>
          <w:lang w:val="es-MX"/>
        </w:rPr>
        <w:t>s</w:t>
      </w:r>
      <w:r w:rsidRPr="000C6E31">
        <w:rPr>
          <w:rFonts w:ascii="Calibri" w:hAnsi="Calibri" w:cs="Calibri"/>
          <w:bCs/>
          <w:lang w:val="es-MX"/>
        </w:rPr>
        <w:t xml:space="preserve"> 51 y 78, de la Ley de Obras Públicas y Servicios Relacionados con las Mismas, asimismo, manifiesto que tengo total conocimiento de las implicaciones legales y sanciones que podrían aplicarse en caso de declarar con falsedad.</w:t>
      </w:r>
    </w:p>
    <w:p w14:paraId="413ED07D" w14:textId="77777777" w:rsidR="0071715F" w:rsidRPr="000C6E31" w:rsidRDefault="0071715F" w:rsidP="0028295A">
      <w:pPr>
        <w:autoSpaceDE w:val="0"/>
        <w:autoSpaceDN w:val="0"/>
        <w:spacing w:line="240" w:lineRule="auto"/>
        <w:rPr>
          <w:rFonts w:ascii="Calibri" w:hAnsi="Calibri" w:cs="Calibri"/>
          <w:i/>
          <w:iCs/>
          <w:lang w:val="es-MX"/>
        </w:rPr>
      </w:pPr>
      <w:r w:rsidRPr="000C6E31">
        <w:rPr>
          <w:rFonts w:ascii="Calibri" w:hAnsi="Calibri" w:cs="Calibri"/>
          <w:i/>
          <w:iCs/>
          <w:lang w:val="es-MX"/>
        </w:rPr>
        <w:t>[Lo establecido en el inciso que se indica a continuación se deberá presentar en caso de que El Licitante sea una persona moral. En caso de que El Licitante sea una persona física, deberán acompañar a su propuesta una identificación oficial vigente con fotografía.]</w:t>
      </w:r>
    </w:p>
    <w:p w14:paraId="21D13583" w14:textId="77777777" w:rsidR="0071715F" w:rsidRPr="000C6E31" w:rsidRDefault="0071715F" w:rsidP="0028295A">
      <w:pPr>
        <w:autoSpaceDE w:val="0"/>
        <w:autoSpaceDN w:val="0"/>
        <w:spacing w:line="240" w:lineRule="auto"/>
        <w:rPr>
          <w:rFonts w:ascii="Calibri" w:hAnsi="Calibri" w:cs="Calibri"/>
          <w:bCs/>
          <w:lang w:val="es-MX"/>
        </w:rPr>
      </w:pPr>
    </w:p>
    <w:p w14:paraId="71FE9DDB" w14:textId="77777777" w:rsidR="0071715F" w:rsidRPr="000C6E31" w:rsidRDefault="00B84F61" w:rsidP="0028295A">
      <w:pPr>
        <w:autoSpaceDE w:val="0"/>
        <w:autoSpaceDN w:val="0"/>
        <w:spacing w:line="240" w:lineRule="auto"/>
        <w:rPr>
          <w:rFonts w:ascii="Calibri" w:hAnsi="Calibri" w:cs="Calibri"/>
          <w:b/>
          <w:bCs/>
          <w:lang w:val="es-MX"/>
        </w:rPr>
      </w:pPr>
      <w:r w:rsidRPr="000C6E31">
        <w:rPr>
          <w:rFonts w:ascii="Calibri" w:hAnsi="Calibri" w:cs="Calibri"/>
          <w:b/>
          <w:bCs/>
          <w:lang w:val="es-MX"/>
        </w:rPr>
        <w:t>D</w:t>
      </w:r>
      <w:r w:rsidR="0071715F" w:rsidRPr="000C6E31">
        <w:rPr>
          <w:rFonts w:ascii="Calibri" w:hAnsi="Calibri" w:cs="Calibri"/>
          <w:b/>
          <w:bCs/>
          <w:lang w:val="es-MX"/>
        </w:rPr>
        <w:t xml:space="preserve">) Manifestación de que su representante cuenta con facultades suficientes para comprometer a su </w:t>
      </w:r>
      <w:r w:rsidR="0071715F" w:rsidRPr="000C6E31">
        <w:rPr>
          <w:rFonts w:ascii="Calibri" w:hAnsi="Calibri" w:cs="Calibri"/>
          <w:b/>
          <w:bCs/>
          <w:lang w:val="es-MX"/>
        </w:rPr>
        <w:lastRenderedPageBreak/>
        <w:t>representada</w:t>
      </w:r>
    </w:p>
    <w:p w14:paraId="4FFACE66" w14:textId="77777777" w:rsidR="0071715F" w:rsidRPr="000C6E31" w:rsidRDefault="0071715F" w:rsidP="0028295A">
      <w:pPr>
        <w:autoSpaceDE w:val="0"/>
        <w:autoSpaceDN w:val="0"/>
        <w:spacing w:line="240" w:lineRule="auto"/>
        <w:rPr>
          <w:rFonts w:ascii="Calibri" w:hAnsi="Calibri" w:cs="Calibri"/>
          <w:lang w:val="es-MX"/>
        </w:rPr>
      </w:pPr>
    </w:p>
    <w:p w14:paraId="63CCF200" w14:textId="77777777"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 xml:space="preserve">Mediante el presente escrito manifestamos que el suscrito </w:t>
      </w:r>
      <w:r w:rsidR="00414EED" w:rsidRPr="000C6E31">
        <w:rPr>
          <w:rFonts w:ascii="Calibri" w:hAnsi="Calibri" w:cs="Calibri"/>
          <w:lang w:val="es-MX"/>
        </w:rPr>
        <w:t xml:space="preserve">(NOMBRE DEL REPRESENTANTE LEGAL O APODERADO LEGAL DEL LICITANTE) </w:t>
      </w:r>
      <w:r w:rsidRPr="000C6E31">
        <w:rPr>
          <w:rFonts w:ascii="Calibri" w:hAnsi="Calibri" w:cs="Calibri"/>
          <w:lang w:val="es-MX"/>
        </w:rPr>
        <w:t xml:space="preserve">cuenta con facultades suficientes para comprometer y representar </w:t>
      </w:r>
      <w:r w:rsidR="003A76C2">
        <w:rPr>
          <w:rFonts w:ascii="Calibri" w:hAnsi="Calibri" w:cs="Calibri"/>
          <w:lang w:val="es-MX"/>
        </w:rPr>
        <w:t xml:space="preserve"> </w:t>
      </w:r>
      <w:r w:rsidRPr="000C6E31">
        <w:rPr>
          <w:rFonts w:ascii="Calibri" w:hAnsi="Calibri" w:cs="Calibri"/>
          <w:lang w:val="es-MX"/>
        </w:rPr>
        <w:t>a [NOMBRE DEL LICITANTE] en la presente licitación e indicamos los datos relativos a la constitución del Licitante y a la personalidad de nuestro representante y los datos requeridos en el párrafo antes indicado:</w:t>
      </w:r>
    </w:p>
    <w:p w14:paraId="486CC6C3" w14:textId="77777777" w:rsidR="0071715F" w:rsidRPr="000C6E31" w:rsidRDefault="0071715F" w:rsidP="0028295A">
      <w:pPr>
        <w:autoSpaceDE w:val="0"/>
        <w:autoSpaceDN w:val="0"/>
        <w:spacing w:line="240" w:lineRule="auto"/>
        <w:rPr>
          <w:rFonts w:ascii="Calibri" w:hAnsi="Calibri" w:cs="Calibri"/>
          <w:lang w:val="es-MX"/>
        </w:rPr>
      </w:pPr>
    </w:p>
    <w:p w14:paraId="1011FBBD" w14:textId="77777777" w:rsidR="0071715F" w:rsidRPr="000C6E31" w:rsidRDefault="00982A7B" w:rsidP="0028295A">
      <w:pPr>
        <w:autoSpaceDE w:val="0"/>
        <w:autoSpaceDN w:val="0"/>
        <w:spacing w:line="240" w:lineRule="auto"/>
        <w:rPr>
          <w:rFonts w:ascii="Calibri" w:hAnsi="Calibri" w:cs="Calibri"/>
          <w:lang w:val="es-MX"/>
        </w:rPr>
      </w:pPr>
      <w:proofErr w:type="gramStart"/>
      <w:r w:rsidRPr="000C6E31">
        <w:rPr>
          <w:rFonts w:ascii="Calibri" w:hAnsi="Calibri" w:cs="Calibri"/>
          <w:lang w:val="es-MX"/>
        </w:rPr>
        <w:t>Del</w:t>
      </w:r>
      <w:proofErr w:type="gramEnd"/>
      <w:r w:rsidRPr="000C6E31">
        <w:rPr>
          <w:rFonts w:ascii="Calibri" w:hAnsi="Calibri" w:cs="Calibri"/>
          <w:lang w:val="es-MX"/>
        </w:rPr>
        <w:t xml:space="preserve"> licitante</w:t>
      </w:r>
      <w:r w:rsidR="00B84F61" w:rsidRPr="000C6E31">
        <w:rPr>
          <w:rFonts w:ascii="Calibri" w:hAnsi="Calibri" w:cs="Calibri"/>
          <w:lang w:val="es-MX"/>
        </w:rPr>
        <w:t xml:space="preserve"> persona moral</w:t>
      </w:r>
      <w:r w:rsidR="0071715F" w:rsidRPr="000C6E31">
        <w:rPr>
          <w:rFonts w:ascii="Calibri" w:hAnsi="Calibri" w:cs="Calibri"/>
          <w:lang w:val="es-MX"/>
        </w:rPr>
        <w:t>:</w:t>
      </w:r>
    </w:p>
    <w:p w14:paraId="1CF32D6C" w14:textId="77777777" w:rsidR="0071715F" w:rsidRPr="000C6E31" w:rsidRDefault="0071715F" w:rsidP="0028295A">
      <w:pPr>
        <w:autoSpaceDE w:val="0"/>
        <w:autoSpaceDN w:val="0"/>
        <w:spacing w:line="240" w:lineRule="auto"/>
        <w:rPr>
          <w:rFonts w:ascii="Calibri" w:hAnsi="Calibri" w:cs="Calibri"/>
          <w:lang w:val="es-MX"/>
        </w:rPr>
      </w:pPr>
    </w:p>
    <w:p w14:paraId="38223EB5" w14:textId="77777777" w:rsidR="004702A3" w:rsidRPr="005B343B" w:rsidRDefault="004702A3" w:rsidP="004702A3">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1. Clave del Registro Federal de Contribuyentes.</w:t>
      </w:r>
    </w:p>
    <w:p w14:paraId="14CC819E" w14:textId="77777777" w:rsidR="004702A3" w:rsidRPr="005B343B" w:rsidRDefault="004702A3" w:rsidP="004702A3">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2. Denominación o Razón Social.</w:t>
      </w:r>
    </w:p>
    <w:p w14:paraId="04955867" w14:textId="77777777" w:rsidR="004702A3" w:rsidRPr="005B343B" w:rsidRDefault="004702A3" w:rsidP="004702A3">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3. Descripción del objeto social de la empresa.</w:t>
      </w:r>
    </w:p>
    <w:p w14:paraId="706D1E43" w14:textId="77777777" w:rsidR="004702A3" w:rsidRPr="005B343B" w:rsidRDefault="004702A3" w:rsidP="004702A3">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4. Relación de los nombres de los accionistas o socios.</w:t>
      </w:r>
    </w:p>
    <w:p w14:paraId="252EEF0C" w14:textId="77777777" w:rsidR="004702A3" w:rsidRPr="005B343B" w:rsidRDefault="004702A3" w:rsidP="004702A3">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5. Número y fecha de las escrituras públicas en las que conste el acta constitutiva y, en su caso, sus reformas o modificaciones (Señalar nombre, número y circunscripción del notario o fedatario público que las protocolizó).</w:t>
      </w:r>
    </w:p>
    <w:p w14:paraId="149558D5" w14:textId="77777777" w:rsidR="004702A3" w:rsidRPr="005B343B" w:rsidRDefault="004702A3" w:rsidP="004702A3">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6. Inscripción en el Registro Público de Comercio.</w:t>
      </w:r>
    </w:p>
    <w:p w14:paraId="407DA311" w14:textId="77777777" w:rsidR="004702A3" w:rsidRPr="005B343B" w:rsidRDefault="004702A3" w:rsidP="004702A3">
      <w:pPr>
        <w:spacing w:line="240" w:lineRule="auto"/>
        <w:rPr>
          <w:rFonts w:ascii="Calibri" w:hAnsi="Calibri" w:cs="Calibri"/>
          <w:sz w:val="22"/>
          <w:szCs w:val="22"/>
          <w:lang w:val="es-MX"/>
        </w:rPr>
      </w:pPr>
    </w:p>
    <w:p w14:paraId="2EE5AC27" w14:textId="77777777" w:rsidR="004702A3" w:rsidRPr="005B343B" w:rsidRDefault="004702A3" w:rsidP="004702A3">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Del representante:</w:t>
      </w:r>
    </w:p>
    <w:p w14:paraId="3C0A1A00" w14:textId="77777777" w:rsidR="004702A3" w:rsidRPr="005B343B" w:rsidRDefault="004702A3" w:rsidP="004702A3">
      <w:pPr>
        <w:autoSpaceDE w:val="0"/>
        <w:autoSpaceDN w:val="0"/>
        <w:spacing w:line="240" w:lineRule="auto"/>
        <w:rPr>
          <w:rFonts w:ascii="Calibri" w:hAnsi="Calibri" w:cs="Calibri"/>
          <w:sz w:val="22"/>
          <w:szCs w:val="22"/>
          <w:lang w:val="es-MX"/>
        </w:rPr>
      </w:pPr>
    </w:p>
    <w:p w14:paraId="6A9456ED" w14:textId="77777777" w:rsidR="004702A3" w:rsidRPr="005B343B" w:rsidRDefault="004702A3" w:rsidP="004702A3">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1. Nombre del apoderado.</w:t>
      </w:r>
    </w:p>
    <w:p w14:paraId="57D7B5A3" w14:textId="77777777" w:rsidR="004702A3" w:rsidRPr="005B343B" w:rsidRDefault="004702A3" w:rsidP="004702A3">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2. Número y fecha de los instrumentos notariales de los que se desprendan las facultades para suscribir la Propuesta (señalar nombre, número y circunscripción del notario o fedatario público que los protocolizó).</w:t>
      </w:r>
    </w:p>
    <w:p w14:paraId="09600B81" w14:textId="77777777" w:rsidR="00D42F3B" w:rsidRPr="00D42F3B" w:rsidRDefault="00D42F3B" w:rsidP="00D42F3B">
      <w:pPr>
        <w:autoSpaceDE w:val="0"/>
        <w:autoSpaceDN w:val="0"/>
        <w:spacing w:line="240" w:lineRule="auto"/>
        <w:ind w:left="360"/>
        <w:rPr>
          <w:rFonts w:ascii="Calibri" w:hAnsi="Calibri" w:cs="Calibri"/>
          <w:lang w:val="es-MX"/>
        </w:rPr>
      </w:pPr>
    </w:p>
    <w:p w14:paraId="44A60CCF" w14:textId="77777777" w:rsidR="0071715F" w:rsidRPr="000C6E31" w:rsidRDefault="0071715F" w:rsidP="0028295A">
      <w:pPr>
        <w:autoSpaceDE w:val="0"/>
        <w:autoSpaceDN w:val="0"/>
        <w:spacing w:line="240" w:lineRule="auto"/>
        <w:jc w:val="center"/>
        <w:rPr>
          <w:rFonts w:ascii="Calibri" w:hAnsi="Calibri" w:cs="Calibri"/>
          <w:lang w:val="es-MX"/>
        </w:rPr>
      </w:pPr>
      <w:r w:rsidRPr="000C6E31">
        <w:rPr>
          <w:rFonts w:ascii="Calibri" w:hAnsi="Calibri" w:cs="Calibri"/>
          <w:lang w:val="es-MX"/>
        </w:rPr>
        <w:t xml:space="preserve">Fechado a los ______ días del mes de ______________ </w:t>
      </w:r>
      <w:proofErr w:type="spellStart"/>
      <w:r w:rsidRPr="000C6E31">
        <w:rPr>
          <w:rFonts w:ascii="Calibri" w:hAnsi="Calibri" w:cs="Calibri"/>
          <w:lang w:val="es-MX"/>
        </w:rPr>
        <w:t>de</w:t>
      </w:r>
      <w:proofErr w:type="spellEnd"/>
      <w:r w:rsidRPr="000C6E31">
        <w:rPr>
          <w:rFonts w:ascii="Calibri" w:hAnsi="Calibri" w:cs="Calibri"/>
          <w:lang w:val="es-MX"/>
        </w:rPr>
        <w:t xml:space="preserve"> _____.</w:t>
      </w:r>
    </w:p>
    <w:p w14:paraId="31463CD6" w14:textId="77777777" w:rsidR="0071715F" w:rsidRPr="000C6E31" w:rsidRDefault="0071715F" w:rsidP="0028295A">
      <w:pPr>
        <w:autoSpaceDE w:val="0"/>
        <w:autoSpaceDN w:val="0"/>
        <w:spacing w:line="240" w:lineRule="auto"/>
        <w:jc w:val="center"/>
        <w:rPr>
          <w:rFonts w:ascii="Calibri" w:hAnsi="Calibri" w:cs="Calibri"/>
          <w:lang w:val="es-MX"/>
        </w:rPr>
      </w:pPr>
    </w:p>
    <w:p w14:paraId="6E98BD33" w14:textId="77777777" w:rsidR="0071715F" w:rsidRPr="000C6E31" w:rsidRDefault="0071715F" w:rsidP="0028295A">
      <w:pPr>
        <w:autoSpaceDE w:val="0"/>
        <w:autoSpaceDN w:val="0"/>
        <w:spacing w:line="240" w:lineRule="auto"/>
        <w:jc w:val="center"/>
        <w:rPr>
          <w:rFonts w:ascii="Calibri" w:hAnsi="Calibri" w:cs="Calibri"/>
          <w:lang w:val="es-MX"/>
        </w:rPr>
      </w:pPr>
      <w:r w:rsidRPr="000C6E31">
        <w:rPr>
          <w:rFonts w:ascii="Calibri" w:hAnsi="Calibri" w:cs="Calibri"/>
          <w:lang w:val="es-MX"/>
        </w:rPr>
        <w:t>Protesto lo necesario</w:t>
      </w:r>
    </w:p>
    <w:p w14:paraId="749F3719" w14:textId="77777777" w:rsidR="0071715F" w:rsidRPr="000C6E31" w:rsidRDefault="008A6C33" w:rsidP="0028295A">
      <w:pPr>
        <w:autoSpaceDE w:val="0"/>
        <w:autoSpaceDN w:val="0"/>
        <w:spacing w:line="240" w:lineRule="auto"/>
        <w:jc w:val="center"/>
        <w:rPr>
          <w:rFonts w:ascii="Calibri" w:hAnsi="Calibri" w:cs="Calibri"/>
          <w:lang w:val="es-MX"/>
        </w:rPr>
      </w:pPr>
      <w:r w:rsidRPr="000C6E31">
        <w:rPr>
          <w:rFonts w:ascii="Calibri" w:hAnsi="Calibri" w:cs="Calibri"/>
          <w:lang w:val="es-MX"/>
        </w:rPr>
        <w:t>____</w:t>
      </w:r>
      <w:r w:rsidR="0071715F" w:rsidRPr="000C6E31">
        <w:rPr>
          <w:rFonts w:ascii="Calibri" w:hAnsi="Calibri" w:cs="Calibri"/>
          <w:lang w:val="es-MX"/>
        </w:rPr>
        <w:t>____________________</w:t>
      </w:r>
    </w:p>
    <w:p w14:paraId="1B11B7BD" w14:textId="77777777" w:rsidR="0071715F" w:rsidRPr="000C6E31" w:rsidRDefault="0071715F" w:rsidP="0028295A">
      <w:pPr>
        <w:autoSpaceDE w:val="0"/>
        <w:autoSpaceDN w:val="0"/>
        <w:spacing w:line="240" w:lineRule="auto"/>
        <w:jc w:val="center"/>
        <w:rPr>
          <w:rFonts w:ascii="Calibri" w:hAnsi="Calibri" w:cs="Calibri"/>
          <w:bCs/>
          <w:i/>
          <w:iCs/>
          <w:lang w:val="es-MX"/>
        </w:rPr>
      </w:pPr>
      <w:r w:rsidRPr="000C6E31">
        <w:rPr>
          <w:rFonts w:ascii="Calibri" w:hAnsi="Calibri" w:cs="Calibri"/>
          <w:bCs/>
          <w:i/>
          <w:iCs/>
          <w:lang w:val="es-MX"/>
        </w:rPr>
        <w:t>[NOMBRE DEL LICITANTE]</w:t>
      </w:r>
    </w:p>
    <w:p w14:paraId="11C298AB" w14:textId="77777777" w:rsidR="0071715F" w:rsidRPr="000C6E31" w:rsidRDefault="0071715F" w:rsidP="0028295A">
      <w:pPr>
        <w:autoSpaceDE w:val="0"/>
        <w:autoSpaceDN w:val="0"/>
        <w:spacing w:line="240" w:lineRule="auto"/>
        <w:jc w:val="center"/>
        <w:rPr>
          <w:rFonts w:ascii="Calibri" w:hAnsi="Calibri" w:cs="Calibri"/>
          <w:bCs/>
          <w:i/>
          <w:iCs/>
          <w:lang w:val="es-MX"/>
        </w:rPr>
      </w:pPr>
      <w:r w:rsidRPr="000C6E31">
        <w:rPr>
          <w:rFonts w:ascii="Calibri" w:hAnsi="Calibri" w:cs="Calibri"/>
          <w:bCs/>
          <w:i/>
          <w:iCs/>
          <w:lang w:val="es-MX"/>
        </w:rPr>
        <w:t>[NOMBRE DEL REPRESENTANTE LEGAL]</w:t>
      </w:r>
    </w:p>
    <w:p w14:paraId="716784C7" w14:textId="77777777" w:rsidR="0071715F" w:rsidRPr="000C6E31" w:rsidRDefault="0071715F" w:rsidP="0028295A">
      <w:pPr>
        <w:autoSpaceDE w:val="0"/>
        <w:autoSpaceDN w:val="0"/>
        <w:spacing w:line="240" w:lineRule="auto"/>
        <w:jc w:val="center"/>
        <w:rPr>
          <w:rFonts w:ascii="Calibri" w:hAnsi="Calibri" w:cs="Calibri"/>
          <w:bCs/>
          <w:i/>
          <w:iCs/>
          <w:lang w:val="es-MX"/>
        </w:rPr>
      </w:pPr>
    </w:p>
    <w:p w14:paraId="2B5DAA06" w14:textId="77777777"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Para los interesados que decidan agruparse para presentar una propuesta, deberán presentar en forma individual esta manifestación y deberán ser firmadas por el representante legal de cada uno de las integrantes del grupo de personas.</w:t>
      </w:r>
    </w:p>
    <w:p w14:paraId="43507907" w14:textId="77777777" w:rsidR="0071715F" w:rsidRPr="00F16D13" w:rsidRDefault="0071715F" w:rsidP="0028295A">
      <w:pPr>
        <w:spacing w:line="240" w:lineRule="auto"/>
        <w:rPr>
          <w:rFonts w:ascii="Calibri" w:hAnsi="Calibri" w:cs="Calibri"/>
          <w:b/>
          <w:lang w:val="es-MX"/>
        </w:rPr>
      </w:pPr>
      <w:r w:rsidRPr="000C6E31">
        <w:rPr>
          <w:rFonts w:ascii="Calibri" w:hAnsi="Calibri" w:cs="Calibri"/>
          <w:b/>
          <w:lang w:val="es-MX"/>
        </w:rPr>
        <w:br w:type="page"/>
      </w:r>
      <w:r w:rsidR="00F23124" w:rsidRPr="00F16D13">
        <w:rPr>
          <w:rFonts w:ascii="Calibri" w:hAnsi="Calibri" w:cs="Calibri"/>
          <w:b/>
          <w:lang w:val="es-MX"/>
        </w:rPr>
        <w:lastRenderedPageBreak/>
        <w:t>Formato DA-</w:t>
      </w:r>
      <w:r w:rsidR="00B84F61" w:rsidRPr="00F16D13">
        <w:rPr>
          <w:rFonts w:ascii="Calibri" w:hAnsi="Calibri" w:cs="Calibri"/>
          <w:b/>
          <w:lang w:val="es-MX"/>
        </w:rPr>
        <w:t>2</w:t>
      </w:r>
    </w:p>
    <w:p w14:paraId="013FDB03" w14:textId="77777777" w:rsidR="00B84F61" w:rsidRPr="000C6E31" w:rsidRDefault="00B84F61" w:rsidP="0028295A">
      <w:pPr>
        <w:autoSpaceDE w:val="0"/>
        <w:autoSpaceDN w:val="0"/>
        <w:spacing w:line="240" w:lineRule="auto"/>
        <w:rPr>
          <w:rFonts w:ascii="Calibri" w:hAnsi="Calibri" w:cs="Calibri"/>
        </w:rPr>
      </w:pPr>
      <w:r w:rsidRPr="000C6E31">
        <w:rPr>
          <w:rFonts w:ascii="Calibri" w:hAnsi="Calibri" w:cs="Calibri"/>
        </w:rPr>
        <w:t>Declaraciones fiscales o estados financieros dictaminados, de los últimos dos ejercicios fiscales o, en caso de empresas de nueva creación, los más actualizados a la fecha de presentación de proposiciones, con el contenido y alcance siguiente:</w:t>
      </w:r>
    </w:p>
    <w:p w14:paraId="09C1B0EC" w14:textId="77777777" w:rsidR="00B84F61" w:rsidRPr="000C6E31" w:rsidRDefault="00B84F61" w:rsidP="0028295A">
      <w:pPr>
        <w:spacing w:line="240" w:lineRule="auto"/>
        <w:ind w:left="426" w:hanging="425"/>
        <w:rPr>
          <w:rFonts w:ascii="Calibri" w:hAnsi="Calibri" w:cs="Calibri"/>
        </w:rPr>
      </w:pPr>
    </w:p>
    <w:p w14:paraId="66AD155D" w14:textId="77777777" w:rsidR="00B84F61" w:rsidRPr="000C6E31" w:rsidRDefault="00B84F61" w:rsidP="0028295A">
      <w:pPr>
        <w:autoSpaceDE w:val="0"/>
        <w:autoSpaceDN w:val="0"/>
        <w:spacing w:line="240" w:lineRule="auto"/>
        <w:rPr>
          <w:rFonts w:ascii="Calibri" w:hAnsi="Calibri" w:cs="Calibri"/>
        </w:rPr>
      </w:pPr>
      <w:r w:rsidRPr="000C6E31">
        <w:rPr>
          <w:rFonts w:ascii="Calibri" w:hAnsi="Calibri" w:cs="Calibri"/>
        </w:rPr>
        <w:t xml:space="preserve">Los parámetros financieros que EL LICITANTE deberá cumplir, para demostrar su capacidad de recursos económicos, </w:t>
      </w:r>
      <w:r w:rsidR="00D42F3B">
        <w:rPr>
          <w:rFonts w:ascii="Calibri" w:hAnsi="Calibri" w:cs="Calibri"/>
        </w:rPr>
        <w:t xml:space="preserve">serán los marcados en el </w:t>
      </w:r>
      <w:r w:rsidR="00D42F3B" w:rsidRPr="00D42F3B">
        <w:rPr>
          <w:rFonts w:ascii="Calibri" w:hAnsi="Calibri" w:cs="Calibri"/>
          <w:b/>
        </w:rPr>
        <w:t>Formato DT-7</w:t>
      </w:r>
      <w:r w:rsidR="00D42F3B">
        <w:rPr>
          <w:rFonts w:ascii="Calibri" w:hAnsi="Calibri" w:cs="Calibri"/>
          <w:b/>
        </w:rPr>
        <w:t>.</w:t>
      </w:r>
    </w:p>
    <w:p w14:paraId="19198F01" w14:textId="77777777" w:rsidR="00B84F61" w:rsidRPr="000C6E31" w:rsidRDefault="00B84F61" w:rsidP="0028295A">
      <w:pPr>
        <w:spacing w:line="240" w:lineRule="auto"/>
        <w:ind w:left="426" w:hanging="425"/>
        <w:rPr>
          <w:rFonts w:ascii="Calibri" w:hAnsi="Calibri" w:cs="Calibri"/>
        </w:rPr>
      </w:pPr>
    </w:p>
    <w:p w14:paraId="048FDF0D" w14:textId="77777777" w:rsidR="005B0277" w:rsidRPr="000C6E31" w:rsidRDefault="005B0277" w:rsidP="00D42F3B">
      <w:pPr>
        <w:autoSpaceDE w:val="0"/>
        <w:autoSpaceDN w:val="0"/>
        <w:spacing w:line="240" w:lineRule="auto"/>
        <w:ind w:left="284" w:hanging="284"/>
        <w:rPr>
          <w:rFonts w:ascii="Calibri" w:hAnsi="Calibri" w:cs="Calibri"/>
          <w:lang w:val="es-MX"/>
        </w:rPr>
      </w:pPr>
    </w:p>
    <w:p w14:paraId="1E6CA65A" w14:textId="77777777" w:rsidR="005B0277" w:rsidRPr="000C6E31" w:rsidRDefault="005B0277" w:rsidP="0028295A">
      <w:pPr>
        <w:autoSpaceDE w:val="0"/>
        <w:autoSpaceDN w:val="0"/>
        <w:spacing w:line="240" w:lineRule="auto"/>
        <w:rPr>
          <w:rFonts w:ascii="Calibri" w:hAnsi="Calibri" w:cs="Calibri"/>
          <w:lang w:val="es-MX"/>
        </w:rPr>
      </w:pPr>
    </w:p>
    <w:p w14:paraId="4936A01D" w14:textId="77777777" w:rsidR="0071715F" w:rsidRPr="000C6E31" w:rsidRDefault="0071715F" w:rsidP="0028295A">
      <w:pPr>
        <w:autoSpaceDE w:val="0"/>
        <w:autoSpaceDN w:val="0"/>
        <w:spacing w:line="240" w:lineRule="auto"/>
        <w:rPr>
          <w:rFonts w:ascii="Calibri" w:hAnsi="Calibri" w:cs="Calibri"/>
          <w:lang w:val="es-MX"/>
        </w:rPr>
      </w:pPr>
      <w:r w:rsidRPr="00CC5B11">
        <w:rPr>
          <w:rFonts w:ascii="Calibri" w:hAnsi="Calibri" w:cs="Calibri"/>
          <w:lang w:val="es-MX"/>
        </w:rPr>
        <w:t>Fin de texto</w:t>
      </w:r>
    </w:p>
    <w:p w14:paraId="4FA95512" w14:textId="77777777" w:rsidR="00AD05E4" w:rsidRDefault="00AD05E4">
      <w:pPr>
        <w:widowControl/>
        <w:adjustRightInd/>
        <w:spacing w:line="240" w:lineRule="auto"/>
        <w:jc w:val="left"/>
        <w:textAlignment w:val="auto"/>
        <w:rPr>
          <w:rFonts w:ascii="Calibri" w:hAnsi="Calibri" w:cs="Calibri"/>
          <w:b/>
          <w:lang w:val="es-MX"/>
        </w:rPr>
      </w:pPr>
      <w:r>
        <w:rPr>
          <w:rFonts w:ascii="Calibri" w:hAnsi="Calibri" w:cs="Calibri"/>
          <w:b/>
          <w:lang w:val="es-MX"/>
        </w:rPr>
        <w:br w:type="page"/>
      </w:r>
    </w:p>
    <w:p w14:paraId="2E3179E4" w14:textId="77777777" w:rsidR="0071715F" w:rsidRPr="003A76C2" w:rsidRDefault="00F23124" w:rsidP="0028295A">
      <w:pPr>
        <w:spacing w:line="240" w:lineRule="auto"/>
        <w:rPr>
          <w:rFonts w:ascii="Calibri" w:hAnsi="Calibri" w:cs="Calibri"/>
          <w:b/>
          <w:lang w:val="es-MX"/>
        </w:rPr>
      </w:pPr>
      <w:r w:rsidRPr="003A76C2">
        <w:rPr>
          <w:rFonts w:ascii="Calibri" w:hAnsi="Calibri" w:cs="Calibri"/>
          <w:b/>
          <w:lang w:val="es-MX"/>
        </w:rPr>
        <w:lastRenderedPageBreak/>
        <w:t>Formato DA-</w:t>
      </w:r>
      <w:r w:rsidR="00B84F61" w:rsidRPr="003A76C2">
        <w:rPr>
          <w:rFonts w:ascii="Calibri" w:hAnsi="Calibri" w:cs="Calibri"/>
          <w:b/>
          <w:lang w:val="es-MX"/>
        </w:rPr>
        <w:t>3</w:t>
      </w:r>
    </w:p>
    <w:p w14:paraId="3B1DFE50" w14:textId="77777777" w:rsidR="0071715F" w:rsidRPr="000C6E31" w:rsidRDefault="003A76C2" w:rsidP="0028295A">
      <w:pPr>
        <w:autoSpaceDE w:val="0"/>
        <w:autoSpaceDN w:val="0"/>
        <w:spacing w:line="240" w:lineRule="auto"/>
        <w:rPr>
          <w:rFonts w:ascii="Calibri" w:hAnsi="Calibri" w:cs="Calibri"/>
          <w:lang w:val="es-MX"/>
        </w:rPr>
      </w:pPr>
      <w:r>
        <w:rPr>
          <w:rFonts w:ascii="Calibri" w:hAnsi="Calibri" w:cs="Calibri"/>
          <w:lang w:val="es-MX"/>
        </w:rPr>
        <w:t>(Pa</w:t>
      </w:r>
      <w:r w:rsidR="0071715F" w:rsidRPr="000C6E31">
        <w:rPr>
          <w:rFonts w:ascii="Calibri" w:hAnsi="Calibri" w:cs="Calibri"/>
          <w:lang w:val="es-MX"/>
        </w:rPr>
        <w:t>pel membretado del Licitante)</w:t>
      </w:r>
    </w:p>
    <w:p w14:paraId="08B21EC7" w14:textId="77777777" w:rsidR="0071715F" w:rsidRPr="000C6E31" w:rsidRDefault="0071715F" w:rsidP="0028295A">
      <w:pPr>
        <w:autoSpaceDE w:val="0"/>
        <w:autoSpaceDN w:val="0"/>
        <w:spacing w:line="240" w:lineRule="auto"/>
        <w:rPr>
          <w:rFonts w:ascii="Calibri" w:hAnsi="Calibri" w:cs="Calibri"/>
          <w:bCs/>
          <w:lang w:val="es-MX"/>
        </w:rPr>
      </w:pPr>
    </w:p>
    <w:p w14:paraId="3453785C" w14:textId="77777777" w:rsidR="0055235E" w:rsidRPr="000C6E31" w:rsidRDefault="001C0562" w:rsidP="0028295A">
      <w:pPr>
        <w:autoSpaceDE w:val="0"/>
        <w:autoSpaceDN w:val="0"/>
        <w:spacing w:line="240" w:lineRule="auto"/>
        <w:rPr>
          <w:rFonts w:ascii="Calibri" w:hAnsi="Calibri" w:cs="Calibri"/>
          <w:b/>
          <w:bCs/>
          <w:lang w:val="es-MX"/>
        </w:rPr>
      </w:pPr>
      <w:r w:rsidRPr="000C6E31">
        <w:rPr>
          <w:rFonts w:ascii="Calibri" w:hAnsi="Calibri" w:cs="Calibri"/>
          <w:b/>
          <w:bCs/>
          <w:lang w:val="es-MX"/>
        </w:rPr>
        <w:t>Dirección General de Transporte Ferroviario y Multimodal</w:t>
      </w:r>
      <w:r w:rsidR="0055235E" w:rsidRPr="000C6E31">
        <w:rPr>
          <w:rFonts w:ascii="Calibri" w:hAnsi="Calibri" w:cs="Calibri"/>
          <w:b/>
          <w:bCs/>
          <w:lang w:val="es-MX"/>
        </w:rPr>
        <w:t xml:space="preserve"> </w:t>
      </w:r>
    </w:p>
    <w:p w14:paraId="013D2084" w14:textId="77777777" w:rsidR="0071715F" w:rsidRPr="003A76C2" w:rsidRDefault="0071715F" w:rsidP="0028295A">
      <w:pPr>
        <w:autoSpaceDE w:val="0"/>
        <w:autoSpaceDN w:val="0"/>
        <w:spacing w:line="240" w:lineRule="auto"/>
        <w:rPr>
          <w:rFonts w:ascii="Calibri" w:hAnsi="Calibri" w:cs="Calibri"/>
          <w:b/>
          <w:bCs/>
          <w:lang w:val="es-MX"/>
        </w:rPr>
      </w:pPr>
      <w:r w:rsidRPr="000C6E31">
        <w:rPr>
          <w:rFonts w:ascii="Calibri" w:hAnsi="Calibri" w:cs="Calibri"/>
          <w:b/>
          <w:bCs/>
          <w:lang w:val="es-MX"/>
        </w:rPr>
        <w:t>Secretaría de Comunicaciones</w:t>
      </w:r>
      <w:r w:rsidR="003A76C2">
        <w:rPr>
          <w:rFonts w:ascii="Calibri" w:hAnsi="Calibri" w:cs="Calibri"/>
          <w:b/>
          <w:bCs/>
          <w:lang w:val="es-MX"/>
        </w:rPr>
        <w:t xml:space="preserve"> </w:t>
      </w:r>
      <w:r w:rsidRPr="000C6E31">
        <w:rPr>
          <w:rFonts w:ascii="Calibri" w:hAnsi="Calibri" w:cs="Calibri"/>
          <w:b/>
          <w:bCs/>
          <w:lang w:val="es-MX"/>
        </w:rPr>
        <w:t>y Transportes</w:t>
      </w:r>
    </w:p>
    <w:p w14:paraId="2115192F" w14:textId="77777777"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Presente.</w:t>
      </w:r>
    </w:p>
    <w:p w14:paraId="4173E084" w14:textId="77777777" w:rsidR="0071715F" w:rsidRPr="000C6E31" w:rsidRDefault="0071715F" w:rsidP="0028295A">
      <w:pPr>
        <w:autoSpaceDE w:val="0"/>
        <w:autoSpaceDN w:val="0"/>
        <w:spacing w:line="240" w:lineRule="auto"/>
        <w:rPr>
          <w:rFonts w:ascii="Calibri" w:hAnsi="Calibri" w:cs="Calibri"/>
          <w:lang w:val="es-MX"/>
        </w:rPr>
      </w:pPr>
    </w:p>
    <w:p w14:paraId="1578EF07" w14:textId="77777777" w:rsidR="0065787B" w:rsidRPr="0065787B" w:rsidRDefault="0071715F" w:rsidP="0065787B">
      <w:pPr>
        <w:pStyle w:val="Encabezado"/>
        <w:rPr>
          <w:rStyle w:val="SangradetextonormalCar"/>
          <w:rFonts w:ascii="Calibri" w:hAnsi="Calibri" w:cs="Calibri"/>
          <w:color w:val="auto"/>
          <w:lang w:val="es-MX"/>
        </w:rPr>
      </w:pPr>
      <w:r w:rsidRPr="00E86AF7">
        <w:rPr>
          <w:rFonts w:ascii="Calibri" w:hAnsi="Calibri" w:cs="Calibri"/>
          <w:lang w:val="es-MX"/>
        </w:rPr>
        <w:t xml:space="preserve">En referencia a la convocatoria a la Licitación Pública Nacional </w:t>
      </w:r>
      <w:r w:rsidR="00B84F61" w:rsidRPr="00E86AF7">
        <w:rPr>
          <w:rFonts w:ascii="Calibri" w:hAnsi="Calibri" w:cs="Calibri"/>
          <w:b/>
          <w:lang w:val="es-MX"/>
        </w:rPr>
        <w:t>N°</w:t>
      </w:r>
      <w:r w:rsidR="00F810B9" w:rsidRPr="00E86AF7">
        <w:rPr>
          <w:rFonts w:ascii="Arial" w:hAnsi="Arial"/>
          <w:b/>
          <w:sz w:val="22"/>
          <w:szCs w:val="20"/>
          <w:lang w:val="es-MX" w:eastAsia="es-ES"/>
        </w:rPr>
        <w:t xml:space="preserve"> </w:t>
      </w:r>
      <w:r w:rsidR="0065787B" w:rsidRPr="00E86AF7">
        <w:rPr>
          <w:rFonts w:ascii="Arial" w:hAnsi="Arial"/>
          <w:b/>
          <w:sz w:val="22"/>
          <w:szCs w:val="20"/>
          <w:lang w:val="es-MX" w:eastAsia="es-ES"/>
        </w:rPr>
        <w:t>___________________</w:t>
      </w:r>
      <w:r w:rsidR="00EA4500" w:rsidRPr="00E86AF7">
        <w:rPr>
          <w:rFonts w:ascii="Calibri" w:hAnsi="Calibri" w:cs="Calibri"/>
          <w:color w:val="000000"/>
        </w:rPr>
        <w:t xml:space="preserve"> </w:t>
      </w:r>
      <w:r w:rsidRPr="00E86AF7">
        <w:rPr>
          <w:rFonts w:ascii="Calibri" w:hAnsi="Calibri" w:cs="Calibri"/>
          <w:lang w:val="es-MX"/>
        </w:rPr>
        <w:t>que</w:t>
      </w:r>
      <w:r w:rsidR="0055235E" w:rsidRPr="00CC5B11">
        <w:rPr>
          <w:rFonts w:ascii="Calibri" w:hAnsi="Calibri" w:cs="Calibri"/>
          <w:lang w:val="es-MX"/>
        </w:rPr>
        <w:t xml:space="preserve"> </w:t>
      </w:r>
      <w:r w:rsidR="0051340C" w:rsidRPr="00CC5B11">
        <w:rPr>
          <w:rFonts w:ascii="Calibri" w:hAnsi="Calibri" w:cs="Calibri"/>
          <w:lang w:val="es-MX"/>
        </w:rPr>
        <w:t xml:space="preserve">la </w:t>
      </w:r>
      <w:r w:rsidR="001C0562" w:rsidRPr="00CC5B11">
        <w:rPr>
          <w:rFonts w:ascii="Calibri" w:hAnsi="Calibri" w:cs="Calibri"/>
          <w:lang w:val="es-MX"/>
        </w:rPr>
        <w:t>Dirección General de Transporte Ferroviario y Multimodal</w:t>
      </w:r>
      <w:r w:rsidR="00061453" w:rsidRPr="00CC5B11">
        <w:rPr>
          <w:rFonts w:ascii="Calibri" w:hAnsi="Calibri" w:cs="Calibri"/>
          <w:lang w:val="es-MX"/>
        </w:rPr>
        <w:t xml:space="preserve"> de la SCT</w:t>
      </w:r>
      <w:r w:rsidRPr="00CC5B11">
        <w:rPr>
          <w:rFonts w:ascii="Calibri" w:hAnsi="Calibri" w:cs="Calibri"/>
          <w:lang w:val="es-MX"/>
        </w:rPr>
        <w:t>, lleva a cabo</w:t>
      </w:r>
      <w:r w:rsidRPr="000C6E31">
        <w:rPr>
          <w:rFonts w:ascii="Calibri" w:hAnsi="Calibri" w:cs="Calibri"/>
          <w:lang w:val="es-MX"/>
        </w:rPr>
        <w:t xml:space="preserve"> para la contratación </w:t>
      </w:r>
      <w:r w:rsidR="00456DFA" w:rsidRPr="000C6E31">
        <w:rPr>
          <w:rStyle w:val="SangradetextonormalCar"/>
          <w:rFonts w:ascii="Calibri" w:hAnsi="Calibri" w:cs="Calibri"/>
          <w:color w:val="auto"/>
          <w:lang w:val="es-MX"/>
        </w:rPr>
        <w:t xml:space="preserve">de los servicios relacionados con la obra pública a precio alzado referente a: </w:t>
      </w:r>
      <w:r w:rsidR="0065787B">
        <w:rPr>
          <w:rStyle w:val="SangradetextonormalCar"/>
          <w:rFonts w:ascii="Calibri" w:hAnsi="Calibri" w:cs="Calibri"/>
          <w:color w:val="auto"/>
          <w:lang w:val="es-MX"/>
        </w:rPr>
        <w:t xml:space="preserve"> </w:t>
      </w:r>
      <w:r w:rsidR="0065787B" w:rsidRPr="0065787B">
        <w:rPr>
          <w:b/>
        </w:rPr>
        <w:t>“ELABORACIÓN DE ESTUDIOS DE PRE-INVERSIÓN PARA LA REALIZACIÓN DEL PROYECTO TREN INTER-URBANO DE PASAJEROS MÉXICO-PUEBLA”.</w:t>
      </w:r>
    </w:p>
    <w:p w14:paraId="5B768ADA" w14:textId="77777777" w:rsidR="00B46EC5" w:rsidRPr="000C6E31" w:rsidRDefault="00B46EC5" w:rsidP="0028295A">
      <w:pPr>
        <w:autoSpaceDE w:val="0"/>
        <w:autoSpaceDN w:val="0"/>
        <w:spacing w:line="240" w:lineRule="auto"/>
        <w:rPr>
          <w:rFonts w:ascii="Calibri" w:hAnsi="Calibri" w:cs="Calibri"/>
          <w:bCs/>
          <w:i/>
          <w:iCs/>
          <w:lang w:val="es-MX"/>
        </w:rPr>
      </w:pPr>
    </w:p>
    <w:p w14:paraId="6DB9A695" w14:textId="77777777"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bCs/>
          <w:i/>
          <w:iCs/>
          <w:lang w:val="es-MX"/>
        </w:rPr>
        <w:t xml:space="preserve">[NOMBRE DEL REPRESENTANTE LEGAL] </w:t>
      </w:r>
      <w:r w:rsidRPr="000C6E31">
        <w:rPr>
          <w:rFonts w:ascii="Calibri" w:hAnsi="Calibri" w:cs="Calibri"/>
          <w:lang w:val="es-MX"/>
        </w:rPr>
        <w:t xml:space="preserve">en mi carácter de representante legal de </w:t>
      </w:r>
      <w:r w:rsidRPr="000C6E31">
        <w:rPr>
          <w:rFonts w:ascii="Calibri" w:hAnsi="Calibri" w:cs="Calibri"/>
          <w:bCs/>
          <w:i/>
          <w:iCs/>
          <w:lang w:val="es-MX"/>
        </w:rPr>
        <w:t>[NOMBRE DEL LICITANTE]</w:t>
      </w:r>
      <w:r w:rsidRPr="000C6E31">
        <w:rPr>
          <w:rFonts w:ascii="Calibri" w:hAnsi="Calibri" w:cs="Calibri"/>
          <w:lang w:val="es-MX"/>
        </w:rPr>
        <w:t xml:space="preserve">, manifiesto bajo protesta de decir verdad que por nuestro conducto no </w:t>
      </w:r>
      <w:r w:rsidR="00414EED" w:rsidRPr="000C6E31">
        <w:rPr>
          <w:rFonts w:ascii="Calibri" w:hAnsi="Calibri" w:cs="Calibri"/>
          <w:lang w:val="es-MX"/>
        </w:rPr>
        <w:t xml:space="preserve"> participamos </w:t>
      </w:r>
      <w:r w:rsidRPr="000C6E31">
        <w:rPr>
          <w:rFonts w:ascii="Calibri" w:hAnsi="Calibri" w:cs="Calibri"/>
          <w:lang w:val="es-MX"/>
        </w:rPr>
        <w:t>en los procedimientos de contratación establecidos en la Ley de Obras Públicas y Servicios Relacionados con las Mismas</w:t>
      </w:r>
      <w:r w:rsidR="00414EED" w:rsidRPr="000C6E31">
        <w:rPr>
          <w:rFonts w:ascii="Calibri" w:hAnsi="Calibri" w:cs="Calibri"/>
          <w:lang w:val="es-MX"/>
        </w:rPr>
        <w:t xml:space="preserve"> (LOPSRM)</w:t>
      </w:r>
      <w:r w:rsidRPr="000C6E31">
        <w:rPr>
          <w:rFonts w:ascii="Calibri" w:hAnsi="Calibri" w:cs="Calibri"/>
          <w:lang w:val="es-MX"/>
        </w:rPr>
        <w:t>, personas físicas o morales que se encuentren inhabilitadas</w:t>
      </w:r>
      <w:r w:rsidR="00834666" w:rsidRPr="000C6E31">
        <w:rPr>
          <w:rFonts w:ascii="Calibri" w:hAnsi="Calibri" w:cs="Calibri"/>
          <w:lang w:val="es-MX"/>
        </w:rPr>
        <w:t xml:space="preserve"> por resolución de la Secretaría de la Función Pública (SFP) </w:t>
      </w:r>
      <w:r w:rsidRPr="000C6E31">
        <w:rPr>
          <w:rFonts w:ascii="Calibri" w:hAnsi="Calibri" w:cs="Calibri"/>
          <w:lang w:val="es-MX"/>
        </w:rPr>
        <w:t xml:space="preserve"> en los términos del primer párrafo de la fracción XIV del artículo 31 de la mencionada ley, con el propósito de evadir los efectos de la inhabilitación, tomando en consideración, entre otros, los supuestos siguientes:</w:t>
      </w:r>
    </w:p>
    <w:p w14:paraId="063896B9" w14:textId="77777777" w:rsidR="0071715F" w:rsidRPr="000C6E31" w:rsidRDefault="0071715F" w:rsidP="0028295A">
      <w:pPr>
        <w:autoSpaceDE w:val="0"/>
        <w:autoSpaceDN w:val="0"/>
        <w:spacing w:line="240" w:lineRule="auto"/>
        <w:rPr>
          <w:rFonts w:ascii="Calibri" w:hAnsi="Calibri" w:cs="Calibri"/>
          <w:lang w:val="es-MX"/>
        </w:rPr>
      </w:pPr>
    </w:p>
    <w:p w14:paraId="43FADC99" w14:textId="77777777" w:rsidR="0071715F" w:rsidRPr="000C6E31" w:rsidRDefault="0071715F" w:rsidP="0028295A">
      <w:pPr>
        <w:autoSpaceDE w:val="0"/>
        <w:autoSpaceDN w:val="0"/>
        <w:spacing w:line="240" w:lineRule="auto"/>
        <w:ind w:left="360"/>
        <w:rPr>
          <w:rFonts w:ascii="Calibri" w:hAnsi="Calibri" w:cs="Calibri"/>
          <w:lang w:val="es-MX"/>
        </w:rPr>
      </w:pPr>
      <w:r w:rsidRPr="000C6E31">
        <w:rPr>
          <w:rFonts w:ascii="Calibri" w:hAnsi="Calibri" w:cs="Calibri"/>
          <w:lang w:val="es-MX"/>
        </w:rPr>
        <w:t>A. Personas morales en cuyo capital social participen personas físicas o morales que se encuentren inhabilitadas por resolución de la Secretaría de la Función Pública;</w:t>
      </w:r>
    </w:p>
    <w:p w14:paraId="09EDA590" w14:textId="77777777" w:rsidR="0071715F" w:rsidRPr="000C6E31" w:rsidRDefault="0071715F" w:rsidP="0028295A">
      <w:pPr>
        <w:autoSpaceDE w:val="0"/>
        <w:autoSpaceDN w:val="0"/>
        <w:spacing w:line="240" w:lineRule="auto"/>
        <w:ind w:left="360"/>
        <w:rPr>
          <w:rFonts w:ascii="Calibri" w:hAnsi="Calibri" w:cs="Calibri"/>
          <w:lang w:val="es-MX"/>
        </w:rPr>
      </w:pPr>
    </w:p>
    <w:p w14:paraId="7CF53FD4" w14:textId="77777777" w:rsidR="0071715F" w:rsidRPr="000C6E31" w:rsidRDefault="0071715F" w:rsidP="0028295A">
      <w:pPr>
        <w:autoSpaceDE w:val="0"/>
        <w:autoSpaceDN w:val="0"/>
        <w:spacing w:line="240" w:lineRule="auto"/>
        <w:ind w:left="360"/>
        <w:rPr>
          <w:rFonts w:ascii="Calibri" w:hAnsi="Calibri" w:cs="Calibri"/>
          <w:lang w:val="es-MX"/>
        </w:rPr>
      </w:pPr>
      <w:r w:rsidRPr="00CC5B11">
        <w:rPr>
          <w:rFonts w:ascii="Calibri" w:hAnsi="Calibri" w:cs="Calibri"/>
          <w:lang w:val="es-MX"/>
        </w:rPr>
        <w:t>B. Personas morales que en su capital social participen personas morales en cuyo capital social, a su vez, participen personas físicas o morales que se encuentren inhabilitadas por resolución de la Secretaría de la Función Pública, y</w:t>
      </w:r>
    </w:p>
    <w:p w14:paraId="679EA2E5" w14:textId="77777777" w:rsidR="0071715F" w:rsidRPr="000C6E31" w:rsidRDefault="0071715F" w:rsidP="0028295A">
      <w:pPr>
        <w:autoSpaceDE w:val="0"/>
        <w:autoSpaceDN w:val="0"/>
        <w:spacing w:line="240" w:lineRule="auto"/>
        <w:ind w:left="360"/>
        <w:rPr>
          <w:rFonts w:ascii="Calibri" w:hAnsi="Calibri" w:cs="Calibri"/>
          <w:lang w:val="es-MX"/>
        </w:rPr>
      </w:pPr>
    </w:p>
    <w:p w14:paraId="4BDC2733" w14:textId="77777777" w:rsidR="0071715F" w:rsidRPr="000C6E31" w:rsidRDefault="0071715F" w:rsidP="0028295A">
      <w:pPr>
        <w:autoSpaceDE w:val="0"/>
        <w:autoSpaceDN w:val="0"/>
        <w:spacing w:line="240" w:lineRule="auto"/>
        <w:ind w:left="360"/>
        <w:rPr>
          <w:rFonts w:ascii="Calibri" w:hAnsi="Calibri" w:cs="Calibri"/>
          <w:lang w:val="es-MX"/>
        </w:rPr>
      </w:pPr>
      <w:r w:rsidRPr="000C6E31">
        <w:rPr>
          <w:rFonts w:ascii="Calibri" w:hAnsi="Calibri" w:cs="Calibri"/>
          <w:lang w:val="es-MX"/>
        </w:rPr>
        <w:t>C. Personas físicas que participen en el capital social de personas morales que se encuentren inhabilitadas.</w:t>
      </w:r>
    </w:p>
    <w:p w14:paraId="57D89A9B" w14:textId="77777777" w:rsidR="00803AE5" w:rsidRPr="000C6E31" w:rsidRDefault="00803AE5" w:rsidP="0028295A">
      <w:pPr>
        <w:autoSpaceDE w:val="0"/>
        <w:autoSpaceDN w:val="0"/>
        <w:spacing w:line="240" w:lineRule="auto"/>
        <w:ind w:left="360"/>
        <w:rPr>
          <w:rFonts w:ascii="Calibri" w:hAnsi="Calibri" w:cs="Calibri"/>
          <w:lang w:val="es-MX"/>
        </w:rPr>
      </w:pPr>
    </w:p>
    <w:p w14:paraId="2BB0064D" w14:textId="77777777"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La participación social deberá tomarse en cuenta al momento de la infracción que hubiere motivado la inhabilitación.</w:t>
      </w:r>
    </w:p>
    <w:p w14:paraId="1AEE7138" w14:textId="77777777" w:rsidR="0071715F" w:rsidRPr="000C6E31" w:rsidRDefault="0071715F" w:rsidP="0028295A">
      <w:pPr>
        <w:autoSpaceDE w:val="0"/>
        <w:autoSpaceDN w:val="0"/>
        <w:spacing w:line="240" w:lineRule="auto"/>
        <w:rPr>
          <w:rFonts w:ascii="Calibri" w:hAnsi="Calibri" w:cs="Calibri"/>
          <w:lang w:val="es-MX"/>
        </w:rPr>
      </w:pPr>
    </w:p>
    <w:p w14:paraId="487A427E" w14:textId="77777777"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 xml:space="preserve">La falsedad en esta manifestación será sancionada en términos de </w:t>
      </w:r>
      <w:r w:rsidR="00834666" w:rsidRPr="000C6E31">
        <w:rPr>
          <w:rFonts w:ascii="Calibri" w:hAnsi="Calibri" w:cs="Calibri"/>
          <w:lang w:val="es-MX"/>
        </w:rPr>
        <w:t>L</w:t>
      </w:r>
      <w:r w:rsidRPr="000C6E31">
        <w:rPr>
          <w:rFonts w:ascii="Calibri" w:hAnsi="Calibri" w:cs="Calibri"/>
          <w:lang w:val="es-MX"/>
        </w:rPr>
        <w:t>ey.</w:t>
      </w:r>
    </w:p>
    <w:p w14:paraId="1555AAC0" w14:textId="77777777" w:rsidR="0071715F" w:rsidRPr="000C6E31" w:rsidRDefault="0071715F" w:rsidP="0028295A">
      <w:pPr>
        <w:autoSpaceDE w:val="0"/>
        <w:autoSpaceDN w:val="0"/>
        <w:spacing w:line="240" w:lineRule="auto"/>
        <w:rPr>
          <w:rFonts w:ascii="Calibri" w:hAnsi="Calibri" w:cs="Calibri"/>
          <w:lang w:val="es-MX"/>
        </w:rPr>
      </w:pPr>
    </w:p>
    <w:p w14:paraId="12844C76" w14:textId="77777777" w:rsidR="0071715F" w:rsidRDefault="0071715F" w:rsidP="0028295A">
      <w:pPr>
        <w:autoSpaceDE w:val="0"/>
        <w:autoSpaceDN w:val="0"/>
        <w:spacing w:line="240" w:lineRule="auto"/>
        <w:jc w:val="center"/>
        <w:rPr>
          <w:rFonts w:ascii="Calibri" w:hAnsi="Calibri" w:cs="Calibri"/>
          <w:lang w:val="es-MX"/>
        </w:rPr>
      </w:pPr>
      <w:r w:rsidRPr="000C6E31">
        <w:rPr>
          <w:rFonts w:ascii="Calibri" w:hAnsi="Calibri" w:cs="Calibri"/>
          <w:lang w:val="es-MX"/>
        </w:rPr>
        <w:t>Protesto lo necesario</w:t>
      </w:r>
    </w:p>
    <w:p w14:paraId="787613FE" w14:textId="77777777" w:rsidR="00934196" w:rsidRPr="000C6E31" w:rsidRDefault="00934196" w:rsidP="0028295A">
      <w:pPr>
        <w:autoSpaceDE w:val="0"/>
        <w:autoSpaceDN w:val="0"/>
        <w:spacing w:line="240" w:lineRule="auto"/>
        <w:jc w:val="center"/>
        <w:rPr>
          <w:rFonts w:ascii="Calibri" w:hAnsi="Calibri" w:cs="Calibri"/>
          <w:lang w:val="es-MX"/>
        </w:rPr>
      </w:pPr>
    </w:p>
    <w:p w14:paraId="64EA0243" w14:textId="77777777" w:rsidR="0071715F" w:rsidRPr="000C6E31" w:rsidRDefault="0071715F" w:rsidP="0028295A">
      <w:pPr>
        <w:autoSpaceDE w:val="0"/>
        <w:autoSpaceDN w:val="0"/>
        <w:spacing w:line="240" w:lineRule="auto"/>
        <w:jc w:val="center"/>
        <w:rPr>
          <w:rFonts w:ascii="Calibri" w:hAnsi="Calibri" w:cs="Calibri"/>
          <w:lang w:val="es-MX"/>
        </w:rPr>
      </w:pPr>
      <w:r w:rsidRPr="000C6E31">
        <w:rPr>
          <w:rFonts w:ascii="Calibri" w:hAnsi="Calibri" w:cs="Calibri"/>
          <w:lang w:val="es-MX"/>
        </w:rPr>
        <w:t>__________________________</w:t>
      </w:r>
    </w:p>
    <w:p w14:paraId="0065C273" w14:textId="77777777" w:rsidR="0071715F" w:rsidRPr="000C6E31" w:rsidRDefault="0071715F" w:rsidP="0028295A">
      <w:pPr>
        <w:autoSpaceDE w:val="0"/>
        <w:autoSpaceDN w:val="0"/>
        <w:spacing w:line="240" w:lineRule="auto"/>
        <w:jc w:val="center"/>
        <w:rPr>
          <w:rFonts w:ascii="Calibri" w:hAnsi="Calibri" w:cs="Calibri"/>
          <w:bCs/>
          <w:i/>
          <w:iCs/>
          <w:lang w:val="es-MX"/>
        </w:rPr>
      </w:pPr>
      <w:r w:rsidRPr="000C6E31">
        <w:rPr>
          <w:rFonts w:ascii="Calibri" w:hAnsi="Calibri" w:cs="Calibri"/>
          <w:bCs/>
          <w:i/>
          <w:iCs/>
          <w:lang w:val="es-MX"/>
        </w:rPr>
        <w:t>[NOMBRE DEL LICITANTE]</w:t>
      </w:r>
    </w:p>
    <w:p w14:paraId="5AE15DCA" w14:textId="77777777" w:rsidR="0071715F" w:rsidRPr="000C6E31" w:rsidRDefault="0071715F" w:rsidP="0028295A">
      <w:pPr>
        <w:autoSpaceDE w:val="0"/>
        <w:autoSpaceDN w:val="0"/>
        <w:spacing w:line="240" w:lineRule="auto"/>
        <w:jc w:val="center"/>
        <w:rPr>
          <w:rFonts w:ascii="Calibri" w:hAnsi="Calibri" w:cs="Calibri"/>
          <w:lang w:val="es-MX"/>
        </w:rPr>
      </w:pPr>
      <w:r w:rsidRPr="000C6E31">
        <w:rPr>
          <w:rFonts w:ascii="Calibri" w:hAnsi="Calibri" w:cs="Calibri"/>
          <w:bCs/>
          <w:i/>
          <w:iCs/>
          <w:lang w:val="es-MX"/>
        </w:rPr>
        <w:t>[NOMBRE DEL REPRESENTANTE LEGAL]</w:t>
      </w:r>
    </w:p>
    <w:p w14:paraId="12D7E814" w14:textId="77777777" w:rsidR="0071715F" w:rsidRPr="00F16D13" w:rsidRDefault="0071715F" w:rsidP="0028295A">
      <w:pPr>
        <w:spacing w:line="240" w:lineRule="auto"/>
        <w:rPr>
          <w:rFonts w:ascii="Calibri" w:hAnsi="Calibri" w:cs="Calibri"/>
          <w:b/>
          <w:lang w:val="es-MX"/>
        </w:rPr>
      </w:pPr>
      <w:r w:rsidRPr="000C6E31">
        <w:rPr>
          <w:rFonts w:ascii="Calibri" w:hAnsi="Calibri" w:cs="Calibri"/>
          <w:b/>
          <w:lang w:val="es-MX"/>
        </w:rPr>
        <w:br w:type="page"/>
      </w:r>
      <w:r w:rsidRPr="00F16D13">
        <w:rPr>
          <w:rFonts w:ascii="Calibri" w:hAnsi="Calibri" w:cs="Calibri"/>
          <w:b/>
          <w:lang w:val="es-MX"/>
        </w:rPr>
        <w:lastRenderedPageBreak/>
        <w:t>Formato DA-</w:t>
      </w:r>
      <w:r w:rsidR="00B84F61" w:rsidRPr="00F16D13">
        <w:rPr>
          <w:rFonts w:ascii="Calibri" w:hAnsi="Calibri" w:cs="Calibri"/>
          <w:b/>
          <w:lang w:val="es-MX"/>
        </w:rPr>
        <w:t>4</w:t>
      </w:r>
    </w:p>
    <w:p w14:paraId="7FEEF305" w14:textId="77777777"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w:t>
      </w:r>
      <w:r w:rsidR="00834666" w:rsidRPr="000C6E31">
        <w:rPr>
          <w:rFonts w:ascii="Calibri" w:hAnsi="Calibri" w:cs="Calibri"/>
          <w:lang w:val="es-MX"/>
        </w:rPr>
        <w:t>P</w:t>
      </w:r>
      <w:r w:rsidRPr="000C6E31">
        <w:rPr>
          <w:rFonts w:ascii="Calibri" w:hAnsi="Calibri" w:cs="Calibri"/>
          <w:lang w:val="es-MX"/>
        </w:rPr>
        <w:t>apel membretado del Licitante)</w:t>
      </w:r>
    </w:p>
    <w:p w14:paraId="0CEE0A05" w14:textId="77777777" w:rsidR="0071715F" w:rsidRPr="000C6E31" w:rsidRDefault="0071715F" w:rsidP="0028295A">
      <w:pPr>
        <w:spacing w:line="240" w:lineRule="auto"/>
        <w:rPr>
          <w:rFonts w:ascii="Calibri" w:hAnsi="Calibri" w:cs="Calibri"/>
          <w:lang w:val="es-MX"/>
        </w:rPr>
      </w:pPr>
    </w:p>
    <w:p w14:paraId="23031764" w14:textId="77777777" w:rsidR="0071715F" w:rsidRPr="000C6E31" w:rsidRDefault="0071715F" w:rsidP="0028295A">
      <w:pPr>
        <w:spacing w:line="240" w:lineRule="auto"/>
        <w:rPr>
          <w:rFonts w:ascii="Calibri" w:hAnsi="Calibri" w:cs="Calibri"/>
          <w:lang w:val="es-MX"/>
        </w:rPr>
      </w:pPr>
    </w:p>
    <w:p w14:paraId="48A52C4C" w14:textId="77777777" w:rsidR="0071715F" w:rsidRPr="000C6E31" w:rsidRDefault="0071715F" w:rsidP="0028295A">
      <w:pPr>
        <w:autoSpaceDE w:val="0"/>
        <w:autoSpaceDN w:val="0"/>
        <w:spacing w:line="240" w:lineRule="auto"/>
        <w:jc w:val="right"/>
        <w:rPr>
          <w:rFonts w:ascii="Calibri" w:hAnsi="Calibri" w:cs="Calibri"/>
          <w:lang w:val="es-MX"/>
        </w:rPr>
      </w:pPr>
      <w:r w:rsidRPr="000C6E31">
        <w:rPr>
          <w:rFonts w:ascii="Calibri" w:hAnsi="Calibri" w:cs="Calibri"/>
          <w:b/>
          <w:bCs/>
          <w:lang w:val="es-MX"/>
        </w:rPr>
        <w:t>Asunto:</w:t>
      </w:r>
      <w:r w:rsidRPr="000C6E31">
        <w:rPr>
          <w:rFonts w:ascii="Calibri" w:hAnsi="Calibri" w:cs="Calibri"/>
          <w:bCs/>
          <w:lang w:val="es-MX"/>
        </w:rPr>
        <w:t xml:space="preserve"> </w:t>
      </w:r>
      <w:r w:rsidRPr="000C6E31">
        <w:rPr>
          <w:rFonts w:ascii="Calibri" w:hAnsi="Calibri" w:cs="Calibri"/>
          <w:lang w:val="es-MX"/>
        </w:rPr>
        <w:t>Manifestación de confidencialidad de documentos</w:t>
      </w:r>
    </w:p>
    <w:p w14:paraId="03A138B4" w14:textId="77777777" w:rsidR="0071715F" w:rsidRPr="000C6E31" w:rsidRDefault="0071715F" w:rsidP="0028295A">
      <w:pPr>
        <w:autoSpaceDE w:val="0"/>
        <w:autoSpaceDN w:val="0"/>
        <w:spacing w:line="240" w:lineRule="auto"/>
        <w:jc w:val="center"/>
        <w:rPr>
          <w:rFonts w:ascii="Calibri" w:hAnsi="Calibri" w:cs="Calibri"/>
          <w:lang w:val="es-MX"/>
        </w:rPr>
      </w:pPr>
    </w:p>
    <w:p w14:paraId="5B0903BE" w14:textId="77777777" w:rsidR="0071715F" w:rsidRPr="00F810B9" w:rsidRDefault="0071715F" w:rsidP="00F810B9">
      <w:pPr>
        <w:pStyle w:val="Encabezado"/>
        <w:rPr>
          <w:b/>
        </w:rPr>
      </w:pPr>
      <w:r w:rsidRPr="000C6E31">
        <w:rPr>
          <w:rFonts w:ascii="Calibri" w:hAnsi="Calibri" w:cs="Calibri"/>
          <w:lang w:val="es-MX"/>
        </w:rPr>
        <w:t xml:space="preserve">(Nombre del representante Legal), en representación de (Nombre del Contratista o Propuesta Conjunta), con </w:t>
      </w:r>
      <w:r w:rsidRPr="00E86AF7">
        <w:rPr>
          <w:rFonts w:ascii="Calibri" w:hAnsi="Calibri" w:cs="Calibri"/>
          <w:lang w:val="es-MX"/>
        </w:rPr>
        <w:t>fundamento en lo dispuesto en los artículos 18</w:t>
      </w:r>
      <w:r w:rsidR="00923B46" w:rsidRPr="00E86AF7">
        <w:rPr>
          <w:rFonts w:ascii="Calibri" w:hAnsi="Calibri" w:cs="Calibri"/>
          <w:lang w:val="es-MX"/>
        </w:rPr>
        <w:t>,</w:t>
      </w:r>
      <w:r w:rsidRPr="00E86AF7">
        <w:rPr>
          <w:rFonts w:ascii="Calibri" w:hAnsi="Calibri" w:cs="Calibri"/>
          <w:lang w:val="es-MX"/>
        </w:rPr>
        <w:t xml:space="preserve"> fracción I y 19 de la Ley Federal de Transparencia y Acceso a la Información Pública Gubernamental, manifiesto que la información y/o documentos que se listan más adelante, mismos que integran la proposición, presentadas en el </w:t>
      </w:r>
      <w:r w:rsidR="00F810B9" w:rsidRPr="00E86AF7">
        <w:rPr>
          <w:rFonts w:ascii="Calibri" w:hAnsi="Calibri" w:cs="Calibri"/>
          <w:lang w:val="es-MX"/>
        </w:rPr>
        <w:t>proceso de Licitación Pública</w:t>
      </w:r>
      <w:r w:rsidRPr="00E86AF7">
        <w:rPr>
          <w:rFonts w:ascii="Calibri" w:hAnsi="Calibri" w:cs="Calibri"/>
          <w:lang w:val="es-MX"/>
        </w:rPr>
        <w:t xml:space="preserve"> </w:t>
      </w:r>
      <w:r w:rsidR="00F810B9" w:rsidRPr="00E86AF7">
        <w:rPr>
          <w:rFonts w:ascii="Arial" w:hAnsi="Arial"/>
          <w:b/>
          <w:sz w:val="22"/>
          <w:szCs w:val="20"/>
          <w:lang w:val="es-MX" w:eastAsia="es-ES"/>
        </w:rPr>
        <w:t xml:space="preserve">N° </w:t>
      </w:r>
      <w:r w:rsidR="0065787B" w:rsidRPr="00E86AF7">
        <w:rPr>
          <w:rFonts w:ascii="Arial" w:hAnsi="Arial"/>
          <w:b/>
          <w:sz w:val="22"/>
          <w:szCs w:val="20"/>
          <w:lang w:val="es-MX" w:eastAsia="es-ES"/>
        </w:rPr>
        <w:t>------------------------------------</w:t>
      </w:r>
      <w:r w:rsidR="00F810B9" w:rsidRPr="00E86AF7">
        <w:rPr>
          <w:rFonts w:ascii="Arial" w:hAnsi="Arial"/>
          <w:b/>
          <w:sz w:val="22"/>
          <w:szCs w:val="20"/>
          <w:lang w:val="es-MX" w:eastAsia="es-ES"/>
        </w:rPr>
        <w:t xml:space="preserve"> </w:t>
      </w:r>
      <w:r w:rsidRPr="00E86AF7">
        <w:rPr>
          <w:rFonts w:ascii="Calibri" w:hAnsi="Calibri" w:cs="Calibri"/>
          <w:lang w:val="es-MX"/>
        </w:rPr>
        <w:t>se entrega</w:t>
      </w:r>
      <w:r w:rsidRPr="000C6E31">
        <w:rPr>
          <w:rFonts w:ascii="Calibri" w:hAnsi="Calibri" w:cs="Calibri"/>
          <w:lang w:val="es-MX"/>
        </w:rPr>
        <w:t xml:space="preserve"> con carácter confidencial.</w:t>
      </w:r>
    </w:p>
    <w:p w14:paraId="03E16C44" w14:textId="77777777" w:rsidR="0071715F" w:rsidRPr="000C6E31" w:rsidRDefault="0071715F" w:rsidP="0028295A">
      <w:pPr>
        <w:autoSpaceDE w:val="0"/>
        <w:autoSpaceDN w:val="0"/>
        <w:spacing w:line="240" w:lineRule="auto"/>
        <w:rPr>
          <w:rFonts w:ascii="Calibri" w:hAnsi="Calibri" w:cs="Calibri"/>
          <w:lang w:val="es-MX"/>
        </w:rPr>
      </w:pPr>
    </w:p>
    <w:p w14:paraId="7A0310D1" w14:textId="77777777" w:rsidR="0071715F" w:rsidRPr="000C6E31" w:rsidRDefault="0071715F" w:rsidP="0028295A">
      <w:pPr>
        <w:autoSpaceDE w:val="0"/>
        <w:autoSpaceDN w:val="0"/>
        <w:spacing w:line="240" w:lineRule="auto"/>
        <w:jc w:val="center"/>
        <w:rPr>
          <w:rFonts w:ascii="Calibri" w:hAnsi="Calibri" w:cs="Calibri"/>
          <w:b/>
          <w:bCs/>
          <w:lang w:val="es-MX"/>
        </w:rPr>
      </w:pPr>
      <w:r w:rsidRPr="000C6E31">
        <w:rPr>
          <w:rFonts w:ascii="Calibri" w:hAnsi="Calibri" w:cs="Calibri"/>
          <w:b/>
          <w:bCs/>
          <w:lang w:val="es-MX"/>
        </w:rPr>
        <w:t>Lista de documentos</w:t>
      </w:r>
    </w:p>
    <w:p w14:paraId="62A910E5" w14:textId="77777777" w:rsidR="0071715F" w:rsidRPr="000C6E31" w:rsidRDefault="0071715F" w:rsidP="0028295A">
      <w:pPr>
        <w:autoSpaceDE w:val="0"/>
        <w:autoSpaceDN w:val="0"/>
        <w:spacing w:line="240" w:lineRule="auto"/>
        <w:rPr>
          <w:rFonts w:ascii="Calibri" w:hAnsi="Calibri" w:cs="Calibri"/>
          <w:b/>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0"/>
      </w:tblGrid>
      <w:tr w:rsidR="0071715F" w:rsidRPr="000C6E31" w14:paraId="333172CE" w14:textId="77777777" w:rsidTr="00E91992">
        <w:tc>
          <w:tcPr>
            <w:tcW w:w="10345" w:type="dxa"/>
          </w:tcPr>
          <w:p w14:paraId="0AF9FB7C" w14:textId="77777777" w:rsidR="0071715F" w:rsidRPr="000C6E31" w:rsidRDefault="0071715F" w:rsidP="0028295A">
            <w:pPr>
              <w:autoSpaceDE w:val="0"/>
              <w:autoSpaceDN w:val="0"/>
              <w:spacing w:line="240" w:lineRule="auto"/>
              <w:jc w:val="center"/>
              <w:rPr>
                <w:rFonts w:ascii="Calibri" w:hAnsi="Calibri" w:cs="Calibri"/>
                <w:b/>
                <w:lang w:val="es-MX"/>
              </w:rPr>
            </w:pPr>
            <w:r w:rsidRPr="000C6E31">
              <w:rPr>
                <w:rFonts w:ascii="Calibri" w:hAnsi="Calibri" w:cs="Calibri"/>
                <w:b/>
                <w:lang w:val="es-MX"/>
              </w:rPr>
              <w:t>Parte I: Documentación distinta de la propuesta técnica y económica</w:t>
            </w:r>
          </w:p>
        </w:tc>
      </w:tr>
      <w:tr w:rsidR="0071715F" w:rsidRPr="000C6E31" w14:paraId="348F43F9" w14:textId="77777777" w:rsidTr="00E91992">
        <w:tc>
          <w:tcPr>
            <w:tcW w:w="10345" w:type="dxa"/>
          </w:tcPr>
          <w:p w14:paraId="0B0E0981" w14:textId="77777777" w:rsidR="0071715F" w:rsidRPr="000C6E31" w:rsidRDefault="0071715F" w:rsidP="0028295A">
            <w:pPr>
              <w:autoSpaceDE w:val="0"/>
              <w:autoSpaceDN w:val="0"/>
              <w:spacing w:line="240" w:lineRule="auto"/>
              <w:rPr>
                <w:rFonts w:ascii="Calibri" w:hAnsi="Calibri" w:cs="Calibri"/>
                <w:b/>
                <w:lang w:val="es-MX"/>
              </w:rPr>
            </w:pPr>
          </w:p>
        </w:tc>
      </w:tr>
      <w:tr w:rsidR="0071715F" w:rsidRPr="000C6E31" w14:paraId="74F8CCD9" w14:textId="77777777" w:rsidTr="00E91992">
        <w:tc>
          <w:tcPr>
            <w:tcW w:w="10345" w:type="dxa"/>
          </w:tcPr>
          <w:p w14:paraId="772F8471" w14:textId="77777777" w:rsidR="0071715F" w:rsidRPr="000C6E31" w:rsidRDefault="0071715F" w:rsidP="0028295A">
            <w:pPr>
              <w:autoSpaceDE w:val="0"/>
              <w:autoSpaceDN w:val="0"/>
              <w:spacing w:line="240" w:lineRule="auto"/>
              <w:rPr>
                <w:rFonts w:ascii="Calibri" w:hAnsi="Calibri" w:cs="Calibri"/>
                <w:lang w:val="es-MX"/>
              </w:rPr>
            </w:pPr>
          </w:p>
        </w:tc>
      </w:tr>
      <w:tr w:rsidR="0071715F" w:rsidRPr="000C6E31" w14:paraId="73474AAC" w14:textId="77777777" w:rsidTr="00E91992">
        <w:tc>
          <w:tcPr>
            <w:tcW w:w="10345" w:type="dxa"/>
          </w:tcPr>
          <w:p w14:paraId="07D78CF5" w14:textId="77777777" w:rsidR="0071715F" w:rsidRPr="000C6E31" w:rsidRDefault="0071715F" w:rsidP="0028295A">
            <w:pPr>
              <w:autoSpaceDE w:val="0"/>
              <w:autoSpaceDN w:val="0"/>
              <w:spacing w:line="240" w:lineRule="auto"/>
              <w:rPr>
                <w:rFonts w:ascii="Calibri" w:hAnsi="Calibri" w:cs="Calibri"/>
                <w:lang w:val="es-MX"/>
              </w:rPr>
            </w:pPr>
          </w:p>
        </w:tc>
      </w:tr>
      <w:tr w:rsidR="0071715F" w:rsidRPr="000C6E31" w14:paraId="13FFDC7A" w14:textId="77777777" w:rsidTr="00E91992">
        <w:tc>
          <w:tcPr>
            <w:tcW w:w="10345" w:type="dxa"/>
          </w:tcPr>
          <w:p w14:paraId="1108A71E" w14:textId="77777777" w:rsidR="0071715F" w:rsidRPr="000C6E31" w:rsidRDefault="0071715F" w:rsidP="0028295A">
            <w:pPr>
              <w:autoSpaceDE w:val="0"/>
              <w:autoSpaceDN w:val="0"/>
              <w:spacing w:line="240" w:lineRule="auto"/>
              <w:rPr>
                <w:rFonts w:ascii="Calibri" w:hAnsi="Calibri" w:cs="Calibri"/>
                <w:lang w:val="es-MX"/>
              </w:rPr>
            </w:pPr>
          </w:p>
        </w:tc>
      </w:tr>
    </w:tbl>
    <w:p w14:paraId="59B9FF19" w14:textId="77777777" w:rsidR="0071715F" w:rsidRPr="000C6E31" w:rsidRDefault="0071715F" w:rsidP="0028295A">
      <w:pPr>
        <w:autoSpaceDE w:val="0"/>
        <w:autoSpaceDN w:val="0"/>
        <w:spacing w:line="240" w:lineRule="auto"/>
        <w:rPr>
          <w:rFonts w:ascii="Calibri" w:hAnsi="Calibri" w:cs="Calibri"/>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6"/>
      </w:tblGrid>
      <w:tr w:rsidR="0071715F" w:rsidRPr="000C6E31" w14:paraId="72BF91A4" w14:textId="77777777" w:rsidTr="00E91992">
        <w:tc>
          <w:tcPr>
            <w:tcW w:w="5172" w:type="dxa"/>
          </w:tcPr>
          <w:p w14:paraId="4F7C468F" w14:textId="77777777" w:rsidR="0071715F" w:rsidRPr="000C6E31" w:rsidRDefault="0071715F" w:rsidP="0028295A">
            <w:pPr>
              <w:autoSpaceDE w:val="0"/>
              <w:autoSpaceDN w:val="0"/>
              <w:spacing w:line="240" w:lineRule="auto"/>
              <w:jc w:val="center"/>
              <w:rPr>
                <w:rFonts w:ascii="Calibri" w:hAnsi="Calibri" w:cs="Calibri"/>
                <w:b/>
                <w:lang w:val="es-MX"/>
              </w:rPr>
            </w:pPr>
            <w:r w:rsidRPr="000C6E31">
              <w:rPr>
                <w:rFonts w:ascii="Calibri" w:hAnsi="Calibri" w:cs="Calibri"/>
                <w:b/>
                <w:lang w:val="es-MX"/>
              </w:rPr>
              <w:t>Parte II: Propuesta técnica</w:t>
            </w:r>
          </w:p>
        </w:tc>
        <w:tc>
          <w:tcPr>
            <w:tcW w:w="5173" w:type="dxa"/>
          </w:tcPr>
          <w:p w14:paraId="6DABCC0A" w14:textId="77777777" w:rsidR="0071715F" w:rsidRPr="000C6E31" w:rsidRDefault="0071715F" w:rsidP="0028295A">
            <w:pPr>
              <w:autoSpaceDE w:val="0"/>
              <w:autoSpaceDN w:val="0"/>
              <w:spacing w:line="240" w:lineRule="auto"/>
              <w:jc w:val="center"/>
              <w:rPr>
                <w:rFonts w:ascii="Calibri" w:hAnsi="Calibri" w:cs="Calibri"/>
                <w:b/>
                <w:lang w:val="es-MX"/>
              </w:rPr>
            </w:pPr>
            <w:r w:rsidRPr="000C6E31">
              <w:rPr>
                <w:rFonts w:ascii="Calibri" w:hAnsi="Calibri" w:cs="Calibri"/>
                <w:b/>
                <w:lang w:val="es-MX"/>
              </w:rPr>
              <w:t>Parte III: Propuesta económica</w:t>
            </w:r>
          </w:p>
        </w:tc>
      </w:tr>
      <w:tr w:rsidR="0071715F" w:rsidRPr="000C6E31" w14:paraId="6CCB24F6" w14:textId="77777777" w:rsidTr="00E91992">
        <w:tc>
          <w:tcPr>
            <w:tcW w:w="5172" w:type="dxa"/>
          </w:tcPr>
          <w:p w14:paraId="3A434414" w14:textId="77777777" w:rsidR="0071715F" w:rsidRPr="000C6E31" w:rsidRDefault="0071715F" w:rsidP="0028295A">
            <w:pPr>
              <w:autoSpaceDE w:val="0"/>
              <w:autoSpaceDN w:val="0"/>
              <w:spacing w:line="240" w:lineRule="auto"/>
              <w:rPr>
                <w:rFonts w:ascii="Calibri" w:hAnsi="Calibri" w:cs="Calibri"/>
                <w:b/>
                <w:lang w:val="es-MX"/>
              </w:rPr>
            </w:pPr>
          </w:p>
        </w:tc>
        <w:tc>
          <w:tcPr>
            <w:tcW w:w="5173" w:type="dxa"/>
          </w:tcPr>
          <w:p w14:paraId="419784B7" w14:textId="77777777" w:rsidR="0071715F" w:rsidRPr="000C6E31" w:rsidRDefault="0071715F" w:rsidP="0028295A">
            <w:pPr>
              <w:autoSpaceDE w:val="0"/>
              <w:autoSpaceDN w:val="0"/>
              <w:spacing w:line="240" w:lineRule="auto"/>
              <w:rPr>
                <w:rFonts w:ascii="Calibri" w:hAnsi="Calibri" w:cs="Calibri"/>
                <w:b/>
                <w:lang w:val="es-MX"/>
              </w:rPr>
            </w:pPr>
          </w:p>
        </w:tc>
      </w:tr>
      <w:tr w:rsidR="0071715F" w:rsidRPr="000C6E31" w14:paraId="79590548" w14:textId="77777777" w:rsidTr="00E91992">
        <w:tc>
          <w:tcPr>
            <w:tcW w:w="5172" w:type="dxa"/>
          </w:tcPr>
          <w:p w14:paraId="4855F252" w14:textId="77777777" w:rsidR="0071715F" w:rsidRPr="000C6E31" w:rsidRDefault="0071715F" w:rsidP="0028295A">
            <w:pPr>
              <w:autoSpaceDE w:val="0"/>
              <w:autoSpaceDN w:val="0"/>
              <w:spacing w:line="240" w:lineRule="auto"/>
              <w:rPr>
                <w:rFonts w:ascii="Calibri" w:hAnsi="Calibri" w:cs="Calibri"/>
                <w:lang w:val="es-MX"/>
              </w:rPr>
            </w:pPr>
          </w:p>
        </w:tc>
        <w:tc>
          <w:tcPr>
            <w:tcW w:w="5173" w:type="dxa"/>
          </w:tcPr>
          <w:p w14:paraId="243DFE7F" w14:textId="77777777" w:rsidR="0071715F" w:rsidRPr="000C6E31" w:rsidRDefault="0071715F" w:rsidP="0028295A">
            <w:pPr>
              <w:autoSpaceDE w:val="0"/>
              <w:autoSpaceDN w:val="0"/>
              <w:spacing w:line="240" w:lineRule="auto"/>
              <w:rPr>
                <w:rFonts w:ascii="Calibri" w:hAnsi="Calibri" w:cs="Calibri"/>
                <w:lang w:val="es-MX"/>
              </w:rPr>
            </w:pPr>
          </w:p>
        </w:tc>
      </w:tr>
      <w:tr w:rsidR="0071715F" w:rsidRPr="000C6E31" w14:paraId="1032257A" w14:textId="77777777" w:rsidTr="00E91992">
        <w:tc>
          <w:tcPr>
            <w:tcW w:w="5172" w:type="dxa"/>
          </w:tcPr>
          <w:p w14:paraId="672C8F5E" w14:textId="77777777" w:rsidR="0071715F" w:rsidRPr="000C6E31" w:rsidRDefault="0071715F" w:rsidP="0028295A">
            <w:pPr>
              <w:autoSpaceDE w:val="0"/>
              <w:autoSpaceDN w:val="0"/>
              <w:spacing w:line="240" w:lineRule="auto"/>
              <w:rPr>
                <w:rFonts w:ascii="Calibri" w:hAnsi="Calibri" w:cs="Calibri"/>
                <w:lang w:val="es-MX"/>
              </w:rPr>
            </w:pPr>
          </w:p>
        </w:tc>
        <w:tc>
          <w:tcPr>
            <w:tcW w:w="5173" w:type="dxa"/>
          </w:tcPr>
          <w:p w14:paraId="3384FEDD" w14:textId="77777777" w:rsidR="0071715F" w:rsidRPr="000C6E31" w:rsidRDefault="0071715F" w:rsidP="0028295A">
            <w:pPr>
              <w:autoSpaceDE w:val="0"/>
              <w:autoSpaceDN w:val="0"/>
              <w:spacing w:line="240" w:lineRule="auto"/>
              <w:rPr>
                <w:rFonts w:ascii="Calibri" w:hAnsi="Calibri" w:cs="Calibri"/>
                <w:lang w:val="es-MX"/>
              </w:rPr>
            </w:pPr>
          </w:p>
        </w:tc>
      </w:tr>
      <w:tr w:rsidR="0071715F" w:rsidRPr="000C6E31" w14:paraId="5EFE5F83" w14:textId="77777777" w:rsidTr="00E91992">
        <w:tc>
          <w:tcPr>
            <w:tcW w:w="5172" w:type="dxa"/>
          </w:tcPr>
          <w:p w14:paraId="6ED46DD8" w14:textId="77777777" w:rsidR="0071715F" w:rsidRPr="000C6E31" w:rsidRDefault="0071715F" w:rsidP="0028295A">
            <w:pPr>
              <w:autoSpaceDE w:val="0"/>
              <w:autoSpaceDN w:val="0"/>
              <w:spacing w:line="240" w:lineRule="auto"/>
              <w:rPr>
                <w:rFonts w:ascii="Calibri" w:hAnsi="Calibri" w:cs="Calibri"/>
                <w:lang w:val="es-MX"/>
              </w:rPr>
            </w:pPr>
          </w:p>
        </w:tc>
        <w:tc>
          <w:tcPr>
            <w:tcW w:w="5173" w:type="dxa"/>
          </w:tcPr>
          <w:p w14:paraId="6686DDF8" w14:textId="77777777" w:rsidR="0071715F" w:rsidRPr="000C6E31" w:rsidRDefault="0071715F" w:rsidP="0028295A">
            <w:pPr>
              <w:autoSpaceDE w:val="0"/>
              <w:autoSpaceDN w:val="0"/>
              <w:spacing w:line="240" w:lineRule="auto"/>
              <w:rPr>
                <w:rFonts w:ascii="Calibri" w:hAnsi="Calibri" w:cs="Calibri"/>
                <w:lang w:val="es-MX"/>
              </w:rPr>
            </w:pPr>
          </w:p>
        </w:tc>
      </w:tr>
    </w:tbl>
    <w:p w14:paraId="5FA31E6C" w14:textId="77777777" w:rsidR="0071715F" w:rsidRPr="000C6E31" w:rsidRDefault="0071715F" w:rsidP="0028295A">
      <w:pPr>
        <w:autoSpaceDE w:val="0"/>
        <w:autoSpaceDN w:val="0"/>
        <w:spacing w:line="240" w:lineRule="auto"/>
        <w:rPr>
          <w:rFonts w:ascii="Calibri" w:hAnsi="Calibri" w:cs="Calibri"/>
          <w:lang w:val="es-MX"/>
        </w:rPr>
      </w:pPr>
    </w:p>
    <w:p w14:paraId="0FD2FC6A" w14:textId="77777777" w:rsidR="00834666" w:rsidRPr="000C6E31" w:rsidRDefault="00834666" w:rsidP="0028295A">
      <w:pPr>
        <w:autoSpaceDE w:val="0"/>
        <w:autoSpaceDN w:val="0"/>
        <w:spacing w:line="240" w:lineRule="auto"/>
        <w:jc w:val="center"/>
        <w:rPr>
          <w:rFonts w:ascii="Calibri" w:hAnsi="Calibri" w:cs="Calibri"/>
          <w:lang w:val="es-MX"/>
        </w:rPr>
      </w:pPr>
      <w:r w:rsidRPr="000C6E31">
        <w:rPr>
          <w:rFonts w:ascii="Calibri" w:hAnsi="Calibri" w:cs="Calibri"/>
          <w:lang w:val="es-MX"/>
        </w:rPr>
        <w:t>Protesto lo necesario</w:t>
      </w:r>
    </w:p>
    <w:p w14:paraId="2C2A268E" w14:textId="77777777" w:rsidR="00834666" w:rsidRPr="000C6E31" w:rsidRDefault="00834666" w:rsidP="0028295A">
      <w:pPr>
        <w:autoSpaceDE w:val="0"/>
        <w:autoSpaceDN w:val="0"/>
        <w:spacing w:line="240" w:lineRule="auto"/>
        <w:jc w:val="center"/>
        <w:rPr>
          <w:rFonts w:ascii="Calibri" w:hAnsi="Calibri" w:cs="Calibri"/>
          <w:lang w:val="es-MX"/>
        </w:rPr>
      </w:pPr>
      <w:r w:rsidRPr="000C6E31">
        <w:rPr>
          <w:rFonts w:ascii="Calibri" w:hAnsi="Calibri" w:cs="Calibri"/>
          <w:lang w:val="es-MX"/>
        </w:rPr>
        <w:t>__________________________</w:t>
      </w:r>
    </w:p>
    <w:p w14:paraId="6815EA54" w14:textId="77777777" w:rsidR="00834666" w:rsidRPr="000C6E31" w:rsidRDefault="00834666" w:rsidP="0028295A">
      <w:pPr>
        <w:autoSpaceDE w:val="0"/>
        <w:autoSpaceDN w:val="0"/>
        <w:spacing w:line="240" w:lineRule="auto"/>
        <w:jc w:val="center"/>
        <w:rPr>
          <w:rFonts w:ascii="Calibri" w:hAnsi="Calibri" w:cs="Calibri"/>
          <w:bCs/>
          <w:i/>
          <w:iCs/>
          <w:lang w:val="es-MX"/>
        </w:rPr>
      </w:pPr>
      <w:r w:rsidRPr="000C6E31">
        <w:rPr>
          <w:rFonts w:ascii="Calibri" w:hAnsi="Calibri" w:cs="Calibri"/>
          <w:bCs/>
          <w:i/>
          <w:iCs/>
          <w:lang w:val="es-MX"/>
        </w:rPr>
        <w:t>[NOMBRE DEL LICITANTE]</w:t>
      </w:r>
    </w:p>
    <w:p w14:paraId="2BCB8311" w14:textId="77777777" w:rsidR="00834666" w:rsidRPr="000C6E31" w:rsidRDefault="00834666" w:rsidP="0028295A">
      <w:pPr>
        <w:autoSpaceDE w:val="0"/>
        <w:autoSpaceDN w:val="0"/>
        <w:spacing w:line="240" w:lineRule="auto"/>
        <w:jc w:val="center"/>
        <w:rPr>
          <w:rFonts w:ascii="Calibri" w:hAnsi="Calibri" w:cs="Calibri"/>
          <w:lang w:val="es-MX"/>
        </w:rPr>
      </w:pPr>
      <w:r w:rsidRPr="000C6E31">
        <w:rPr>
          <w:rFonts w:ascii="Calibri" w:hAnsi="Calibri" w:cs="Calibri"/>
          <w:bCs/>
          <w:i/>
          <w:iCs/>
          <w:lang w:val="es-MX"/>
        </w:rPr>
        <w:t>[NOMBRE DEL REPRESENTANTE LEGAL]</w:t>
      </w:r>
    </w:p>
    <w:p w14:paraId="396FE1E4" w14:textId="77777777" w:rsidR="0071715F" w:rsidRPr="00F16D13" w:rsidRDefault="00D54820" w:rsidP="0028295A">
      <w:pPr>
        <w:autoSpaceDE w:val="0"/>
        <w:autoSpaceDN w:val="0"/>
        <w:spacing w:line="240" w:lineRule="auto"/>
        <w:rPr>
          <w:rFonts w:ascii="Calibri" w:hAnsi="Calibri" w:cs="Calibri"/>
          <w:b/>
          <w:lang w:val="es-MX"/>
        </w:rPr>
      </w:pPr>
      <w:r w:rsidRPr="000C6E31">
        <w:rPr>
          <w:rFonts w:ascii="Calibri" w:hAnsi="Calibri" w:cs="Calibri"/>
          <w:lang w:val="es-MX"/>
        </w:rPr>
        <w:br w:type="page"/>
      </w:r>
      <w:r w:rsidRPr="00F16D13">
        <w:rPr>
          <w:rFonts w:ascii="Calibri" w:hAnsi="Calibri" w:cs="Calibri"/>
          <w:b/>
          <w:lang w:val="es-MX"/>
        </w:rPr>
        <w:lastRenderedPageBreak/>
        <w:t>F</w:t>
      </w:r>
      <w:r w:rsidR="00F23124" w:rsidRPr="00F16D13">
        <w:rPr>
          <w:rFonts w:ascii="Calibri" w:hAnsi="Calibri" w:cs="Calibri"/>
          <w:b/>
          <w:lang w:val="es-MX"/>
        </w:rPr>
        <w:t>ormato DA-</w:t>
      </w:r>
      <w:r w:rsidR="00B84F61" w:rsidRPr="00F16D13">
        <w:rPr>
          <w:rFonts w:ascii="Calibri" w:hAnsi="Calibri" w:cs="Calibri"/>
          <w:b/>
          <w:lang w:val="es-MX"/>
        </w:rPr>
        <w:t>5</w:t>
      </w:r>
    </w:p>
    <w:p w14:paraId="1439C2F2" w14:textId="77777777" w:rsidR="0071715F" w:rsidRPr="000C6E31" w:rsidRDefault="0071715F" w:rsidP="0028295A">
      <w:pPr>
        <w:autoSpaceDE w:val="0"/>
        <w:autoSpaceDN w:val="0"/>
        <w:spacing w:line="240" w:lineRule="auto"/>
        <w:jc w:val="center"/>
        <w:rPr>
          <w:rFonts w:ascii="Calibri" w:hAnsi="Calibri" w:cs="Calibri"/>
          <w:b/>
          <w:lang w:val="es-MX"/>
        </w:rPr>
      </w:pPr>
    </w:p>
    <w:p w14:paraId="06F86C99" w14:textId="77777777" w:rsidR="0071715F" w:rsidRPr="000C6E31" w:rsidRDefault="0071715F" w:rsidP="0028295A">
      <w:pPr>
        <w:autoSpaceDE w:val="0"/>
        <w:autoSpaceDN w:val="0"/>
        <w:spacing w:line="240" w:lineRule="auto"/>
        <w:rPr>
          <w:rFonts w:ascii="Calibri" w:hAnsi="Calibri" w:cs="Calibri"/>
          <w:b/>
          <w:lang w:val="es-MX"/>
        </w:rPr>
      </w:pPr>
      <w:r w:rsidRPr="000C6E31">
        <w:rPr>
          <w:rFonts w:ascii="Calibri" w:hAnsi="Calibri" w:cs="Calibri"/>
          <w:b/>
          <w:lang w:val="es-MX"/>
        </w:rPr>
        <w:t>Se presentará en hoja membretada del licitante</w:t>
      </w:r>
    </w:p>
    <w:p w14:paraId="036AE348" w14:textId="77777777" w:rsidR="0071715F" w:rsidRPr="000C6E31" w:rsidRDefault="0071715F" w:rsidP="0028295A">
      <w:pPr>
        <w:autoSpaceDE w:val="0"/>
        <w:autoSpaceDN w:val="0"/>
        <w:spacing w:line="240" w:lineRule="auto"/>
        <w:rPr>
          <w:rFonts w:ascii="Calibri" w:hAnsi="Calibri" w:cs="Calibri"/>
          <w:lang w:val="es-MX"/>
        </w:rPr>
      </w:pPr>
    </w:p>
    <w:p w14:paraId="369DEF63" w14:textId="77777777" w:rsidR="0071715F" w:rsidRPr="000C6E31" w:rsidRDefault="0071715F" w:rsidP="0028295A">
      <w:pPr>
        <w:autoSpaceDE w:val="0"/>
        <w:autoSpaceDN w:val="0"/>
        <w:spacing w:line="240" w:lineRule="auto"/>
        <w:rPr>
          <w:rFonts w:ascii="Calibri" w:hAnsi="Calibri" w:cs="Calibri"/>
          <w:lang w:val="es-MX"/>
        </w:rPr>
      </w:pPr>
    </w:p>
    <w:p w14:paraId="63F58593" w14:textId="77777777" w:rsidR="0055235E" w:rsidRPr="000C6E31" w:rsidRDefault="001C0562" w:rsidP="0028295A">
      <w:pPr>
        <w:autoSpaceDE w:val="0"/>
        <w:autoSpaceDN w:val="0"/>
        <w:spacing w:line="240" w:lineRule="auto"/>
        <w:rPr>
          <w:rFonts w:ascii="Calibri" w:hAnsi="Calibri" w:cs="Calibri"/>
          <w:b/>
          <w:iCs/>
          <w:lang w:val="es-MX"/>
        </w:rPr>
      </w:pPr>
      <w:r w:rsidRPr="000C6E31">
        <w:rPr>
          <w:rFonts w:ascii="Calibri" w:hAnsi="Calibri" w:cs="Calibri"/>
          <w:b/>
          <w:bCs/>
          <w:lang w:val="es-MX"/>
        </w:rPr>
        <w:t>Dirección General de Transporte Ferroviario y Multimodal</w:t>
      </w:r>
      <w:r w:rsidR="0055235E" w:rsidRPr="000C6E31">
        <w:rPr>
          <w:rFonts w:ascii="Calibri" w:hAnsi="Calibri" w:cs="Calibri"/>
          <w:b/>
          <w:iCs/>
          <w:lang w:val="es-MX"/>
        </w:rPr>
        <w:t xml:space="preserve"> </w:t>
      </w:r>
    </w:p>
    <w:p w14:paraId="5D1245B9" w14:textId="77777777" w:rsidR="0071715F" w:rsidRPr="000C6E31" w:rsidRDefault="0071715F" w:rsidP="0028295A">
      <w:pPr>
        <w:autoSpaceDE w:val="0"/>
        <w:autoSpaceDN w:val="0"/>
        <w:spacing w:line="240" w:lineRule="auto"/>
        <w:rPr>
          <w:rFonts w:ascii="Calibri" w:hAnsi="Calibri" w:cs="Calibri"/>
          <w:b/>
          <w:lang w:val="es-MX"/>
        </w:rPr>
      </w:pPr>
      <w:r w:rsidRPr="000C6E31">
        <w:rPr>
          <w:rFonts w:ascii="Calibri" w:hAnsi="Calibri" w:cs="Calibri"/>
          <w:b/>
          <w:iCs/>
          <w:lang w:val="es-MX"/>
        </w:rPr>
        <w:t xml:space="preserve">Secretaría de Comunicaciones y Transportes </w:t>
      </w:r>
    </w:p>
    <w:p w14:paraId="2109A493" w14:textId="77777777"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Presente:</w:t>
      </w:r>
    </w:p>
    <w:p w14:paraId="09FB5121" w14:textId="77777777" w:rsidR="0071715F" w:rsidRPr="000C6E31" w:rsidRDefault="0071715F" w:rsidP="0028295A">
      <w:pPr>
        <w:autoSpaceDE w:val="0"/>
        <w:autoSpaceDN w:val="0"/>
        <w:spacing w:line="240" w:lineRule="auto"/>
        <w:rPr>
          <w:rFonts w:ascii="Calibri" w:hAnsi="Calibri" w:cs="Calibri"/>
          <w:b/>
          <w:lang w:val="es-MX"/>
        </w:rPr>
      </w:pPr>
    </w:p>
    <w:p w14:paraId="09641B89" w14:textId="77777777" w:rsidR="001924E7" w:rsidRPr="0065787B" w:rsidRDefault="0071715F" w:rsidP="001924E7">
      <w:pPr>
        <w:pStyle w:val="Encabezado"/>
        <w:rPr>
          <w:rStyle w:val="SangradetextonormalCar"/>
          <w:rFonts w:ascii="Calibri" w:hAnsi="Calibri" w:cs="Calibri"/>
          <w:b/>
          <w:lang w:val="es-MX"/>
        </w:rPr>
      </w:pPr>
      <w:r w:rsidRPr="000C6E31">
        <w:rPr>
          <w:rFonts w:ascii="Calibri" w:hAnsi="Calibri" w:cs="Calibri"/>
          <w:lang w:val="es-MX"/>
        </w:rPr>
        <w:t xml:space="preserve">De acuerdo con la </w:t>
      </w:r>
      <w:r w:rsidR="00456DFA" w:rsidRPr="000C6E31">
        <w:rPr>
          <w:rFonts w:ascii="Calibri" w:hAnsi="Calibri" w:cs="Calibri"/>
          <w:lang w:val="es-MX"/>
        </w:rPr>
        <w:t xml:space="preserve">Convocatoria </w:t>
      </w:r>
      <w:r w:rsidRPr="000C6E31">
        <w:rPr>
          <w:rFonts w:ascii="Calibri" w:hAnsi="Calibri" w:cs="Calibri"/>
          <w:lang w:val="es-MX"/>
        </w:rPr>
        <w:t xml:space="preserve">a la </w:t>
      </w:r>
      <w:r w:rsidR="00456DFA" w:rsidRPr="000C6E31">
        <w:rPr>
          <w:rFonts w:ascii="Calibri" w:hAnsi="Calibri" w:cs="Calibri"/>
          <w:lang w:val="es-MX"/>
        </w:rPr>
        <w:t xml:space="preserve">Licitación Pública </w:t>
      </w:r>
      <w:r w:rsidR="00456DFA" w:rsidRPr="00E86AF7">
        <w:rPr>
          <w:rFonts w:ascii="Calibri" w:hAnsi="Calibri" w:cs="Calibri"/>
          <w:lang w:val="es-MX"/>
        </w:rPr>
        <w:t xml:space="preserve">Nacional </w:t>
      </w:r>
      <w:r w:rsidR="00F810B9" w:rsidRPr="00E86AF7">
        <w:rPr>
          <w:rFonts w:ascii="Arial" w:hAnsi="Arial"/>
          <w:b/>
          <w:sz w:val="22"/>
          <w:szCs w:val="20"/>
          <w:lang w:val="es-MX" w:eastAsia="es-ES"/>
        </w:rPr>
        <w:t xml:space="preserve">N° </w:t>
      </w:r>
      <w:r w:rsidR="0065787B" w:rsidRPr="00E86AF7">
        <w:rPr>
          <w:rFonts w:ascii="Arial" w:hAnsi="Arial"/>
          <w:b/>
          <w:sz w:val="22"/>
          <w:szCs w:val="20"/>
          <w:lang w:val="es-MX" w:eastAsia="es-ES"/>
        </w:rPr>
        <w:t>------------------------------------</w:t>
      </w:r>
      <w:r w:rsidR="0065787B">
        <w:rPr>
          <w:rFonts w:ascii="Arial" w:hAnsi="Arial"/>
          <w:b/>
          <w:sz w:val="22"/>
          <w:szCs w:val="20"/>
          <w:lang w:val="es-MX" w:eastAsia="es-ES"/>
        </w:rPr>
        <w:t xml:space="preserve"> </w:t>
      </w:r>
      <w:r w:rsidRPr="000C6E31">
        <w:rPr>
          <w:rFonts w:ascii="Calibri" w:hAnsi="Calibri" w:cs="Calibri"/>
          <w:lang w:val="es-MX"/>
        </w:rPr>
        <w:t>referente a</w:t>
      </w:r>
      <w:r w:rsidR="00F67BB5" w:rsidRPr="000C6E31">
        <w:rPr>
          <w:rFonts w:ascii="Calibri" w:hAnsi="Calibri" w:cs="Calibri"/>
          <w:lang w:val="es-MX"/>
        </w:rPr>
        <w:t xml:space="preserve"> </w:t>
      </w:r>
      <w:r w:rsidR="001924E7" w:rsidRPr="0065787B">
        <w:rPr>
          <w:b/>
        </w:rPr>
        <w:t>“ELABORACIÓN DE ESTUDIOS DE PRE-INVERSIÓN PARA LA REALIZACIÓN DEL PROYECTO TREN INTER-URBANO DE PASAJEROS MÉXICO-PUEBLA”.</w:t>
      </w:r>
    </w:p>
    <w:p w14:paraId="60810141" w14:textId="77777777" w:rsidR="00B46EC5" w:rsidRPr="000C6E31" w:rsidRDefault="00B46EC5" w:rsidP="0028295A">
      <w:pPr>
        <w:spacing w:line="240" w:lineRule="auto"/>
        <w:rPr>
          <w:rFonts w:ascii="Calibri" w:hAnsi="Calibri" w:cs="Calibri"/>
          <w:lang w:val="es-MX"/>
        </w:rPr>
      </w:pPr>
    </w:p>
    <w:p w14:paraId="5019F414" w14:textId="77777777" w:rsidR="0071715F" w:rsidRPr="000C6E31" w:rsidRDefault="0071715F" w:rsidP="0028295A">
      <w:pPr>
        <w:autoSpaceDE w:val="0"/>
        <w:autoSpaceDN w:val="0"/>
        <w:spacing w:line="240" w:lineRule="auto"/>
        <w:rPr>
          <w:rFonts w:ascii="Calibri" w:hAnsi="Calibri" w:cs="Calibri"/>
          <w:b/>
          <w:lang w:val="es-MX"/>
        </w:rPr>
      </w:pPr>
      <w:r w:rsidRPr="000C6E31">
        <w:rPr>
          <w:rFonts w:ascii="Calibri" w:hAnsi="Calibri" w:cs="Calibri"/>
          <w:lang w:val="es-MX"/>
        </w:rPr>
        <w:t>[NOMBRE DEL REPRESENTANTE LEGAL]</w:t>
      </w:r>
      <w:r w:rsidRPr="000C6E31">
        <w:rPr>
          <w:rFonts w:ascii="Calibri" w:hAnsi="Calibri" w:cs="Calibri"/>
          <w:i/>
          <w:lang w:val="es-MX"/>
        </w:rPr>
        <w:t xml:space="preserve"> </w:t>
      </w:r>
      <w:r w:rsidRPr="000C6E31">
        <w:rPr>
          <w:rFonts w:ascii="Calibri" w:hAnsi="Calibri" w:cs="Calibri"/>
          <w:lang w:val="es-MX"/>
        </w:rPr>
        <w:t>en mi carácter de representante legal de [NOMBRE DEL CONTRATISTA], manifiesto bajo protesta de decir verdad lo siguiente:</w:t>
      </w:r>
    </w:p>
    <w:p w14:paraId="0EB57876" w14:textId="77777777" w:rsidR="0071715F" w:rsidRPr="000C6E31" w:rsidRDefault="0071715F" w:rsidP="0028295A">
      <w:pPr>
        <w:autoSpaceDE w:val="0"/>
        <w:autoSpaceDN w:val="0"/>
        <w:spacing w:line="240" w:lineRule="auto"/>
        <w:rPr>
          <w:rFonts w:ascii="Calibri" w:hAnsi="Calibri" w:cs="Calibri"/>
          <w:b/>
          <w:bCs/>
          <w:lang w:val="es-MX"/>
        </w:rPr>
      </w:pPr>
    </w:p>
    <w:p w14:paraId="62DB0E7F" w14:textId="77777777"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Que tomaré las medidas necesarias para asegurarme de que cualquier extranjero que sea contratado por mi representada(s) o por mis proveedores involucrados en este proyecto, para efectos del desarrollo, implementación y puesta en marcha del mismo, contará con la autorización de la autoridad migratoria para internarse en el país con la calidad y característica migratoria que le permita trabajar en las actividades para las que haya sido contratado, de conformidad con la Ley General de Población y su Reglamento.</w:t>
      </w:r>
    </w:p>
    <w:p w14:paraId="08C810DB" w14:textId="77777777" w:rsidR="0071715F" w:rsidRPr="000C6E31" w:rsidRDefault="0071715F" w:rsidP="0028295A">
      <w:pPr>
        <w:autoSpaceDE w:val="0"/>
        <w:autoSpaceDN w:val="0"/>
        <w:spacing w:line="240" w:lineRule="auto"/>
        <w:rPr>
          <w:rFonts w:ascii="Calibri" w:hAnsi="Calibri" w:cs="Calibri"/>
          <w:lang w:val="es-MX"/>
        </w:rPr>
      </w:pPr>
    </w:p>
    <w:p w14:paraId="7E3B588D" w14:textId="77777777"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Así mismo manifiesto que tanto mi representada como mis correspondientes proveedores, nos comprometemos a dar aviso a la Secretaría de Gobernación en un término de 15 días contados a partir de la fecha en que tengamos conocimiento de cualquier circunstancia que altere o pueda modificar las condiciones migratorias a las que se encuentre sujeto cualquier empleado de nacionalidad extranjera a nuestro servicio, obligándonos a sufragar los gastos que origine la expulsión del o los extranjeros de que se traten, cuando la Secretaría de Gobernación así lo ordene, de conformidad con lo dispuesto en el artículo 61 de la Ley General de Población.</w:t>
      </w:r>
    </w:p>
    <w:p w14:paraId="45C125DD" w14:textId="77777777" w:rsidR="0071715F" w:rsidRPr="000C6E31" w:rsidRDefault="0071715F" w:rsidP="0028295A">
      <w:pPr>
        <w:autoSpaceDE w:val="0"/>
        <w:autoSpaceDN w:val="0"/>
        <w:spacing w:line="240" w:lineRule="auto"/>
        <w:rPr>
          <w:rFonts w:ascii="Calibri" w:hAnsi="Calibri" w:cs="Calibri"/>
          <w:b/>
          <w:bCs/>
          <w:lang w:val="es-MX"/>
        </w:rPr>
      </w:pPr>
    </w:p>
    <w:p w14:paraId="1DD666E1" w14:textId="77777777" w:rsidR="0071715F" w:rsidRPr="000C6E31" w:rsidRDefault="00456DFA" w:rsidP="0028295A">
      <w:pPr>
        <w:autoSpaceDE w:val="0"/>
        <w:autoSpaceDN w:val="0"/>
        <w:spacing w:line="240" w:lineRule="auto"/>
        <w:rPr>
          <w:rFonts w:ascii="Calibri" w:hAnsi="Calibri" w:cs="Calibri"/>
          <w:lang w:val="es-MX"/>
        </w:rPr>
      </w:pPr>
      <w:r w:rsidRPr="000C6E31">
        <w:rPr>
          <w:rFonts w:ascii="Calibri" w:hAnsi="Calibri" w:cs="Calibri"/>
          <w:lang w:val="es-MX"/>
        </w:rPr>
        <w:t>Fechado</w:t>
      </w:r>
      <w:r w:rsidR="0071715F" w:rsidRPr="000C6E31">
        <w:rPr>
          <w:rFonts w:ascii="Calibri" w:hAnsi="Calibri" w:cs="Calibri"/>
          <w:lang w:val="es-MX"/>
        </w:rPr>
        <w:t xml:space="preserve"> a los _____ de __________ </w:t>
      </w:r>
      <w:proofErr w:type="spellStart"/>
      <w:r w:rsidR="0071715F" w:rsidRPr="000C6E31">
        <w:rPr>
          <w:rFonts w:ascii="Calibri" w:hAnsi="Calibri" w:cs="Calibri"/>
          <w:lang w:val="es-MX"/>
        </w:rPr>
        <w:t>de</w:t>
      </w:r>
      <w:proofErr w:type="spellEnd"/>
      <w:r w:rsidR="0071715F" w:rsidRPr="000C6E31">
        <w:rPr>
          <w:rFonts w:ascii="Calibri" w:hAnsi="Calibri" w:cs="Calibri"/>
          <w:lang w:val="es-MX"/>
        </w:rPr>
        <w:t xml:space="preserve"> _________ Atentamente.</w:t>
      </w:r>
    </w:p>
    <w:p w14:paraId="4535862D" w14:textId="77777777" w:rsidR="0071715F" w:rsidRPr="000C6E31" w:rsidRDefault="0071715F" w:rsidP="0028295A">
      <w:pPr>
        <w:autoSpaceDE w:val="0"/>
        <w:autoSpaceDN w:val="0"/>
        <w:spacing w:line="240" w:lineRule="auto"/>
        <w:jc w:val="center"/>
        <w:rPr>
          <w:rFonts w:ascii="Calibri" w:hAnsi="Calibri" w:cs="Calibri"/>
          <w:lang w:val="es-MX"/>
        </w:rPr>
      </w:pPr>
    </w:p>
    <w:p w14:paraId="31694E48" w14:textId="77777777" w:rsidR="0071715F" w:rsidRPr="000C6E31" w:rsidRDefault="0071715F" w:rsidP="0028295A">
      <w:pPr>
        <w:autoSpaceDE w:val="0"/>
        <w:autoSpaceDN w:val="0"/>
        <w:spacing w:line="240" w:lineRule="auto"/>
        <w:jc w:val="center"/>
        <w:rPr>
          <w:rFonts w:ascii="Calibri" w:hAnsi="Calibri" w:cs="Calibri"/>
          <w:lang w:val="es-MX"/>
        </w:rPr>
      </w:pPr>
    </w:p>
    <w:p w14:paraId="2FECE325" w14:textId="77777777" w:rsidR="0071715F" w:rsidRPr="000C6E31" w:rsidRDefault="0071715F" w:rsidP="0028295A">
      <w:pPr>
        <w:autoSpaceDE w:val="0"/>
        <w:autoSpaceDN w:val="0"/>
        <w:spacing w:line="240" w:lineRule="auto"/>
        <w:jc w:val="center"/>
        <w:rPr>
          <w:rFonts w:ascii="Calibri" w:hAnsi="Calibri" w:cs="Calibri"/>
          <w:lang w:val="es-MX"/>
        </w:rPr>
      </w:pPr>
      <w:r w:rsidRPr="000C6E31">
        <w:rPr>
          <w:rFonts w:ascii="Calibri" w:hAnsi="Calibri" w:cs="Calibri"/>
          <w:lang w:val="es-MX"/>
        </w:rPr>
        <w:t>_______________________________________</w:t>
      </w:r>
    </w:p>
    <w:p w14:paraId="2DD2C4C1" w14:textId="77777777" w:rsidR="0071715F" w:rsidRPr="000C6E31" w:rsidRDefault="0071715F" w:rsidP="0028295A">
      <w:pPr>
        <w:autoSpaceDE w:val="0"/>
        <w:autoSpaceDN w:val="0"/>
        <w:spacing w:line="240" w:lineRule="auto"/>
        <w:jc w:val="center"/>
        <w:rPr>
          <w:rFonts w:ascii="Calibri" w:hAnsi="Calibri" w:cs="Calibri"/>
          <w:lang w:val="es-MX"/>
        </w:rPr>
      </w:pPr>
      <w:r w:rsidRPr="000C6E31">
        <w:rPr>
          <w:rFonts w:ascii="Calibri" w:hAnsi="Calibri" w:cs="Calibri"/>
          <w:lang w:val="es-MX"/>
        </w:rPr>
        <w:t>Nombre y Firma del Representante Legal</w:t>
      </w:r>
    </w:p>
    <w:p w14:paraId="09D2F071" w14:textId="77777777" w:rsidR="0071715F" w:rsidRPr="000C6E31" w:rsidRDefault="00FF043D" w:rsidP="0028295A">
      <w:pPr>
        <w:autoSpaceDE w:val="0"/>
        <w:autoSpaceDN w:val="0"/>
        <w:spacing w:line="240" w:lineRule="auto"/>
        <w:jc w:val="center"/>
        <w:rPr>
          <w:rFonts w:ascii="Calibri" w:hAnsi="Calibri" w:cs="Calibri"/>
          <w:lang w:val="es-MX"/>
        </w:rPr>
      </w:pPr>
      <w:r>
        <w:rPr>
          <w:rFonts w:ascii="Calibri" w:hAnsi="Calibri" w:cs="Calibri"/>
          <w:lang w:val="es-MX"/>
        </w:rPr>
        <w:t>Nombre o Razón Social del C</w:t>
      </w:r>
      <w:r w:rsidR="0071715F" w:rsidRPr="000C6E31">
        <w:rPr>
          <w:rFonts w:ascii="Calibri" w:hAnsi="Calibri" w:cs="Calibri"/>
          <w:lang w:val="es-MX"/>
        </w:rPr>
        <w:t>ontratista</w:t>
      </w:r>
    </w:p>
    <w:p w14:paraId="7C5EC7BC" w14:textId="77777777" w:rsidR="005B0277" w:rsidRPr="00577D40" w:rsidRDefault="0071715F" w:rsidP="0028295A">
      <w:pPr>
        <w:autoSpaceDE w:val="0"/>
        <w:autoSpaceDN w:val="0"/>
        <w:spacing w:line="240" w:lineRule="auto"/>
        <w:rPr>
          <w:rFonts w:ascii="Calibri" w:hAnsi="Calibri" w:cs="Calibri"/>
          <w:b/>
          <w:lang w:val="es-MX"/>
        </w:rPr>
      </w:pPr>
      <w:r w:rsidRPr="000C6E31">
        <w:rPr>
          <w:rFonts w:ascii="Calibri" w:hAnsi="Calibri" w:cs="Calibri"/>
          <w:lang w:val="es-MX"/>
        </w:rPr>
        <w:br w:type="page"/>
      </w:r>
      <w:r w:rsidR="00F23124" w:rsidRPr="00577D40">
        <w:rPr>
          <w:rFonts w:ascii="Calibri" w:hAnsi="Calibri" w:cs="Calibri"/>
          <w:b/>
          <w:lang w:val="es-MX"/>
        </w:rPr>
        <w:lastRenderedPageBreak/>
        <w:t>Formato DA-</w:t>
      </w:r>
      <w:r w:rsidR="00B84F61" w:rsidRPr="00577D40">
        <w:rPr>
          <w:rFonts w:ascii="Calibri" w:hAnsi="Calibri" w:cs="Calibri"/>
          <w:b/>
          <w:lang w:val="es-MX"/>
        </w:rPr>
        <w:t>6</w:t>
      </w:r>
    </w:p>
    <w:p w14:paraId="5B216956" w14:textId="77777777" w:rsidR="005B0277" w:rsidRPr="000C6E31" w:rsidRDefault="005B0277" w:rsidP="0028295A">
      <w:pPr>
        <w:autoSpaceDE w:val="0"/>
        <w:autoSpaceDN w:val="0"/>
        <w:spacing w:line="240" w:lineRule="auto"/>
        <w:rPr>
          <w:rFonts w:ascii="Calibri" w:hAnsi="Calibri" w:cs="Calibri"/>
          <w:b/>
          <w:lang w:val="es-MX"/>
        </w:rPr>
      </w:pPr>
      <w:r w:rsidRPr="000C6E31">
        <w:rPr>
          <w:rFonts w:ascii="Calibri" w:hAnsi="Calibri" w:cs="Calibri"/>
          <w:b/>
          <w:lang w:val="es-MX"/>
        </w:rPr>
        <w:t>Se presentará en hoja membretada del licitante</w:t>
      </w:r>
    </w:p>
    <w:p w14:paraId="2BD2F3C4" w14:textId="77777777" w:rsidR="005B0277" w:rsidRPr="000C6E31" w:rsidRDefault="005B0277" w:rsidP="0028295A">
      <w:pPr>
        <w:autoSpaceDE w:val="0"/>
        <w:autoSpaceDN w:val="0"/>
        <w:spacing w:line="240" w:lineRule="auto"/>
        <w:rPr>
          <w:rFonts w:ascii="Calibri" w:hAnsi="Calibri" w:cs="Calibri"/>
          <w:b/>
          <w:lang w:val="es-MX"/>
        </w:rPr>
      </w:pPr>
    </w:p>
    <w:p w14:paraId="56DE72C7" w14:textId="77777777" w:rsidR="0055235E" w:rsidRPr="000C6E31" w:rsidRDefault="001C0562" w:rsidP="0028295A">
      <w:pPr>
        <w:autoSpaceDE w:val="0"/>
        <w:autoSpaceDN w:val="0"/>
        <w:spacing w:line="240" w:lineRule="auto"/>
        <w:rPr>
          <w:rFonts w:ascii="Calibri" w:hAnsi="Calibri" w:cs="Calibri"/>
          <w:b/>
          <w:iCs/>
          <w:lang w:val="es-MX"/>
        </w:rPr>
      </w:pPr>
      <w:r w:rsidRPr="000C6E31">
        <w:rPr>
          <w:rFonts w:ascii="Calibri" w:hAnsi="Calibri" w:cs="Calibri"/>
          <w:b/>
          <w:bCs/>
          <w:lang w:val="es-MX"/>
        </w:rPr>
        <w:t>Dirección General de Transporte Ferroviario y Multimodal</w:t>
      </w:r>
      <w:r w:rsidR="0055235E" w:rsidRPr="000C6E31">
        <w:rPr>
          <w:rFonts w:ascii="Calibri" w:hAnsi="Calibri" w:cs="Calibri"/>
          <w:b/>
          <w:iCs/>
          <w:lang w:val="es-MX"/>
        </w:rPr>
        <w:t xml:space="preserve"> </w:t>
      </w:r>
    </w:p>
    <w:p w14:paraId="2EE62E8F" w14:textId="77777777"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b/>
          <w:iCs/>
          <w:lang w:val="es-MX"/>
        </w:rPr>
        <w:t>Secretaría de Comunicaciones y Transportes</w:t>
      </w:r>
    </w:p>
    <w:p w14:paraId="4F94FDDD" w14:textId="77777777"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Presente:</w:t>
      </w:r>
    </w:p>
    <w:p w14:paraId="21DBDFED" w14:textId="77777777" w:rsidR="005B0277" w:rsidRPr="000C6E31" w:rsidRDefault="005B0277" w:rsidP="0028295A">
      <w:pPr>
        <w:autoSpaceDE w:val="0"/>
        <w:autoSpaceDN w:val="0"/>
        <w:spacing w:line="240" w:lineRule="auto"/>
        <w:rPr>
          <w:rFonts w:ascii="Calibri" w:hAnsi="Calibri" w:cs="Calibri"/>
          <w:lang w:val="es-MX"/>
        </w:rPr>
      </w:pPr>
    </w:p>
    <w:p w14:paraId="0B2A5C5F" w14:textId="77777777" w:rsidR="005B0277" w:rsidRPr="004B7C85" w:rsidRDefault="005B0277" w:rsidP="004B7C85">
      <w:pPr>
        <w:pStyle w:val="Encabezado"/>
        <w:rPr>
          <w:b/>
        </w:rPr>
      </w:pPr>
      <w:r w:rsidRPr="000C6E31">
        <w:rPr>
          <w:rFonts w:ascii="Calibri" w:hAnsi="Calibri" w:cs="Calibri"/>
          <w:lang w:val="es-MX"/>
        </w:rPr>
        <w:t xml:space="preserve">Con relación a la Licitación Pública </w:t>
      </w:r>
      <w:r w:rsidRPr="00E86AF7">
        <w:rPr>
          <w:rFonts w:ascii="Calibri" w:hAnsi="Calibri" w:cs="Calibri"/>
          <w:lang w:val="es-MX"/>
        </w:rPr>
        <w:t xml:space="preserve">Nacional </w:t>
      </w:r>
      <w:r w:rsidR="00F810B9" w:rsidRPr="00E86AF7">
        <w:rPr>
          <w:rFonts w:ascii="Arial" w:hAnsi="Arial"/>
          <w:b/>
          <w:sz w:val="22"/>
          <w:szCs w:val="20"/>
          <w:lang w:val="es-MX" w:eastAsia="es-ES"/>
        </w:rPr>
        <w:t xml:space="preserve">N° </w:t>
      </w:r>
      <w:r w:rsidR="001924E7" w:rsidRPr="00E86AF7">
        <w:rPr>
          <w:rFonts w:ascii="Arial" w:hAnsi="Arial"/>
          <w:b/>
          <w:sz w:val="22"/>
          <w:szCs w:val="20"/>
          <w:lang w:val="es-MX" w:eastAsia="es-ES"/>
        </w:rPr>
        <w:t>---------------------------------------</w:t>
      </w:r>
      <w:r w:rsidR="004B7C85" w:rsidRPr="00E86AF7">
        <w:rPr>
          <w:rFonts w:ascii="Arial" w:hAnsi="Arial"/>
          <w:b/>
          <w:sz w:val="22"/>
          <w:szCs w:val="20"/>
          <w:lang w:val="es-MX" w:eastAsia="es-ES"/>
        </w:rPr>
        <w:t xml:space="preserve"> </w:t>
      </w:r>
      <w:r w:rsidRPr="00E86AF7">
        <w:rPr>
          <w:rFonts w:ascii="Calibri" w:hAnsi="Calibri" w:cs="Calibri"/>
          <w:lang w:val="es-MX"/>
        </w:rPr>
        <w:t>y de conformidad</w:t>
      </w:r>
      <w:r w:rsidRPr="000C6E31">
        <w:rPr>
          <w:rFonts w:ascii="Calibri" w:hAnsi="Calibri" w:cs="Calibri"/>
          <w:lang w:val="es-MX"/>
        </w:rPr>
        <w:t xml:space="preserve"> con el artículo 32-D del Código Fiscal de la Federación </w:t>
      </w:r>
      <w:r w:rsidR="00F10C98" w:rsidRPr="000C6E31">
        <w:rPr>
          <w:rFonts w:ascii="Calibri" w:hAnsi="Calibri" w:cs="Calibri"/>
          <w:lang w:val="es-MX"/>
        </w:rPr>
        <w:t xml:space="preserve">(CFF) </w:t>
      </w:r>
      <w:r w:rsidRPr="000C6E31">
        <w:rPr>
          <w:rFonts w:ascii="Calibri" w:hAnsi="Calibri" w:cs="Calibri"/>
          <w:lang w:val="es-MX"/>
        </w:rPr>
        <w:t>y la Regla I.2.1.15 de la Resolución de la Miscelánea Fiscal para 2010, publicada en el Diario Oficial de la Federación el 11 de junio de 2010, a nombre de mi representada manifiesto bajo protesta de decir verdad conocer y estar dispuesto a cumplir íntegramente con las siguientes reglas:</w:t>
      </w:r>
    </w:p>
    <w:p w14:paraId="732650BF" w14:textId="77777777" w:rsidR="005B0277" w:rsidRPr="000C6E31" w:rsidRDefault="005B0277" w:rsidP="0028295A">
      <w:pPr>
        <w:autoSpaceDE w:val="0"/>
        <w:autoSpaceDN w:val="0"/>
        <w:spacing w:line="240" w:lineRule="auto"/>
        <w:rPr>
          <w:rFonts w:ascii="Calibri" w:hAnsi="Calibri" w:cs="Calibri"/>
          <w:lang w:val="es-MX"/>
        </w:rPr>
      </w:pPr>
    </w:p>
    <w:p w14:paraId="1FF49DFC" w14:textId="77777777" w:rsidR="005B0277" w:rsidRPr="000C6E31" w:rsidRDefault="005B0277" w:rsidP="0028295A">
      <w:pPr>
        <w:autoSpaceDE w:val="0"/>
        <w:autoSpaceDN w:val="0"/>
        <w:spacing w:line="240" w:lineRule="auto"/>
        <w:rPr>
          <w:rFonts w:ascii="Calibri" w:hAnsi="Calibri" w:cs="Calibri"/>
          <w:bCs/>
          <w:lang w:val="es-MX"/>
        </w:rPr>
      </w:pPr>
      <w:r w:rsidRPr="000C6E31">
        <w:rPr>
          <w:rFonts w:ascii="Calibri" w:hAnsi="Calibri" w:cs="Calibri"/>
          <w:bCs/>
          <w:lang w:val="es-MX"/>
        </w:rPr>
        <w:t xml:space="preserve">1. El licitante que </w:t>
      </w:r>
      <w:r w:rsidRPr="000C6E31">
        <w:rPr>
          <w:rFonts w:ascii="Calibri" w:hAnsi="Calibri" w:cs="Calibri"/>
          <w:lang w:val="es-MX"/>
        </w:rPr>
        <w:t xml:space="preserve">resulte ganador del presente proceso licitatorio, presentará a </w:t>
      </w:r>
      <w:r w:rsidR="0051340C" w:rsidRPr="000C6E31">
        <w:rPr>
          <w:rFonts w:ascii="Calibri" w:hAnsi="Calibri" w:cs="Calibri"/>
          <w:b/>
          <w:lang w:val="es-MX"/>
        </w:rPr>
        <w:t>“LA CONVOCANTE”</w:t>
      </w:r>
      <w:r w:rsidR="00C863B9">
        <w:rPr>
          <w:rFonts w:ascii="Calibri" w:hAnsi="Calibri" w:cs="Calibri"/>
          <w:lang w:val="es-MX"/>
        </w:rPr>
        <w:t xml:space="preserve"> d</w:t>
      </w:r>
      <w:r w:rsidRPr="000C6E31">
        <w:rPr>
          <w:rFonts w:ascii="Calibri" w:hAnsi="Calibri" w:cs="Calibri"/>
          <w:lang w:val="es-MX"/>
        </w:rPr>
        <w:t>ocumento actual</w:t>
      </w:r>
      <w:r w:rsidR="00C863B9">
        <w:rPr>
          <w:rFonts w:ascii="Calibri" w:hAnsi="Calibri" w:cs="Calibri"/>
          <w:lang w:val="es-MX"/>
        </w:rPr>
        <w:t>izado expedido por el SAT, en el</w:t>
      </w:r>
      <w:r w:rsidRPr="000C6E31">
        <w:rPr>
          <w:rFonts w:ascii="Calibri" w:hAnsi="Calibri" w:cs="Calibri"/>
          <w:lang w:val="es-MX"/>
        </w:rPr>
        <w:t xml:space="preserve"> que se emita opinión sobre el cumplimiento de sus obligaciones fiscales.</w:t>
      </w:r>
    </w:p>
    <w:p w14:paraId="065D83EC" w14:textId="77777777" w:rsidR="005B0277" w:rsidRPr="000C6E31" w:rsidRDefault="005B0277" w:rsidP="0028295A">
      <w:pPr>
        <w:autoSpaceDE w:val="0"/>
        <w:autoSpaceDN w:val="0"/>
        <w:spacing w:line="240" w:lineRule="auto"/>
        <w:rPr>
          <w:rFonts w:ascii="Calibri" w:hAnsi="Calibri" w:cs="Calibri"/>
          <w:lang w:val="es-MX"/>
        </w:rPr>
      </w:pPr>
    </w:p>
    <w:p w14:paraId="4C9AB120" w14:textId="77777777"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2. Dentro de los tres días hábiles posteriores a la fecha en que tenga conocimiento del fallo o adjudicación correspondiente, e</w:t>
      </w:r>
      <w:r w:rsidRPr="000C6E31">
        <w:rPr>
          <w:rFonts w:ascii="Calibri" w:hAnsi="Calibri" w:cs="Calibri"/>
          <w:bCs/>
          <w:lang w:val="es-MX"/>
        </w:rPr>
        <w:t xml:space="preserve">l licitante que </w:t>
      </w:r>
      <w:r w:rsidRPr="000C6E31">
        <w:rPr>
          <w:rFonts w:ascii="Calibri" w:hAnsi="Calibri" w:cs="Calibri"/>
          <w:lang w:val="es-MX"/>
        </w:rPr>
        <w:t xml:space="preserve">resulte ganador deberá presentar solicitud de opinión </w:t>
      </w:r>
      <w:r w:rsidR="00F10C98" w:rsidRPr="000C6E31">
        <w:rPr>
          <w:rFonts w:ascii="Calibri" w:hAnsi="Calibri" w:cs="Calibri"/>
          <w:lang w:val="es-MX"/>
        </w:rPr>
        <w:t xml:space="preserve">emitida </w:t>
      </w:r>
      <w:r w:rsidRPr="000C6E31">
        <w:rPr>
          <w:rFonts w:ascii="Calibri" w:hAnsi="Calibri" w:cs="Calibri"/>
          <w:lang w:val="es-MX"/>
        </w:rPr>
        <w:t>por Internet en la página del SAT.</w:t>
      </w:r>
    </w:p>
    <w:p w14:paraId="658A01E6" w14:textId="77777777" w:rsidR="005B0277" w:rsidRPr="000C6E31" w:rsidRDefault="005B0277" w:rsidP="0028295A">
      <w:pPr>
        <w:autoSpaceDE w:val="0"/>
        <w:autoSpaceDN w:val="0"/>
        <w:spacing w:line="240" w:lineRule="auto"/>
        <w:rPr>
          <w:rFonts w:ascii="Calibri" w:hAnsi="Calibri" w:cs="Calibri"/>
          <w:lang w:val="es-MX"/>
        </w:rPr>
      </w:pPr>
    </w:p>
    <w:p w14:paraId="7A77B642" w14:textId="77777777"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 xml:space="preserve">3. En la solicitud de opinión al SAT, deberá incluir los correos electrónicos </w:t>
      </w:r>
      <w:hyperlink r:id="rId24" w:history="1">
        <w:r w:rsidR="004A5B82" w:rsidRPr="000C6E31">
          <w:rPr>
            <w:rFonts w:ascii="Calibri" w:hAnsi="Calibri" w:cs="Calibri"/>
          </w:rPr>
          <w:t>srouhana@sct.gob.mx</w:t>
        </w:r>
      </w:hyperlink>
      <w:r w:rsidR="004A5B82" w:rsidRPr="000C6E31">
        <w:rPr>
          <w:rFonts w:ascii="Calibri" w:hAnsi="Calibri" w:cs="Calibri"/>
          <w:lang w:val="es-MX"/>
        </w:rPr>
        <w:t xml:space="preserve"> </w:t>
      </w:r>
      <w:r w:rsidR="007F4EDE" w:rsidRPr="000C6E31">
        <w:rPr>
          <w:rFonts w:ascii="Calibri" w:hAnsi="Calibri" w:cs="Calibri"/>
        </w:rPr>
        <w:t xml:space="preserve"> y vsilva@sct.gob.mx</w:t>
      </w:r>
      <w:r w:rsidRPr="000C6E31">
        <w:rPr>
          <w:rFonts w:ascii="Calibri" w:hAnsi="Calibri" w:cs="Calibri"/>
          <w:lang w:val="es-MX"/>
        </w:rPr>
        <w:t>, para que el SAT envíe el “acuse de respuesta” que emitirá en atención a la misma.</w:t>
      </w:r>
    </w:p>
    <w:p w14:paraId="5D97FCC8" w14:textId="77777777" w:rsidR="005B0277" w:rsidRPr="000C6E31" w:rsidRDefault="005B0277" w:rsidP="0028295A">
      <w:pPr>
        <w:autoSpaceDE w:val="0"/>
        <w:autoSpaceDN w:val="0"/>
        <w:spacing w:line="240" w:lineRule="auto"/>
        <w:rPr>
          <w:rFonts w:ascii="Calibri" w:hAnsi="Calibri" w:cs="Calibri"/>
          <w:lang w:val="es-MX"/>
        </w:rPr>
      </w:pPr>
    </w:p>
    <w:p w14:paraId="2AC979C5" w14:textId="77777777"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 xml:space="preserve">4. Que en el caso de contratistas residentes en el extranjero que resulten adjudicados y que no estén obligados a presentar la solicitud de inscripción en el CFC o declaración periódica en México así como los contribuyentes que no estén obligados a presentar total o parcialmente la declaración anual del ISR, deberán realizar su solicitud de opinión al SAT ente la Administración Local de Servicios al Contribuyente que corresponda al domicilio de </w:t>
      </w:r>
      <w:r w:rsidR="00C059AE" w:rsidRPr="000C6E31">
        <w:rPr>
          <w:rFonts w:ascii="Calibri" w:hAnsi="Calibri" w:cs="Calibri"/>
          <w:b/>
          <w:lang w:val="es-MX"/>
        </w:rPr>
        <w:t>“LA CONVOCANTE”</w:t>
      </w:r>
      <w:r w:rsidRPr="000C6E31">
        <w:rPr>
          <w:rFonts w:ascii="Calibri" w:hAnsi="Calibri" w:cs="Calibri"/>
          <w:lang w:val="es-MX"/>
        </w:rPr>
        <w:t>.</w:t>
      </w:r>
    </w:p>
    <w:p w14:paraId="0E5150BD" w14:textId="77777777" w:rsidR="005B0277" w:rsidRPr="000C6E31" w:rsidRDefault="005B0277" w:rsidP="0028295A">
      <w:pPr>
        <w:autoSpaceDE w:val="0"/>
        <w:autoSpaceDN w:val="0"/>
        <w:spacing w:line="240" w:lineRule="auto"/>
        <w:rPr>
          <w:rFonts w:ascii="Calibri" w:hAnsi="Calibri" w:cs="Calibri"/>
          <w:lang w:val="es-MX"/>
        </w:rPr>
      </w:pPr>
    </w:p>
    <w:p w14:paraId="609311CA" w14:textId="77777777"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5. El “acuse de recepción” que deberá presentar la contratista le será requerida por “La Convocante” previo a la formalización del contrato.</w:t>
      </w:r>
    </w:p>
    <w:p w14:paraId="051E55E4" w14:textId="77777777" w:rsidR="005B0277" w:rsidRPr="000C6E31" w:rsidRDefault="005B0277" w:rsidP="0028295A">
      <w:pPr>
        <w:autoSpaceDE w:val="0"/>
        <w:autoSpaceDN w:val="0"/>
        <w:spacing w:line="240" w:lineRule="auto"/>
        <w:rPr>
          <w:rFonts w:ascii="Calibri" w:hAnsi="Calibri" w:cs="Calibri"/>
          <w:lang w:val="es-MX"/>
        </w:rPr>
      </w:pPr>
    </w:p>
    <w:p w14:paraId="77D1C7B1" w14:textId="77777777" w:rsidR="005B0277"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6. Tratándose de las propuestas conjuntas previstas en el artículo 36 de “La Ley”, los contratistas deberá presentar el “acuse de recepción” a que se refiere el numeral anterior, por cada uno de los obligados en dicha propuesta.</w:t>
      </w:r>
    </w:p>
    <w:p w14:paraId="45E6D686" w14:textId="77777777" w:rsidR="00F16D13" w:rsidRPr="000C6E31" w:rsidRDefault="00F16D13" w:rsidP="0028295A">
      <w:pPr>
        <w:autoSpaceDE w:val="0"/>
        <w:autoSpaceDN w:val="0"/>
        <w:spacing w:line="240" w:lineRule="auto"/>
        <w:rPr>
          <w:rFonts w:ascii="Calibri" w:hAnsi="Calibri" w:cs="Calibri"/>
          <w:lang w:val="es-MX"/>
        </w:rPr>
      </w:pPr>
    </w:p>
    <w:p w14:paraId="43C0AB05" w14:textId="77777777"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7. El “acuse de recepción” que emita el SAT al momento de solicitar el cumplimiento de las obligaciones fiscales, sólo será exigible a los contratistas que resulten adjudicados.</w:t>
      </w:r>
    </w:p>
    <w:p w14:paraId="516DBE93" w14:textId="77777777" w:rsidR="005B0277" w:rsidRPr="000C6E31" w:rsidRDefault="005B0277" w:rsidP="0028295A">
      <w:pPr>
        <w:autoSpaceDE w:val="0"/>
        <w:autoSpaceDN w:val="0"/>
        <w:spacing w:line="240" w:lineRule="auto"/>
        <w:rPr>
          <w:rFonts w:ascii="Calibri" w:hAnsi="Calibri" w:cs="Calibri"/>
          <w:lang w:val="es-MX"/>
        </w:rPr>
      </w:pPr>
    </w:p>
    <w:p w14:paraId="7A34EC7C" w14:textId="77777777"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8. No se requerirá la solicitud de opinión al SAT en el caso de ampliación del contrato.</w:t>
      </w:r>
    </w:p>
    <w:p w14:paraId="5B613E24" w14:textId="77777777" w:rsidR="005B0277" w:rsidRPr="000C6E31" w:rsidRDefault="005B0277" w:rsidP="0028295A">
      <w:pPr>
        <w:autoSpaceDE w:val="0"/>
        <w:autoSpaceDN w:val="0"/>
        <w:spacing w:line="240" w:lineRule="auto"/>
        <w:rPr>
          <w:rFonts w:ascii="Calibri" w:hAnsi="Calibri" w:cs="Calibri"/>
          <w:lang w:val="es-MX"/>
        </w:rPr>
      </w:pPr>
    </w:p>
    <w:p w14:paraId="3C99D6E7" w14:textId="77777777"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 xml:space="preserve">9. La formalización del contrato deberá llevarse a cabo en los plazos que conforme </w:t>
      </w:r>
      <w:r w:rsidR="00C059AE" w:rsidRPr="000C6E31">
        <w:rPr>
          <w:rFonts w:ascii="Calibri" w:hAnsi="Calibri" w:cs="Calibri"/>
          <w:b/>
          <w:lang w:val="es-MX"/>
        </w:rPr>
        <w:t>“LA CONVOCATORIA”</w:t>
      </w:r>
      <w:r w:rsidRPr="000C6E31">
        <w:rPr>
          <w:rFonts w:ascii="Calibri" w:hAnsi="Calibri" w:cs="Calibri"/>
          <w:lang w:val="es-MX"/>
        </w:rPr>
        <w:t xml:space="preserve"> de licitación se hubiese previsto, y en ningún caso quedar</w:t>
      </w:r>
      <w:r w:rsidR="00FC47B5" w:rsidRPr="000C6E31">
        <w:rPr>
          <w:rFonts w:ascii="Calibri" w:hAnsi="Calibri" w:cs="Calibri"/>
          <w:lang w:val="es-MX"/>
        </w:rPr>
        <w:t>á</w:t>
      </w:r>
      <w:r w:rsidRPr="000C6E31">
        <w:rPr>
          <w:rFonts w:ascii="Calibri" w:hAnsi="Calibri" w:cs="Calibri"/>
          <w:lang w:val="es-MX"/>
        </w:rPr>
        <w:t xml:space="preserve"> supeditada a la emisión </w:t>
      </w:r>
      <w:r w:rsidRPr="000C6E31">
        <w:rPr>
          <w:rFonts w:ascii="Calibri" w:hAnsi="Calibri" w:cs="Calibri"/>
          <w:lang w:val="es-MX"/>
        </w:rPr>
        <w:lastRenderedPageBreak/>
        <w:t>de la opinión del SAT.</w:t>
      </w:r>
    </w:p>
    <w:p w14:paraId="74D61E00" w14:textId="77777777" w:rsidR="005B0277" w:rsidRPr="000C6E31" w:rsidRDefault="005B0277" w:rsidP="0028295A">
      <w:pPr>
        <w:autoSpaceDE w:val="0"/>
        <w:autoSpaceDN w:val="0"/>
        <w:spacing w:line="240" w:lineRule="auto"/>
        <w:rPr>
          <w:rFonts w:ascii="Calibri" w:hAnsi="Calibri" w:cs="Calibri"/>
          <w:lang w:val="es-MX"/>
        </w:rPr>
      </w:pPr>
    </w:p>
    <w:p w14:paraId="5549EE25" w14:textId="77777777"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 xml:space="preserve">10. Si </w:t>
      </w:r>
      <w:r w:rsidR="00721518" w:rsidRPr="000C6E31">
        <w:rPr>
          <w:rFonts w:ascii="Calibri" w:hAnsi="Calibri" w:cs="Calibri"/>
          <w:b/>
          <w:lang w:val="es-MX"/>
        </w:rPr>
        <w:t>“LA CONVOCANTE”</w:t>
      </w:r>
      <w:r w:rsidRPr="000C6E31">
        <w:rPr>
          <w:rFonts w:ascii="Calibri" w:hAnsi="Calibri" w:cs="Calibri"/>
          <w:lang w:val="es-MX"/>
        </w:rPr>
        <w:t>, previo a la formalización del contrato o pedido, recibe del SAT el “acuse de respuesta” de la solicitud en el que se emita una opinión en sentido negativo del proveedor o contratista que result</w:t>
      </w:r>
      <w:r w:rsidR="00FC47B5" w:rsidRPr="000C6E31">
        <w:rPr>
          <w:rFonts w:ascii="Calibri" w:hAnsi="Calibri" w:cs="Calibri"/>
          <w:lang w:val="es-MX"/>
        </w:rPr>
        <w:t>ó</w:t>
      </w:r>
      <w:r w:rsidRPr="000C6E31">
        <w:rPr>
          <w:rFonts w:ascii="Calibri" w:hAnsi="Calibri" w:cs="Calibri"/>
          <w:lang w:val="es-MX"/>
        </w:rPr>
        <w:t xml:space="preserve"> adjudicado, </w:t>
      </w:r>
      <w:r w:rsidR="00FC47B5" w:rsidRPr="000C6E31">
        <w:rPr>
          <w:rFonts w:ascii="Calibri" w:hAnsi="Calibri" w:cs="Calibri"/>
          <w:lang w:val="es-MX"/>
        </w:rPr>
        <w:t>é</w:t>
      </w:r>
      <w:r w:rsidRPr="000C6E31">
        <w:rPr>
          <w:rFonts w:ascii="Calibri" w:hAnsi="Calibri" w:cs="Calibri"/>
          <w:lang w:val="es-MX"/>
        </w:rPr>
        <w:t>sta deberá dar cumplimiento a lo dispuesto en el 32-D del Código Fiscal de la Federación y remitirá a la Secretaría de la Función Pública la documentación de los hechos presumiblemente constitutivos de infracción por la falta de formalización del contrato, por causas imputables al adjudicado.</w:t>
      </w:r>
    </w:p>
    <w:p w14:paraId="1041DCEF" w14:textId="77777777" w:rsidR="005B0277" w:rsidRPr="000C6E31" w:rsidRDefault="005B0277" w:rsidP="0028295A">
      <w:pPr>
        <w:autoSpaceDE w:val="0"/>
        <w:autoSpaceDN w:val="0"/>
        <w:spacing w:line="240" w:lineRule="auto"/>
        <w:rPr>
          <w:rFonts w:ascii="Calibri" w:hAnsi="Calibri" w:cs="Calibri"/>
          <w:lang w:val="es-MX"/>
        </w:rPr>
      </w:pPr>
    </w:p>
    <w:p w14:paraId="49C567FC" w14:textId="77777777"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 xml:space="preserve">Fechado a los _____ de __________ </w:t>
      </w:r>
      <w:proofErr w:type="spellStart"/>
      <w:r w:rsidRPr="000C6E31">
        <w:rPr>
          <w:rFonts w:ascii="Calibri" w:hAnsi="Calibri" w:cs="Calibri"/>
          <w:lang w:val="es-MX"/>
        </w:rPr>
        <w:t>de</w:t>
      </w:r>
      <w:proofErr w:type="spellEnd"/>
      <w:r w:rsidRPr="000C6E31">
        <w:rPr>
          <w:rFonts w:ascii="Calibri" w:hAnsi="Calibri" w:cs="Calibri"/>
          <w:lang w:val="es-MX"/>
        </w:rPr>
        <w:t xml:space="preserve"> _________ </w:t>
      </w:r>
    </w:p>
    <w:p w14:paraId="3532FA00" w14:textId="77777777" w:rsidR="005B0277" w:rsidRPr="000C6E31" w:rsidRDefault="005B0277" w:rsidP="0028295A">
      <w:pPr>
        <w:autoSpaceDE w:val="0"/>
        <w:autoSpaceDN w:val="0"/>
        <w:spacing w:line="240" w:lineRule="auto"/>
        <w:rPr>
          <w:rFonts w:ascii="Calibri" w:hAnsi="Calibri" w:cs="Calibri"/>
          <w:lang w:val="es-MX"/>
        </w:rPr>
      </w:pPr>
    </w:p>
    <w:p w14:paraId="7FADA877" w14:textId="77777777" w:rsidR="005B0277" w:rsidRPr="000C6E31" w:rsidRDefault="005B0277" w:rsidP="0028295A">
      <w:pPr>
        <w:autoSpaceDE w:val="0"/>
        <w:autoSpaceDN w:val="0"/>
        <w:spacing w:line="240" w:lineRule="auto"/>
        <w:rPr>
          <w:rFonts w:ascii="Calibri" w:hAnsi="Calibri" w:cs="Calibri"/>
          <w:lang w:val="es-MX"/>
        </w:rPr>
      </w:pPr>
    </w:p>
    <w:p w14:paraId="4424CE99" w14:textId="77777777" w:rsidR="005B0277" w:rsidRPr="000C6E31" w:rsidRDefault="005B0277" w:rsidP="0028295A">
      <w:pPr>
        <w:autoSpaceDE w:val="0"/>
        <w:autoSpaceDN w:val="0"/>
        <w:spacing w:line="240" w:lineRule="auto"/>
        <w:rPr>
          <w:rFonts w:ascii="Calibri" w:hAnsi="Calibri" w:cs="Calibri"/>
          <w:b/>
          <w:lang w:val="es-MX"/>
        </w:rPr>
      </w:pPr>
      <w:r w:rsidRPr="000C6E31">
        <w:rPr>
          <w:rFonts w:ascii="Calibri" w:hAnsi="Calibri" w:cs="Calibri"/>
          <w:b/>
          <w:lang w:val="es-MX"/>
        </w:rPr>
        <w:t>Protesto lo necesario</w:t>
      </w:r>
    </w:p>
    <w:p w14:paraId="531696AD" w14:textId="77777777" w:rsidR="005B0277" w:rsidRPr="000C6E31" w:rsidRDefault="005B0277" w:rsidP="0028295A">
      <w:pPr>
        <w:autoSpaceDE w:val="0"/>
        <w:autoSpaceDN w:val="0"/>
        <w:spacing w:line="240" w:lineRule="auto"/>
        <w:rPr>
          <w:rFonts w:ascii="Calibri" w:hAnsi="Calibri" w:cs="Calibri"/>
          <w:b/>
          <w:lang w:val="es-MX"/>
        </w:rPr>
      </w:pPr>
    </w:p>
    <w:p w14:paraId="249F558C" w14:textId="77777777" w:rsidR="005B0277" w:rsidRPr="000C6E31" w:rsidRDefault="005B0277" w:rsidP="0028295A">
      <w:pPr>
        <w:autoSpaceDE w:val="0"/>
        <w:autoSpaceDN w:val="0"/>
        <w:spacing w:line="240" w:lineRule="auto"/>
        <w:rPr>
          <w:rFonts w:ascii="Calibri" w:hAnsi="Calibri" w:cs="Calibri"/>
          <w:b/>
          <w:lang w:val="es-MX"/>
        </w:rPr>
      </w:pPr>
    </w:p>
    <w:p w14:paraId="0FA1A884" w14:textId="77777777" w:rsidR="005B0277" w:rsidRPr="000C6E31" w:rsidRDefault="005B0277" w:rsidP="0028295A">
      <w:pPr>
        <w:autoSpaceDE w:val="0"/>
        <w:autoSpaceDN w:val="0"/>
        <w:spacing w:line="240" w:lineRule="auto"/>
        <w:rPr>
          <w:rFonts w:ascii="Calibri" w:hAnsi="Calibri" w:cs="Calibri"/>
          <w:b/>
          <w:lang w:val="es-MX"/>
        </w:rPr>
      </w:pPr>
    </w:p>
    <w:p w14:paraId="47CA7C76" w14:textId="77777777" w:rsidR="005B0277" w:rsidRPr="000C6E31" w:rsidRDefault="005B0277" w:rsidP="0028295A">
      <w:pPr>
        <w:autoSpaceDE w:val="0"/>
        <w:autoSpaceDN w:val="0"/>
        <w:spacing w:line="240" w:lineRule="auto"/>
        <w:rPr>
          <w:rFonts w:ascii="Calibri" w:hAnsi="Calibri" w:cs="Calibri"/>
          <w:b/>
          <w:lang w:val="es-MX"/>
        </w:rPr>
      </w:pPr>
    </w:p>
    <w:p w14:paraId="3E1590A9" w14:textId="77777777" w:rsidR="005B0277" w:rsidRPr="000C6E31" w:rsidRDefault="005B0277" w:rsidP="0028295A">
      <w:pPr>
        <w:autoSpaceDE w:val="0"/>
        <w:autoSpaceDN w:val="0"/>
        <w:spacing w:line="240" w:lineRule="auto"/>
        <w:jc w:val="center"/>
        <w:rPr>
          <w:rFonts w:ascii="Calibri" w:hAnsi="Calibri" w:cs="Calibri"/>
          <w:lang w:val="es-MX"/>
        </w:rPr>
      </w:pPr>
      <w:r w:rsidRPr="000C6E31">
        <w:rPr>
          <w:rFonts w:ascii="Calibri" w:hAnsi="Calibri" w:cs="Calibri"/>
          <w:lang w:val="es-MX"/>
        </w:rPr>
        <w:t>_____________________________________</w:t>
      </w:r>
    </w:p>
    <w:p w14:paraId="5C5B7C68" w14:textId="77777777" w:rsidR="005B0277" w:rsidRPr="000C6E31" w:rsidRDefault="005B0277" w:rsidP="0028295A">
      <w:pPr>
        <w:autoSpaceDE w:val="0"/>
        <w:autoSpaceDN w:val="0"/>
        <w:spacing w:line="240" w:lineRule="auto"/>
        <w:jc w:val="center"/>
        <w:rPr>
          <w:rFonts w:ascii="Calibri" w:hAnsi="Calibri" w:cs="Calibri"/>
          <w:lang w:val="es-MX"/>
        </w:rPr>
      </w:pPr>
      <w:r w:rsidRPr="000C6E31">
        <w:rPr>
          <w:rFonts w:ascii="Calibri" w:hAnsi="Calibri" w:cs="Calibri"/>
          <w:lang w:val="es-MX"/>
        </w:rPr>
        <w:t>Nombre y Firma del Representante Legal</w:t>
      </w:r>
    </w:p>
    <w:p w14:paraId="3CC099E4" w14:textId="77777777" w:rsidR="005B0277" w:rsidRPr="000C6E31" w:rsidRDefault="005B0277" w:rsidP="0028295A">
      <w:pPr>
        <w:autoSpaceDE w:val="0"/>
        <w:autoSpaceDN w:val="0"/>
        <w:spacing w:line="240" w:lineRule="auto"/>
        <w:jc w:val="center"/>
        <w:rPr>
          <w:rFonts w:ascii="Calibri" w:hAnsi="Calibri" w:cs="Calibri"/>
          <w:lang w:val="es-MX"/>
        </w:rPr>
      </w:pPr>
      <w:r w:rsidRPr="000C6E31">
        <w:rPr>
          <w:rFonts w:ascii="Calibri" w:hAnsi="Calibri" w:cs="Calibri"/>
          <w:lang w:val="es-MX"/>
        </w:rPr>
        <w:t>Nombre o Razón Social del contratista</w:t>
      </w:r>
    </w:p>
    <w:p w14:paraId="43DCA030" w14:textId="77777777" w:rsidR="00721518" w:rsidRPr="000C6E31" w:rsidRDefault="00721518" w:rsidP="0028295A">
      <w:pPr>
        <w:widowControl/>
        <w:adjustRightInd/>
        <w:spacing w:line="240" w:lineRule="auto"/>
        <w:jc w:val="left"/>
        <w:textAlignment w:val="auto"/>
        <w:rPr>
          <w:rFonts w:ascii="Calibri" w:hAnsi="Calibri" w:cs="Calibri"/>
          <w:lang w:val="es-MX"/>
        </w:rPr>
      </w:pPr>
      <w:r w:rsidRPr="000C6E31">
        <w:rPr>
          <w:rFonts w:ascii="Calibri" w:hAnsi="Calibri" w:cs="Calibri"/>
          <w:lang w:val="es-MX"/>
        </w:rPr>
        <w:br w:type="page"/>
      </w:r>
    </w:p>
    <w:p w14:paraId="01FA1B8C" w14:textId="77777777" w:rsidR="0071715F" w:rsidRPr="000C6E31" w:rsidRDefault="0071715F" w:rsidP="0028295A">
      <w:pPr>
        <w:autoSpaceDE w:val="0"/>
        <w:autoSpaceDN w:val="0"/>
        <w:spacing w:line="240" w:lineRule="auto"/>
        <w:rPr>
          <w:rFonts w:ascii="Calibri" w:hAnsi="Calibri" w:cs="Calibri"/>
          <w:b/>
          <w:bCs/>
          <w:lang w:val="es-MX"/>
        </w:rPr>
      </w:pPr>
      <w:r w:rsidRPr="000C6E31">
        <w:rPr>
          <w:rFonts w:ascii="Calibri" w:hAnsi="Calibri" w:cs="Calibri"/>
          <w:b/>
          <w:bCs/>
          <w:lang w:val="es-MX"/>
        </w:rPr>
        <w:lastRenderedPageBreak/>
        <w:t>Parte II: Contenido de la propuesta técnica</w:t>
      </w:r>
    </w:p>
    <w:p w14:paraId="72FF6F9F" w14:textId="77777777" w:rsidR="0071715F" w:rsidRPr="000C6E31" w:rsidRDefault="0071715F" w:rsidP="0028295A">
      <w:pPr>
        <w:autoSpaceDE w:val="0"/>
        <w:autoSpaceDN w:val="0"/>
        <w:spacing w:line="240" w:lineRule="auto"/>
        <w:rPr>
          <w:rFonts w:ascii="Calibri" w:hAnsi="Calibri" w:cs="Calibri"/>
          <w:lang w:val="es-MX"/>
        </w:rPr>
      </w:pPr>
    </w:p>
    <w:p w14:paraId="4C6A1595" w14:textId="77777777" w:rsidR="00F16D13" w:rsidRDefault="0071715F" w:rsidP="0028295A">
      <w:pPr>
        <w:autoSpaceDE w:val="0"/>
        <w:autoSpaceDN w:val="0"/>
        <w:spacing w:line="240" w:lineRule="auto"/>
        <w:ind w:left="1410" w:hanging="1410"/>
        <w:rPr>
          <w:rFonts w:ascii="Calibri" w:hAnsi="Calibri" w:cs="Calibri"/>
          <w:lang w:val="es-MX"/>
        </w:rPr>
      </w:pPr>
      <w:r w:rsidRPr="00F16D13">
        <w:rPr>
          <w:rFonts w:ascii="Calibri" w:hAnsi="Calibri" w:cs="Calibri"/>
          <w:b/>
          <w:lang w:val="es-MX"/>
        </w:rPr>
        <w:t>Formato DT-1</w:t>
      </w:r>
      <w:r w:rsidRPr="000C6E31">
        <w:rPr>
          <w:rFonts w:ascii="Calibri" w:hAnsi="Calibri" w:cs="Calibri"/>
          <w:lang w:val="es-MX"/>
        </w:rPr>
        <w:t xml:space="preserve"> </w:t>
      </w:r>
    </w:p>
    <w:p w14:paraId="1CCAD869" w14:textId="77777777" w:rsidR="00956A7B" w:rsidRPr="000C6E31" w:rsidRDefault="00956A7B" w:rsidP="00F537DF">
      <w:pPr>
        <w:autoSpaceDE w:val="0"/>
        <w:autoSpaceDN w:val="0"/>
        <w:spacing w:line="240" w:lineRule="auto"/>
        <w:rPr>
          <w:rFonts w:ascii="Calibri" w:hAnsi="Calibri" w:cs="Calibri"/>
          <w:lang w:val="es-MX"/>
        </w:rPr>
      </w:pPr>
      <w:r w:rsidRPr="000C6E31">
        <w:rPr>
          <w:rFonts w:ascii="Calibri" w:hAnsi="Calibri" w:cs="Calibri"/>
          <w:lang w:val="es-MX"/>
        </w:rPr>
        <w:t xml:space="preserve">Escrito en el que el concursante exprese su interés en participar en la licitación, por si o en representación de un tercero, manifestando en todos los casos los datos generales del interesado y, en su caso, del representante. </w:t>
      </w:r>
    </w:p>
    <w:p w14:paraId="2CDD0179" w14:textId="77777777" w:rsidR="00956A7B" w:rsidRPr="000C6E31" w:rsidRDefault="00956A7B" w:rsidP="0028295A">
      <w:pPr>
        <w:autoSpaceDE w:val="0"/>
        <w:autoSpaceDN w:val="0"/>
        <w:spacing w:line="240" w:lineRule="auto"/>
        <w:ind w:left="1410" w:hanging="1410"/>
        <w:rPr>
          <w:rFonts w:ascii="Calibri" w:hAnsi="Calibri" w:cs="Calibri"/>
          <w:lang w:val="es-MX"/>
        </w:rPr>
      </w:pPr>
    </w:p>
    <w:p w14:paraId="358E43D1" w14:textId="77777777" w:rsidR="00F537DF" w:rsidRPr="00F537DF" w:rsidRDefault="00956A7B" w:rsidP="0028295A">
      <w:pPr>
        <w:autoSpaceDE w:val="0"/>
        <w:autoSpaceDN w:val="0"/>
        <w:spacing w:line="240" w:lineRule="auto"/>
        <w:ind w:left="1410" w:hanging="1410"/>
        <w:rPr>
          <w:rFonts w:ascii="Calibri" w:hAnsi="Calibri" w:cs="Calibri"/>
          <w:b/>
          <w:lang w:val="es-MX"/>
        </w:rPr>
      </w:pPr>
      <w:r w:rsidRPr="00F537DF">
        <w:rPr>
          <w:rFonts w:ascii="Calibri" w:hAnsi="Calibri" w:cs="Calibri"/>
          <w:b/>
          <w:lang w:val="es-MX"/>
        </w:rPr>
        <w:t xml:space="preserve">Formato DT-2 </w:t>
      </w:r>
    </w:p>
    <w:p w14:paraId="2DCC7FFE" w14:textId="77777777" w:rsidR="0071715F" w:rsidRPr="000C6E31" w:rsidRDefault="008A3DE6" w:rsidP="00F537DF">
      <w:pPr>
        <w:autoSpaceDE w:val="0"/>
        <w:autoSpaceDN w:val="0"/>
        <w:spacing w:line="240" w:lineRule="auto"/>
        <w:rPr>
          <w:rFonts w:ascii="Calibri" w:hAnsi="Calibri" w:cs="Calibri"/>
          <w:lang w:val="es-MX"/>
        </w:rPr>
      </w:pPr>
      <w:r w:rsidRPr="000C6E31">
        <w:rPr>
          <w:rFonts w:ascii="Calibri" w:hAnsi="Calibri" w:cs="Calibri"/>
          <w:lang w:val="es-MX"/>
        </w:rPr>
        <w:t>Organigrama propuesto para el desarrollo de los servicios; relación del personal anotando especialidad, categoría y número requerido, así como las horas hombre, necesarias para su realización por semana o mes.</w:t>
      </w:r>
    </w:p>
    <w:p w14:paraId="19570FAA" w14:textId="77777777" w:rsidR="0071715F" w:rsidRPr="000C6E31" w:rsidRDefault="0071715F" w:rsidP="0028295A">
      <w:pPr>
        <w:tabs>
          <w:tab w:val="left" w:pos="1620"/>
        </w:tabs>
        <w:autoSpaceDE w:val="0"/>
        <w:autoSpaceDN w:val="0"/>
        <w:spacing w:line="240" w:lineRule="auto"/>
        <w:ind w:left="1410" w:hanging="1410"/>
        <w:rPr>
          <w:rFonts w:ascii="Calibri" w:hAnsi="Calibri" w:cs="Calibri"/>
          <w:lang w:val="es-MX"/>
        </w:rPr>
      </w:pPr>
    </w:p>
    <w:p w14:paraId="3C009ECF" w14:textId="77777777" w:rsidR="00F537DF" w:rsidRDefault="0071715F" w:rsidP="0028295A">
      <w:pPr>
        <w:autoSpaceDE w:val="0"/>
        <w:autoSpaceDN w:val="0"/>
        <w:spacing w:line="240" w:lineRule="auto"/>
        <w:ind w:left="1410" w:hanging="1410"/>
        <w:rPr>
          <w:rFonts w:ascii="Calibri" w:hAnsi="Calibri" w:cs="Calibri"/>
          <w:lang w:val="es-MX"/>
        </w:rPr>
      </w:pPr>
      <w:r w:rsidRPr="00F537DF">
        <w:rPr>
          <w:rFonts w:ascii="Calibri" w:hAnsi="Calibri" w:cs="Calibri"/>
          <w:b/>
          <w:lang w:val="es-MX"/>
        </w:rPr>
        <w:t>Formato DT-3</w:t>
      </w:r>
      <w:r w:rsidRPr="000C6E31">
        <w:rPr>
          <w:rFonts w:ascii="Calibri" w:hAnsi="Calibri" w:cs="Calibri"/>
          <w:lang w:val="es-MX"/>
        </w:rPr>
        <w:t xml:space="preserve"> </w:t>
      </w:r>
    </w:p>
    <w:p w14:paraId="7ED951EC" w14:textId="77777777" w:rsidR="0071715F" w:rsidRDefault="00712BFE" w:rsidP="00F537DF">
      <w:pPr>
        <w:autoSpaceDE w:val="0"/>
        <w:autoSpaceDN w:val="0"/>
        <w:spacing w:line="240" w:lineRule="auto"/>
        <w:rPr>
          <w:rFonts w:ascii="Calibri" w:hAnsi="Calibri" w:cs="Calibri"/>
          <w:lang w:val="es-MX"/>
        </w:rPr>
      </w:pPr>
      <w:r w:rsidRPr="000C6E31">
        <w:rPr>
          <w:rFonts w:ascii="Calibri" w:hAnsi="Calibri" w:cs="Calibri"/>
          <w:lang w:val="es-MX"/>
        </w:rPr>
        <w:t>Curr</w:t>
      </w:r>
      <w:r w:rsidR="00721518" w:rsidRPr="000C6E31">
        <w:rPr>
          <w:rFonts w:ascii="Calibri" w:hAnsi="Calibri" w:cs="Calibri"/>
          <w:lang w:val="es-MX"/>
        </w:rPr>
        <w:t>í</w:t>
      </w:r>
      <w:r w:rsidRPr="000C6E31">
        <w:rPr>
          <w:rFonts w:ascii="Calibri" w:hAnsi="Calibri" w:cs="Calibri"/>
          <w:lang w:val="es-MX"/>
        </w:rPr>
        <w:t>culum de los profesionales técnicos al servicio del licitante,</w:t>
      </w:r>
      <w:r w:rsidR="005B17EB" w:rsidRPr="000C6E31">
        <w:rPr>
          <w:rFonts w:ascii="Calibri" w:hAnsi="Calibri" w:cs="Calibri"/>
          <w:lang w:val="es-MX"/>
        </w:rPr>
        <w:t xml:space="preserve"> (con firma autógrafa, copia simple de la cédula profesional, domicilio, correo electrónico y teléfono, relación y documentación de las actividades profesionales en las que haya participado), </w:t>
      </w:r>
      <w:r w:rsidRPr="000C6E31">
        <w:rPr>
          <w:rFonts w:ascii="Calibri" w:hAnsi="Calibri" w:cs="Calibri"/>
          <w:lang w:val="es-MX"/>
        </w:rPr>
        <w:t xml:space="preserve"> identificando a los que se encar</w:t>
      </w:r>
      <w:r w:rsidR="00513DD4" w:rsidRPr="000C6E31">
        <w:rPr>
          <w:rFonts w:ascii="Calibri" w:hAnsi="Calibri" w:cs="Calibri"/>
          <w:lang w:val="es-MX"/>
        </w:rPr>
        <w:t>garán de la ejecución de los</w:t>
      </w:r>
      <w:r w:rsidRPr="000C6E31">
        <w:rPr>
          <w:rFonts w:ascii="Calibri" w:hAnsi="Calibri" w:cs="Calibri"/>
          <w:lang w:val="es-MX"/>
        </w:rPr>
        <w:t xml:space="preserve"> servicios, los que deben tener experiencia en servicios similares.</w:t>
      </w:r>
    </w:p>
    <w:p w14:paraId="7F4F757C" w14:textId="77777777" w:rsidR="00706296" w:rsidRDefault="00706296" w:rsidP="0028295A">
      <w:pPr>
        <w:pStyle w:val="fraccion"/>
        <w:spacing w:line="240" w:lineRule="auto"/>
        <w:ind w:left="1440" w:hanging="1440"/>
        <w:rPr>
          <w:rFonts w:ascii="Calibri" w:hAnsi="Calibri" w:cs="Calibri"/>
          <w:b/>
          <w:i/>
          <w:lang w:val="es-MX"/>
        </w:rPr>
      </w:pPr>
    </w:p>
    <w:p w14:paraId="22294912" w14:textId="77777777" w:rsidR="00F537DF" w:rsidRPr="00F537DF" w:rsidRDefault="0071715F" w:rsidP="0028295A">
      <w:pPr>
        <w:pStyle w:val="fraccion"/>
        <w:spacing w:line="240" w:lineRule="auto"/>
        <w:ind w:left="1440" w:hanging="1440"/>
        <w:rPr>
          <w:rFonts w:ascii="Calibri" w:hAnsi="Calibri" w:cs="Calibri"/>
          <w:b/>
          <w:lang w:val="es-MX"/>
        </w:rPr>
      </w:pPr>
      <w:r w:rsidRPr="00F537DF">
        <w:rPr>
          <w:rFonts w:ascii="Calibri" w:hAnsi="Calibri" w:cs="Calibri"/>
          <w:b/>
          <w:lang w:val="es-MX"/>
        </w:rPr>
        <w:t xml:space="preserve">Formato DT-4 </w:t>
      </w:r>
    </w:p>
    <w:p w14:paraId="24E5077D" w14:textId="77777777" w:rsidR="0071715F" w:rsidRPr="000C6E31" w:rsidRDefault="00C961E6" w:rsidP="00F537DF">
      <w:pPr>
        <w:pStyle w:val="fraccion"/>
        <w:spacing w:line="240" w:lineRule="auto"/>
        <w:rPr>
          <w:rFonts w:ascii="Calibri" w:hAnsi="Calibri" w:cs="Calibri"/>
          <w:lang w:val="es-MX"/>
        </w:rPr>
      </w:pPr>
      <w:r w:rsidRPr="000C6E31">
        <w:rPr>
          <w:rFonts w:ascii="Calibri" w:hAnsi="Calibri" w:cs="Calibri"/>
          <w:lang w:val="es-MX" w:eastAsia="es-MX"/>
        </w:rPr>
        <w:t>Señalamiento de los servicios que haya realizado y que guarden similitud con los que se licitan o de aquellos que se estén ejecutando a la fecha de la licitación, anotando el nombre de la contratante, descripción de los servicios, importes ejercidos y por ejercer y las fechas previstas de terminaciones, en su caso.</w:t>
      </w:r>
    </w:p>
    <w:p w14:paraId="015D18FC" w14:textId="77777777" w:rsidR="0071715F" w:rsidRPr="000C6E31" w:rsidRDefault="0071715F" w:rsidP="0028295A">
      <w:pPr>
        <w:pStyle w:val="Default"/>
        <w:spacing w:line="240" w:lineRule="auto"/>
        <w:rPr>
          <w:rFonts w:ascii="Calibri" w:hAnsi="Calibri" w:cs="Calibri"/>
          <w:color w:val="auto"/>
          <w:lang w:val="es-MX"/>
        </w:rPr>
      </w:pPr>
    </w:p>
    <w:p w14:paraId="6B943577" w14:textId="77777777" w:rsidR="00F537DF" w:rsidRDefault="0071715F" w:rsidP="0028295A">
      <w:pPr>
        <w:autoSpaceDE w:val="0"/>
        <w:autoSpaceDN w:val="0"/>
        <w:spacing w:line="240" w:lineRule="auto"/>
        <w:ind w:left="1560" w:hanging="1560"/>
        <w:rPr>
          <w:rFonts w:ascii="Calibri" w:hAnsi="Calibri" w:cs="Calibri"/>
          <w:lang w:val="es-MX"/>
        </w:rPr>
      </w:pPr>
      <w:r w:rsidRPr="00F537DF">
        <w:rPr>
          <w:rFonts w:ascii="Calibri" w:hAnsi="Calibri" w:cs="Calibri"/>
          <w:b/>
          <w:lang w:val="es-MX"/>
        </w:rPr>
        <w:t>Formato DT-5</w:t>
      </w:r>
      <w:r w:rsidRPr="000C6E31">
        <w:rPr>
          <w:rFonts w:ascii="Calibri" w:hAnsi="Calibri" w:cs="Calibri"/>
          <w:lang w:val="es-MX"/>
        </w:rPr>
        <w:tab/>
      </w:r>
    </w:p>
    <w:p w14:paraId="2FD3FFBB" w14:textId="77777777" w:rsidR="0071715F" w:rsidRPr="000C6E31" w:rsidRDefault="00F537DF" w:rsidP="00F537DF">
      <w:pPr>
        <w:autoSpaceDE w:val="0"/>
        <w:autoSpaceDN w:val="0"/>
        <w:spacing w:line="240" w:lineRule="auto"/>
        <w:ind w:left="284" w:hanging="284"/>
        <w:rPr>
          <w:rFonts w:ascii="Calibri" w:hAnsi="Calibri" w:cs="Calibri"/>
          <w:lang w:val="es-MX"/>
        </w:rPr>
      </w:pPr>
      <w:r>
        <w:rPr>
          <w:rFonts w:ascii="Calibri" w:hAnsi="Calibri" w:cs="Calibri"/>
          <w:lang w:val="es-MX"/>
        </w:rPr>
        <w:t>a)</w:t>
      </w:r>
      <w:r w:rsidR="0071715F" w:rsidRPr="000C6E31">
        <w:rPr>
          <w:rFonts w:ascii="Calibri" w:hAnsi="Calibri" w:cs="Calibri"/>
          <w:lang w:val="es-MX"/>
        </w:rPr>
        <w:t xml:space="preserve"> Manifestación expresa y por escrito de conocer los términos de referencia y las especificaciones generales y particulares de l</w:t>
      </w:r>
      <w:r w:rsidR="00FF043D">
        <w:rPr>
          <w:rFonts w:ascii="Calibri" w:hAnsi="Calibri" w:cs="Calibri"/>
          <w:lang w:val="es-MX"/>
        </w:rPr>
        <w:t>os s</w:t>
      </w:r>
      <w:r w:rsidR="00FF535D" w:rsidRPr="000C6E31">
        <w:rPr>
          <w:rFonts w:ascii="Calibri" w:hAnsi="Calibri" w:cs="Calibri"/>
          <w:lang w:val="es-MX"/>
        </w:rPr>
        <w:t xml:space="preserve">ervicios relacionados con la </w:t>
      </w:r>
      <w:r w:rsidR="0071715F" w:rsidRPr="000C6E31">
        <w:rPr>
          <w:rFonts w:ascii="Calibri" w:hAnsi="Calibri" w:cs="Calibri"/>
          <w:lang w:val="es-MX"/>
        </w:rPr>
        <w:t>obra</w:t>
      </w:r>
      <w:r w:rsidR="00FF535D" w:rsidRPr="000C6E31">
        <w:rPr>
          <w:rFonts w:ascii="Calibri" w:hAnsi="Calibri" w:cs="Calibri"/>
          <w:lang w:val="es-MX"/>
        </w:rPr>
        <w:t xml:space="preserve"> pública</w:t>
      </w:r>
      <w:r w:rsidR="0071715F" w:rsidRPr="000C6E31">
        <w:rPr>
          <w:rFonts w:ascii="Calibri" w:hAnsi="Calibri" w:cs="Calibri"/>
          <w:lang w:val="es-MX"/>
        </w:rPr>
        <w:t xml:space="preserve"> a realizar que </w:t>
      </w:r>
      <w:r w:rsidR="00C059AE" w:rsidRPr="000C6E31">
        <w:rPr>
          <w:rFonts w:ascii="Calibri" w:hAnsi="Calibri" w:cs="Calibri"/>
          <w:b/>
          <w:lang w:val="es-MX"/>
        </w:rPr>
        <w:t xml:space="preserve">“LA CONVOCANTE” </w:t>
      </w:r>
      <w:r w:rsidR="0071715F" w:rsidRPr="000C6E31">
        <w:rPr>
          <w:rFonts w:ascii="Calibri" w:hAnsi="Calibri" w:cs="Calibri"/>
          <w:lang w:val="es-MX"/>
        </w:rPr>
        <w:t>les hubiere proporcionado, las leyes, reglamentos y normas aplicables, y su conformidad de ajustarse a sus términos. Asimismo aceptar todas las cláusulas y condiciones de la convocatoria de Licitación.</w:t>
      </w:r>
    </w:p>
    <w:p w14:paraId="730684B8" w14:textId="77777777" w:rsidR="0071715F" w:rsidRPr="000C6E31" w:rsidRDefault="0071715F" w:rsidP="00F537DF">
      <w:pPr>
        <w:autoSpaceDE w:val="0"/>
        <w:autoSpaceDN w:val="0"/>
        <w:spacing w:line="240" w:lineRule="auto"/>
        <w:ind w:left="284" w:hanging="284"/>
        <w:rPr>
          <w:rFonts w:ascii="Calibri" w:hAnsi="Calibri" w:cs="Calibri"/>
          <w:lang w:val="es-MX"/>
        </w:rPr>
      </w:pPr>
    </w:p>
    <w:p w14:paraId="7916B6C2" w14:textId="510DBC15" w:rsidR="003D2645" w:rsidRPr="0025309C" w:rsidRDefault="003D2645" w:rsidP="003D2645">
      <w:pPr>
        <w:autoSpaceDE w:val="0"/>
        <w:autoSpaceDN w:val="0"/>
        <w:spacing w:line="240" w:lineRule="auto"/>
        <w:ind w:left="284" w:hanging="284"/>
        <w:rPr>
          <w:rFonts w:ascii="Calibri" w:hAnsi="Calibri" w:cs="Calibri"/>
          <w:lang w:val="es-MX"/>
        </w:rPr>
      </w:pPr>
      <w:r w:rsidRPr="00E86AF7">
        <w:rPr>
          <w:rFonts w:ascii="Calibri" w:hAnsi="Calibri" w:cs="Calibri"/>
          <w:lang w:val="es-MX"/>
        </w:rPr>
        <w:t>b) Manifestación escrita en la que se señale que no se subcontratará parte alguna de los servicios que no se encuentren permitidos según el numeral 20 de la sección I.</w:t>
      </w:r>
    </w:p>
    <w:p w14:paraId="175E297F" w14:textId="77777777" w:rsidR="0071715F" w:rsidRPr="000C6E31" w:rsidRDefault="0071715F" w:rsidP="00F537DF">
      <w:pPr>
        <w:tabs>
          <w:tab w:val="left" w:pos="1800"/>
        </w:tabs>
        <w:autoSpaceDE w:val="0"/>
        <w:autoSpaceDN w:val="0"/>
        <w:spacing w:line="240" w:lineRule="auto"/>
        <w:ind w:left="284" w:hanging="284"/>
        <w:rPr>
          <w:rFonts w:ascii="Calibri" w:hAnsi="Calibri" w:cs="Calibri"/>
          <w:lang w:val="es-MX"/>
        </w:rPr>
      </w:pPr>
    </w:p>
    <w:p w14:paraId="126A9EBE" w14:textId="77777777" w:rsidR="0071715F" w:rsidRPr="000C6E31" w:rsidRDefault="00F537DF" w:rsidP="00F537DF">
      <w:pPr>
        <w:autoSpaceDE w:val="0"/>
        <w:autoSpaceDN w:val="0"/>
        <w:spacing w:line="240" w:lineRule="auto"/>
        <w:ind w:left="284" w:hanging="284"/>
        <w:rPr>
          <w:rFonts w:ascii="Calibri" w:hAnsi="Calibri" w:cs="Calibri"/>
          <w:lang w:val="es-MX"/>
        </w:rPr>
      </w:pPr>
      <w:r>
        <w:rPr>
          <w:rFonts w:ascii="Calibri" w:hAnsi="Calibri" w:cs="Calibri"/>
          <w:lang w:val="es-MX"/>
        </w:rPr>
        <w:t>c)</w:t>
      </w:r>
      <w:r w:rsidR="0071715F" w:rsidRPr="000C6E31">
        <w:rPr>
          <w:rFonts w:ascii="Calibri" w:hAnsi="Calibri" w:cs="Calibri"/>
          <w:lang w:val="es-MX"/>
        </w:rPr>
        <w:t xml:space="preserve"> Manifestación escrita de conocer y haber considerado en la integración de su propuesta, la documentación y planos que, en su caso, le proporcionará </w:t>
      </w:r>
      <w:r w:rsidR="00C059AE" w:rsidRPr="000C6E31">
        <w:rPr>
          <w:rFonts w:ascii="Calibri" w:hAnsi="Calibri" w:cs="Calibri"/>
          <w:b/>
          <w:lang w:val="es-MX"/>
        </w:rPr>
        <w:t>“LA CONVOCANTE”</w:t>
      </w:r>
      <w:r w:rsidR="0071715F" w:rsidRPr="000C6E31">
        <w:rPr>
          <w:rFonts w:ascii="Calibri" w:hAnsi="Calibri" w:cs="Calibri"/>
          <w:lang w:val="es-MX"/>
        </w:rPr>
        <w:t>.</w:t>
      </w:r>
    </w:p>
    <w:p w14:paraId="1F589BF1" w14:textId="77777777" w:rsidR="0071715F" w:rsidRPr="000C6E31" w:rsidRDefault="0071715F" w:rsidP="00F537DF">
      <w:pPr>
        <w:tabs>
          <w:tab w:val="left" w:pos="1800"/>
        </w:tabs>
        <w:autoSpaceDE w:val="0"/>
        <w:autoSpaceDN w:val="0"/>
        <w:spacing w:line="240" w:lineRule="auto"/>
        <w:ind w:left="284" w:hanging="284"/>
        <w:rPr>
          <w:rFonts w:ascii="Calibri" w:hAnsi="Calibri" w:cs="Calibri"/>
          <w:lang w:val="es-MX"/>
        </w:rPr>
      </w:pPr>
    </w:p>
    <w:p w14:paraId="256339E1" w14:textId="77777777" w:rsidR="0071715F" w:rsidRPr="000C6E31" w:rsidRDefault="00F537DF" w:rsidP="00F537DF">
      <w:pPr>
        <w:autoSpaceDE w:val="0"/>
        <w:autoSpaceDN w:val="0"/>
        <w:spacing w:line="240" w:lineRule="auto"/>
        <w:ind w:left="284" w:hanging="284"/>
        <w:rPr>
          <w:rFonts w:ascii="Calibri" w:hAnsi="Calibri" w:cs="Calibri"/>
          <w:lang w:val="es-MX"/>
        </w:rPr>
      </w:pPr>
      <w:r>
        <w:rPr>
          <w:rFonts w:ascii="Calibri" w:hAnsi="Calibri" w:cs="Calibri"/>
          <w:lang w:val="es-MX"/>
        </w:rPr>
        <w:t>d)</w:t>
      </w:r>
      <w:r w:rsidR="0071715F" w:rsidRPr="000C6E31">
        <w:rPr>
          <w:rFonts w:ascii="Calibri" w:hAnsi="Calibri" w:cs="Calibri"/>
          <w:lang w:val="es-MX"/>
        </w:rPr>
        <w:t xml:space="preserve"> Manifestación escrita de conocer el sitio de realización de l</w:t>
      </w:r>
      <w:r w:rsidR="00FF535D" w:rsidRPr="000C6E31">
        <w:rPr>
          <w:rFonts w:ascii="Calibri" w:hAnsi="Calibri" w:cs="Calibri"/>
          <w:lang w:val="es-MX"/>
        </w:rPr>
        <w:t xml:space="preserve">os servicios relacionados con la </w:t>
      </w:r>
      <w:r w:rsidR="0071715F" w:rsidRPr="000C6E31">
        <w:rPr>
          <w:rFonts w:ascii="Calibri" w:hAnsi="Calibri" w:cs="Calibri"/>
          <w:lang w:val="es-MX"/>
        </w:rPr>
        <w:t>obra</w:t>
      </w:r>
      <w:r w:rsidR="00FF535D" w:rsidRPr="000C6E31">
        <w:rPr>
          <w:rFonts w:ascii="Calibri" w:hAnsi="Calibri" w:cs="Calibri"/>
          <w:lang w:val="es-MX"/>
        </w:rPr>
        <w:t xml:space="preserve"> pública</w:t>
      </w:r>
      <w:r w:rsidR="0071715F" w:rsidRPr="000C6E31">
        <w:rPr>
          <w:rFonts w:ascii="Calibri" w:hAnsi="Calibri" w:cs="Calibri"/>
          <w:lang w:val="es-MX"/>
        </w:rPr>
        <w:t xml:space="preserve"> y sus condiciones ambientales, así como de haber considerado las modificaciones que, en su caso, se hayan efectuado a la</w:t>
      </w:r>
      <w:r w:rsidR="00956A7B" w:rsidRPr="000C6E31">
        <w:rPr>
          <w:rFonts w:ascii="Calibri" w:hAnsi="Calibri" w:cs="Calibri"/>
          <w:lang w:val="es-MX"/>
        </w:rPr>
        <w:t xml:space="preserve"> Convocatoria</w:t>
      </w:r>
      <w:r w:rsidR="0071715F" w:rsidRPr="000C6E31">
        <w:rPr>
          <w:rFonts w:ascii="Calibri" w:hAnsi="Calibri" w:cs="Calibri"/>
          <w:lang w:val="es-MX"/>
        </w:rPr>
        <w:t xml:space="preserve"> de Licitación.</w:t>
      </w:r>
    </w:p>
    <w:p w14:paraId="6AB03198" w14:textId="77777777" w:rsidR="0071715F" w:rsidRPr="000C6E31" w:rsidRDefault="0071715F" w:rsidP="00F537DF">
      <w:pPr>
        <w:tabs>
          <w:tab w:val="left" w:pos="1800"/>
        </w:tabs>
        <w:autoSpaceDE w:val="0"/>
        <w:autoSpaceDN w:val="0"/>
        <w:spacing w:line="240" w:lineRule="auto"/>
        <w:ind w:left="284" w:hanging="284"/>
        <w:rPr>
          <w:rFonts w:ascii="Calibri" w:hAnsi="Calibri" w:cs="Calibri"/>
          <w:lang w:val="es-MX"/>
        </w:rPr>
      </w:pPr>
    </w:p>
    <w:p w14:paraId="046B91A7" w14:textId="77777777" w:rsidR="0071715F" w:rsidRPr="000C6E31" w:rsidRDefault="00F537DF" w:rsidP="00F537DF">
      <w:pPr>
        <w:autoSpaceDE w:val="0"/>
        <w:autoSpaceDN w:val="0"/>
        <w:spacing w:line="240" w:lineRule="auto"/>
        <w:ind w:left="284" w:hanging="284"/>
        <w:rPr>
          <w:rFonts w:ascii="Calibri" w:hAnsi="Calibri" w:cs="Calibri"/>
          <w:lang w:val="es-MX"/>
        </w:rPr>
      </w:pPr>
      <w:r>
        <w:rPr>
          <w:rFonts w:ascii="Calibri" w:hAnsi="Calibri" w:cs="Calibri"/>
          <w:lang w:val="es-MX"/>
        </w:rPr>
        <w:t>e)</w:t>
      </w:r>
      <w:r w:rsidR="0071715F" w:rsidRPr="000C6E31">
        <w:rPr>
          <w:rFonts w:ascii="Calibri" w:hAnsi="Calibri" w:cs="Calibri"/>
          <w:lang w:val="es-MX"/>
        </w:rPr>
        <w:t xml:space="preserve"> Manifestación escrita de conocer el contenido del modelo de contrato y su conformidad de ajustarse a sus términos.</w:t>
      </w:r>
    </w:p>
    <w:p w14:paraId="2DBF69B1" w14:textId="77777777" w:rsidR="0071715F" w:rsidRPr="000C6E31" w:rsidRDefault="0071715F" w:rsidP="0028295A">
      <w:pPr>
        <w:autoSpaceDE w:val="0"/>
        <w:autoSpaceDN w:val="0"/>
        <w:spacing w:line="240" w:lineRule="auto"/>
        <w:rPr>
          <w:rFonts w:ascii="Calibri" w:hAnsi="Calibri" w:cs="Calibri"/>
          <w:lang w:val="es-MX"/>
        </w:rPr>
      </w:pPr>
    </w:p>
    <w:p w14:paraId="234683B8" w14:textId="77777777" w:rsidR="00F537DF" w:rsidRDefault="00F537DF" w:rsidP="0028295A">
      <w:pPr>
        <w:autoSpaceDE w:val="0"/>
        <w:autoSpaceDN w:val="0"/>
        <w:spacing w:line="240" w:lineRule="auto"/>
        <w:ind w:left="1410" w:hanging="1410"/>
        <w:rPr>
          <w:rFonts w:ascii="Calibri" w:hAnsi="Calibri" w:cs="Calibri"/>
          <w:b/>
          <w:lang w:val="es-MX"/>
        </w:rPr>
      </w:pPr>
    </w:p>
    <w:p w14:paraId="6337EA35" w14:textId="77777777" w:rsidR="00F537DF" w:rsidRPr="00F537DF" w:rsidRDefault="0071715F" w:rsidP="0028295A">
      <w:pPr>
        <w:autoSpaceDE w:val="0"/>
        <w:autoSpaceDN w:val="0"/>
        <w:spacing w:line="240" w:lineRule="auto"/>
        <w:ind w:left="1410" w:hanging="1410"/>
        <w:rPr>
          <w:rFonts w:ascii="Calibri" w:hAnsi="Calibri" w:cs="Calibri"/>
          <w:b/>
          <w:lang w:val="es-MX"/>
        </w:rPr>
      </w:pPr>
      <w:r w:rsidRPr="00F537DF">
        <w:rPr>
          <w:rFonts w:ascii="Calibri" w:hAnsi="Calibri" w:cs="Calibri"/>
          <w:b/>
          <w:lang w:val="es-MX"/>
        </w:rPr>
        <w:t xml:space="preserve">Formato DT-6 </w:t>
      </w:r>
      <w:r w:rsidR="00F537DF" w:rsidRPr="00F537DF">
        <w:rPr>
          <w:rFonts w:ascii="Calibri" w:hAnsi="Calibri" w:cs="Calibri"/>
          <w:b/>
          <w:lang w:val="es-MX"/>
        </w:rPr>
        <w:t>D</w:t>
      </w:r>
    </w:p>
    <w:p w14:paraId="7320CE37" w14:textId="77777777" w:rsidR="0071715F" w:rsidRPr="000C6E31" w:rsidRDefault="00F537DF" w:rsidP="00F537DF">
      <w:pPr>
        <w:autoSpaceDE w:val="0"/>
        <w:autoSpaceDN w:val="0"/>
        <w:spacing w:line="240" w:lineRule="auto"/>
        <w:rPr>
          <w:rFonts w:ascii="Calibri" w:hAnsi="Calibri" w:cs="Calibri"/>
          <w:lang w:val="es-MX"/>
        </w:rPr>
      </w:pPr>
      <w:r>
        <w:rPr>
          <w:rFonts w:ascii="Calibri" w:hAnsi="Calibri" w:cs="Calibri"/>
          <w:lang w:val="es-MX"/>
        </w:rPr>
        <w:lastRenderedPageBreak/>
        <w:t>D</w:t>
      </w:r>
      <w:r w:rsidR="0071715F" w:rsidRPr="000C6E31">
        <w:rPr>
          <w:rFonts w:ascii="Calibri" w:hAnsi="Calibri" w:cs="Calibri"/>
          <w:lang w:val="es-MX"/>
        </w:rPr>
        <w:t>eclaración de integridad que se presentará en el documento denominado “Compromisos con la Transparencia”.</w:t>
      </w:r>
    </w:p>
    <w:p w14:paraId="4C940173" w14:textId="77777777" w:rsidR="0071715F" w:rsidRPr="000C6E31" w:rsidRDefault="0071715F" w:rsidP="0028295A">
      <w:pPr>
        <w:autoSpaceDE w:val="0"/>
        <w:autoSpaceDN w:val="0"/>
        <w:spacing w:line="240" w:lineRule="auto"/>
        <w:rPr>
          <w:rFonts w:ascii="Calibri" w:hAnsi="Calibri" w:cs="Calibri"/>
          <w:lang w:val="es-MX"/>
        </w:rPr>
      </w:pPr>
    </w:p>
    <w:p w14:paraId="65088127" w14:textId="77777777" w:rsidR="00F537DF" w:rsidRPr="00F537DF" w:rsidRDefault="0071715F" w:rsidP="0028295A">
      <w:pPr>
        <w:spacing w:line="240" w:lineRule="auto"/>
        <w:ind w:left="1701" w:hanging="1701"/>
        <w:rPr>
          <w:rFonts w:ascii="Calibri" w:hAnsi="Calibri" w:cs="Calibri"/>
          <w:b/>
          <w:lang w:val="es-MX"/>
        </w:rPr>
      </w:pPr>
      <w:r w:rsidRPr="00F537DF">
        <w:rPr>
          <w:rFonts w:ascii="Calibri" w:hAnsi="Calibri" w:cs="Calibri"/>
          <w:b/>
          <w:lang w:val="es-MX"/>
        </w:rPr>
        <w:t xml:space="preserve">Formato DT-7 </w:t>
      </w:r>
    </w:p>
    <w:p w14:paraId="124F8FFC" w14:textId="77777777" w:rsidR="00620E0C" w:rsidRPr="000C6E31" w:rsidRDefault="00B84F61" w:rsidP="0028295A">
      <w:pPr>
        <w:spacing w:line="240" w:lineRule="auto"/>
        <w:ind w:left="1701" w:hanging="1701"/>
        <w:rPr>
          <w:rFonts w:ascii="Calibri" w:hAnsi="Calibri" w:cs="Calibri"/>
          <w:lang w:val="es-MX"/>
        </w:rPr>
      </w:pPr>
      <w:r w:rsidRPr="000C6E31">
        <w:rPr>
          <w:rFonts w:ascii="Calibri" w:hAnsi="Calibri" w:cs="Calibri"/>
        </w:rPr>
        <w:t>Documentos que acrediten la capacidad financiera, de acuerdo a lo establecido en la guía anexa.</w:t>
      </w:r>
    </w:p>
    <w:p w14:paraId="11536FB8" w14:textId="77777777" w:rsidR="00C961E6" w:rsidRPr="000C6E31" w:rsidRDefault="00C961E6" w:rsidP="0028295A">
      <w:pPr>
        <w:autoSpaceDE w:val="0"/>
        <w:autoSpaceDN w:val="0"/>
        <w:spacing w:line="240" w:lineRule="auto"/>
        <w:rPr>
          <w:rFonts w:ascii="Calibri" w:hAnsi="Calibri" w:cs="Calibri"/>
          <w:b/>
          <w:bCs/>
          <w:i/>
          <w:iCs/>
          <w:lang w:val="es-MX"/>
        </w:rPr>
      </w:pPr>
    </w:p>
    <w:p w14:paraId="48F1B006" w14:textId="77777777" w:rsidR="00F537DF" w:rsidRPr="00F537DF" w:rsidRDefault="00C961E6" w:rsidP="0028295A">
      <w:pPr>
        <w:spacing w:line="240" w:lineRule="auto"/>
        <w:ind w:left="1418" w:hanging="1418"/>
        <w:rPr>
          <w:rFonts w:ascii="Calibri" w:hAnsi="Calibri" w:cs="Calibri"/>
          <w:b/>
          <w:lang w:val="es-MX"/>
        </w:rPr>
      </w:pPr>
      <w:r w:rsidRPr="00F537DF">
        <w:rPr>
          <w:rFonts w:ascii="Calibri" w:hAnsi="Calibri" w:cs="Calibri"/>
          <w:b/>
          <w:bCs/>
          <w:lang w:val="es-MX"/>
        </w:rPr>
        <w:t>Formato</w:t>
      </w:r>
      <w:r w:rsidRPr="00F537DF">
        <w:rPr>
          <w:rFonts w:ascii="Calibri" w:hAnsi="Calibri" w:cs="Calibri"/>
          <w:b/>
          <w:lang w:val="es-MX"/>
        </w:rPr>
        <w:t xml:space="preserve"> DT-8</w:t>
      </w:r>
      <w:r w:rsidR="00A5648A" w:rsidRPr="00F537DF">
        <w:rPr>
          <w:rFonts w:ascii="Calibri" w:hAnsi="Calibri" w:cs="Calibri"/>
          <w:b/>
          <w:lang w:val="es-MX"/>
        </w:rPr>
        <w:t xml:space="preserve"> </w:t>
      </w:r>
    </w:p>
    <w:p w14:paraId="7AFAA946" w14:textId="77777777" w:rsidR="00C961E6" w:rsidRPr="000C6E31" w:rsidRDefault="00C961E6" w:rsidP="00F537DF">
      <w:pPr>
        <w:spacing w:line="240" w:lineRule="auto"/>
        <w:rPr>
          <w:rFonts w:ascii="Calibri" w:hAnsi="Calibri" w:cs="Calibri"/>
          <w:lang w:val="es-MX"/>
        </w:rPr>
      </w:pPr>
      <w:r w:rsidRPr="000C6E31">
        <w:rPr>
          <w:rFonts w:ascii="Calibri" w:hAnsi="Calibri" w:cs="Calibri"/>
          <w:lang w:val="es-MX"/>
        </w:rPr>
        <w:t>Programa cuantificado y calendarizado en partidas o actividades de utilización mensual del personal que se empleará para realizar los servicios, indicando la especialidad, número requerido, así como las horas–hombre necesarias para la presentación de los servicios (sin montos).</w:t>
      </w:r>
    </w:p>
    <w:p w14:paraId="7D3CCD20" w14:textId="77777777" w:rsidR="00C961E6" w:rsidRPr="00F537DF" w:rsidRDefault="00C961E6" w:rsidP="0028295A">
      <w:pPr>
        <w:autoSpaceDE w:val="0"/>
        <w:autoSpaceDN w:val="0"/>
        <w:spacing w:line="240" w:lineRule="auto"/>
        <w:rPr>
          <w:rFonts w:ascii="Calibri" w:hAnsi="Calibri" w:cs="Calibri"/>
          <w:bCs/>
          <w:i/>
          <w:iCs/>
          <w:lang w:val="es-MX"/>
        </w:rPr>
      </w:pPr>
      <w:r w:rsidRPr="00F537DF">
        <w:rPr>
          <w:rFonts w:ascii="Calibri" w:hAnsi="Calibri" w:cs="Calibri"/>
          <w:bCs/>
          <w:i/>
          <w:iCs/>
          <w:lang w:val="es-MX"/>
        </w:rPr>
        <w:t>[NOTA: los documentos DT-9 y DT-10 los utilizará El Licitante cuando proceda]</w:t>
      </w:r>
    </w:p>
    <w:p w14:paraId="209637A4" w14:textId="77777777" w:rsidR="00C961E6" w:rsidRDefault="00C961E6" w:rsidP="0028295A">
      <w:pPr>
        <w:autoSpaceDE w:val="0"/>
        <w:autoSpaceDN w:val="0"/>
        <w:spacing w:line="240" w:lineRule="auto"/>
        <w:rPr>
          <w:rFonts w:ascii="Calibri" w:hAnsi="Calibri" w:cs="Calibri"/>
          <w:b/>
          <w:lang w:val="es-MX"/>
        </w:rPr>
      </w:pPr>
    </w:p>
    <w:p w14:paraId="3DE16186" w14:textId="77777777" w:rsidR="00F537DF" w:rsidRPr="00F537DF" w:rsidRDefault="0071715F" w:rsidP="0028295A">
      <w:pPr>
        <w:autoSpaceDE w:val="0"/>
        <w:autoSpaceDN w:val="0"/>
        <w:spacing w:line="240" w:lineRule="auto"/>
        <w:ind w:left="1410" w:hanging="1410"/>
        <w:rPr>
          <w:rFonts w:ascii="Calibri" w:hAnsi="Calibri" w:cs="Calibri"/>
          <w:b/>
          <w:lang w:val="es-MX"/>
        </w:rPr>
      </w:pPr>
      <w:r w:rsidRPr="00F537DF">
        <w:rPr>
          <w:rFonts w:ascii="Calibri" w:hAnsi="Calibri" w:cs="Calibri"/>
          <w:b/>
          <w:lang w:val="es-MX"/>
        </w:rPr>
        <w:t>Formato DT-</w:t>
      </w:r>
      <w:r w:rsidR="00C961E6" w:rsidRPr="00F537DF">
        <w:rPr>
          <w:rFonts w:ascii="Calibri" w:hAnsi="Calibri" w:cs="Calibri"/>
          <w:b/>
          <w:lang w:val="es-MX"/>
        </w:rPr>
        <w:t>9</w:t>
      </w:r>
      <w:r w:rsidRPr="00F537DF">
        <w:rPr>
          <w:rFonts w:ascii="Calibri" w:hAnsi="Calibri" w:cs="Calibri"/>
          <w:b/>
          <w:lang w:val="es-MX"/>
        </w:rPr>
        <w:t xml:space="preserve"> </w:t>
      </w:r>
    </w:p>
    <w:p w14:paraId="0A672E72" w14:textId="77777777" w:rsidR="0071715F" w:rsidRPr="000C6E31" w:rsidRDefault="0071715F" w:rsidP="00F537DF">
      <w:pPr>
        <w:autoSpaceDE w:val="0"/>
        <w:autoSpaceDN w:val="0"/>
        <w:spacing w:line="240" w:lineRule="auto"/>
        <w:rPr>
          <w:rFonts w:ascii="Calibri" w:hAnsi="Calibri" w:cs="Calibri"/>
          <w:lang w:val="es-MX"/>
        </w:rPr>
      </w:pPr>
      <w:r w:rsidRPr="000C6E31">
        <w:rPr>
          <w:rFonts w:ascii="Calibri" w:hAnsi="Calibri" w:cs="Calibri"/>
          <w:lang w:val="es-MX"/>
        </w:rPr>
        <w:t xml:space="preserve">En el caso de proposición conjunta, una copia del convenio privado referido en el Artículo </w:t>
      </w:r>
      <w:r w:rsidR="00391E70" w:rsidRPr="000C6E31">
        <w:rPr>
          <w:rFonts w:ascii="Calibri" w:hAnsi="Calibri" w:cs="Calibri"/>
          <w:lang w:val="es-MX"/>
        </w:rPr>
        <w:t>47</w:t>
      </w:r>
      <w:r w:rsidRPr="000C6E31">
        <w:rPr>
          <w:rFonts w:ascii="Calibri" w:hAnsi="Calibri" w:cs="Calibri"/>
          <w:lang w:val="es-MX"/>
        </w:rPr>
        <w:t xml:space="preserve"> del </w:t>
      </w:r>
      <w:r w:rsidR="005638B6" w:rsidRPr="000C6E31">
        <w:rPr>
          <w:rFonts w:ascii="Calibri" w:hAnsi="Calibri" w:cs="Calibri"/>
          <w:lang w:val="es-MX"/>
        </w:rPr>
        <w:t>Reglamento</w:t>
      </w:r>
      <w:r w:rsidRPr="000C6E31">
        <w:rPr>
          <w:rFonts w:ascii="Calibri" w:hAnsi="Calibri" w:cs="Calibri"/>
          <w:lang w:val="es-MX"/>
        </w:rPr>
        <w:t xml:space="preserve"> y en el apartado “Proposiciones Conjuntas” de la Sección I de la </w:t>
      </w:r>
      <w:r w:rsidR="0018403D" w:rsidRPr="000C6E31">
        <w:rPr>
          <w:rFonts w:ascii="Calibri" w:hAnsi="Calibri" w:cs="Calibri"/>
          <w:lang w:val="es-MX"/>
        </w:rPr>
        <w:t>Convocatoria</w:t>
      </w:r>
      <w:r w:rsidRPr="000C6E31">
        <w:rPr>
          <w:rFonts w:ascii="Calibri" w:hAnsi="Calibri" w:cs="Calibri"/>
          <w:lang w:val="es-MX"/>
        </w:rPr>
        <w:t xml:space="preserve"> de Licitación.</w:t>
      </w:r>
    </w:p>
    <w:p w14:paraId="336D79F2" w14:textId="77777777" w:rsidR="0071715F" w:rsidRPr="000C6E31" w:rsidRDefault="0071715F" w:rsidP="0028295A">
      <w:pPr>
        <w:autoSpaceDE w:val="0"/>
        <w:autoSpaceDN w:val="0"/>
        <w:spacing w:line="240" w:lineRule="auto"/>
        <w:rPr>
          <w:rFonts w:ascii="Calibri" w:hAnsi="Calibri" w:cs="Calibri"/>
          <w:lang w:val="es-MX"/>
        </w:rPr>
      </w:pPr>
    </w:p>
    <w:p w14:paraId="09EC0B0A" w14:textId="77777777" w:rsidR="00F537DF" w:rsidRPr="00F537DF" w:rsidRDefault="0071715F" w:rsidP="0028295A">
      <w:pPr>
        <w:autoSpaceDE w:val="0"/>
        <w:autoSpaceDN w:val="0"/>
        <w:spacing w:line="240" w:lineRule="auto"/>
        <w:ind w:left="1410" w:hanging="1410"/>
        <w:rPr>
          <w:rFonts w:ascii="Calibri" w:hAnsi="Calibri" w:cs="Calibri"/>
          <w:b/>
          <w:lang w:val="es-MX"/>
        </w:rPr>
      </w:pPr>
      <w:r w:rsidRPr="00F537DF">
        <w:rPr>
          <w:rFonts w:ascii="Calibri" w:hAnsi="Calibri" w:cs="Calibri"/>
          <w:b/>
          <w:lang w:val="es-MX"/>
        </w:rPr>
        <w:t>Formato DT-</w:t>
      </w:r>
      <w:r w:rsidR="00A5648A" w:rsidRPr="00F537DF">
        <w:rPr>
          <w:rFonts w:ascii="Calibri" w:hAnsi="Calibri" w:cs="Calibri"/>
          <w:b/>
          <w:lang w:val="es-MX"/>
        </w:rPr>
        <w:t>10</w:t>
      </w:r>
      <w:r w:rsidRPr="00F537DF">
        <w:rPr>
          <w:rFonts w:ascii="Calibri" w:hAnsi="Calibri" w:cs="Calibri"/>
          <w:b/>
          <w:lang w:val="es-MX"/>
        </w:rPr>
        <w:t xml:space="preserve"> </w:t>
      </w:r>
    </w:p>
    <w:p w14:paraId="3F70351B" w14:textId="77777777" w:rsidR="0071715F" w:rsidRPr="000C6E31" w:rsidRDefault="0071715F" w:rsidP="00F537DF">
      <w:pPr>
        <w:autoSpaceDE w:val="0"/>
        <w:autoSpaceDN w:val="0"/>
        <w:spacing w:line="240" w:lineRule="auto"/>
        <w:rPr>
          <w:rFonts w:ascii="Calibri" w:hAnsi="Calibri" w:cs="Calibri"/>
          <w:lang w:val="es-MX"/>
        </w:rPr>
      </w:pPr>
      <w:r w:rsidRPr="000C6E31">
        <w:rPr>
          <w:rFonts w:ascii="Calibri" w:hAnsi="Calibri" w:cs="Calibri"/>
          <w:lang w:val="es-MX"/>
        </w:rPr>
        <w:t xml:space="preserve">En caso de contar con personal con discapacidad en su planta laboral, declaración por escrito del porcentaje dado de alta en el Instituto Mexicano del Seguro Social. (La omisión en la entrega de este documento no será motivo de </w:t>
      </w:r>
      <w:proofErr w:type="spellStart"/>
      <w:r w:rsidRPr="000C6E31">
        <w:rPr>
          <w:rFonts w:ascii="Calibri" w:hAnsi="Calibri" w:cs="Calibri"/>
          <w:lang w:val="es-MX"/>
        </w:rPr>
        <w:t>desechamiento</w:t>
      </w:r>
      <w:proofErr w:type="spellEnd"/>
      <w:r w:rsidRPr="000C6E31">
        <w:rPr>
          <w:rFonts w:ascii="Calibri" w:hAnsi="Calibri" w:cs="Calibri"/>
          <w:lang w:val="es-MX"/>
        </w:rPr>
        <w:t>)</w:t>
      </w:r>
    </w:p>
    <w:p w14:paraId="4EB228AC" w14:textId="77777777" w:rsidR="0071715F" w:rsidRPr="000C6E31" w:rsidRDefault="0071715F" w:rsidP="0028295A">
      <w:pPr>
        <w:autoSpaceDE w:val="0"/>
        <w:autoSpaceDN w:val="0"/>
        <w:spacing w:line="240" w:lineRule="auto"/>
        <w:rPr>
          <w:rFonts w:ascii="Calibri" w:hAnsi="Calibri" w:cs="Calibri"/>
          <w:lang w:val="es-MX"/>
        </w:rPr>
      </w:pPr>
    </w:p>
    <w:p w14:paraId="23CF1C7D" w14:textId="77777777" w:rsidR="00F537DF" w:rsidRPr="00F537DF" w:rsidRDefault="0071715F" w:rsidP="0028295A">
      <w:pPr>
        <w:autoSpaceDE w:val="0"/>
        <w:autoSpaceDN w:val="0"/>
        <w:spacing w:line="240" w:lineRule="auto"/>
        <w:ind w:left="1418" w:hanging="1418"/>
        <w:rPr>
          <w:rFonts w:ascii="Calibri" w:hAnsi="Calibri" w:cs="Calibri"/>
          <w:b/>
          <w:lang w:val="es-MX"/>
        </w:rPr>
      </w:pPr>
      <w:r w:rsidRPr="00F537DF">
        <w:rPr>
          <w:rFonts w:ascii="Calibri" w:hAnsi="Calibri" w:cs="Calibri"/>
          <w:b/>
          <w:lang w:val="es-MX"/>
        </w:rPr>
        <w:t>Formato DT-1</w:t>
      </w:r>
      <w:r w:rsidR="00A5648A" w:rsidRPr="00F537DF">
        <w:rPr>
          <w:rFonts w:ascii="Calibri" w:hAnsi="Calibri" w:cs="Calibri"/>
          <w:b/>
          <w:lang w:val="es-MX"/>
        </w:rPr>
        <w:t>1</w:t>
      </w:r>
      <w:r w:rsidRPr="00F537DF">
        <w:rPr>
          <w:rFonts w:ascii="Calibri" w:hAnsi="Calibri" w:cs="Calibri"/>
          <w:b/>
          <w:lang w:val="es-MX"/>
        </w:rPr>
        <w:t xml:space="preserve"> </w:t>
      </w:r>
    </w:p>
    <w:p w14:paraId="5B849E42" w14:textId="77777777" w:rsidR="0071715F" w:rsidRPr="000C6E31" w:rsidRDefault="00A5648A" w:rsidP="00F537DF">
      <w:pPr>
        <w:autoSpaceDE w:val="0"/>
        <w:autoSpaceDN w:val="0"/>
        <w:spacing w:line="240" w:lineRule="auto"/>
        <w:rPr>
          <w:rFonts w:ascii="Calibri" w:hAnsi="Calibri" w:cs="Calibri"/>
          <w:bCs/>
          <w:lang w:val="es-MX"/>
        </w:rPr>
      </w:pPr>
      <w:r w:rsidRPr="000C6E31">
        <w:rPr>
          <w:rFonts w:ascii="Calibri" w:hAnsi="Calibri" w:cs="Calibri"/>
          <w:lang w:val="es-MX"/>
        </w:rPr>
        <w:t>Metodología de trabajo propuesta, señalando sistemas, tecnologías, procedimientos por utilizar, alternativas por analizar, profundidad del estudio y forma de presentación de los resultados, según el caso.</w:t>
      </w:r>
    </w:p>
    <w:p w14:paraId="09B82252" w14:textId="77777777" w:rsidR="0071715F" w:rsidRPr="000C6E31" w:rsidRDefault="0071715F" w:rsidP="0028295A">
      <w:pPr>
        <w:autoSpaceDE w:val="0"/>
        <w:autoSpaceDN w:val="0"/>
        <w:spacing w:line="240" w:lineRule="auto"/>
        <w:rPr>
          <w:rFonts w:ascii="Calibri" w:hAnsi="Calibri" w:cs="Calibri"/>
          <w:lang w:val="es-MX"/>
        </w:rPr>
      </w:pPr>
    </w:p>
    <w:p w14:paraId="78095D2E" w14:textId="77777777" w:rsidR="00F537DF" w:rsidRPr="00F537DF" w:rsidRDefault="0071715F" w:rsidP="0028295A">
      <w:pPr>
        <w:autoSpaceDE w:val="0"/>
        <w:autoSpaceDN w:val="0"/>
        <w:spacing w:line="240" w:lineRule="auto"/>
        <w:ind w:left="1410" w:hanging="1410"/>
        <w:rPr>
          <w:rFonts w:ascii="Calibri" w:hAnsi="Calibri" w:cs="Calibri"/>
          <w:b/>
          <w:lang w:val="es-MX"/>
        </w:rPr>
      </w:pPr>
      <w:r w:rsidRPr="00F537DF">
        <w:rPr>
          <w:rFonts w:ascii="Calibri" w:hAnsi="Calibri" w:cs="Calibri"/>
          <w:b/>
          <w:lang w:val="es-MX"/>
        </w:rPr>
        <w:t>Formato DT-1</w:t>
      </w:r>
      <w:r w:rsidR="00A5648A" w:rsidRPr="00F537DF">
        <w:rPr>
          <w:rFonts w:ascii="Calibri" w:hAnsi="Calibri" w:cs="Calibri"/>
          <w:b/>
          <w:lang w:val="es-MX"/>
        </w:rPr>
        <w:t>2</w:t>
      </w:r>
      <w:r w:rsidRPr="00F537DF">
        <w:rPr>
          <w:rFonts w:ascii="Calibri" w:hAnsi="Calibri" w:cs="Calibri"/>
          <w:b/>
          <w:lang w:val="es-MX"/>
        </w:rPr>
        <w:t xml:space="preserve"> </w:t>
      </w:r>
    </w:p>
    <w:p w14:paraId="1A48B329" w14:textId="77777777" w:rsidR="0071715F" w:rsidRPr="000C6E31" w:rsidRDefault="00A5648A" w:rsidP="0028295A">
      <w:pPr>
        <w:autoSpaceDE w:val="0"/>
        <w:autoSpaceDN w:val="0"/>
        <w:spacing w:line="240" w:lineRule="auto"/>
        <w:ind w:left="1410" w:hanging="1410"/>
        <w:rPr>
          <w:rFonts w:ascii="Calibri" w:hAnsi="Calibri" w:cs="Calibri"/>
          <w:lang w:val="es-MX"/>
        </w:rPr>
      </w:pPr>
      <w:r w:rsidRPr="000C6E31">
        <w:rPr>
          <w:rFonts w:ascii="Calibri" w:hAnsi="Calibri" w:cs="Calibri"/>
          <w:lang w:val="es-MX"/>
        </w:rPr>
        <w:t>Escrito en el que manifieste la clasificación de su empresa.</w:t>
      </w:r>
    </w:p>
    <w:p w14:paraId="720DF2B3" w14:textId="77777777" w:rsidR="00E06D7A" w:rsidRPr="000C6E31" w:rsidRDefault="00E06D7A" w:rsidP="0028295A">
      <w:pPr>
        <w:autoSpaceDE w:val="0"/>
        <w:autoSpaceDN w:val="0"/>
        <w:spacing w:line="240" w:lineRule="auto"/>
        <w:ind w:left="1410" w:hanging="1410"/>
        <w:rPr>
          <w:rFonts w:ascii="Calibri" w:hAnsi="Calibri" w:cs="Calibri"/>
          <w:lang w:val="es-MX"/>
        </w:rPr>
      </w:pPr>
    </w:p>
    <w:p w14:paraId="1C24AFD2" w14:textId="77777777" w:rsidR="00F537DF" w:rsidRPr="00F537DF" w:rsidRDefault="00E06D7A" w:rsidP="0028295A">
      <w:pPr>
        <w:autoSpaceDE w:val="0"/>
        <w:autoSpaceDN w:val="0"/>
        <w:spacing w:line="240" w:lineRule="auto"/>
        <w:ind w:left="1410" w:hanging="1410"/>
        <w:rPr>
          <w:rFonts w:ascii="Calibri" w:hAnsi="Calibri" w:cs="Calibri"/>
          <w:b/>
          <w:lang w:val="es-MX"/>
        </w:rPr>
      </w:pPr>
      <w:r w:rsidRPr="00F537DF">
        <w:rPr>
          <w:rFonts w:ascii="Calibri" w:hAnsi="Calibri" w:cs="Calibri"/>
          <w:b/>
          <w:lang w:val="es-MX"/>
        </w:rPr>
        <w:t>Formato DT-1</w:t>
      </w:r>
      <w:r w:rsidR="00A5648A" w:rsidRPr="00F537DF">
        <w:rPr>
          <w:rFonts w:ascii="Calibri" w:hAnsi="Calibri" w:cs="Calibri"/>
          <w:b/>
          <w:lang w:val="es-MX"/>
        </w:rPr>
        <w:t>3</w:t>
      </w:r>
      <w:r w:rsidRPr="00F537DF">
        <w:rPr>
          <w:rFonts w:ascii="Calibri" w:hAnsi="Calibri" w:cs="Calibri"/>
          <w:b/>
          <w:lang w:val="es-MX"/>
        </w:rPr>
        <w:t xml:space="preserve"> </w:t>
      </w:r>
    </w:p>
    <w:p w14:paraId="4679C941" w14:textId="18C59AB6" w:rsidR="00E06D7A" w:rsidRPr="000C6E31" w:rsidRDefault="00A5648A" w:rsidP="00F537DF">
      <w:pPr>
        <w:autoSpaceDE w:val="0"/>
        <w:autoSpaceDN w:val="0"/>
        <w:spacing w:line="240" w:lineRule="auto"/>
        <w:rPr>
          <w:rFonts w:ascii="Calibri" w:hAnsi="Calibri" w:cs="Calibri"/>
          <w:lang w:val="es-MX"/>
        </w:rPr>
      </w:pPr>
      <w:r w:rsidRPr="000C6E31">
        <w:rPr>
          <w:rFonts w:ascii="Calibri" w:hAnsi="Calibri" w:cs="Calibri"/>
          <w:lang w:val="es-MX"/>
        </w:rPr>
        <w:t xml:space="preserve">Escrito en el que manifieste bajo protesta de decir verdad el porcentaje de cumplimiento de los contratos que ha celebrado en los últimos </w:t>
      </w:r>
      <w:r w:rsidR="00BF6B5B">
        <w:rPr>
          <w:rFonts w:ascii="Calibri" w:hAnsi="Calibri" w:cs="Calibri"/>
          <w:lang w:val="es-MX"/>
        </w:rPr>
        <w:t>diez</w:t>
      </w:r>
      <w:r w:rsidRPr="000C6E31">
        <w:rPr>
          <w:rFonts w:ascii="Calibri" w:hAnsi="Calibri" w:cs="Calibri"/>
          <w:lang w:val="es-MX"/>
        </w:rPr>
        <w:t xml:space="preserve"> años; así como si ha sido objeto ó no de rescisiones administrativas u otras figuras jurídicas similares, en los últimos cinco años</w:t>
      </w:r>
      <w:r w:rsidR="00672938" w:rsidRPr="000C6E31">
        <w:rPr>
          <w:rFonts w:ascii="Calibri" w:hAnsi="Calibri" w:cs="Calibri"/>
          <w:lang w:val="es-MX"/>
        </w:rPr>
        <w:t>, el cual deberá estar planamente sustentado por documentos adjuntos a la propuesta para efectos de la evaluación correspondiente, en caso de presentar inconsistencias no se otorgara el puntaje correspondiente</w:t>
      </w:r>
      <w:r w:rsidRPr="000C6E31">
        <w:rPr>
          <w:rFonts w:ascii="Calibri" w:hAnsi="Calibri" w:cs="Calibri"/>
          <w:lang w:val="es-MX"/>
        </w:rPr>
        <w:t>.</w:t>
      </w:r>
    </w:p>
    <w:p w14:paraId="492AA4C5" w14:textId="77777777" w:rsidR="001924E7" w:rsidRDefault="001924E7">
      <w:pPr>
        <w:widowControl/>
        <w:adjustRightInd/>
        <w:spacing w:line="240" w:lineRule="auto"/>
        <w:jc w:val="left"/>
        <w:textAlignment w:val="auto"/>
        <w:rPr>
          <w:rFonts w:ascii="Calibri" w:hAnsi="Calibri" w:cs="Calibri"/>
          <w:b/>
          <w:lang w:val="es-MX"/>
        </w:rPr>
      </w:pPr>
      <w:r>
        <w:rPr>
          <w:rFonts w:ascii="Calibri" w:hAnsi="Calibri" w:cs="Calibri"/>
          <w:b/>
          <w:lang w:val="es-MX"/>
        </w:rPr>
        <w:br w:type="page"/>
      </w:r>
    </w:p>
    <w:p w14:paraId="03FFF176" w14:textId="77777777" w:rsidR="0071715F" w:rsidRPr="00F537DF" w:rsidRDefault="0071715F" w:rsidP="0028295A">
      <w:pPr>
        <w:autoSpaceDE w:val="0"/>
        <w:autoSpaceDN w:val="0"/>
        <w:spacing w:line="240" w:lineRule="auto"/>
        <w:rPr>
          <w:rFonts w:ascii="Calibri" w:hAnsi="Calibri" w:cs="Calibri"/>
          <w:b/>
          <w:lang w:val="es-MX"/>
        </w:rPr>
      </w:pPr>
      <w:r w:rsidRPr="00F537DF">
        <w:rPr>
          <w:rFonts w:ascii="Calibri" w:hAnsi="Calibri" w:cs="Calibri"/>
          <w:b/>
          <w:lang w:val="es-MX"/>
        </w:rPr>
        <w:lastRenderedPageBreak/>
        <w:t>Formato DT-1</w:t>
      </w:r>
    </w:p>
    <w:p w14:paraId="0CDEF1D2" w14:textId="77777777" w:rsidR="0071715F" w:rsidRPr="000C6E31" w:rsidRDefault="005B343B" w:rsidP="0028295A">
      <w:pPr>
        <w:autoSpaceDE w:val="0"/>
        <w:autoSpaceDN w:val="0"/>
        <w:spacing w:line="240" w:lineRule="auto"/>
        <w:jc w:val="right"/>
        <w:rPr>
          <w:rFonts w:ascii="Calibri" w:hAnsi="Calibri" w:cs="Calibri"/>
          <w:lang w:val="es-MX"/>
        </w:rPr>
      </w:pPr>
      <w:r>
        <w:rPr>
          <w:rFonts w:ascii="Calibri" w:hAnsi="Calibri" w:cs="Calibri"/>
          <w:lang w:val="es-MX"/>
        </w:rPr>
        <w:t>H</w:t>
      </w:r>
      <w:r w:rsidR="0071715F" w:rsidRPr="000C6E31">
        <w:rPr>
          <w:rFonts w:ascii="Calibri" w:hAnsi="Calibri" w:cs="Calibri"/>
          <w:lang w:val="es-MX"/>
        </w:rPr>
        <w:t>oja 1 de 2</w:t>
      </w:r>
    </w:p>
    <w:p w14:paraId="5FEFB05F" w14:textId="77777777" w:rsidR="0055235E" w:rsidRPr="005B343B" w:rsidRDefault="001C0562" w:rsidP="0028295A">
      <w:pPr>
        <w:autoSpaceDE w:val="0"/>
        <w:autoSpaceDN w:val="0"/>
        <w:spacing w:line="240" w:lineRule="auto"/>
        <w:rPr>
          <w:rFonts w:ascii="Calibri" w:hAnsi="Calibri" w:cs="Calibri"/>
          <w:b/>
          <w:bCs/>
          <w:sz w:val="22"/>
          <w:szCs w:val="22"/>
          <w:lang w:val="es-MX"/>
        </w:rPr>
      </w:pPr>
      <w:r w:rsidRPr="005B343B">
        <w:rPr>
          <w:rFonts w:ascii="Calibri" w:hAnsi="Calibri" w:cs="Calibri"/>
          <w:b/>
          <w:bCs/>
          <w:sz w:val="22"/>
          <w:szCs w:val="22"/>
          <w:lang w:val="es-MX"/>
        </w:rPr>
        <w:t>Dirección General de Transporte Ferroviario y Multimodal</w:t>
      </w:r>
      <w:r w:rsidR="0055235E" w:rsidRPr="005B343B">
        <w:rPr>
          <w:rFonts w:ascii="Calibri" w:hAnsi="Calibri" w:cs="Calibri"/>
          <w:b/>
          <w:bCs/>
          <w:sz w:val="22"/>
          <w:szCs w:val="22"/>
          <w:lang w:val="es-MX"/>
        </w:rPr>
        <w:t xml:space="preserve"> </w:t>
      </w:r>
    </w:p>
    <w:p w14:paraId="094E175D" w14:textId="77777777" w:rsidR="0071715F" w:rsidRPr="005B343B" w:rsidRDefault="0071715F" w:rsidP="0028295A">
      <w:pPr>
        <w:autoSpaceDE w:val="0"/>
        <w:autoSpaceDN w:val="0"/>
        <w:spacing w:line="240" w:lineRule="auto"/>
        <w:rPr>
          <w:rFonts w:ascii="Calibri" w:hAnsi="Calibri" w:cs="Calibri"/>
          <w:b/>
          <w:bCs/>
          <w:sz w:val="22"/>
          <w:szCs w:val="22"/>
          <w:lang w:val="es-MX"/>
        </w:rPr>
      </w:pPr>
      <w:r w:rsidRPr="005B343B">
        <w:rPr>
          <w:rFonts w:ascii="Calibri" w:hAnsi="Calibri" w:cs="Calibri"/>
          <w:b/>
          <w:bCs/>
          <w:sz w:val="22"/>
          <w:szCs w:val="22"/>
          <w:lang w:val="es-MX"/>
        </w:rPr>
        <w:t>Secretaría de Comunicaciones</w:t>
      </w:r>
      <w:r w:rsidR="00DA6E7D" w:rsidRPr="005B343B">
        <w:rPr>
          <w:rFonts w:ascii="Calibri" w:hAnsi="Calibri" w:cs="Calibri"/>
          <w:b/>
          <w:bCs/>
          <w:sz w:val="22"/>
          <w:szCs w:val="22"/>
          <w:lang w:val="es-MX"/>
        </w:rPr>
        <w:t xml:space="preserve"> </w:t>
      </w:r>
      <w:r w:rsidRPr="005B343B">
        <w:rPr>
          <w:rFonts w:ascii="Calibri" w:hAnsi="Calibri" w:cs="Calibri"/>
          <w:b/>
          <w:bCs/>
          <w:sz w:val="22"/>
          <w:szCs w:val="22"/>
          <w:lang w:val="es-MX"/>
        </w:rPr>
        <w:t>y Transportes</w:t>
      </w:r>
    </w:p>
    <w:p w14:paraId="13E2FF03" w14:textId="77777777" w:rsidR="0071715F" w:rsidRPr="00E86AF7" w:rsidRDefault="0071715F" w:rsidP="0028295A">
      <w:pPr>
        <w:autoSpaceDE w:val="0"/>
        <w:autoSpaceDN w:val="0"/>
        <w:spacing w:line="240" w:lineRule="auto"/>
        <w:rPr>
          <w:rFonts w:ascii="Calibri" w:hAnsi="Calibri" w:cs="Calibri"/>
          <w:b/>
          <w:sz w:val="22"/>
          <w:szCs w:val="22"/>
          <w:lang w:val="es-MX"/>
        </w:rPr>
      </w:pPr>
      <w:r w:rsidRPr="00E86AF7">
        <w:rPr>
          <w:rFonts w:ascii="Calibri" w:hAnsi="Calibri" w:cs="Calibri"/>
          <w:b/>
          <w:sz w:val="22"/>
          <w:szCs w:val="22"/>
          <w:lang w:val="es-MX"/>
        </w:rPr>
        <w:t>Presente.</w:t>
      </w:r>
    </w:p>
    <w:p w14:paraId="065DE0B9" w14:textId="77777777" w:rsidR="001924E7" w:rsidRPr="00E86AF7" w:rsidRDefault="0071715F" w:rsidP="001924E7">
      <w:pPr>
        <w:pStyle w:val="Encabezado"/>
        <w:rPr>
          <w:rStyle w:val="SangradetextonormalCar"/>
          <w:rFonts w:ascii="Calibri" w:hAnsi="Calibri" w:cs="Calibri"/>
          <w:b/>
          <w:lang w:val="es-MX"/>
        </w:rPr>
      </w:pPr>
      <w:r w:rsidRPr="00E86AF7">
        <w:rPr>
          <w:rFonts w:ascii="Calibri" w:hAnsi="Calibri" w:cs="Calibri"/>
          <w:sz w:val="22"/>
          <w:szCs w:val="22"/>
          <w:lang w:val="es-MX"/>
        </w:rPr>
        <w:t xml:space="preserve">En referencia a la convocatoria a la Licitación Pública Nacional </w:t>
      </w:r>
      <w:r w:rsidR="004B7C85" w:rsidRPr="00E86AF7">
        <w:rPr>
          <w:rFonts w:ascii="Arial" w:hAnsi="Arial"/>
          <w:b/>
          <w:sz w:val="22"/>
          <w:szCs w:val="20"/>
          <w:lang w:val="es-MX" w:eastAsia="es-ES"/>
        </w:rPr>
        <w:t xml:space="preserve">N° </w:t>
      </w:r>
      <w:r w:rsidR="001924E7" w:rsidRPr="00E86AF7">
        <w:rPr>
          <w:rFonts w:ascii="Arial" w:hAnsi="Arial"/>
          <w:b/>
          <w:sz w:val="22"/>
          <w:szCs w:val="20"/>
          <w:lang w:val="es-MX" w:eastAsia="es-ES"/>
        </w:rPr>
        <w:t>-----------------------------------</w:t>
      </w:r>
      <w:r w:rsidR="004B7C85" w:rsidRPr="00E86AF7">
        <w:rPr>
          <w:rFonts w:ascii="Arial" w:hAnsi="Arial"/>
          <w:b/>
          <w:sz w:val="22"/>
          <w:szCs w:val="20"/>
          <w:lang w:val="es-MX" w:eastAsia="es-ES"/>
        </w:rPr>
        <w:t xml:space="preserve"> </w:t>
      </w:r>
      <w:r w:rsidRPr="00E86AF7">
        <w:rPr>
          <w:rFonts w:ascii="Calibri" w:hAnsi="Calibri" w:cs="Calibri"/>
          <w:sz w:val="22"/>
          <w:szCs w:val="22"/>
          <w:lang w:val="es-MX"/>
        </w:rPr>
        <w:t>que</w:t>
      </w:r>
      <w:r w:rsidR="0055235E" w:rsidRPr="00E86AF7">
        <w:rPr>
          <w:rFonts w:ascii="Calibri" w:hAnsi="Calibri" w:cs="Calibri"/>
          <w:sz w:val="22"/>
          <w:szCs w:val="22"/>
          <w:lang w:val="es-MX"/>
        </w:rPr>
        <w:t xml:space="preserve"> </w:t>
      </w:r>
      <w:r w:rsidR="00DA6E7D" w:rsidRPr="00E86AF7">
        <w:rPr>
          <w:rFonts w:ascii="Calibri" w:hAnsi="Calibri" w:cs="Calibri"/>
          <w:sz w:val="22"/>
          <w:szCs w:val="22"/>
          <w:lang w:val="es-MX"/>
        </w:rPr>
        <w:t xml:space="preserve"> la </w:t>
      </w:r>
      <w:r w:rsidR="001C0562" w:rsidRPr="00E86AF7">
        <w:rPr>
          <w:rFonts w:ascii="Calibri" w:hAnsi="Calibri" w:cs="Calibri"/>
          <w:sz w:val="22"/>
          <w:szCs w:val="22"/>
          <w:lang w:val="es-MX"/>
        </w:rPr>
        <w:t>Dirección General de Transporte Ferroviario y Multimodal</w:t>
      </w:r>
      <w:r w:rsidRPr="00E86AF7">
        <w:rPr>
          <w:rFonts w:ascii="Calibri" w:hAnsi="Calibri" w:cs="Calibri"/>
          <w:sz w:val="22"/>
          <w:szCs w:val="22"/>
          <w:lang w:val="es-MX"/>
        </w:rPr>
        <w:t xml:space="preserve">, lleva a cabo para la contratación de </w:t>
      </w:r>
      <w:r w:rsidR="00A5648A" w:rsidRPr="00E86AF7">
        <w:rPr>
          <w:rFonts w:ascii="Calibri" w:hAnsi="Calibri" w:cs="Calibri"/>
          <w:sz w:val="22"/>
          <w:szCs w:val="22"/>
          <w:lang w:val="es-MX"/>
        </w:rPr>
        <w:t xml:space="preserve">los servicios relacionados con </w:t>
      </w:r>
      <w:r w:rsidRPr="00E86AF7">
        <w:rPr>
          <w:rFonts w:ascii="Calibri" w:hAnsi="Calibri" w:cs="Calibri"/>
          <w:sz w:val="22"/>
          <w:szCs w:val="22"/>
          <w:lang w:val="es-MX"/>
        </w:rPr>
        <w:t xml:space="preserve">la obra pública a precio alzado referente a: </w:t>
      </w:r>
      <w:r w:rsidR="001924E7" w:rsidRPr="00E86AF7">
        <w:rPr>
          <w:b/>
        </w:rPr>
        <w:t>“ELABORACIÓN DE ESTUDIOS DE PRE-INVERSIÓN PARA LA REALIZACIÓN DEL PROYECTO TREN INTER-URBANO DE PASAJEROS MÉXICO-PUEBLA”.</w:t>
      </w:r>
    </w:p>
    <w:p w14:paraId="5A82C962" w14:textId="77777777" w:rsidR="00B46EC5" w:rsidRPr="00E86AF7" w:rsidRDefault="00B46EC5" w:rsidP="001924E7">
      <w:pPr>
        <w:pStyle w:val="Encabezado"/>
        <w:rPr>
          <w:rFonts w:ascii="Calibri" w:hAnsi="Calibri" w:cs="Calibri"/>
          <w:sz w:val="22"/>
          <w:szCs w:val="22"/>
          <w:lang w:val="es-MX"/>
        </w:rPr>
      </w:pPr>
    </w:p>
    <w:p w14:paraId="6674ACEF" w14:textId="77777777" w:rsidR="0071715F" w:rsidRPr="004B7C85" w:rsidRDefault="0071715F" w:rsidP="004B7C85">
      <w:pPr>
        <w:pStyle w:val="Encabezado"/>
        <w:rPr>
          <w:b/>
        </w:rPr>
      </w:pPr>
      <w:r w:rsidRPr="00E86AF7">
        <w:rPr>
          <w:rFonts w:ascii="Calibri" w:hAnsi="Calibri" w:cs="Calibri"/>
          <w:bCs/>
          <w:i/>
          <w:iCs/>
          <w:sz w:val="22"/>
          <w:szCs w:val="22"/>
          <w:lang w:val="es-MX"/>
        </w:rPr>
        <w:t xml:space="preserve">[NOMBRE DEL REPRESENTANTE LEGAL] </w:t>
      </w:r>
      <w:r w:rsidRPr="00E86AF7">
        <w:rPr>
          <w:rFonts w:ascii="Calibri" w:hAnsi="Calibri" w:cs="Calibri"/>
          <w:sz w:val="22"/>
          <w:szCs w:val="22"/>
          <w:lang w:val="es-MX"/>
        </w:rPr>
        <w:t xml:space="preserve">en mi carácter de representante legal de </w:t>
      </w:r>
      <w:r w:rsidRPr="00E86AF7">
        <w:rPr>
          <w:rFonts w:ascii="Calibri" w:hAnsi="Calibri" w:cs="Calibri"/>
          <w:bCs/>
          <w:i/>
          <w:iCs/>
          <w:sz w:val="22"/>
          <w:szCs w:val="22"/>
          <w:lang w:val="es-MX"/>
        </w:rPr>
        <w:t>[NOMBRE DEL LICITANTE]</w:t>
      </w:r>
      <w:r w:rsidRPr="00E86AF7">
        <w:rPr>
          <w:rFonts w:ascii="Calibri" w:hAnsi="Calibri" w:cs="Calibri"/>
          <w:sz w:val="22"/>
          <w:szCs w:val="22"/>
          <w:lang w:val="es-MX"/>
        </w:rPr>
        <w:t>, manifiesto bajo protesta de decir verdad qu</w:t>
      </w:r>
      <w:r w:rsidRPr="00E86AF7">
        <w:rPr>
          <w:rFonts w:ascii="Calibri" w:hAnsi="Calibri" w:cs="Calibri"/>
          <w:bCs/>
          <w:sz w:val="22"/>
          <w:szCs w:val="22"/>
          <w:lang w:val="es-MX"/>
        </w:rPr>
        <w:t xml:space="preserve">e estamos interesados en participar en la </w:t>
      </w:r>
      <w:r w:rsidRPr="00E86AF7">
        <w:rPr>
          <w:rFonts w:ascii="Calibri" w:hAnsi="Calibri" w:cs="Calibri"/>
          <w:sz w:val="22"/>
          <w:szCs w:val="22"/>
          <w:lang w:val="es-MX"/>
        </w:rPr>
        <w:t xml:space="preserve">Licitación Pública Nacional </w:t>
      </w:r>
      <w:r w:rsidR="004B7C85" w:rsidRPr="00E86AF7">
        <w:rPr>
          <w:rFonts w:ascii="Arial" w:hAnsi="Arial"/>
          <w:b/>
          <w:sz w:val="22"/>
          <w:szCs w:val="20"/>
          <w:lang w:val="es-MX" w:eastAsia="es-ES"/>
        </w:rPr>
        <w:t xml:space="preserve">N° </w:t>
      </w:r>
      <w:r w:rsidR="001924E7" w:rsidRPr="00E86AF7">
        <w:rPr>
          <w:rFonts w:ascii="Arial" w:hAnsi="Arial"/>
          <w:b/>
          <w:sz w:val="22"/>
          <w:szCs w:val="20"/>
          <w:lang w:val="es-MX" w:eastAsia="es-ES"/>
        </w:rPr>
        <w:t>-----------------------------------------</w:t>
      </w:r>
      <w:r w:rsidR="004B7C85" w:rsidRPr="00E86AF7">
        <w:rPr>
          <w:rFonts w:ascii="Arial" w:hAnsi="Arial"/>
          <w:b/>
          <w:sz w:val="22"/>
          <w:szCs w:val="20"/>
          <w:lang w:val="es-MX" w:eastAsia="es-ES"/>
        </w:rPr>
        <w:t xml:space="preserve"> </w:t>
      </w:r>
      <w:r w:rsidRPr="00E86AF7">
        <w:rPr>
          <w:rFonts w:ascii="Calibri" w:hAnsi="Calibri" w:cs="Calibri"/>
          <w:sz w:val="22"/>
          <w:szCs w:val="22"/>
          <w:lang w:val="es-MX"/>
        </w:rPr>
        <w:t>razón por la cual mediante el presente escrito manif</w:t>
      </w:r>
      <w:r w:rsidR="00CD124E" w:rsidRPr="00E86AF7">
        <w:rPr>
          <w:rFonts w:ascii="Calibri" w:hAnsi="Calibri" w:cs="Calibri"/>
          <w:sz w:val="22"/>
          <w:szCs w:val="22"/>
          <w:lang w:val="es-MX"/>
        </w:rPr>
        <w:t>i</w:t>
      </w:r>
      <w:r w:rsidRPr="00E86AF7">
        <w:rPr>
          <w:rFonts w:ascii="Calibri" w:hAnsi="Calibri" w:cs="Calibri"/>
          <w:sz w:val="22"/>
          <w:szCs w:val="22"/>
          <w:lang w:val="es-MX"/>
        </w:rPr>
        <w:t>esta que el suscrito cuenta con facultades suficientes para comprometer</w:t>
      </w:r>
      <w:r w:rsidRPr="005B343B">
        <w:rPr>
          <w:rFonts w:ascii="Calibri" w:hAnsi="Calibri" w:cs="Calibri"/>
          <w:sz w:val="22"/>
          <w:szCs w:val="22"/>
          <w:lang w:val="es-MX"/>
        </w:rPr>
        <w:t xml:space="preserve"> y representar a [NOMBRE DEL LICITANTE] en la presente licitación e indicamos los datos relativos a la constitución del Licitante y a la personalidad de nuestro representante y los datos requeridos en el párrafo antes indicado:</w:t>
      </w:r>
    </w:p>
    <w:p w14:paraId="251B4217" w14:textId="77777777" w:rsidR="0071715F" w:rsidRPr="005B343B" w:rsidRDefault="0071715F" w:rsidP="0028295A">
      <w:pPr>
        <w:autoSpaceDE w:val="0"/>
        <w:autoSpaceDN w:val="0"/>
        <w:spacing w:line="240" w:lineRule="auto"/>
        <w:rPr>
          <w:rFonts w:ascii="Calibri" w:hAnsi="Calibri" w:cs="Calibri"/>
          <w:sz w:val="22"/>
          <w:szCs w:val="22"/>
          <w:lang w:val="es-MX"/>
        </w:rPr>
      </w:pPr>
    </w:p>
    <w:p w14:paraId="21C32A19" w14:textId="77777777"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De la persona moral:</w:t>
      </w:r>
    </w:p>
    <w:p w14:paraId="5732CE55" w14:textId="77777777" w:rsidR="0071715F" w:rsidRPr="005B343B" w:rsidRDefault="0071715F" w:rsidP="0028295A">
      <w:pPr>
        <w:autoSpaceDE w:val="0"/>
        <w:autoSpaceDN w:val="0"/>
        <w:spacing w:line="240" w:lineRule="auto"/>
        <w:rPr>
          <w:rFonts w:ascii="Calibri" w:hAnsi="Calibri" w:cs="Calibri"/>
          <w:sz w:val="22"/>
          <w:szCs w:val="22"/>
          <w:lang w:val="es-MX"/>
        </w:rPr>
      </w:pPr>
    </w:p>
    <w:p w14:paraId="53227722" w14:textId="77777777"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1. Clave del Registro Federal de Contribuyentes.</w:t>
      </w:r>
    </w:p>
    <w:p w14:paraId="6C412E89" w14:textId="77777777"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2. Denominación o Razón Social.</w:t>
      </w:r>
    </w:p>
    <w:p w14:paraId="1BA34026" w14:textId="77777777"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3. Descripción del objeto social de la empresa.</w:t>
      </w:r>
    </w:p>
    <w:p w14:paraId="60E0A760" w14:textId="77777777"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4. Relación de los nombres de los accionistas o socios.</w:t>
      </w:r>
    </w:p>
    <w:p w14:paraId="25820935" w14:textId="77777777"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5. Número y fecha de las escrituras públicas en las que conste el acta constitutiva y, en su caso, sus reformas o modificaciones (Señalar nombre, número y circunscripción del notario o fedatario público que las protocolizó).</w:t>
      </w:r>
    </w:p>
    <w:p w14:paraId="08A80F59" w14:textId="77777777"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6. Inscripción en el Registro Público de Comercio.</w:t>
      </w:r>
    </w:p>
    <w:p w14:paraId="32617BAF" w14:textId="77777777" w:rsidR="0071715F" w:rsidRPr="005B343B" w:rsidRDefault="0071715F" w:rsidP="0028295A">
      <w:pPr>
        <w:spacing w:line="240" w:lineRule="auto"/>
        <w:rPr>
          <w:rFonts w:ascii="Calibri" w:hAnsi="Calibri" w:cs="Calibri"/>
          <w:sz w:val="22"/>
          <w:szCs w:val="22"/>
          <w:lang w:val="es-MX"/>
        </w:rPr>
      </w:pPr>
    </w:p>
    <w:p w14:paraId="60D2C4CF" w14:textId="77777777"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Del representante:</w:t>
      </w:r>
    </w:p>
    <w:p w14:paraId="10D52A0B" w14:textId="77777777" w:rsidR="0071715F" w:rsidRPr="005B343B" w:rsidRDefault="0071715F" w:rsidP="0028295A">
      <w:pPr>
        <w:autoSpaceDE w:val="0"/>
        <w:autoSpaceDN w:val="0"/>
        <w:spacing w:line="240" w:lineRule="auto"/>
        <w:rPr>
          <w:rFonts w:ascii="Calibri" w:hAnsi="Calibri" w:cs="Calibri"/>
          <w:sz w:val="22"/>
          <w:szCs w:val="22"/>
          <w:lang w:val="es-MX"/>
        </w:rPr>
      </w:pPr>
    </w:p>
    <w:p w14:paraId="5CBAB09A" w14:textId="77777777"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1. Nombre del apoderado.</w:t>
      </w:r>
    </w:p>
    <w:p w14:paraId="0115DE2A" w14:textId="77777777"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2. Número y fecha de los instrumentos notariales de los que se desprendan las facultades para suscribir la Propuesta (señalar nombre, número y circunscripción del notario o fedatario público que los protocolizó).</w:t>
      </w:r>
    </w:p>
    <w:p w14:paraId="3EF8990C" w14:textId="77777777" w:rsidR="0071715F" w:rsidRPr="005B343B" w:rsidRDefault="0071715F" w:rsidP="0028295A">
      <w:pPr>
        <w:autoSpaceDE w:val="0"/>
        <w:autoSpaceDN w:val="0"/>
        <w:spacing w:line="240" w:lineRule="auto"/>
        <w:rPr>
          <w:rFonts w:ascii="Calibri" w:hAnsi="Calibri" w:cs="Calibri"/>
          <w:sz w:val="22"/>
          <w:szCs w:val="22"/>
          <w:lang w:val="es-MX"/>
        </w:rPr>
      </w:pPr>
    </w:p>
    <w:p w14:paraId="62142625" w14:textId="77777777" w:rsidR="0071715F" w:rsidRPr="005B343B" w:rsidRDefault="0071715F" w:rsidP="0028295A">
      <w:pPr>
        <w:autoSpaceDE w:val="0"/>
        <w:autoSpaceDN w:val="0"/>
        <w:spacing w:line="240" w:lineRule="auto"/>
        <w:jc w:val="center"/>
        <w:rPr>
          <w:rFonts w:ascii="Calibri" w:hAnsi="Calibri" w:cs="Calibri"/>
          <w:sz w:val="22"/>
          <w:szCs w:val="22"/>
          <w:lang w:val="es-MX"/>
        </w:rPr>
      </w:pPr>
      <w:r w:rsidRPr="005B343B">
        <w:rPr>
          <w:rFonts w:ascii="Calibri" w:hAnsi="Calibri" w:cs="Calibri"/>
          <w:sz w:val="22"/>
          <w:szCs w:val="22"/>
          <w:lang w:val="es-MX"/>
        </w:rPr>
        <w:t xml:space="preserve">Fechado a los ______ días del mes de ______________ </w:t>
      </w:r>
      <w:proofErr w:type="spellStart"/>
      <w:r w:rsidRPr="005B343B">
        <w:rPr>
          <w:rFonts w:ascii="Calibri" w:hAnsi="Calibri" w:cs="Calibri"/>
          <w:sz w:val="22"/>
          <w:szCs w:val="22"/>
          <w:lang w:val="es-MX"/>
        </w:rPr>
        <w:t>de</w:t>
      </w:r>
      <w:proofErr w:type="spellEnd"/>
      <w:r w:rsidRPr="005B343B">
        <w:rPr>
          <w:rFonts w:ascii="Calibri" w:hAnsi="Calibri" w:cs="Calibri"/>
          <w:sz w:val="22"/>
          <w:szCs w:val="22"/>
          <w:lang w:val="es-MX"/>
        </w:rPr>
        <w:t xml:space="preserve"> _____.</w:t>
      </w:r>
    </w:p>
    <w:p w14:paraId="3A083501" w14:textId="77777777" w:rsidR="0071715F" w:rsidRPr="005B343B" w:rsidRDefault="0071715F" w:rsidP="0028295A">
      <w:pPr>
        <w:autoSpaceDE w:val="0"/>
        <w:autoSpaceDN w:val="0"/>
        <w:spacing w:line="240" w:lineRule="auto"/>
        <w:jc w:val="center"/>
        <w:rPr>
          <w:rFonts w:ascii="Calibri" w:hAnsi="Calibri" w:cs="Calibri"/>
          <w:sz w:val="22"/>
          <w:szCs w:val="22"/>
          <w:lang w:val="es-MX"/>
        </w:rPr>
      </w:pPr>
    </w:p>
    <w:p w14:paraId="67E63FDA" w14:textId="77777777" w:rsidR="0071715F" w:rsidRPr="005B343B" w:rsidRDefault="0071715F" w:rsidP="0028295A">
      <w:pPr>
        <w:autoSpaceDE w:val="0"/>
        <w:autoSpaceDN w:val="0"/>
        <w:spacing w:line="240" w:lineRule="auto"/>
        <w:jc w:val="center"/>
        <w:rPr>
          <w:rFonts w:ascii="Calibri" w:hAnsi="Calibri" w:cs="Calibri"/>
          <w:sz w:val="22"/>
          <w:szCs w:val="22"/>
          <w:lang w:val="es-MX"/>
        </w:rPr>
      </w:pPr>
      <w:r w:rsidRPr="005B343B">
        <w:rPr>
          <w:rFonts w:ascii="Calibri" w:hAnsi="Calibri" w:cs="Calibri"/>
          <w:sz w:val="22"/>
          <w:szCs w:val="22"/>
          <w:lang w:val="es-MX"/>
        </w:rPr>
        <w:t>Protesto lo necesario</w:t>
      </w:r>
    </w:p>
    <w:p w14:paraId="072C7BE5" w14:textId="77777777" w:rsidR="0071715F" w:rsidRPr="005B343B" w:rsidRDefault="0071715F" w:rsidP="0028295A">
      <w:pPr>
        <w:autoSpaceDE w:val="0"/>
        <w:autoSpaceDN w:val="0"/>
        <w:spacing w:line="240" w:lineRule="auto"/>
        <w:jc w:val="center"/>
        <w:rPr>
          <w:rFonts w:ascii="Calibri" w:hAnsi="Calibri" w:cs="Calibri"/>
          <w:sz w:val="22"/>
          <w:szCs w:val="22"/>
          <w:lang w:val="es-MX"/>
        </w:rPr>
      </w:pPr>
    </w:p>
    <w:p w14:paraId="5099B0AB" w14:textId="77777777" w:rsidR="0071715F" w:rsidRPr="005B343B" w:rsidRDefault="0071715F" w:rsidP="0028295A">
      <w:pPr>
        <w:autoSpaceDE w:val="0"/>
        <w:autoSpaceDN w:val="0"/>
        <w:spacing w:line="240" w:lineRule="auto"/>
        <w:jc w:val="center"/>
        <w:rPr>
          <w:rFonts w:ascii="Calibri" w:hAnsi="Calibri" w:cs="Calibri"/>
          <w:sz w:val="22"/>
          <w:szCs w:val="22"/>
          <w:lang w:val="es-MX"/>
        </w:rPr>
      </w:pPr>
      <w:r w:rsidRPr="005B343B">
        <w:rPr>
          <w:rFonts w:ascii="Calibri" w:hAnsi="Calibri" w:cs="Calibri"/>
          <w:sz w:val="22"/>
          <w:szCs w:val="22"/>
          <w:lang w:val="es-MX"/>
        </w:rPr>
        <w:t>__________________________</w:t>
      </w:r>
    </w:p>
    <w:p w14:paraId="331B7DF8" w14:textId="77777777" w:rsidR="0071715F" w:rsidRPr="005B343B" w:rsidRDefault="0071715F" w:rsidP="0028295A">
      <w:pPr>
        <w:autoSpaceDE w:val="0"/>
        <w:autoSpaceDN w:val="0"/>
        <w:spacing w:line="240" w:lineRule="auto"/>
        <w:jc w:val="center"/>
        <w:rPr>
          <w:rFonts w:ascii="Calibri" w:hAnsi="Calibri" w:cs="Calibri"/>
          <w:bCs/>
          <w:i/>
          <w:iCs/>
          <w:sz w:val="22"/>
          <w:szCs w:val="22"/>
          <w:lang w:val="es-MX"/>
        </w:rPr>
      </w:pPr>
      <w:r w:rsidRPr="005B343B">
        <w:rPr>
          <w:rFonts w:ascii="Calibri" w:hAnsi="Calibri" w:cs="Calibri"/>
          <w:bCs/>
          <w:i/>
          <w:iCs/>
          <w:sz w:val="22"/>
          <w:szCs w:val="22"/>
          <w:lang w:val="es-MX"/>
        </w:rPr>
        <w:t>[NOMBRE DEL LICITANTE]</w:t>
      </w:r>
    </w:p>
    <w:p w14:paraId="40BC5182" w14:textId="77777777" w:rsidR="0071715F" w:rsidRPr="005B343B" w:rsidRDefault="0071715F" w:rsidP="0028295A">
      <w:pPr>
        <w:autoSpaceDE w:val="0"/>
        <w:autoSpaceDN w:val="0"/>
        <w:spacing w:line="240" w:lineRule="auto"/>
        <w:jc w:val="center"/>
        <w:rPr>
          <w:rFonts w:ascii="Calibri" w:hAnsi="Calibri" w:cs="Calibri"/>
          <w:bCs/>
          <w:i/>
          <w:iCs/>
          <w:sz w:val="22"/>
          <w:szCs w:val="22"/>
          <w:lang w:val="es-MX"/>
        </w:rPr>
      </w:pPr>
      <w:r w:rsidRPr="005B343B">
        <w:rPr>
          <w:rFonts w:ascii="Calibri" w:hAnsi="Calibri" w:cs="Calibri"/>
          <w:bCs/>
          <w:i/>
          <w:iCs/>
          <w:sz w:val="22"/>
          <w:szCs w:val="22"/>
          <w:lang w:val="es-MX"/>
        </w:rPr>
        <w:t>[NOMBRE DEL REPRESENTANTE LEGAL]</w:t>
      </w:r>
    </w:p>
    <w:p w14:paraId="138FCDD5" w14:textId="77777777" w:rsidR="0071715F" w:rsidRPr="005B343B" w:rsidRDefault="0071715F" w:rsidP="0028295A">
      <w:pPr>
        <w:autoSpaceDE w:val="0"/>
        <w:autoSpaceDN w:val="0"/>
        <w:spacing w:line="240" w:lineRule="auto"/>
        <w:jc w:val="center"/>
        <w:rPr>
          <w:rFonts w:ascii="Calibri" w:hAnsi="Calibri" w:cs="Calibri"/>
          <w:bCs/>
          <w:i/>
          <w:iCs/>
          <w:sz w:val="22"/>
          <w:szCs w:val="22"/>
          <w:lang w:val="es-MX"/>
        </w:rPr>
      </w:pPr>
    </w:p>
    <w:p w14:paraId="0ED8238C" w14:textId="77777777"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Para los interesados que decidan agruparse para presentar una propuesta, deberán presentar en forma individual esta manifestación y deberán ser firmadas por el representante legal de cada uno de las integrantes del grupo de personas.</w:t>
      </w:r>
    </w:p>
    <w:p w14:paraId="14D86A0F" w14:textId="77777777" w:rsidR="0071715F" w:rsidRPr="00F537DF" w:rsidRDefault="0071715F" w:rsidP="0028295A">
      <w:pPr>
        <w:tabs>
          <w:tab w:val="left" w:pos="1620"/>
        </w:tabs>
        <w:autoSpaceDE w:val="0"/>
        <w:autoSpaceDN w:val="0"/>
        <w:spacing w:line="240" w:lineRule="auto"/>
        <w:ind w:left="1410" w:right="74" w:hanging="1410"/>
        <w:rPr>
          <w:rFonts w:ascii="Calibri" w:hAnsi="Calibri" w:cs="Calibri"/>
          <w:b/>
          <w:lang w:val="es-MX"/>
        </w:rPr>
      </w:pPr>
      <w:r w:rsidRPr="00F537DF">
        <w:rPr>
          <w:rFonts w:ascii="Calibri" w:hAnsi="Calibri" w:cs="Calibri"/>
          <w:b/>
          <w:lang w:val="es-MX"/>
        </w:rPr>
        <w:lastRenderedPageBreak/>
        <w:t xml:space="preserve">Formato DT-2 </w:t>
      </w:r>
    </w:p>
    <w:p w14:paraId="4D697DC4" w14:textId="77777777" w:rsidR="00A5648A" w:rsidRPr="000C6E31" w:rsidRDefault="00A5648A" w:rsidP="0028295A">
      <w:pPr>
        <w:spacing w:line="240" w:lineRule="auto"/>
        <w:rPr>
          <w:rFonts w:ascii="Calibri" w:hAnsi="Calibri" w:cs="Calibri"/>
          <w:lang w:val="es-MX"/>
        </w:rPr>
      </w:pPr>
      <w:r w:rsidRPr="000C6E31">
        <w:rPr>
          <w:rFonts w:ascii="Calibri" w:hAnsi="Calibri" w:cs="Calibri"/>
          <w:lang w:val="es-MX"/>
        </w:rPr>
        <w:t>En formato libre</w:t>
      </w:r>
      <w:r w:rsidR="006A7ED7" w:rsidRPr="000C6E31">
        <w:rPr>
          <w:rFonts w:ascii="Calibri" w:hAnsi="Calibri" w:cs="Calibri"/>
          <w:lang w:val="es-MX"/>
        </w:rPr>
        <w:t xml:space="preserve"> en hoja membretada,</w:t>
      </w:r>
      <w:r w:rsidRPr="000C6E31">
        <w:rPr>
          <w:rFonts w:ascii="Calibri" w:hAnsi="Calibri" w:cs="Calibri"/>
          <w:lang w:val="es-MX"/>
        </w:rPr>
        <w:t xml:space="preserve"> el licitante propondrá el organigrama para el desarrollo de los servicios; relación del personal anotando especialidad, categoría y número requerido, así como las horas hombre, necesarias para su realización por semana o mes, considerando en su caso las restricciones técnicas que determine </w:t>
      </w:r>
      <w:r w:rsidR="00C059AE" w:rsidRPr="000C6E31">
        <w:rPr>
          <w:rFonts w:ascii="Calibri" w:hAnsi="Calibri" w:cs="Calibri"/>
          <w:b/>
          <w:lang w:val="es-MX"/>
        </w:rPr>
        <w:t>“LA CONVOCANTE”.</w:t>
      </w:r>
    </w:p>
    <w:p w14:paraId="630AAA82" w14:textId="77777777" w:rsidR="00AD05E4" w:rsidRDefault="00AD05E4">
      <w:pPr>
        <w:widowControl/>
        <w:adjustRightInd/>
        <w:spacing w:line="240" w:lineRule="auto"/>
        <w:jc w:val="left"/>
        <w:textAlignment w:val="auto"/>
        <w:rPr>
          <w:rFonts w:ascii="Calibri" w:hAnsi="Calibri" w:cs="Calibri"/>
          <w:b/>
          <w:lang w:val="es-MX"/>
        </w:rPr>
      </w:pPr>
      <w:r>
        <w:rPr>
          <w:rFonts w:ascii="Calibri" w:hAnsi="Calibri" w:cs="Calibri"/>
          <w:b/>
          <w:lang w:val="es-MX"/>
        </w:rPr>
        <w:br w:type="page"/>
      </w:r>
    </w:p>
    <w:p w14:paraId="2B3C230E" w14:textId="77777777" w:rsidR="0071715F" w:rsidRPr="00F537DF" w:rsidRDefault="0071715F" w:rsidP="0028295A">
      <w:pPr>
        <w:autoSpaceDE w:val="0"/>
        <w:autoSpaceDN w:val="0"/>
        <w:spacing w:line="240" w:lineRule="auto"/>
        <w:rPr>
          <w:rFonts w:ascii="Calibri" w:hAnsi="Calibri" w:cs="Calibri"/>
          <w:b/>
          <w:lang w:val="es-MX"/>
        </w:rPr>
      </w:pPr>
      <w:r w:rsidRPr="00F537DF">
        <w:rPr>
          <w:rFonts w:ascii="Calibri" w:hAnsi="Calibri" w:cs="Calibri"/>
          <w:b/>
          <w:lang w:val="es-MX"/>
        </w:rPr>
        <w:lastRenderedPageBreak/>
        <w:t>Formato DT-3</w:t>
      </w:r>
    </w:p>
    <w:p w14:paraId="3D19A428" w14:textId="77777777" w:rsidR="0071715F" w:rsidRPr="000C6E31" w:rsidRDefault="0071715F" w:rsidP="0028295A">
      <w:pPr>
        <w:autoSpaceDE w:val="0"/>
        <w:autoSpaceDN w:val="0"/>
        <w:spacing w:line="240" w:lineRule="auto"/>
        <w:rPr>
          <w:rFonts w:ascii="Calibri" w:hAnsi="Calibri" w:cs="Calibri"/>
          <w:lang w:val="es-MX"/>
        </w:rPr>
      </w:pPr>
    </w:p>
    <w:p w14:paraId="1BBB64BB" w14:textId="77777777" w:rsidR="00B84F61" w:rsidRPr="000C6E31" w:rsidRDefault="00B84F61" w:rsidP="0028295A">
      <w:pPr>
        <w:spacing w:line="240" w:lineRule="auto"/>
        <w:rPr>
          <w:rFonts w:ascii="Calibri" w:hAnsi="Calibri" w:cs="Calibri"/>
        </w:rPr>
      </w:pPr>
      <w:r w:rsidRPr="000C6E31">
        <w:rPr>
          <w:rFonts w:ascii="Calibri" w:hAnsi="Calibri" w:cs="Calibri"/>
        </w:rPr>
        <w:t xml:space="preserve">Formato en el que  el licitante deberá incluir el </w:t>
      </w:r>
      <w:r w:rsidR="001924E7" w:rsidRPr="000C6E31">
        <w:rPr>
          <w:rFonts w:ascii="Calibri" w:hAnsi="Calibri" w:cs="Calibri"/>
        </w:rPr>
        <w:t>currícul</w:t>
      </w:r>
      <w:r w:rsidR="001924E7">
        <w:rPr>
          <w:rFonts w:ascii="Calibri" w:hAnsi="Calibri" w:cs="Calibri"/>
        </w:rPr>
        <w:t>os</w:t>
      </w:r>
      <w:r w:rsidRPr="000C6E31">
        <w:rPr>
          <w:rFonts w:ascii="Calibri" w:hAnsi="Calibri" w:cs="Calibri"/>
        </w:rPr>
        <w:t xml:space="preserve"> de los profesionales técnicos al servicio del licitante,</w:t>
      </w:r>
      <w:r w:rsidR="00114204" w:rsidRPr="000C6E31">
        <w:rPr>
          <w:rFonts w:ascii="Calibri" w:hAnsi="Calibri" w:cs="Calibri"/>
          <w:lang w:val="es-MX"/>
        </w:rPr>
        <w:t xml:space="preserve"> (con firma autógrafa, copia simple de la cédula profesional, domicilio, correo electrónico y teléfono, relación y documentación de las actividades profesionales en las que haya participado), </w:t>
      </w:r>
      <w:r w:rsidRPr="000C6E31">
        <w:rPr>
          <w:rFonts w:ascii="Calibri" w:hAnsi="Calibri" w:cs="Calibri"/>
        </w:rPr>
        <w:t xml:space="preserve"> identificando a los que se encargarán de la ejecución de los servicios, los que deben tener experiencia en servicios similares.</w:t>
      </w:r>
    </w:p>
    <w:p w14:paraId="7F14175F" w14:textId="77777777" w:rsidR="00B84F61" w:rsidRPr="000C6E31" w:rsidRDefault="00B84F61" w:rsidP="0028295A">
      <w:pPr>
        <w:tabs>
          <w:tab w:val="left" w:pos="426"/>
          <w:tab w:val="left" w:pos="993"/>
        </w:tabs>
        <w:spacing w:line="240" w:lineRule="auto"/>
        <w:jc w:val="center"/>
        <w:rPr>
          <w:rFonts w:ascii="Calibri" w:hAnsi="Calibri" w:cs="Calibri"/>
          <w:b/>
        </w:rPr>
      </w:pPr>
    </w:p>
    <w:p w14:paraId="40D1959E" w14:textId="77777777" w:rsidR="00B84F61" w:rsidRPr="000C6E31" w:rsidRDefault="00B84F61" w:rsidP="0028295A">
      <w:pPr>
        <w:tabs>
          <w:tab w:val="left" w:pos="426"/>
          <w:tab w:val="left" w:pos="993"/>
        </w:tabs>
        <w:spacing w:line="240" w:lineRule="auto"/>
        <w:jc w:val="center"/>
        <w:rPr>
          <w:rFonts w:ascii="Calibri" w:hAnsi="Calibri" w:cs="Calibri"/>
          <w:b/>
        </w:rPr>
      </w:pPr>
      <w:r w:rsidRPr="000C6E31">
        <w:rPr>
          <w:rFonts w:ascii="Calibri" w:hAnsi="Calibri" w:cs="Calibri"/>
          <w:b/>
        </w:rPr>
        <w:t>CURRICULUM VITAE RESUMIDO</w:t>
      </w:r>
    </w:p>
    <w:p w14:paraId="43659CD9" w14:textId="77777777" w:rsidR="00B84F61" w:rsidRPr="000C6E31" w:rsidRDefault="00B84F61" w:rsidP="0028295A">
      <w:pPr>
        <w:tabs>
          <w:tab w:val="left" w:pos="426"/>
          <w:tab w:val="left" w:pos="993"/>
        </w:tabs>
        <w:spacing w:line="240" w:lineRule="auto"/>
        <w:jc w:val="center"/>
        <w:rPr>
          <w:rFonts w:ascii="Calibri" w:hAnsi="Calibri" w:cs="Calibri"/>
          <w:b/>
        </w:rPr>
      </w:pPr>
    </w:p>
    <w:p w14:paraId="2C3F117E" w14:textId="77777777" w:rsidR="00B84F61" w:rsidRPr="000C6E31" w:rsidRDefault="00B84F61" w:rsidP="0028295A">
      <w:pPr>
        <w:spacing w:line="240" w:lineRule="auto"/>
        <w:rPr>
          <w:rFonts w:ascii="Calibri" w:hAnsi="Calibri" w:cs="Calibri"/>
          <w:b/>
          <w:bCs/>
        </w:rPr>
      </w:pPr>
      <w:r w:rsidRPr="000C6E31">
        <w:rPr>
          <w:rFonts w:ascii="Calibri" w:hAnsi="Calibri" w:cs="Calibri"/>
        </w:rPr>
        <w:t xml:space="preserve">LICITACION PÚBLICA NACIONAL No.: </w:t>
      </w:r>
      <w:r w:rsidRPr="000C6E31">
        <w:rPr>
          <w:rFonts w:ascii="Calibri" w:hAnsi="Calibri" w:cs="Calibri"/>
          <w:b/>
          <w:bCs/>
        </w:rPr>
        <w:t>_______________</w:t>
      </w:r>
    </w:p>
    <w:p w14:paraId="0A8ECE64" w14:textId="77777777" w:rsidR="00B84F61" w:rsidRPr="000C6E31" w:rsidRDefault="00B84F61" w:rsidP="00891237">
      <w:r w:rsidRPr="000C6E31">
        <w:t>DESCRIPCIÓN DE LOS TRABAJOS QUE SE LICITAN: ________________________________________________</w:t>
      </w:r>
    </w:p>
    <w:p w14:paraId="23908DF9" w14:textId="77777777" w:rsidR="00B84F61" w:rsidRPr="000C6E31" w:rsidRDefault="00B84F61" w:rsidP="0028295A">
      <w:pPr>
        <w:spacing w:line="240" w:lineRule="auto"/>
        <w:rPr>
          <w:rFonts w:ascii="Calibri" w:hAnsi="Calibri" w:cs="Calibri"/>
        </w:rPr>
      </w:pPr>
      <w:r w:rsidRPr="000C6E31">
        <w:rPr>
          <w:rFonts w:ascii="Calibri" w:hAnsi="Calibri" w:cs="Calibri"/>
        </w:rPr>
        <w:t>_____________________________________________________________________________________________</w:t>
      </w:r>
    </w:p>
    <w:p w14:paraId="7BA35368" w14:textId="77777777" w:rsidR="00B84F61" w:rsidRPr="000C6E31" w:rsidRDefault="00B84F61" w:rsidP="0028295A">
      <w:pPr>
        <w:tabs>
          <w:tab w:val="left" w:pos="426"/>
          <w:tab w:val="left" w:pos="993"/>
        </w:tabs>
        <w:spacing w:line="240" w:lineRule="auto"/>
        <w:rPr>
          <w:rFonts w:ascii="Calibri" w:hAnsi="Calibri" w:cs="Calibri"/>
          <w:b/>
        </w:rPr>
      </w:pPr>
    </w:p>
    <w:p w14:paraId="43C3C7B3" w14:textId="77777777" w:rsidR="00B84F61" w:rsidRPr="000C6E31" w:rsidRDefault="00B84F61" w:rsidP="0028295A">
      <w:pPr>
        <w:tabs>
          <w:tab w:val="left" w:pos="426"/>
          <w:tab w:val="left" w:pos="993"/>
        </w:tabs>
        <w:spacing w:line="240" w:lineRule="auto"/>
        <w:rPr>
          <w:rFonts w:ascii="Calibri" w:hAnsi="Calibri" w:cs="Calibri"/>
          <w:b/>
        </w:rPr>
      </w:pPr>
      <w:r w:rsidRPr="000C6E31">
        <w:rPr>
          <w:rFonts w:ascii="Calibri" w:hAnsi="Calibri" w:cs="Calibri"/>
          <w:b/>
        </w:rPr>
        <w:t>LUGAR Y FECHA</w:t>
      </w:r>
    </w:p>
    <w:p w14:paraId="48D0EEE0" w14:textId="77777777" w:rsidR="00B84F61" w:rsidRPr="000C6E31" w:rsidRDefault="00B84F61" w:rsidP="0028295A">
      <w:pPr>
        <w:tabs>
          <w:tab w:val="left" w:pos="426"/>
          <w:tab w:val="left" w:pos="993"/>
        </w:tabs>
        <w:spacing w:line="240" w:lineRule="auto"/>
        <w:rPr>
          <w:rFonts w:ascii="Calibri" w:hAnsi="Calibri" w:cs="Calibri"/>
        </w:rPr>
      </w:pPr>
    </w:p>
    <w:p w14:paraId="1268E0D8" w14:textId="77777777" w:rsidR="00B84F61" w:rsidRPr="000C6E31" w:rsidRDefault="00B84F61" w:rsidP="0028295A">
      <w:pPr>
        <w:tabs>
          <w:tab w:val="left" w:pos="426"/>
          <w:tab w:val="left" w:pos="993"/>
        </w:tabs>
        <w:spacing w:line="240" w:lineRule="auto"/>
        <w:rPr>
          <w:rFonts w:ascii="Calibri" w:hAnsi="Calibri" w:cs="Calibri"/>
          <w:b/>
        </w:rPr>
      </w:pPr>
      <w:r w:rsidRPr="000C6E31">
        <w:rPr>
          <w:rFonts w:ascii="Calibri" w:hAnsi="Calibri" w:cs="Calibri"/>
          <w:b/>
        </w:rPr>
        <w:t>DEL INTERESADO:</w:t>
      </w:r>
    </w:p>
    <w:p w14:paraId="5C866D4C" w14:textId="77777777" w:rsidR="00B84F61" w:rsidRPr="000C6E31" w:rsidRDefault="00B84F61" w:rsidP="0028295A">
      <w:pPr>
        <w:tabs>
          <w:tab w:val="left" w:pos="426"/>
          <w:tab w:val="left" w:pos="993"/>
        </w:tabs>
        <w:spacing w:line="240" w:lineRule="auto"/>
        <w:rPr>
          <w:rFonts w:ascii="Calibri" w:hAnsi="Calibri" w:cs="Calibri"/>
        </w:rPr>
      </w:pPr>
    </w:p>
    <w:p w14:paraId="2C1BEA9B" w14:textId="3043DDDA" w:rsidR="00B84F61" w:rsidRPr="000C6E31" w:rsidRDefault="00B84F61" w:rsidP="004F61F9">
      <w:r w:rsidRPr="000C6E31">
        <w:t>NOMBRE:                                                                  FIRMA</w:t>
      </w:r>
      <w:r w:rsidRPr="000C6E31">
        <w:rPr>
          <w:b/>
          <w:bCs/>
        </w:rPr>
        <w:t>:</w:t>
      </w:r>
      <w:r w:rsidR="00EE2752">
        <w:rPr>
          <w:b/>
          <w:bCs/>
        </w:rPr>
        <w:t xml:space="preserve"> </w:t>
      </w:r>
      <w:r w:rsidRPr="000C6E31">
        <w:rPr>
          <w:bCs/>
        </w:rPr>
        <w:t>AUTOGRAFA</w:t>
      </w:r>
      <w:r w:rsidRPr="000C6E31">
        <w:t xml:space="preserve"> </w:t>
      </w:r>
    </w:p>
    <w:p w14:paraId="460408A9" w14:textId="77777777" w:rsidR="00B84F61" w:rsidRPr="000C6E31" w:rsidRDefault="00B84F61" w:rsidP="0028295A">
      <w:pPr>
        <w:pStyle w:val="Ttulo3"/>
        <w:spacing w:line="240" w:lineRule="auto"/>
        <w:rPr>
          <w:rFonts w:ascii="Calibri" w:hAnsi="Calibri" w:cs="Calibri"/>
          <w:szCs w:val="24"/>
          <w:lang w:val="es-MX"/>
        </w:rPr>
      </w:pPr>
    </w:p>
    <w:p w14:paraId="23CD18C2" w14:textId="77777777" w:rsidR="00B84F61" w:rsidRPr="000C6E31" w:rsidRDefault="00B84F61" w:rsidP="0028295A">
      <w:pPr>
        <w:pStyle w:val="Ttulo3"/>
        <w:spacing w:line="240" w:lineRule="auto"/>
        <w:jc w:val="left"/>
        <w:rPr>
          <w:rFonts w:ascii="Calibri" w:hAnsi="Calibri" w:cs="Calibri"/>
          <w:szCs w:val="24"/>
          <w:lang w:val="es-MX"/>
        </w:rPr>
      </w:pPr>
      <w:r w:rsidRPr="000C6E31">
        <w:rPr>
          <w:rFonts w:ascii="Calibri" w:hAnsi="Calibri" w:cs="Calibri"/>
          <w:szCs w:val="24"/>
          <w:lang w:val="es-MX"/>
        </w:rPr>
        <w:t xml:space="preserve"> CARGO Y ACTIVIDADES QUE DESEMPEÑARA EN LOS TRABAJOS MOTIVO DE ESTA LICITACION:</w:t>
      </w:r>
    </w:p>
    <w:p w14:paraId="0E3B8A65" w14:textId="77777777" w:rsidR="00B84F61" w:rsidRPr="000C6E31" w:rsidRDefault="00B84F61" w:rsidP="00044D1D">
      <w:pPr>
        <w:widowControl/>
        <w:numPr>
          <w:ilvl w:val="0"/>
          <w:numId w:val="14"/>
        </w:numPr>
        <w:tabs>
          <w:tab w:val="left" w:pos="426"/>
          <w:tab w:val="left" w:pos="993"/>
        </w:tabs>
        <w:adjustRightInd/>
        <w:spacing w:line="240" w:lineRule="auto"/>
        <w:jc w:val="left"/>
        <w:textAlignment w:val="auto"/>
        <w:rPr>
          <w:rFonts w:ascii="Calibri" w:hAnsi="Calibri" w:cs="Calibri"/>
        </w:rPr>
      </w:pPr>
      <w:r w:rsidRPr="000C6E31">
        <w:rPr>
          <w:rFonts w:ascii="Calibri" w:hAnsi="Calibri" w:cs="Calibri"/>
        </w:rPr>
        <w:t>_______________________________________________________________________________________</w:t>
      </w:r>
    </w:p>
    <w:p w14:paraId="1D38F5D9" w14:textId="77777777" w:rsidR="00B84F61" w:rsidRPr="000C6E31" w:rsidRDefault="00B84F61" w:rsidP="00044D1D">
      <w:pPr>
        <w:widowControl/>
        <w:numPr>
          <w:ilvl w:val="0"/>
          <w:numId w:val="14"/>
        </w:numPr>
        <w:tabs>
          <w:tab w:val="left" w:pos="426"/>
          <w:tab w:val="left" w:pos="993"/>
        </w:tabs>
        <w:adjustRightInd/>
        <w:spacing w:line="240" w:lineRule="auto"/>
        <w:jc w:val="left"/>
        <w:textAlignment w:val="auto"/>
        <w:rPr>
          <w:rFonts w:ascii="Calibri" w:hAnsi="Calibri" w:cs="Calibri"/>
        </w:rPr>
      </w:pPr>
      <w:r w:rsidRPr="000C6E31">
        <w:rPr>
          <w:rFonts w:ascii="Calibri" w:hAnsi="Calibri" w:cs="Calibri"/>
        </w:rPr>
        <w:t>_______________________________________________________________________________________</w:t>
      </w:r>
    </w:p>
    <w:p w14:paraId="2D3C3F4E" w14:textId="77777777" w:rsidR="00B84F61" w:rsidRPr="000C6E31" w:rsidRDefault="00B84F61" w:rsidP="0028295A">
      <w:pPr>
        <w:tabs>
          <w:tab w:val="left" w:pos="426"/>
          <w:tab w:val="left" w:pos="993"/>
        </w:tabs>
        <w:spacing w:line="240" w:lineRule="auto"/>
        <w:ind w:left="360"/>
        <w:rPr>
          <w:rFonts w:ascii="Calibri" w:hAnsi="Calibri" w:cs="Calibri"/>
        </w:rPr>
      </w:pPr>
    </w:p>
    <w:p w14:paraId="7B555306" w14:textId="77777777" w:rsidR="00B84F61" w:rsidRPr="000C6E31" w:rsidRDefault="00B84F61" w:rsidP="0028295A">
      <w:pPr>
        <w:tabs>
          <w:tab w:val="left" w:pos="426"/>
          <w:tab w:val="left" w:pos="993"/>
        </w:tabs>
        <w:spacing w:line="240" w:lineRule="auto"/>
        <w:rPr>
          <w:rFonts w:ascii="Calibri" w:hAnsi="Calibri" w:cs="Calibri"/>
        </w:rPr>
      </w:pPr>
      <w:r w:rsidRPr="000C6E31">
        <w:rPr>
          <w:rFonts w:ascii="Calibri" w:hAnsi="Calibri" w:cs="Calibri"/>
        </w:rPr>
        <w:t>1.-ESCOLARIDAD</w:t>
      </w:r>
    </w:p>
    <w:p w14:paraId="135EF628" w14:textId="77777777" w:rsidR="00B84F61" w:rsidRPr="000C6E31" w:rsidRDefault="00B84F61" w:rsidP="00044D1D">
      <w:pPr>
        <w:widowControl/>
        <w:numPr>
          <w:ilvl w:val="0"/>
          <w:numId w:val="14"/>
        </w:numPr>
        <w:tabs>
          <w:tab w:val="left" w:pos="426"/>
          <w:tab w:val="left" w:pos="993"/>
        </w:tabs>
        <w:adjustRightInd/>
        <w:spacing w:line="240" w:lineRule="auto"/>
        <w:jc w:val="left"/>
        <w:textAlignment w:val="auto"/>
        <w:rPr>
          <w:rFonts w:ascii="Calibri" w:hAnsi="Calibri" w:cs="Calibri"/>
        </w:rPr>
      </w:pPr>
      <w:r w:rsidRPr="000C6E31">
        <w:rPr>
          <w:rFonts w:ascii="Calibri" w:hAnsi="Calibri" w:cs="Calibri"/>
        </w:rPr>
        <w:t>_______________________________________________________________________________________</w:t>
      </w:r>
    </w:p>
    <w:p w14:paraId="3D162271" w14:textId="77777777" w:rsidR="00B84F61" w:rsidRPr="000C6E31" w:rsidRDefault="00B84F61" w:rsidP="00044D1D">
      <w:pPr>
        <w:widowControl/>
        <w:numPr>
          <w:ilvl w:val="0"/>
          <w:numId w:val="14"/>
        </w:numPr>
        <w:tabs>
          <w:tab w:val="left" w:pos="426"/>
          <w:tab w:val="left" w:pos="993"/>
        </w:tabs>
        <w:adjustRightInd/>
        <w:spacing w:line="240" w:lineRule="auto"/>
        <w:jc w:val="left"/>
        <w:textAlignment w:val="auto"/>
        <w:rPr>
          <w:rFonts w:ascii="Calibri" w:hAnsi="Calibri" w:cs="Calibri"/>
        </w:rPr>
      </w:pPr>
      <w:r w:rsidRPr="000C6E31">
        <w:rPr>
          <w:rFonts w:ascii="Calibri" w:hAnsi="Calibri" w:cs="Calibri"/>
        </w:rPr>
        <w:t>_______________________________________________________________________________________</w:t>
      </w:r>
    </w:p>
    <w:p w14:paraId="15340E96" w14:textId="77777777" w:rsidR="00B84F61" w:rsidRPr="000C6E31" w:rsidRDefault="00B84F61" w:rsidP="00044D1D">
      <w:pPr>
        <w:widowControl/>
        <w:numPr>
          <w:ilvl w:val="0"/>
          <w:numId w:val="14"/>
        </w:numPr>
        <w:tabs>
          <w:tab w:val="left" w:pos="426"/>
          <w:tab w:val="left" w:pos="993"/>
        </w:tabs>
        <w:adjustRightInd/>
        <w:spacing w:line="240" w:lineRule="auto"/>
        <w:jc w:val="left"/>
        <w:textAlignment w:val="auto"/>
        <w:rPr>
          <w:rFonts w:ascii="Calibri" w:hAnsi="Calibri" w:cs="Calibri"/>
        </w:rPr>
      </w:pPr>
      <w:r w:rsidRPr="000C6E31">
        <w:rPr>
          <w:rFonts w:ascii="Calibri" w:hAnsi="Calibri" w:cs="Calibri"/>
        </w:rPr>
        <w:t>_______________________________________________________________________________________</w:t>
      </w:r>
    </w:p>
    <w:p w14:paraId="0920598D" w14:textId="77777777" w:rsidR="00B84F61" w:rsidRPr="000C6E31" w:rsidRDefault="00B84F61" w:rsidP="0028295A">
      <w:pPr>
        <w:tabs>
          <w:tab w:val="left" w:pos="426"/>
          <w:tab w:val="left" w:pos="993"/>
        </w:tabs>
        <w:spacing w:line="240" w:lineRule="auto"/>
        <w:ind w:left="360"/>
        <w:rPr>
          <w:rFonts w:ascii="Calibri" w:hAnsi="Calibri" w:cs="Calibri"/>
        </w:rPr>
      </w:pPr>
    </w:p>
    <w:p w14:paraId="39182D85" w14:textId="77777777" w:rsidR="00B84F61" w:rsidRPr="000C6E31" w:rsidRDefault="00B84F61" w:rsidP="0028295A">
      <w:pPr>
        <w:tabs>
          <w:tab w:val="left" w:pos="426"/>
          <w:tab w:val="left" w:pos="993"/>
        </w:tabs>
        <w:spacing w:line="240" w:lineRule="auto"/>
        <w:rPr>
          <w:rFonts w:ascii="Calibri" w:hAnsi="Calibri" w:cs="Calibri"/>
          <w:b/>
        </w:rPr>
      </w:pPr>
      <w:r w:rsidRPr="000C6E31">
        <w:rPr>
          <w:rFonts w:ascii="Calibri" w:hAnsi="Calibri" w:cs="Calibri"/>
        </w:rPr>
        <w:t xml:space="preserve">2.-CEDULA PROFESIONAL </w:t>
      </w:r>
      <w:r w:rsidRPr="000C6E31">
        <w:rPr>
          <w:rFonts w:ascii="Calibri" w:hAnsi="Calibri" w:cs="Calibri"/>
          <w:b/>
        </w:rPr>
        <w:t xml:space="preserve">(deberá anexar copia </w:t>
      </w:r>
      <w:r w:rsidR="00114204" w:rsidRPr="000C6E31">
        <w:rPr>
          <w:rFonts w:ascii="Calibri" w:hAnsi="Calibri" w:cs="Calibri"/>
          <w:b/>
        </w:rPr>
        <w:t xml:space="preserve">simple </w:t>
      </w:r>
      <w:r w:rsidRPr="000C6E31">
        <w:rPr>
          <w:rFonts w:ascii="Calibri" w:hAnsi="Calibri" w:cs="Calibri"/>
          <w:b/>
        </w:rPr>
        <w:t>de la c</w:t>
      </w:r>
      <w:r w:rsidR="00114204" w:rsidRPr="000C6E31">
        <w:rPr>
          <w:rFonts w:ascii="Calibri" w:hAnsi="Calibri" w:cs="Calibri"/>
          <w:b/>
        </w:rPr>
        <w:t>é</w:t>
      </w:r>
      <w:r w:rsidRPr="000C6E31">
        <w:rPr>
          <w:rFonts w:ascii="Calibri" w:hAnsi="Calibri" w:cs="Calibri"/>
          <w:b/>
        </w:rPr>
        <w:t>dula o t</w:t>
      </w:r>
      <w:r w:rsidR="00114204" w:rsidRPr="000C6E31">
        <w:rPr>
          <w:rFonts w:ascii="Calibri" w:hAnsi="Calibri" w:cs="Calibri"/>
          <w:b/>
        </w:rPr>
        <w:t>í</w:t>
      </w:r>
      <w:r w:rsidRPr="000C6E31">
        <w:rPr>
          <w:rFonts w:ascii="Calibri" w:hAnsi="Calibri" w:cs="Calibri"/>
          <w:b/>
        </w:rPr>
        <w:t>tulo del grado académico indicado)</w:t>
      </w:r>
    </w:p>
    <w:p w14:paraId="6F97231A" w14:textId="77777777" w:rsidR="00B84F61" w:rsidRPr="000C6E31" w:rsidRDefault="00B84F61" w:rsidP="00044D1D">
      <w:pPr>
        <w:widowControl/>
        <w:numPr>
          <w:ilvl w:val="0"/>
          <w:numId w:val="15"/>
        </w:numPr>
        <w:tabs>
          <w:tab w:val="left" w:pos="426"/>
          <w:tab w:val="left" w:pos="993"/>
        </w:tabs>
        <w:adjustRightInd/>
        <w:spacing w:line="240" w:lineRule="auto"/>
        <w:jc w:val="left"/>
        <w:textAlignment w:val="auto"/>
        <w:rPr>
          <w:rFonts w:ascii="Calibri" w:hAnsi="Calibri" w:cs="Calibri"/>
        </w:rPr>
      </w:pPr>
      <w:r w:rsidRPr="000C6E31">
        <w:rPr>
          <w:rFonts w:ascii="Calibri" w:hAnsi="Calibri" w:cs="Calibri"/>
        </w:rPr>
        <w:t>_______________________________________________________________________________________</w:t>
      </w:r>
    </w:p>
    <w:p w14:paraId="142A89D8" w14:textId="77777777" w:rsidR="00B84F61" w:rsidRPr="000C6E31" w:rsidRDefault="00B84F61" w:rsidP="0028295A">
      <w:pPr>
        <w:tabs>
          <w:tab w:val="left" w:pos="426"/>
          <w:tab w:val="left" w:pos="993"/>
        </w:tabs>
        <w:spacing w:line="240" w:lineRule="auto"/>
        <w:ind w:left="360"/>
        <w:rPr>
          <w:rFonts w:ascii="Calibri" w:hAnsi="Calibri" w:cs="Calibri"/>
        </w:rPr>
      </w:pPr>
    </w:p>
    <w:p w14:paraId="3EF6DE70" w14:textId="77777777" w:rsidR="00114204" w:rsidRPr="000C6E31" w:rsidRDefault="00B84F61" w:rsidP="00044D1D">
      <w:pPr>
        <w:widowControl/>
        <w:numPr>
          <w:ilvl w:val="0"/>
          <w:numId w:val="15"/>
        </w:numPr>
        <w:tabs>
          <w:tab w:val="left" w:pos="426"/>
          <w:tab w:val="left" w:pos="993"/>
        </w:tabs>
        <w:adjustRightInd/>
        <w:spacing w:line="240" w:lineRule="auto"/>
        <w:jc w:val="left"/>
        <w:textAlignment w:val="auto"/>
        <w:rPr>
          <w:rFonts w:ascii="Calibri" w:hAnsi="Calibri" w:cs="Calibri"/>
        </w:rPr>
      </w:pPr>
      <w:r w:rsidRPr="000C6E31">
        <w:rPr>
          <w:rFonts w:ascii="Calibri" w:hAnsi="Calibri" w:cs="Calibri"/>
        </w:rPr>
        <w:t>3.-DOMICILIO ACTUAL______________________________________________________________________________________</w:t>
      </w:r>
      <w:r w:rsidR="00114204" w:rsidRPr="000C6E31">
        <w:rPr>
          <w:rFonts w:ascii="Calibri" w:hAnsi="Calibri" w:cs="Calibri"/>
        </w:rPr>
        <w:t>4.- CORREO ELECTRÓNICO</w:t>
      </w:r>
    </w:p>
    <w:p w14:paraId="1FC046A8" w14:textId="77777777" w:rsidR="00B84F61" w:rsidRPr="000C6E31" w:rsidRDefault="00114204" w:rsidP="0028295A">
      <w:pPr>
        <w:tabs>
          <w:tab w:val="left" w:pos="426"/>
          <w:tab w:val="left" w:pos="993"/>
        </w:tabs>
        <w:spacing w:line="240" w:lineRule="auto"/>
        <w:rPr>
          <w:rFonts w:ascii="Calibri" w:hAnsi="Calibri" w:cs="Calibri"/>
        </w:rPr>
      </w:pPr>
      <w:r w:rsidRPr="000C6E31">
        <w:rPr>
          <w:rFonts w:ascii="Calibri" w:hAnsi="Calibri" w:cs="Calibri"/>
        </w:rPr>
        <w:t>5</w:t>
      </w:r>
      <w:r w:rsidR="00B84F61" w:rsidRPr="000C6E31">
        <w:rPr>
          <w:rFonts w:ascii="Calibri" w:hAnsi="Calibri" w:cs="Calibri"/>
        </w:rPr>
        <w:t>.-TEL</w:t>
      </w:r>
      <w:r w:rsidRPr="000C6E31">
        <w:rPr>
          <w:rFonts w:ascii="Calibri" w:hAnsi="Calibri" w:cs="Calibri"/>
        </w:rPr>
        <w:t>É</w:t>
      </w:r>
      <w:r w:rsidR="00B84F61" w:rsidRPr="000C6E31">
        <w:rPr>
          <w:rFonts w:ascii="Calibri" w:hAnsi="Calibri" w:cs="Calibri"/>
        </w:rPr>
        <w:t>FONO ACTUAL</w:t>
      </w:r>
    </w:p>
    <w:p w14:paraId="2E6357F3" w14:textId="77777777" w:rsidR="00B84F61" w:rsidRPr="000C6E31" w:rsidRDefault="00B84F61" w:rsidP="0028295A">
      <w:pPr>
        <w:tabs>
          <w:tab w:val="left" w:pos="426"/>
          <w:tab w:val="left" w:pos="993"/>
        </w:tabs>
        <w:spacing w:line="240" w:lineRule="auto"/>
        <w:rPr>
          <w:rFonts w:ascii="Calibri" w:hAnsi="Calibri" w:cs="Calibri"/>
        </w:rPr>
      </w:pPr>
      <w:r w:rsidRPr="000C6E31">
        <w:rPr>
          <w:rFonts w:ascii="Calibri" w:hAnsi="Calibri" w:cs="Calibri"/>
        </w:rPr>
        <w:lastRenderedPageBreak/>
        <w:t>___________________________________________________________________________________</w:t>
      </w:r>
      <w:r w:rsidR="00114204" w:rsidRPr="000C6E31">
        <w:rPr>
          <w:rFonts w:ascii="Calibri" w:hAnsi="Calibri" w:cs="Calibri"/>
        </w:rPr>
        <w:t>6</w:t>
      </w:r>
      <w:r w:rsidRPr="000C6E31">
        <w:rPr>
          <w:rFonts w:ascii="Calibri" w:hAnsi="Calibri" w:cs="Calibri"/>
        </w:rPr>
        <w:t>.-EXPERIENCIA PROFESIONAL ACUMULADA</w:t>
      </w:r>
    </w:p>
    <w:p w14:paraId="3431D29B" w14:textId="77777777" w:rsidR="00B84F61" w:rsidRPr="000C6E31" w:rsidRDefault="00B84F61" w:rsidP="0028295A">
      <w:pPr>
        <w:tabs>
          <w:tab w:val="left" w:pos="426"/>
          <w:tab w:val="left" w:pos="993"/>
        </w:tabs>
        <w:spacing w:line="240" w:lineRule="auto"/>
        <w:rPr>
          <w:rFonts w:ascii="Calibri" w:hAnsi="Calibri" w:cs="Calibri"/>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268"/>
        <w:gridCol w:w="2410"/>
        <w:gridCol w:w="2409"/>
      </w:tblGrid>
      <w:tr w:rsidR="00B84F61" w:rsidRPr="000C6E31" w14:paraId="359CBA56" w14:textId="77777777" w:rsidTr="00BA37F5">
        <w:tc>
          <w:tcPr>
            <w:tcW w:w="3794" w:type="dxa"/>
          </w:tcPr>
          <w:p w14:paraId="7669492A" w14:textId="77777777"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DESCRIPCIÓN DE LOS TRABAJOS EN QUE PARTICIPO</w:t>
            </w:r>
          </w:p>
        </w:tc>
        <w:tc>
          <w:tcPr>
            <w:tcW w:w="2268" w:type="dxa"/>
          </w:tcPr>
          <w:p w14:paraId="4028CDB0" w14:textId="77777777"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NOMBRE DE LA EMPRESA</w:t>
            </w:r>
          </w:p>
        </w:tc>
        <w:tc>
          <w:tcPr>
            <w:tcW w:w="2410" w:type="dxa"/>
          </w:tcPr>
          <w:p w14:paraId="7867B579" w14:textId="77777777"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CARGO QUE DESEMPEÑO</w:t>
            </w:r>
          </w:p>
        </w:tc>
        <w:tc>
          <w:tcPr>
            <w:tcW w:w="2409" w:type="dxa"/>
          </w:tcPr>
          <w:p w14:paraId="3DA9C94F" w14:textId="77777777"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PERIODO ME EJECUCIÓN DE LOS TRABAJOS</w:t>
            </w:r>
          </w:p>
        </w:tc>
      </w:tr>
      <w:tr w:rsidR="00B84F61" w:rsidRPr="000C6E31" w14:paraId="1C1E17C7" w14:textId="77777777" w:rsidTr="00BA37F5">
        <w:tc>
          <w:tcPr>
            <w:tcW w:w="3794" w:type="dxa"/>
          </w:tcPr>
          <w:p w14:paraId="58A53887" w14:textId="77777777" w:rsidR="00B84F61" w:rsidRPr="000C6E31" w:rsidRDefault="00B84F61" w:rsidP="0028295A">
            <w:pPr>
              <w:tabs>
                <w:tab w:val="left" w:pos="426"/>
                <w:tab w:val="left" w:pos="993"/>
              </w:tabs>
              <w:spacing w:line="240" w:lineRule="auto"/>
              <w:rPr>
                <w:rFonts w:ascii="Calibri" w:hAnsi="Calibri" w:cs="Calibri"/>
              </w:rPr>
            </w:pPr>
          </w:p>
        </w:tc>
        <w:tc>
          <w:tcPr>
            <w:tcW w:w="2268" w:type="dxa"/>
          </w:tcPr>
          <w:p w14:paraId="5576713A" w14:textId="77777777" w:rsidR="00B84F61" w:rsidRPr="000C6E31" w:rsidRDefault="00B84F61" w:rsidP="0028295A">
            <w:pPr>
              <w:tabs>
                <w:tab w:val="left" w:pos="426"/>
                <w:tab w:val="left" w:pos="993"/>
              </w:tabs>
              <w:spacing w:line="240" w:lineRule="auto"/>
              <w:rPr>
                <w:rFonts w:ascii="Calibri" w:hAnsi="Calibri" w:cs="Calibri"/>
              </w:rPr>
            </w:pPr>
          </w:p>
        </w:tc>
        <w:tc>
          <w:tcPr>
            <w:tcW w:w="2410" w:type="dxa"/>
          </w:tcPr>
          <w:p w14:paraId="3BE2A446" w14:textId="77777777" w:rsidR="00B84F61" w:rsidRPr="000C6E31" w:rsidRDefault="00B84F61" w:rsidP="0028295A">
            <w:pPr>
              <w:tabs>
                <w:tab w:val="left" w:pos="426"/>
                <w:tab w:val="left" w:pos="993"/>
              </w:tabs>
              <w:spacing w:line="240" w:lineRule="auto"/>
              <w:rPr>
                <w:rFonts w:ascii="Calibri" w:hAnsi="Calibri" w:cs="Calibri"/>
              </w:rPr>
            </w:pPr>
          </w:p>
        </w:tc>
        <w:tc>
          <w:tcPr>
            <w:tcW w:w="2409" w:type="dxa"/>
          </w:tcPr>
          <w:p w14:paraId="00C4E1FB" w14:textId="77777777" w:rsidR="00B84F61" w:rsidRPr="000C6E31" w:rsidRDefault="00B84F61" w:rsidP="0028295A">
            <w:pPr>
              <w:tabs>
                <w:tab w:val="left" w:pos="426"/>
                <w:tab w:val="left" w:pos="993"/>
              </w:tabs>
              <w:spacing w:line="240" w:lineRule="auto"/>
              <w:rPr>
                <w:rFonts w:ascii="Calibri" w:hAnsi="Calibri" w:cs="Calibri"/>
              </w:rPr>
            </w:pPr>
          </w:p>
        </w:tc>
      </w:tr>
      <w:tr w:rsidR="00B84F61" w:rsidRPr="000C6E31" w14:paraId="5A20E102" w14:textId="77777777" w:rsidTr="00BA37F5">
        <w:tc>
          <w:tcPr>
            <w:tcW w:w="3794" w:type="dxa"/>
          </w:tcPr>
          <w:p w14:paraId="4982EC9C" w14:textId="77777777" w:rsidR="00B84F61" w:rsidRPr="000C6E31" w:rsidRDefault="00B84F61" w:rsidP="0028295A">
            <w:pPr>
              <w:tabs>
                <w:tab w:val="left" w:pos="426"/>
                <w:tab w:val="left" w:pos="993"/>
              </w:tabs>
              <w:spacing w:line="240" w:lineRule="auto"/>
              <w:rPr>
                <w:rFonts w:ascii="Calibri" w:hAnsi="Calibri" w:cs="Calibri"/>
              </w:rPr>
            </w:pPr>
          </w:p>
        </w:tc>
        <w:tc>
          <w:tcPr>
            <w:tcW w:w="2268" w:type="dxa"/>
          </w:tcPr>
          <w:p w14:paraId="3EBBEE4F" w14:textId="77777777" w:rsidR="00B84F61" w:rsidRPr="000C6E31" w:rsidRDefault="00B84F61" w:rsidP="0028295A">
            <w:pPr>
              <w:tabs>
                <w:tab w:val="left" w:pos="426"/>
                <w:tab w:val="left" w:pos="993"/>
              </w:tabs>
              <w:spacing w:line="240" w:lineRule="auto"/>
              <w:rPr>
                <w:rFonts w:ascii="Calibri" w:hAnsi="Calibri" w:cs="Calibri"/>
              </w:rPr>
            </w:pPr>
          </w:p>
        </w:tc>
        <w:tc>
          <w:tcPr>
            <w:tcW w:w="2410" w:type="dxa"/>
          </w:tcPr>
          <w:p w14:paraId="4AB20F63" w14:textId="77777777" w:rsidR="00B84F61" w:rsidRPr="000C6E31" w:rsidRDefault="00B84F61" w:rsidP="0028295A">
            <w:pPr>
              <w:tabs>
                <w:tab w:val="left" w:pos="426"/>
                <w:tab w:val="left" w:pos="993"/>
              </w:tabs>
              <w:spacing w:line="240" w:lineRule="auto"/>
              <w:rPr>
                <w:rFonts w:ascii="Calibri" w:hAnsi="Calibri" w:cs="Calibri"/>
              </w:rPr>
            </w:pPr>
          </w:p>
        </w:tc>
        <w:tc>
          <w:tcPr>
            <w:tcW w:w="2409" w:type="dxa"/>
          </w:tcPr>
          <w:p w14:paraId="2C0515C5" w14:textId="77777777" w:rsidR="00B84F61" w:rsidRPr="000C6E31" w:rsidRDefault="00B84F61" w:rsidP="0028295A">
            <w:pPr>
              <w:tabs>
                <w:tab w:val="left" w:pos="426"/>
                <w:tab w:val="left" w:pos="993"/>
              </w:tabs>
              <w:spacing w:line="240" w:lineRule="auto"/>
              <w:rPr>
                <w:rFonts w:ascii="Calibri" w:hAnsi="Calibri" w:cs="Calibri"/>
              </w:rPr>
            </w:pPr>
          </w:p>
        </w:tc>
      </w:tr>
      <w:tr w:rsidR="00B84F61" w:rsidRPr="000C6E31" w14:paraId="3986337D" w14:textId="77777777" w:rsidTr="00BA37F5">
        <w:tc>
          <w:tcPr>
            <w:tcW w:w="3794" w:type="dxa"/>
          </w:tcPr>
          <w:p w14:paraId="3A64FDA4" w14:textId="77777777" w:rsidR="00B84F61" w:rsidRPr="000C6E31" w:rsidRDefault="00B84F61" w:rsidP="0028295A">
            <w:pPr>
              <w:tabs>
                <w:tab w:val="left" w:pos="426"/>
                <w:tab w:val="left" w:pos="993"/>
              </w:tabs>
              <w:spacing w:line="240" w:lineRule="auto"/>
              <w:rPr>
                <w:rFonts w:ascii="Calibri" w:hAnsi="Calibri" w:cs="Calibri"/>
              </w:rPr>
            </w:pPr>
          </w:p>
        </w:tc>
        <w:tc>
          <w:tcPr>
            <w:tcW w:w="2268" w:type="dxa"/>
          </w:tcPr>
          <w:p w14:paraId="4F635657" w14:textId="77777777" w:rsidR="00B84F61" w:rsidRPr="000C6E31" w:rsidRDefault="00B84F61" w:rsidP="0028295A">
            <w:pPr>
              <w:tabs>
                <w:tab w:val="left" w:pos="426"/>
                <w:tab w:val="left" w:pos="993"/>
              </w:tabs>
              <w:spacing w:line="240" w:lineRule="auto"/>
              <w:rPr>
                <w:rFonts w:ascii="Calibri" w:hAnsi="Calibri" w:cs="Calibri"/>
              </w:rPr>
            </w:pPr>
          </w:p>
        </w:tc>
        <w:tc>
          <w:tcPr>
            <w:tcW w:w="2410" w:type="dxa"/>
          </w:tcPr>
          <w:p w14:paraId="30F438AC" w14:textId="77777777" w:rsidR="00B84F61" w:rsidRPr="000C6E31" w:rsidRDefault="00B84F61" w:rsidP="0028295A">
            <w:pPr>
              <w:tabs>
                <w:tab w:val="left" w:pos="426"/>
                <w:tab w:val="left" w:pos="993"/>
              </w:tabs>
              <w:spacing w:line="240" w:lineRule="auto"/>
              <w:rPr>
                <w:rFonts w:ascii="Calibri" w:hAnsi="Calibri" w:cs="Calibri"/>
              </w:rPr>
            </w:pPr>
          </w:p>
        </w:tc>
        <w:tc>
          <w:tcPr>
            <w:tcW w:w="2409" w:type="dxa"/>
          </w:tcPr>
          <w:p w14:paraId="242EFBFF" w14:textId="77777777" w:rsidR="00B84F61" w:rsidRPr="000C6E31" w:rsidRDefault="00B84F61" w:rsidP="0028295A">
            <w:pPr>
              <w:tabs>
                <w:tab w:val="left" w:pos="426"/>
                <w:tab w:val="left" w:pos="993"/>
              </w:tabs>
              <w:spacing w:line="240" w:lineRule="auto"/>
              <w:rPr>
                <w:rFonts w:ascii="Calibri" w:hAnsi="Calibri" w:cs="Calibri"/>
              </w:rPr>
            </w:pPr>
          </w:p>
        </w:tc>
      </w:tr>
      <w:tr w:rsidR="00B84F61" w:rsidRPr="000C6E31" w14:paraId="028DC9AF" w14:textId="77777777" w:rsidTr="00BA37F5">
        <w:tc>
          <w:tcPr>
            <w:tcW w:w="3794" w:type="dxa"/>
          </w:tcPr>
          <w:p w14:paraId="6C7211AF" w14:textId="77777777" w:rsidR="00B84F61" w:rsidRPr="000C6E31" w:rsidRDefault="00B84F61" w:rsidP="0028295A">
            <w:pPr>
              <w:tabs>
                <w:tab w:val="left" w:pos="426"/>
                <w:tab w:val="left" w:pos="993"/>
              </w:tabs>
              <w:spacing w:line="240" w:lineRule="auto"/>
              <w:rPr>
                <w:rFonts w:ascii="Calibri" w:hAnsi="Calibri" w:cs="Calibri"/>
              </w:rPr>
            </w:pPr>
          </w:p>
        </w:tc>
        <w:tc>
          <w:tcPr>
            <w:tcW w:w="2268" w:type="dxa"/>
          </w:tcPr>
          <w:p w14:paraId="6F1D4727" w14:textId="77777777" w:rsidR="00B84F61" w:rsidRPr="000C6E31" w:rsidRDefault="00B84F61" w:rsidP="0028295A">
            <w:pPr>
              <w:tabs>
                <w:tab w:val="left" w:pos="426"/>
                <w:tab w:val="left" w:pos="993"/>
              </w:tabs>
              <w:spacing w:line="240" w:lineRule="auto"/>
              <w:rPr>
                <w:rFonts w:ascii="Calibri" w:hAnsi="Calibri" w:cs="Calibri"/>
              </w:rPr>
            </w:pPr>
          </w:p>
        </w:tc>
        <w:tc>
          <w:tcPr>
            <w:tcW w:w="2410" w:type="dxa"/>
          </w:tcPr>
          <w:p w14:paraId="513FA89D" w14:textId="77777777" w:rsidR="00B84F61" w:rsidRPr="000C6E31" w:rsidRDefault="00B84F61" w:rsidP="0028295A">
            <w:pPr>
              <w:tabs>
                <w:tab w:val="left" w:pos="426"/>
                <w:tab w:val="left" w:pos="993"/>
              </w:tabs>
              <w:spacing w:line="240" w:lineRule="auto"/>
              <w:rPr>
                <w:rFonts w:ascii="Calibri" w:hAnsi="Calibri" w:cs="Calibri"/>
              </w:rPr>
            </w:pPr>
          </w:p>
        </w:tc>
        <w:tc>
          <w:tcPr>
            <w:tcW w:w="2409" w:type="dxa"/>
          </w:tcPr>
          <w:p w14:paraId="12347C35" w14:textId="77777777" w:rsidR="00B84F61" w:rsidRPr="000C6E31" w:rsidRDefault="00B84F61" w:rsidP="0028295A">
            <w:pPr>
              <w:tabs>
                <w:tab w:val="left" w:pos="426"/>
                <w:tab w:val="left" w:pos="993"/>
              </w:tabs>
              <w:spacing w:line="240" w:lineRule="auto"/>
              <w:rPr>
                <w:rFonts w:ascii="Calibri" w:hAnsi="Calibri" w:cs="Calibri"/>
              </w:rPr>
            </w:pPr>
          </w:p>
        </w:tc>
      </w:tr>
      <w:tr w:rsidR="00B84F61" w:rsidRPr="000C6E31" w14:paraId="4DE1EA67" w14:textId="77777777" w:rsidTr="00BA37F5">
        <w:tc>
          <w:tcPr>
            <w:tcW w:w="3794" w:type="dxa"/>
          </w:tcPr>
          <w:p w14:paraId="147EFC8B" w14:textId="77777777" w:rsidR="00B84F61" w:rsidRPr="000C6E31" w:rsidRDefault="00B84F61" w:rsidP="0028295A">
            <w:pPr>
              <w:tabs>
                <w:tab w:val="left" w:pos="426"/>
                <w:tab w:val="left" w:pos="993"/>
              </w:tabs>
              <w:spacing w:line="240" w:lineRule="auto"/>
              <w:rPr>
                <w:rFonts w:ascii="Calibri" w:hAnsi="Calibri" w:cs="Calibri"/>
              </w:rPr>
            </w:pPr>
          </w:p>
        </w:tc>
        <w:tc>
          <w:tcPr>
            <w:tcW w:w="2268" w:type="dxa"/>
          </w:tcPr>
          <w:p w14:paraId="66AB1C4A" w14:textId="77777777" w:rsidR="00B84F61" w:rsidRPr="000C6E31" w:rsidRDefault="00B84F61" w:rsidP="0028295A">
            <w:pPr>
              <w:tabs>
                <w:tab w:val="left" w:pos="426"/>
                <w:tab w:val="left" w:pos="993"/>
              </w:tabs>
              <w:spacing w:line="240" w:lineRule="auto"/>
              <w:rPr>
                <w:rFonts w:ascii="Calibri" w:hAnsi="Calibri" w:cs="Calibri"/>
              </w:rPr>
            </w:pPr>
          </w:p>
        </w:tc>
        <w:tc>
          <w:tcPr>
            <w:tcW w:w="2410" w:type="dxa"/>
          </w:tcPr>
          <w:p w14:paraId="4D6931C7" w14:textId="77777777" w:rsidR="00B84F61" w:rsidRPr="000C6E31" w:rsidRDefault="00B84F61" w:rsidP="0028295A">
            <w:pPr>
              <w:tabs>
                <w:tab w:val="left" w:pos="426"/>
                <w:tab w:val="left" w:pos="993"/>
              </w:tabs>
              <w:spacing w:line="240" w:lineRule="auto"/>
              <w:rPr>
                <w:rFonts w:ascii="Calibri" w:hAnsi="Calibri" w:cs="Calibri"/>
              </w:rPr>
            </w:pPr>
          </w:p>
        </w:tc>
        <w:tc>
          <w:tcPr>
            <w:tcW w:w="2409" w:type="dxa"/>
          </w:tcPr>
          <w:p w14:paraId="57A7728A" w14:textId="77777777" w:rsidR="00B84F61" w:rsidRPr="000C6E31" w:rsidRDefault="00B84F61" w:rsidP="0028295A">
            <w:pPr>
              <w:tabs>
                <w:tab w:val="left" w:pos="426"/>
                <w:tab w:val="left" w:pos="993"/>
              </w:tabs>
              <w:spacing w:line="240" w:lineRule="auto"/>
              <w:rPr>
                <w:rFonts w:ascii="Calibri" w:hAnsi="Calibri" w:cs="Calibri"/>
              </w:rPr>
            </w:pPr>
          </w:p>
        </w:tc>
      </w:tr>
    </w:tbl>
    <w:p w14:paraId="6EEA5C30" w14:textId="77777777" w:rsidR="00B84F61" w:rsidRPr="000C6E31" w:rsidRDefault="00B84F61" w:rsidP="0028295A">
      <w:pPr>
        <w:tabs>
          <w:tab w:val="left" w:pos="426"/>
          <w:tab w:val="left" w:pos="993"/>
        </w:tabs>
        <w:spacing w:line="240" w:lineRule="auto"/>
        <w:rPr>
          <w:rFonts w:ascii="Calibri" w:hAnsi="Calibri" w:cs="Calibri"/>
        </w:rPr>
      </w:pPr>
    </w:p>
    <w:p w14:paraId="2FDF976C" w14:textId="77777777" w:rsidR="00B84F61" w:rsidRPr="000C6E31" w:rsidRDefault="00114204" w:rsidP="0028295A">
      <w:pPr>
        <w:tabs>
          <w:tab w:val="left" w:pos="360"/>
          <w:tab w:val="left" w:pos="993"/>
        </w:tabs>
        <w:spacing w:line="240" w:lineRule="auto"/>
        <w:ind w:left="180" w:hanging="180"/>
        <w:rPr>
          <w:rFonts w:ascii="Calibri" w:hAnsi="Calibri" w:cs="Calibri"/>
        </w:rPr>
      </w:pPr>
      <w:r w:rsidRPr="000C6E31">
        <w:rPr>
          <w:rFonts w:ascii="Calibri" w:hAnsi="Calibri" w:cs="Calibri"/>
        </w:rPr>
        <w:t>7</w:t>
      </w:r>
      <w:r w:rsidR="00B84F61" w:rsidRPr="000C6E31">
        <w:rPr>
          <w:rFonts w:ascii="Calibri" w:hAnsi="Calibri" w:cs="Calibri"/>
        </w:rPr>
        <w:t>.-EXPERIENCIA ESPECÍFICA EN TRABAJOS SIMILARES A LOS QUE SON MOTIVO DE ESTA LICITACIÓN.</w:t>
      </w:r>
    </w:p>
    <w:p w14:paraId="2FC0D8FC" w14:textId="77777777" w:rsidR="00B84F61" w:rsidRPr="000C6E31" w:rsidRDefault="00B84F61" w:rsidP="0028295A">
      <w:pPr>
        <w:tabs>
          <w:tab w:val="left" w:pos="360"/>
          <w:tab w:val="left" w:pos="993"/>
        </w:tabs>
        <w:spacing w:line="240" w:lineRule="auto"/>
        <w:ind w:left="180" w:hanging="180"/>
        <w:rPr>
          <w:rFonts w:ascii="Calibri" w:hAnsi="Calibri" w:cs="Calibri"/>
        </w:rPr>
      </w:pPr>
      <w:r w:rsidRPr="000C6E31">
        <w:rPr>
          <w:rFonts w:ascii="Calibri" w:hAnsi="Calibri"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268"/>
        <w:gridCol w:w="2410"/>
        <w:gridCol w:w="2409"/>
      </w:tblGrid>
      <w:tr w:rsidR="00B84F61" w:rsidRPr="000C6E31" w14:paraId="37386084" w14:textId="77777777" w:rsidTr="00BA37F5">
        <w:tc>
          <w:tcPr>
            <w:tcW w:w="3794" w:type="dxa"/>
          </w:tcPr>
          <w:p w14:paraId="145111B8" w14:textId="77777777"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DESCRIPCIÓN DE LOS TRABAJOS EN QUE PARTICIPO</w:t>
            </w:r>
          </w:p>
        </w:tc>
        <w:tc>
          <w:tcPr>
            <w:tcW w:w="2268" w:type="dxa"/>
          </w:tcPr>
          <w:p w14:paraId="05216EFA" w14:textId="77777777"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NOMBRE DE LA EMPRESA</w:t>
            </w:r>
          </w:p>
        </w:tc>
        <w:tc>
          <w:tcPr>
            <w:tcW w:w="2410" w:type="dxa"/>
          </w:tcPr>
          <w:p w14:paraId="6EAB29F6" w14:textId="77777777"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CARGO QUE DESEMPEÑO</w:t>
            </w:r>
          </w:p>
        </w:tc>
        <w:tc>
          <w:tcPr>
            <w:tcW w:w="2409" w:type="dxa"/>
          </w:tcPr>
          <w:p w14:paraId="3775A499" w14:textId="77777777"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PERIODO ME EJECUCIÓN DE LOS TRABAJOS</w:t>
            </w:r>
          </w:p>
        </w:tc>
      </w:tr>
      <w:tr w:rsidR="00B84F61" w:rsidRPr="000C6E31" w14:paraId="2A3DADA1" w14:textId="77777777" w:rsidTr="00BA37F5">
        <w:tc>
          <w:tcPr>
            <w:tcW w:w="3794" w:type="dxa"/>
          </w:tcPr>
          <w:p w14:paraId="08DB871E" w14:textId="77777777" w:rsidR="00B84F61" w:rsidRPr="000C6E31" w:rsidRDefault="00B84F61" w:rsidP="0028295A">
            <w:pPr>
              <w:tabs>
                <w:tab w:val="left" w:pos="426"/>
                <w:tab w:val="left" w:pos="993"/>
              </w:tabs>
              <w:spacing w:line="240" w:lineRule="auto"/>
              <w:rPr>
                <w:rFonts w:ascii="Calibri" w:hAnsi="Calibri" w:cs="Calibri"/>
              </w:rPr>
            </w:pPr>
          </w:p>
        </w:tc>
        <w:tc>
          <w:tcPr>
            <w:tcW w:w="2268" w:type="dxa"/>
          </w:tcPr>
          <w:p w14:paraId="68DB313C" w14:textId="77777777" w:rsidR="00B84F61" w:rsidRPr="000C6E31" w:rsidRDefault="00B84F61" w:rsidP="0028295A">
            <w:pPr>
              <w:tabs>
                <w:tab w:val="left" w:pos="426"/>
                <w:tab w:val="left" w:pos="993"/>
              </w:tabs>
              <w:spacing w:line="240" w:lineRule="auto"/>
              <w:rPr>
                <w:rFonts w:ascii="Calibri" w:hAnsi="Calibri" w:cs="Calibri"/>
              </w:rPr>
            </w:pPr>
          </w:p>
        </w:tc>
        <w:tc>
          <w:tcPr>
            <w:tcW w:w="2410" w:type="dxa"/>
          </w:tcPr>
          <w:p w14:paraId="3BFCB280" w14:textId="77777777" w:rsidR="00B84F61" w:rsidRPr="000C6E31" w:rsidRDefault="00B84F61" w:rsidP="0028295A">
            <w:pPr>
              <w:tabs>
                <w:tab w:val="left" w:pos="426"/>
                <w:tab w:val="left" w:pos="993"/>
              </w:tabs>
              <w:spacing w:line="240" w:lineRule="auto"/>
              <w:rPr>
                <w:rFonts w:ascii="Calibri" w:hAnsi="Calibri" w:cs="Calibri"/>
              </w:rPr>
            </w:pPr>
          </w:p>
        </w:tc>
        <w:tc>
          <w:tcPr>
            <w:tcW w:w="2409" w:type="dxa"/>
          </w:tcPr>
          <w:p w14:paraId="68589AF6" w14:textId="77777777" w:rsidR="00B84F61" w:rsidRPr="000C6E31" w:rsidRDefault="00B84F61" w:rsidP="0028295A">
            <w:pPr>
              <w:tabs>
                <w:tab w:val="left" w:pos="426"/>
                <w:tab w:val="left" w:pos="993"/>
              </w:tabs>
              <w:spacing w:line="240" w:lineRule="auto"/>
              <w:rPr>
                <w:rFonts w:ascii="Calibri" w:hAnsi="Calibri" w:cs="Calibri"/>
              </w:rPr>
            </w:pPr>
          </w:p>
        </w:tc>
      </w:tr>
      <w:tr w:rsidR="00B84F61" w:rsidRPr="000C6E31" w14:paraId="674BF28D" w14:textId="77777777" w:rsidTr="00BA37F5">
        <w:tc>
          <w:tcPr>
            <w:tcW w:w="3794" w:type="dxa"/>
          </w:tcPr>
          <w:p w14:paraId="1B3AC04C" w14:textId="77777777" w:rsidR="00B84F61" w:rsidRPr="000C6E31" w:rsidRDefault="00B84F61" w:rsidP="0028295A">
            <w:pPr>
              <w:tabs>
                <w:tab w:val="left" w:pos="426"/>
                <w:tab w:val="left" w:pos="993"/>
              </w:tabs>
              <w:spacing w:line="240" w:lineRule="auto"/>
              <w:rPr>
                <w:rFonts w:ascii="Calibri" w:hAnsi="Calibri" w:cs="Calibri"/>
              </w:rPr>
            </w:pPr>
          </w:p>
        </w:tc>
        <w:tc>
          <w:tcPr>
            <w:tcW w:w="2268" w:type="dxa"/>
          </w:tcPr>
          <w:p w14:paraId="37EFF009" w14:textId="77777777" w:rsidR="00B84F61" w:rsidRPr="000C6E31" w:rsidRDefault="00B84F61" w:rsidP="0028295A">
            <w:pPr>
              <w:tabs>
                <w:tab w:val="left" w:pos="426"/>
                <w:tab w:val="left" w:pos="993"/>
              </w:tabs>
              <w:spacing w:line="240" w:lineRule="auto"/>
              <w:rPr>
                <w:rFonts w:ascii="Calibri" w:hAnsi="Calibri" w:cs="Calibri"/>
              </w:rPr>
            </w:pPr>
          </w:p>
        </w:tc>
        <w:tc>
          <w:tcPr>
            <w:tcW w:w="2410" w:type="dxa"/>
          </w:tcPr>
          <w:p w14:paraId="0AD86D9A" w14:textId="77777777" w:rsidR="00B84F61" w:rsidRPr="000C6E31" w:rsidRDefault="00B84F61" w:rsidP="0028295A">
            <w:pPr>
              <w:tabs>
                <w:tab w:val="left" w:pos="426"/>
                <w:tab w:val="left" w:pos="993"/>
              </w:tabs>
              <w:spacing w:line="240" w:lineRule="auto"/>
              <w:rPr>
                <w:rFonts w:ascii="Calibri" w:hAnsi="Calibri" w:cs="Calibri"/>
              </w:rPr>
            </w:pPr>
          </w:p>
        </w:tc>
        <w:tc>
          <w:tcPr>
            <w:tcW w:w="2409" w:type="dxa"/>
          </w:tcPr>
          <w:p w14:paraId="2BF168BD" w14:textId="77777777" w:rsidR="00B84F61" w:rsidRPr="000C6E31" w:rsidRDefault="00B84F61" w:rsidP="0028295A">
            <w:pPr>
              <w:tabs>
                <w:tab w:val="left" w:pos="426"/>
                <w:tab w:val="left" w:pos="993"/>
              </w:tabs>
              <w:spacing w:line="240" w:lineRule="auto"/>
              <w:rPr>
                <w:rFonts w:ascii="Calibri" w:hAnsi="Calibri" w:cs="Calibri"/>
              </w:rPr>
            </w:pPr>
          </w:p>
        </w:tc>
      </w:tr>
      <w:tr w:rsidR="00B84F61" w:rsidRPr="000C6E31" w14:paraId="1AD883F1" w14:textId="77777777" w:rsidTr="00BA37F5">
        <w:tc>
          <w:tcPr>
            <w:tcW w:w="3794" w:type="dxa"/>
          </w:tcPr>
          <w:p w14:paraId="67A4E788" w14:textId="77777777" w:rsidR="00B84F61" w:rsidRPr="000C6E31" w:rsidRDefault="00B84F61" w:rsidP="0028295A">
            <w:pPr>
              <w:tabs>
                <w:tab w:val="left" w:pos="426"/>
                <w:tab w:val="left" w:pos="993"/>
              </w:tabs>
              <w:spacing w:line="240" w:lineRule="auto"/>
              <w:rPr>
                <w:rFonts w:ascii="Calibri" w:hAnsi="Calibri" w:cs="Calibri"/>
              </w:rPr>
            </w:pPr>
          </w:p>
        </w:tc>
        <w:tc>
          <w:tcPr>
            <w:tcW w:w="2268" w:type="dxa"/>
          </w:tcPr>
          <w:p w14:paraId="3C534438" w14:textId="77777777" w:rsidR="00B84F61" w:rsidRPr="000C6E31" w:rsidRDefault="00B84F61" w:rsidP="0028295A">
            <w:pPr>
              <w:tabs>
                <w:tab w:val="left" w:pos="426"/>
                <w:tab w:val="left" w:pos="993"/>
              </w:tabs>
              <w:spacing w:line="240" w:lineRule="auto"/>
              <w:rPr>
                <w:rFonts w:ascii="Calibri" w:hAnsi="Calibri" w:cs="Calibri"/>
              </w:rPr>
            </w:pPr>
          </w:p>
        </w:tc>
        <w:tc>
          <w:tcPr>
            <w:tcW w:w="2410" w:type="dxa"/>
          </w:tcPr>
          <w:p w14:paraId="616CDCD4" w14:textId="77777777" w:rsidR="00B84F61" w:rsidRPr="000C6E31" w:rsidRDefault="00B84F61" w:rsidP="0028295A">
            <w:pPr>
              <w:tabs>
                <w:tab w:val="left" w:pos="426"/>
                <w:tab w:val="left" w:pos="993"/>
              </w:tabs>
              <w:spacing w:line="240" w:lineRule="auto"/>
              <w:rPr>
                <w:rFonts w:ascii="Calibri" w:hAnsi="Calibri" w:cs="Calibri"/>
              </w:rPr>
            </w:pPr>
          </w:p>
        </w:tc>
        <w:tc>
          <w:tcPr>
            <w:tcW w:w="2409" w:type="dxa"/>
          </w:tcPr>
          <w:p w14:paraId="28608B9B" w14:textId="77777777" w:rsidR="00B84F61" w:rsidRPr="000C6E31" w:rsidRDefault="00B84F61" w:rsidP="0028295A">
            <w:pPr>
              <w:tabs>
                <w:tab w:val="left" w:pos="426"/>
                <w:tab w:val="left" w:pos="993"/>
              </w:tabs>
              <w:spacing w:line="240" w:lineRule="auto"/>
              <w:rPr>
                <w:rFonts w:ascii="Calibri" w:hAnsi="Calibri" w:cs="Calibri"/>
              </w:rPr>
            </w:pPr>
          </w:p>
        </w:tc>
      </w:tr>
      <w:tr w:rsidR="00B84F61" w:rsidRPr="000C6E31" w14:paraId="6135DCF5" w14:textId="77777777" w:rsidTr="00BA37F5">
        <w:tc>
          <w:tcPr>
            <w:tcW w:w="3794" w:type="dxa"/>
          </w:tcPr>
          <w:p w14:paraId="7F4A64BA" w14:textId="77777777" w:rsidR="00B84F61" w:rsidRPr="000C6E31" w:rsidRDefault="00B84F61" w:rsidP="0028295A">
            <w:pPr>
              <w:tabs>
                <w:tab w:val="left" w:pos="426"/>
                <w:tab w:val="left" w:pos="993"/>
              </w:tabs>
              <w:spacing w:line="240" w:lineRule="auto"/>
              <w:rPr>
                <w:rFonts w:ascii="Calibri" w:hAnsi="Calibri" w:cs="Calibri"/>
              </w:rPr>
            </w:pPr>
          </w:p>
        </w:tc>
        <w:tc>
          <w:tcPr>
            <w:tcW w:w="2268" w:type="dxa"/>
          </w:tcPr>
          <w:p w14:paraId="64072BE7" w14:textId="77777777" w:rsidR="00B84F61" w:rsidRPr="000C6E31" w:rsidRDefault="00B84F61" w:rsidP="0028295A">
            <w:pPr>
              <w:tabs>
                <w:tab w:val="left" w:pos="426"/>
                <w:tab w:val="left" w:pos="993"/>
              </w:tabs>
              <w:spacing w:line="240" w:lineRule="auto"/>
              <w:rPr>
                <w:rFonts w:ascii="Calibri" w:hAnsi="Calibri" w:cs="Calibri"/>
              </w:rPr>
            </w:pPr>
          </w:p>
        </w:tc>
        <w:tc>
          <w:tcPr>
            <w:tcW w:w="2410" w:type="dxa"/>
          </w:tcPr>
          <w:p w14:paraId="022C3256" w14:textId="77777777" w:rsidR="00B84F61" w:rsidRPr="000C6E31" w:rsidRDefault="00B84F61" w:rsidP="0028295A">
            <w:pPr>
              <w:tabs>
                <w:tab w:val="left" w:pos="426"/>
                <w:tab w:val="left" w:pos="993"/>
              </w:tabs>
              <w:spacing w:line="240" w:lineRule="auto"/>
              <w:rPr>
                <w:rFonts w:ascii="Calibri" w:hAnsi="Calibri" w:cs="Calibri"/>
              </w:rPr>
            </w:pPr>
          </w:p>
        </w:tc>
        <w:tc>
          <w:tcPr>
            <w:tcW w:w="2409" w:type="dxa"/>
          </w:tcPr>
          <w:p w14:paraId="7493B28E" w14:textId="77777777" w:rsidR="00B84F61" w:rsidRPr="000C6E31" w:rsidRDefault="00B84F61" w:rsidP="0028295A">
            <w:pPr>
              <w:tabs>
                <w:tab w:val="left" w:pos="426"/>
                <w:tab w:val="left" w:pos="993"/>
              </w:tabs>
              <w:spacing w:line="240" w:lineRule="auto"/>
              <w:rPr>
                <w:rFonts w:ascii="Calibri" w:hAnsi="Calibri" w:cs="Calibri"/>
              </w:rPr>
            </w:pPr>
          </w:p>
        </w:tc>
      </w:tr>
      <w:tr w:rsidR="00B84F61" w:rsidRPr="000C6E31" w14:paraId="6EFEC34D" w14:textId="77777777" w:rsidTr="00BA37F5">
        <w:tc>
          <w:tcPr>
            <w:tcW w:w="3794" w:type="dxa"/>
          </w:tcPr>
          <w:p w14:paraId="6A6A9F02" w14:textId="77777777" w:rsidR="00B84F61" w:rsidRPr="000C6E31" w:rsidRDefault="00B84F61" w:rsidP="0028295A">
            <w:pPr>
              <w:tabs>
                <w:tab w:val="left" w:pos="426"/>
                <w:tab w:val="left" w:pos="993"/>
              </w:tabs>
              <w:spacing w:line="240" w:lineRule="auto"/>
              <w:rPr>
                <w:rFonts w:ascii="Calibri" w:hAnsi="Calibri" w:cs="Calibri"/>
              </w:rPr>
            </w:pPr>
          </w:p>
        </w:tc>
        <w:tc>
          <w:tcPr>
            <w:tcW w:w="2268" w:type="dxa"/>
          </w:tcPr>
          <w:p w14:paraId="1763012C" w14:textId="77777777" w:rsidR="00B84F61" w:rsidRPr="000C6E31" w:rsidRDefault="00B84F61" w:rsidP="0028295A">
            <w:pPr>
              <w:tabs>
                <w:tab w:val="left" w:pos="426"/>
                <w:tab w:val="left" w:pos="993"/>
              </w:tabs>
              <w:spacing w:line="240" w:lineRule="auto"/>
              <w:rPr>
                <w:rFonts w:ascii="Calibri" w:hAnsi="Calibri" w:cs="Calibri"/>
              </w:rPr>
            </w:pPr>
          </w:p>
        </w:tc>
        <w:tc>
          <w:tcPr>
            <w:tcW w:w="2410" w:type="dxa"/>
          </w:tcPr>
          <w:p w14:paraId="4C30A89C" w14:textId="77777777" w:rsidR="00B84F61" w:rsidRPr="000C6E31" w:rsidRDefault="00B84F61" w:rsidP="0028295A">
            <w:pPr>
              <w:tabs>
                <w:tab w:val="left" w:pos="426"/>
                <w:tab w:val="left" w:pos="993"/>
              </w:tabs>
              <w:spacing w:line="240" w:lineRule="auto"/>
              <w:rPr>
                <w:rFonts w:ascii="Calibri" w:hAnsi="Calibri" w:cs="Calibri"/>
              </w:rPr>
            </w:pPr>
          </w:p>
        </w:tc>
        <w:tc>
          <w:tcPr>
            <w:tcW w:w="2409" w:type="dxa"/>
          </w:tcPr>
          <w:p w14:paraId="01C14849" w14:textId="77777777" w:rsidR="00B84F61" w:rsidRPr="000C6E31" w:rsidRDefault="00B84F61" w:rsidP="0028295A">
            <w:pPr>
              <w:tabs>
                <w:tab w:val="left" w:pos="426"/>
                <w:tab w:val="left" w:pos="993"/>
              </w:tabs>
              <w:spacing w:line="240" w:lineRule="auto"/>
              <w:rPr>
                <w:rFonts w:ascii="Calibri" w:hAnsi="Calibri" w:cs="Calibri"/>
              </w:rPr>
            </w:pPr>
          </w:p>
        </w:tc>
      </w:tr>
    </w:tbl>
    <w:p w14:paraId="3E975650" w14:textId="77777777" w:rsidR="00B84F61" w:rsidRPr="000C6E31" w:rsidRDefault="00B84F61" w:rsidP="0028295A">
      <w:pPr>
        <w:tabs>
          <w:tab w:val="left" w:pos="426"/>
          <w:tab w:val="left" w:pos="993"/>
        </w:tabs>
        <w:spacing w:line="240" w:lineRule="auto"/>
        <w:rPr>
          <w:rFonts w:ascii="Calibri" w:hAnsi="Calibri" w:cs="Calibri"/>
        </w:rPr>
      </w:pPr>
    </w:p>
    <w:p w14:paraId="4ED716D9" w14:textId="77777777" w:rsidR="00B84F61" w:rsidRPr="000C6E31" w:rsidRDefault="00B84F61" w:rsidP="0028295A">
      <w:pPr>
        <w:tabs>
          <w:tab w:val="left" w:pos="426"/>
          <w:tab w:val="left" w:pos="993"/>
        </w:tabs>
        <w:spacing w:line="240" w:lineRule="auto"/>
        <w:jc w:val="center"/>
        <w:rPr>
          <w:rFonts w:ascii="Calibri" w:hAnsi="Calibri" w:cs="Calibri"/>
        </w:rPr>
      </w:pPr>
      <w:proofErr w:type="spellStart"/>
      <w:r w:rsidRPr="000C6E31">
        <w:rPr>
          <w:rFonts w:ascii="Calibri" w:hAnsi="Calibri" w:cs="Calibri"/>
        </w:rPr>
        <w:t>Vo</w:t>
      </w:r>
      <w:proofErr w:type="spellEnd"/>
      <w:r w:rsidRPr="000C6E31">
        <w:rPr>
          <w:rFonts w:ascii="Calibri" w:hAnsi="Calibri" w:cs="Calibri"/>
        </w:rPr>
        <w:t>. Bo.</w:t>
      </w:r>
    </w:p>
    <w:p w14:paraId="2C94703B" w14:textId="77777777" w:rsidR="00B84F61" w:rsidRPr="000C6E31" w:rsidRDefault="00B84F61" w:rsidP="0028295A">
      <w:pPr>
        <w:tabs>
          <w:tab w:val="left" w:pos="426"/>
          <w:tab w:val="left" w:pos="993"/>
        </w:tabs>
        <w:spacing w:line="240" w:lineRule="auto"/>
        <w:jc w:val="center"/>
        <w:rPr>
          <w:rFonts w:ascii="Calibri" w:hAnsi="Calibri" w:cs="Calibri"/>
        </w:rPr>
      </w:pPr>
    </w:p>
    <w:p w14:paraId="55A24267" w14:textId="77777777"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______________________________</w:t>
      </w:r>
    </w:p>
    <w:p w14:paraId="4CDA4162" w14:textId="77777777"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NOMBRE Y CARGO DEL REPRESENTANTE QUE FIRMA</w:t>
      </w:r>
    </w:p>
    <w:p w14:paraId="6C0B2FE1" w14:textId="77777777" w:rsidR="00B84F61" w:rsidRPr="000C6E31" w:rsidRDefault="00B84F61" w:rsidP="0028295A">
      <w:pPr>
        <w:tabs>
          <w:tab w:val="left" w:pos="426"/>
          <w:tab w:val="left" w:pos="993"/>
        </w:tabs>
        <w:spacing w:line="240" w:lineRule="auto"/>
        <w:jc w:val="center"/>
        <w:rPr>
          <w:rFonts w:ascii="Calibri" w:hAnsi="Calibri" w:cs="Calibri"/>
        </w:rPr>
      </w:pPr>
    </w:p>
    <w:p w14:paraId="0438BE6E" w14:textId="77777777" w:rsidR="00B84F61" w:rsidRPr="00ED128C" w:rsidRDefault="00B84F61" w:rsidP="0028295A">
      <w:pPr>
        <w:tabs>
          <w:tab w:val="left" w:pos="990"/>
        </w:tabs>
        <w:spacing w:line="240" w:lineRule="auto"/>
        <w:rPr>
          <w:rFonts w:ascii="Calibri" w:hAnsi="Calibri" w:cs="Calibri"/>
        </w:rPr>
      </w:pPr>
      <w:r w:rsidRPr="00ED128C">
        <w:rPr>
          <w:rFonts w:ascii="Calibri" w:hAnsi="Calibri" w:cs="Calibri"/>
        </w:rPr>
        <w:t>NOTA: DEBERA ANEXAR COPIA SIMPLE DEL COMPROBANTE CON QUE ACREDITE EL GRADO ACADEMICO QUE SEÑALE.</w:t>
      </w:r>
    </w:p>
    <w:p w14:paraId="63C44397" w14:textId="77777777" w:rsidR="00BF6B5B" w:rsidRPr="00ED128C" w:rsidRDefault="00BF6B5B" w:rsidP="0028295A">
      <w:pPr>
        <w:tabs>
          <w:tab w:val="left" w:pos="990"/>
        </w:tabs>
        <w:spacing w:line="240" w:lineRule="auto"/>
        <w:rPr>
          <w:rFonts w:ascii="Calibri" w:hAnsi="Calibri" w:cs="Calibri"/>
        </w:rPr>
      </w:pPr>
    </w:p>
    <w:p w14:paraId="4468B240" w14:textId="77777777" w:rsidR="00BF6B5B" w:rsidRPr="00ED128C" w:rsidRDefault="00BF6B5B" w:rsidP="00BF6B5B">
      <w:pPr>
        <w:tabs>
          <w:tab w:val="left" w:pos="990"/>
        </w:tabs>
        <w:spacing w:line="240" w:lineRule="auto"/>
        <w:rPr>
          <w:rFonts w:cstheme="minorHAnsi"/>
        </w:rPr>
      </w:pPr>
      <w:r w:rsidRPr="00ED128C">
        <w:rPr>
          <w:rFonts w:cstheme="minorHAnsi"/>
        </w:rPr>
        <w:t>Cualquier documento público expedido en el extranjero, deberá presentarse legalizado por autoridades consulares mexicanas competentes, conforme a lo dispuesto en el artículo 546 del código Federal de Procedimientos Civiles o, en su caso, debidamente apostillados de acuerdo con la Convención por la que se suprime el requisito de legislación de documentos extranjeros, adoptada por la Conferencia Internacional de la Haya. En el caso de que se trate de documentos privados expedidos en el extranjero, estos podrán presentarse en copia simple.</w:t>
      </w:r>
    </w:p>
    <w:p w14:paraId="7F8B243A" w14:textId="77777777" w:rsidR="00BF6B5B" w:rsidRPr="00ED128C" w:rsidRDefault="00BF6B5B" w:rsidP="00BF6B5B">
      <w:pPr>
        <w:tabs>
          <w:tab w:val="left" w:pos="990"/>
        </w:tabs>
        <w:spacing w:line="240" w:lineRule="auto"/>
        <w:rPr>
          <w:rFonts w:cstheme="minorHAnsi"/>
        </w:rPr>
      </w:pPr>
    </w:p>
    <w:p w14:paraId="17F9C341" w14:textId="77777777" w:rsidR="00BF6B5B" w:rsidRPr="00ED128C" w:rsidRDefault="00BF6B5B" w:rsidP="00BF6B5B">
      <w:pPr>
        <w:tabs>
          <w:tab w:val="left" w:pos="990"/>
        </w:tabs>
        <w:spacing w:line="240" w:lineRule="auto"/>
        <w:rPr>
          <w:rFonts w:cstheme="minorHAnsi"/>
        </w:rPr>
      </w:pPr>
      <w:r w:rsidRPr="00ED128C">
        <w:rPr>
          <w:rFonts w:cstheme="minorHAnsi"/>
        </w:rPr>
        <w:t>“Articulo 546.- Para que hagan fe en la República los documentos públicos extranjeros, deberán presentarse legalizados por las autoridades consulares mexicanas competentes conforme a las leyes aplicables. Los que fueren transmitidos internacionalmente por conducto oficial para surtir efectos legales, no requieren de legalización”.</w:t>
      </w:r>
    </w:p>
    <w:p w14:paraId="0FEE46D3" w14:textId="77777777" w:rsidR="0071715F" w:rsidRPr="00F537DF" w:rsidRDefault="0071715F" w:rsidP="0028295A">
      <w:pPr>
        <w:autoSpaceDE w:val="0"/>
        <w:autoSpaceDN w:val="0"/>
        <w:spacing w:line="240" w:lineRule="auto"/>
        <w:rPr>
          <w:rFonts w:ascii="Calibri" w:hAnsi="Calibri" w:cs="Calibri"/>
          <w:b/>
          <w:lang w:val="es-MX"/>
        </w:rPr>
      </w:pPr>
      <w:r w:rsidRPr="000C6E31">
        <w:rPr>
          <w:rFonts w:ascii="Calibri" w:hAnsi="Calibri" w:cs="Calibri"/>
          <w:lang w:val="es-MX"/>
        </w:rPr>
        <w:br w:type="page"/>
      </w:r>
      <w:r w:rsidRPr="00F537DF">
        <w:rPr>
          <w:rFonts w:ascii="Calibri" w:hAnsi="Calibri" w:cs="Calibri"/>
          <w:b/>
          <w:lang w:val="es-MX"/>
        </w:rPr>
        <w:lastRenderedPageBreak/>
        <w:t>Formato DT-4</w:t>
      </w:r>
    </w:p>
    <w:p w14:paraId="431FBD5B" w14:textId="77777777" w:rsidR="005F6A8A" w:rsidRPr="000C6E31" w:rsidRDefault="003F4004" w:rsidP="0028295A">
      <w:pPr>
        <w:autoSpaceDE w:val="0"/>
        <w:autoSpaceDN w:val="0"/>
        <w:spacing w:line="240" w:lineRule="auto"/>
        <w:rPr>
          <w:rFonts w:ascii="Calibri" w:hAnsi="Calibri" w:cs="Calibri"/>
          <w:lang w:val="es-MX" w:eastAsia="es-MX"/>
        </w:rPr>
      </w:pPr>
      <w:r w:rsidRPr="000C6E31">
        <w:rPr>
          <w:rFonts w:ascii="Calibri" w:hAnsi="Calibri" w:cs="Calibri"/>
          <w:lang w:val="es-MX" w:eastAsia="es-MX"/>
        </w:rPr>
        <w:t>Señalamiento de los servicios que haya realizado y que guarden similitud con los que se licitan o de aquellos que se estén ejecutando a la fecha de la licitación, anotando el nombre de la contratante, descripción de los servicios, importes ejercidos y por ejercer y las fechas previstas de terminaciones, en su caso.</w:t>
      </w:r>
      <w:r w:rsidR="005F6A8A" w:rsidRPr="000C6E31">
        <w:rPr>
          <w:rFonts w:ascii="Calibri" w:hAnsi="Calibri" w:cs="Calibri"/>
          <w:lang w:val="es-MX" w:eastAsia="es-MX"/>
        </w:rPr>
        <w:t xml:space="preserve"> </w:t>
      </w:r>
    </w:p>
    <w:p w14:paraId="33B02872" w14:textId="77777777" w:rsidR="005F6A8A" w:rsidRPr="000C6E31" w:rsidRDefault="005F6A8A" w:rsidP="0028295A">
      <w:pPr>
        <w:autoSpaceDE w:val="0"/>
        <w:autoSpaceDN w:val="0"/>
        <w:spacing w:line="240" w:lineRule="auto"/>
        <w:rPr>
          <w:rFonts w:ascii="Calibri" w:hAnsi="Calibri" w:cs="Calibri"/>
          <w:lang w:val="es-MX" w:eastAsia="es-MX"/>
        </w:rPr>
      </w:pPr>
    </w:p>
    <w:p w14:paraId="080C75D5" w14:textId="77777777" w:rsidR="003F4004" w:rsidRPr="000C6E31" w:rsidRDefault="005F6A8A" w:rsidP="0028295A">
      <w:pPr>
        <w:autoSpaceDE w:val="0"/>
        <w:autoSpaceDN w:val="0"/>
        <w:spacing w:line="240" w:lineRule="auto"/>
        <w:rPr>
          <w:rFonts w:ascii="Calibri" w:hAnsi="Calibri" w:cs="Calibri"/>
          <w:lang w:val="es-MX" w:eastAsia="es-MX"/>
        </w:rPr>
      </w:pPr>
      <w:r w:rsidRPr="000C6E31">
        <w:rPr>
          <w:rFonts w:ascii="Calibri" w:hAnsi="Calibri" w:cs="Calibri"/>
          <w:lang w:val="es-MX" w:eastAsia="es-MX"/>
        </w:rPr>
        <w:t>(Nota: La experiencia y capacidad técnica requerida en la Convocatoria de la licitación deberá ser acreditada mediante contratos, actas de entrega recepción de los trabajos y/o servicios, o en caso del personal, algún documento que demuestre fehacientemente su experiencia y capacidad técnica y administrativa en servicios similares.  Esta documentación se deberá anexar a este documento.)</w:t>
      </w:r>
    </w:p>
    <w:p w14:paraId="61112CBE" w14:textId="77777777" w:rsidR="005F6A8A" w:rsidRPr="000C6E31" w:rsidRDefault="005F6A8A" w:rsidP="0028295A">
      <w:pPr>
        <w:autoSpaceDE w:val="0"/>
        <w:autoSpaceDN w:val="0"/>
        <w:spacing w:line="240" w:lineRule="auto"/>
        <w:rPr>
          <w:rFonts w:ascii="Calibri" w:hAnsi="Calibri" w:cs="Calibri"/>
          <w:lang w:val="es-MX" w:eastAsia="es-MX"/>
        </w:rPr>
      </w:pPr>
    </w:p>
    <w:p w14:paraId="6AEE4FFC" w14:textId="77777777" w:rsidR="003F4004" w:rsidRPr="000C6E31" w:rsidRDefault="003F4004" w:rsidP="00E91992">
      <w:pPr>
        <w:autoSpaceDE w:val="0"/>
        <w:autoSpaceDN w:val="0"/>
        <w:rPr>
          <w:rFonts w:ascii="Calibri" w:hAnsi="Calibri" w:cs="Calibri"/>
          <w:lang w:val="es-MX"/>
        </w:rPr>
        <w:sectPr w:rsidR="003F4004" w:rsidRPr="000C6E31" w:rsidSect="00934196">
          <w:headerReference w:type="default" r:id="rId25"/>
          <w:pgSz w:w="12242" w:h="15842" w:code="1"/>
          <w:pgMar w:top="1134" w:right="1134" w:bottom="1134" w:left="1134" w:header="539" w:footer="868" w:gutter="0"/>
          <w:cols w:space="720"/>
          <w:docGrid w:linePitch="326"/>
        </w:sectPr>
      </w:pPr>
    </w:p>
    <w:tbl>
      <w:tblPr>
        <w:tblW w:w="5000" w:type="pct"/>
        <w:tblCellMar>
          <w:left w:w="70" w:type="dxa"/>
          <w:right w:w="70" w:type="dxa"/>
        </w:tblCellMar>
        <w:tblLook w:val="0000" w:firstRow="0" w:lastRow="0" w:firstColumn="0" w:lastColumn="0" w:noHBand="0" w:noVBand="0"/>
      </w:tblPr>
      <w:tblGrid>
        <w:gridCol w:w="3012"/>
        <w:gridCol w:w="97"/>
        <w:gridCol w:w="2476"/>
        <w:gridCol w:w="1348"/>
        <w:gridCol w:w="1348"/>
        <w:gridCol w:w="905"/>
        <w:gridCol w:w="443"/>
        <w:gridCol w:w="1471"/>
        <w:gridCol w:w="854"/>
        <w:gridCol w:w="740"/>
        <w:gridCol w:w="1557"/>
        <w:gridCol w:w="29"/>
      </w:tblGrid>
      <w:tr w:rsidR="005F6A8A" w:rsidRPr="000C6E31" w14:paraId="067DB6A5" w14:textId="77777777" w:rsidTr="00F05278">
        <w:trPr>
          <w:cantSplit/>
          <w:trHeight w:val="994"/>
        </w:trPr>
        <w:tc>
          <w:tcPr>
            <w:tcW w:w="1089" w:type="pct"/>
            <w:gridSpan w:val="2"/>
            <w:vMerge w:val="restart"/>
            <w:tcBorders>
              <w:top w:val="double" w:sz="6" w:space="0" w:color="auto"/>
              <w:left w:val="double" w:sz="6" w:space="0" w:color="auto"/>
              <w:right w:val="double" w:sz="6" w:space="0" w:color="auto"/>
            </w:tcBorders>
          </w:tcPr>
          <w:p w14:paraId="537F6404" w14:textId="77777777" w:rsidR="005F6A8A" w:rsidRPr="000C6E31" w:rsidRDefault="00BB0C3C" w:rsidP="00F05278">
            <w:pPr>
              <w:jc w:val="center"/>
              <w:rPr>
                <w:rFonts w:ascii="Calibri" w:hAnsi="Calibri" w:cs="Calibri"/>
                <w:bCs/>
                <w:lang w:val="es-MX"/>
              </w:rPr>
            </w:pPr>
            <w:r>
              <w:rPr>
                <w:rFonts w:ascii="Calibri" w:hAnsi="Calibri" w:cs="Calibri"/>
                <w:noProof/>
                <w:lang w:val="es-MX" w:eastAsia="es-MX"/>
              </w:rPr>
              <w:lastRenderedPageBreak/>
              <w:drawing>
                <wp:inline distT="0" distB="0" distL="0" distR="0" wp14:anchorId="237F3789" wp14:editId="628244EE">
                  <wp:extent cx="1572895" cy="1012190"/>
                  <wp:effectExtent l="0" t="0" r="8255" b="0"/>
                  <wp:docPr id="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72895" cy="1012190"/>
                          </a:xfrm>
                          <a:prstGeom prst="rect">
                            <a:avLst/>
                          </a:prstGeom>
                          <a:noFill/>
                          <a:ln>
                            <a:noFill/>
                          </a:ln>
                        </pic:spPr>
                      </pic:pic>
                    </a:graphicData>
                  </a:graphic>
                </wp:inline>
              </w:drawing>
            </w:r>
          </w:p>
        </w:tc>
        <w:tc>
          <w:tcPr>
            <w:tcW w:w="2128" w:type="pct"/>
            <w:gridSpan w:val="4"/>
            <w:vMerge w:val="restart"/>
            <w:tcBorders>
              <w:top w:val="double" w:sz="6" w:space="0" w:color="auto"/>
              <w:left w:val="double" w:sz="6" w:space="0" w:color="auto"/>
              <w:right w:val="double" w:sz="6" w:space="0" w:color="auto"/>
            </w:tcBorders>
          </w:tcPr>
          <w:p w14:paraId="592CD5D4" w14:textId="77777777" w:rsidR="005F6A8A" w:rsidRPr="000C6E31" w:rsidRDefault="005F6A8A" w:rsidP="00F05278">
            <w:pPr>
              <w:rPr>
                <w:rFonts w:ascii="Calibri" w:hAnsi="Calibri" w:cs="Calibri"/>
                <w:bCs/>
                <w:lang w:val="es-MX"/>
              </w:rPr>
            </w:pPr>
            <w:r w:rsidRPr="00E86AF7">
              <w:rPr>
                <w:rFonts w:ascii="Calibri" w:hAnsi="Calibri" w:cs="Calibri"/>
                <w:bCs/>
                <w:lang w:val="es-MX"/>
              </w:rPr>
              <w:t xml:space="preserve">Licitación </w:t>
            </w:r>
            <w:r w:rsidR="004B7C85" w:rsidRPr="00E86AF7">
              <w:rPr>
                <w:rFonts w:ascii="Arial" w:hAnsi="Arial"/>
                <w:b/>
                <w:sz w:val="22"/>
                <w:szCs w:val="20"/>
                <w:lang w:val="es-MX"/>
              </w:rPr>
              <w:t xml:space="preserve">N° </w:t>
            </w:r>
            <w:r w:rsidR="001924E7" w:rsidRPr="00E86AF7">
              <w:rPr>
                <w:rFonts w:ascii="Arial" w:hAnsi="Arial"/>
                <w:b/>
                <w:sz w:val="22"/>
                <w:szCs w:val="20"/>
                <w:lang w:val="es-MX"/>
              </w:rPr>
              <w:t>-------------------------------</w:t>
            </w:r>
          </w:p>
          <w:p w14:paraId="281400D5" w14:textId="77777777" w:rsidR="001924E7" w:rsidRPr="0065787B" w:rsidRDefault="001924E7" w:rsidP="001924E7">
            <w:pPr>
              <w:pStyle w:val="Encabezado"/>
              <w:rPr>
                <w:rStyle w:val="SangradetextonormalCar"/>
                <w:rFonts w:ascii="Calibri" w:hAnsi="Calibri" w:cs="Calibri"/>
                <w:b/>
                <w:lang w:val="es-MX"/>
              </w:rPr>
            </w:pPr>
            <w:r w:rsidRPr="0065787B">
              <w:rPr>
                <w:b/>
              </w:rPr>
              <w:t>“ELABORACIÓN DE ESTUDIOS DE PRE-INVERSIÓN PARA LA REALIZACIÓN DEL PROYECTO TREN INTER-URBANO DE PASAJEROS MÉXICO-PUEBLA”.</w:t>
            </w:r>
          </w:p>
          <w:p w14:paraId="2270A48D" w14:textId="77777777" w:rsidR="005F6A8A" w:rsidRPr="000C6E31" w:rsidRDefault="005F6A8A" w:rsidP="004A5B82">
            <w:pPr>
              <w:spacing w:line="260" w:lineRule="atLeast"/>
              <w:rPr>
                <w:rFonts w:ascii="Calibri" w:hAnsi="Calibri" w:cs="Calibri"/>
                <w:bCs/>
                <w:lang w:val="es-MX"/>
              </w:rPr>
            </w:pPr>
          </w:p>
        </w:tc>
        <w:tc>
          <w:tcPr>
            <w:tcW w:w="969" w:type="pct"/>
            <w:gridSpan w:val="3"/>
            <w:tcBorders>
              <w:top w:val="double" w:sz="6" w:space="0" w:color="auto"/>
              <w:bottom w:val="double" w:sz="6" w:space="0" w:color="auto"/>
              <w:right w:val="double" w:sz="6" w:space="0" w:color="auto"/>
            </w:tcBorders>
          </w:tcPr>
          <w:p w14:paraId="56657F67" w14:textId="77777777" w:rsidR="005F6A8A" w:rsidRPr="000C6E31" w:rsidRDefault="005F6A8A" w:rsidP="00F05278">
            <w:pPr>
              <w:jc w:val="center"/>
              <w:rPr>
                <w:rFonts w:ascii="Calibri" w:hAnsi="Calibri" w:cs="Calibri"/>
                <w:bCs/>
                <w:lang w:val="es-MX"/>
              </w:rPr>
            </w:pPr>
            <w:r w:rsidRPr="000C6E31">
              <w:rPr>
                <w:rFonts w:ascii="Calibri" w:hAnsi="Calibri" w:cs="Calibri"/>
                <w:bCs/>
                <w:lang w:val="es-MX"/>
              </w:rPr>
              <w:t>Razón social del licitante</w:t>
            </w:r>
          </w:p>
        </w:tc>
        <w:tc>
          <w:tcPr>
            <w:tcW w:w="814" w:type="pct"/>
            <w:gridSpan w:val="3"/>
            <w:tcBorders>
              <w:top w:val="double" w:sz="6" w:space="0" w:color="auto"/>
              <w:bottom w:val="double" w:sz="6" w:space="0" w:color="auto"/>
              <w:right w:val="double" w:sz="6" w:space="0" w:color="auto"/>
            </w:tcBorders>
            <w:shd w:val="pct10" w:color="auto" w:fill="auto"/>
          </w:tcPr>
          <w:p w14:paraId="0ED56584" w14:textId="77777777" w:rsidR="005F6A8A" w:rsidRPr="000C6E31" w:rsidRDefault="005F6A8A" w:rsidP="00F05278">
            <w:pPr>
              <w:jc w:val="center"/>
              <w:rPr>
                <w:rFonts w:ascii="Calibri" w:hAnsi="Calibri" w:cs="Calibri"/>
                <w:b/>
                <w:lang w:val="es-MX"/>
              </w:rPr>
            </w:pPr>
          </w:p>
          <w:p w14:paraId="2BA43D4A" w14:textId="77777777" w:rsidR="005F6A8A" w:rsidRPr="000C6E31" w:rsidRDefault="005F6A8A" w:rsidP="00F05278">
            <w:pPr>
              <w:jc w:val="center"/>
              <w:rPr>
                <w:rFonts w:ascii="Calibri" w:hAnsi="Calibri" w:cs="Calibri"/>
                <w:b/>
                <w:lang w:val="es-MX"/>
              </w:rPr>
            </w:pPr>
            <w:r w:rsidRPr="000C6E31">
              <w:rPr>
                <w:rFonts w:ascii="Calibri" w:hAnsi="Calibri" w:cs="Calibri"/>
                <w:b/>
                <w:lang w:val="es-MX"/>
              </w:rPr>
              <w:t>Documento</w:t>
            </w:r>
          </w:p>
          <w:p w14:paraId="56D00C89" w14:textId="77777777" w:rsidR="005F6A8A" w:rsidRPr="000C6E31" w:rsidRDefault="005F6A8A" w:rsidP="00F05278">
            <w:pPr>
              <w:jc w:val="center"/>
              <w:rPr>
                <w:rFonts w:ascii="Calibri" w:hAnsi="Calibri" w:cs="Calibri"/>
                <w:b/>
                <w:lang w:val="es-MX"/>
              </w:rPr>
            </w:pPr>
            <w:r w:rsidRPr="000C6E31">
              <w:rPr>
                <w:rFonts w:ascii="Calibri" w:hAnsi="Calibri" w:cs="Calibri"/>
                <w:b/>
                <w:lang w:val="es-MX"/>
              </w:rPr>
              <w:t>DT-4</w:t>
            </w:r>
          </w:p>
        </w:tc>
      </w:tr>
      <w:tr w:rsidR="005F6A8A" w:rsidRPr="000C6E31" w14:paraId="35120D5B" w14:textId="77777777" w:rsidTr="00F05278">
        <w:trPr>
          <w:cantSplit/>
          <w:trHeight w:val="652"/>
        </w:trPr>
        <w:tc>
          <w:tcPr>
            <w:tcW w:w="1089" w:type="pct"/>
            <w:gridSpan w:val="2"/>
            <w:vMerge/>
            <w:tcBorders>
              <w:left w:val="double" w:sz="6" w:space="0" w:color="auto"/>
              <w:bottom w:val="double" w:sz="6" w:space="0" w:color="auto"/>
              <w:right w:val="double" w:sz="6" w:space="0" w:color="auto"/>
            </w:tcBorders>
          </w:tcPr>
          <w:p w14:paraId="1FD48760" w14:textId="77777777" w:rsidR="005F6A8A" w:rsidRPr="000C6E31" w:rsidRDefault="005F6A8A" w:rsidP="00F05278">
            <w:pPr>
              <w:rPr>
                <w:rFonts w:ascii="Calibri" w:hAnsi="Calibri" w:cs="Calibri"/>
                <w:bCs/>
                <w:lang w:val="es-MX"/>
              </w:rPr>
            </w:pPr>
          </w:p>
        </w:tc>
        <w:tc>
          <w:tcPr>
            <w:tcW w:w="2128" w:type="pct"/>
            <w:gridSpan w:val="4"/>
            <w:vMerge/>
            <w:tcBorders>
              <w:left w:val="double" w:sz="6" w:space="0" w:color="auto"/>
              <w:bottom w:val="double" w:sz="6" w:space="0" w:color="auto"/>
              <w:right w:val="double" w:sz="6" w:space="0" w:color="auto"/>
            </w:tcBorders>
          </w:tcPr>
          <w:p w14:paraId="375A2087" w14:textId="77777777" w:rsidR="005F6A8A" w:rsidRPr="000C6E31" w:rsidRDefault="005F6A8A" w:rsidP="00F05278">
            <w:pPr>
              <w:rPr>
                <w:rFonts w:ascii="Calibri" w:hAnsi="Calibri" w:cs="Calibri"/>
                <w:bCs/>
                <w:lang w:val="es-MX"/>
              </w:rPr>
            </w:pPr>
          </w:p>
        </w:tc>
        <w:tc>
          <w:tcPr>
            <w:tcW w:w="969" w:type="pct"/>
            <w:gridSpan w:val="3"/>
            <w:tcBorders>
              <w:bottom w:val="double" w:sz="6" w:space="0" w:color="auto"/>
              <w:right w:val="double" w:sz="6" w:space="0" w:color="auto"/>
            </w:tcBorders>
          </w:tcPr>
          <w:p w14:paraId="179EACCB" w14:textId="77777777" w:rsidR="005F6A8A" w:rsidRPr="000C6E31" w:rsidRDefault="005F6A8A" w:rsidP="00F05278">
            <w:pPr>
              <w:rPr>
                <w:rFonts w:ascii="Calibri" w:hAnsi="Calibri" w:cs="Calibri"/>
                <w:bCs/>
                <w:lang w:val="es-MX"/>
              </w:rPr>
            </w:pPr>
          </w:p>
          <w:p w14:paraId="3D57A1BE" w14:textId="77777777" w:rsidR="005F6A8A" w:rsidRPr="000C6E31" w:rsidRDefault="005F6A8A" w:rsidP="00F05278">
            <w:pPr>
              <w:rPr>
                <w:rFonts w:ascii="Calibri" w:hAnsi="Calibri" w:cs="Calibri"/>
                <w:bCs/>
                <w:lang w:val="es-MX"/>
              </w:rPr>
            </w:pPr>
          </w:p>
          <w:p w14:paraId="65E4C020" w14:textId="77777777" w:rsidR="005F6A8A" w:rsidRPr="000C6E31" w:rsidRDefault="005F6A8A" w:rsidP="00F05278">
            <w:pPr>
              <w:jc w:val="center"/>
              <w:rPr>
                <w:rFonts w:ascii="Calibri" w:hAnsi="Calibri" w:cs="Calibri"/>
                <w:bCs/>
                <w:lang w:val="es-MX"/>
              </w:rPr>
            </w:pPr>
            <w:r w:rsidRPr="000C6E31">
              <w:rPr>
                <w:rFonts w:ascii="Calibri" w:hAnsi="Calibri" w:cs="Calibri"/>
                <w:bCs/>
                <w:lang w:val="es-MX"/>
              </w:rPr>
              <w:t>Firma del licitante</w:t>
            </w:r>
          </w:p>
        </w:tc>
        <w:tc>
          <w:tcPr>
            <w:tcW w:w="814" w:type="pct"/>
            <w:gridSpan w:val="3"/>
            <w:tcBorders>
              <w:bottom w:val="double" w:sz="6" w:space="0" w:color="auto"/>
              <w:right w:val="double" w:sz="6" w:space="0" w:color="auto"/>
            </w:tcBorders>
          </w:tcPr>
          <w:p w14:paraId="13AB7E1E" w14:textId="77777777" w:rsidR="005F6A8A" w:rsidRPr="000C6E31" w:rsidRDefault="005F6A8A" w:rsidP="00F05278">
            <w:pPr>
              <w:rPr>
                <w:rFonts w:ascii="Calibri" w:hAnsi="Calibri" w:cs="Calibri"/>
                <w:bCs/>
                <w:lang w:val="es-MX"/>
              </w:rPr>
            </w:pPr>
            <w:r w:rsidRPr="000C6E31">
              <w:rPr>
                <w:rFonts w:ascii="Calibri" w:hAnsi="Calibri" w:cs="Calibri"/>
                <w:bCs/>
                <w:lang w:val="es-MX"/>
              </w:rPr>
              <w:t>Hoja:        de:</w:t>
            </w:r>
          </w:p>
        </w:tc>
      </w:tr>
      <w:tr w:rsidR="005F6A8A" w:rsidRPr="000C6E31" w14:paraId="11F341A3" w14:textId="77777777" w:rsidTr="00F05278">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gridAfter w:val="1"/>
          <w:wAfter w:w="10" w:type="pct"/>
          <w:cantSplit/>
        </w:trPr>
        <w:tc>
          <w:tcPr>
            <w:tcW w:w="4990" w:type="pct"/>
            <w:gridSpan w:val="11"/>
            <w:tcBorders>
              <w:top w:val="double" w:sz="6" w:space="0" w:color="auto"/>
              <w:bottom w:val="double" w:sz="6" w:space="0" w:color="auto"/>
              <w:right w:val="double" w:sz="6" w:space="0" w:color="auto"/>
            </w:tcBorders>
          </w:tcPr>
          <w:p w14:paraId="10972857" w14:textId="77777777" w:rsidR="005F6A8A" w:rsidRPr="000C6E31" w:rsidRDefault="005F6A8A" w:rsidP="00F05278">
            <w:pPr>
              <w:jc w:val="center"/>
              <w:rPr>
                <w:rFonts w:ascii="Calibri" w:hAnsi="Calibri" w:cs="Calibri"/>
                <w:b/>
                <w:lang w:val="es-MX"/>
              </w:rPr>
            </w:pPr>
            <w:r w:rsidRPr="000C6E31">
              <w:rPr>
                <w:rFonts w:ascii="Calibri" w:hAnsi="Calibri" w:cs="Calibri"/>
                <w:b/>
                <w:lang w:val="es-MX"/>
              </w:rPr>
              <w:t>Identificación de los servicios realizados por el licitante y su personal, que acrediten la experiencia y la capacidad técnica requerida, en los que sea comprobable su participación</w:t>
            </w:r>
          </w:p>
        </w:tc>
      </w:tr>
      <w:tr w:rsidR="005F6A8A" w:rsidRPr="000C6E31" w14:paraId="4FE540AA" w14:textId="77777777" w:rsidTr="00F05278">
        <w:tblPrEx>
          <w:tblCellMar>
            <w:left w:w="71" w:type="dxa"/>
            <w:right w:w="71" w:type="dxa"/>
          </w:tblCellMar>
        </w:tblPrEx>
        <w:trPr>
          <w:cantSplit/>
          <w:trHeight w:val="101"/>
        </w:trPr>
        <w:tc>
          <w:tcPr>
            <w:tcW w:w="1055" w:type="pct"/>
            <w:tcBorders>
              <w:top w:val="double" w:sz="6" w:space="0" w:color="auto"/>
              <w:left w:val="double" w:sz="6" w:space="0" w:color="auto"/>
              <w:right w:val="double" w:sz="6" w:space="0" w:color="auto"/>
            </w:tcBorders>
            <w:vAlign w:val="center"/>
          </w:tcPr>
          <w:p w14:paraId="3C29CE40" w14:textId="77777777" w:rsidR="005F6A8A" w:rsidRPr="000C6E31" w:rsidRDefault="005F6A8A" w:rsidP="00F05278">
            <w:pPr>
              <w:jc w:val="center"/>
              <w:rPr>
                <w:rFonts w:ascii="Calibri" w:hAnsi="Calibri" w:cs="Calibri"/>
                <w:lang w:val="es-MX"/>
              </w:rPr>
            </w:pPr>
          </w:p>
        </w:tc>
        <w:tc>
          <w:tcPr>
            <w:tcW w:w="901" w:type="pct"/>
            <w:gridSpan w:val="2"/>
            <w:tcBorders>
              <w:top w:val="double" w:sz="6" w:space="0" w:color="auto"/>
              <w:right w:val="double" w:sz="6" w:space="0" w:color="auto"/>
            </w:tcBorders>
            <w:vAlign w:val="center"/>
          </w:tcPr>
          <w:p w14:paraId="2ADA4465" w14:textId="77777777" w:rsidR="005F6A8A" w:rsidRPr="000C6E31" w:rsidRDefault="005F6A8A" w:rsidP="00F05278">
            <w:pPr>
              <w:jc w:val="center"/>
              <w:rPr>
                <w:rFonts w:ascii="Calibri" w:hAnsi="Calibri" w:cs="Calibri"/>
                <w:lang w:val="es-MX"/>
              </w:rPr>
            </w:pPr>
          </w:p>
        </w:tc>
        <w:tc>
          <w:tcPr>
            <w:tcW w:w="1416" w:type="pct"/>
            <w:gridSpan w:val="4"/>
            <w:tcBorders>
              <w:top w:val="double" w:sz="6" w:space="0" w:color="auto"/>
              <w:bottom w:val="double" w:sz="6" w:space="0" w:color="auto"/>
            </w:tcBorders>
            <w:vAlign w:val="center"/>
          </w:tcPr>
          <w:p w14:paraId="127E93B0" w14:textId="77777777" w:rsidR="005F6A8A" w:rsidRPr="000C6E31" w:rsidRDefault="005F6A8A" w:rsidP="00F05278">
            <w:pPr>
              <w:jc w:val="center"/>
              <w:rPr>
                <w:rFonts w:ascii="Calibri" w:hAnsi="Calibri" w:cs="Calibri"/>
                <w:b/>
                <w:lang w:val="es-MX"/>
              </w:rPr>
            </w:pPr>
            <w:r w:rsidRPr="000C6E31">
              <w:rPr>
                <w:rFonts w:ascii="Calibri" w:hAnsi="Calibri" w:cs="Calibri"/>
                <w:b/>
                <w:lang w:val="es-MX"/>
              </w:rPr>
              <w:t>Importes (indicar moneda)</w:t>
            </w:r>
          </w:p>
        </w:tc>
        <w:tc>
          <w:tcPr>
            <w:tcW w:w="1073" w:type="pct"/>
            <w:gridSpan w:val="3"/>
            <w:tcBorders>
              <w:top w:val="double" w:sz="6" w:space="0" w:color="auto"/>
              <w:left w:val="double" w:sz="6" w:space="0" w:color="auto"/>
              <w:bottom w:val="double" w:sz="6" w:space="0" w:color="auto"/>
            </w:tcBorders>
            <w:vAlign w:val="center"/>
          </w:tcPr>
          <w:p w14:paraId="1CF474DF" w14:textId="77777777" w:rsidR="005F6A8A" w:rsidRPr="000C6E31" w:rsidRDefault="005F6A8A" w:rsidP="00F05278">
            <w:pPr>
              <w:jc w:val="center"/>
              <w:rPr>
                <w:rFonts w:ascii="Calibri" w:hAnsi="Calibri" w:cs="Calibri"/>
                <w:b/>
                <w:lang w:val="es-MX"/>
              </w:rPr>
            </w:pPr>
            <w:r w:rsidRPr="000C6E31">
              <w:rPr>
                <w:rFonts w:ascii="Calibri" w:hAnsi="Calibri" w:cs="Calibri"/>
                <w:b/>
                <w:lang w:val="es-MX"/>
              </w:rPr>
              <w:t xml:space="preserve">Fecha de </w:t>
            </w:r>
          </w:p>
        </w:tc>
        <w:tc>
          <w:tcPr>
            <w:tcW w:w="555" w:type="pct"/>
            <w:gridSpan w:val="2"/>
            <w:vMerge w:val="restart"/>
            <w:tcBorders>
              <w:top w:val="double" w:sz="6" w:space="0" w:color="auto"/>
              <w:left w:val="double" w:sz="6" w:space="0" w:color="auto"/>
              <w:right w:val="double" w:sz="6" w:space="0" w:color="auto"/>
            </w:tcBorders>
          </w:tcPr>
          <w:p w14:paraId="69344FBF" w14:textId="77777777" w:rsidR="005F6A8A" w:rsidRPr="000C6E31" w:rsidRDefault="005F6A8A" w:rsidP="00F05278">
            <w:pPr>
              <w:jc w:val="center"/>
              <w:rPr>
                <w:rFonts w:ascii="Calibri" w:hAnsi="Calibri" w:cs="Calibri"/>
                <w:b/>
                <w:lang w:val="es-MX"/>
              </w:rPr>
            </w:pPr>
            <w:r w:rsidRPr="000C6E31">
              <w:rPr>
                <w:rFonts w:ascii="Calibri" w:hAnsi="Calibri" w:cs="Calibri"/>
                <w:b/>
                <w:lang w:val="es-MX"/>
              </w:rPr>
              <w:t>Servicios realizados por (licitante/</w:t>
            </w:r>
          </w:p>
          <w:p w14:paraId="16E45032" w14:textId="77777777" w:rsidR="005F6A8A" w:rsidRPr="000C6E31" w:rsidRDefault="005F6A8A" w:rsidP="00F05278">
            <w:pPr>
              <w:jc w:val="center"/>
              <w:rPr>
                <w:rFonts w:ascii="Calibri" w:hAnsi="Calibri" w:cs="Calibri"/>
                <w:lang w:val="es-MX"/>
              </w:rPr>
            </w:pPr>
            <w:r w:rsidRPr="000C6E31">
              <w:rPr>
                <w:rFonts w:ascii="Calibri" w:hAnsi="Calibri" w:cs="Calibri"/>
                <w:b/>
                <w:lang w:val="es-MX"/>
              </w:rPr>
              <w:t>personal)</w:t>
            </w:r>
          </w:p>
        </w:tc>
      </w:tr>
      <w:tr w:rsidR="005F6A8A" w:rsidRPr="000C6E31" w14:paraId="0EEB5FBA" w14:textId="77777777" w:rsidTr="00F05278">
        <w:tblPrEx>
          <w:tblCellMar>
            <w:left w:w="71" w:type="dxa"/>
            <w:right w:w="71" w:type="dxa"/>
          </w:tblCellMar>
        </w:tblPrEx>
        <w:trPr>
          <w:cantSplit/>
          <w:trHeight w:val="242"/>
        </w:trPr>
        <w:tc>
          <w:tcPr>
            <w:tcW w:w="1055" w:type="pct"/>
            <w:tcBorders>
              <w:left w:val="double" w:sz="6" w:space="0" w:color="auto"/>
              <w:bottom w:val="double" w:sz="6" w:space="0" w:color="auto"/>
              <w:right w:val="double" w:sz="6" w:space="0" w:color="auto"/>
            </w:tcBorders>
            <w:vAlign w:val="center"/>
          </w:tcPr>
          <w:p w14:paraId="28EEA3EF" w14:textId="77777777" w:rsidR="005F6A8A" w:rsidRPr="000C6E31" w:rsidRDefault="005F6A8A" w:rsidP="004F61F9">
            <w:pPr>
              <w:rPr>
                <w:lang w:val="es-MX"/>
              </w:rPr>
            </w:pPr>
            <w:r w:rsidRPr="000C6E31">
              <w:rPr>
                <w:lang w:val="es-MX"/>
              </w:rPr>
              <w:t>Contratante</w:t>
            </w:r>
          </w:p>
        </w:tc>
        <w:tc>
          <w:tcPr>
            <w:tcW w:w="901" w:type="pct"/>
            <w:gridSpan w:val="2"/>
            <w:tcBorders>
              <w:bottom w:val="double" w:sz="6" w:space="0" w:color="auto"/>
            </w:tcBorders>
            <w:vAlign w:val="center"/>
          </w:tcPr>
          <w:p w14:paraId="6613CA0F" w14:textId="77777777" w:rsidR="005F6A8A" w:rsidRPr="000C6E31" w:rsidRDefault="005F6A8A" w:rsidP="00F05278">
            <w:pPr>
              <w:jc w:val="center"/>
              <w:rPr>
                <w:rFonts w:ascii="Calibri" w:hAnsi="Calibri" w:cs="Calibri"/>
                <w:b/>
                <w:lang w:val="es-MX"/>
              </w:rPr>
            </w:pPr>
            <w:r w:rsidRPr="000C6E31">
              <w:rPr>
                <w:rFonts w:ascii="Calibri" w:hAnsi="Calibri" w:cs="Calibri"/>
                <w:b/>
                <w:lang w:val="es-MX"/>
              </w:rPr>
              <w:t>Descripción de los servicios</w:t>
            </w:r>
          </w:p>
        </w:tc>
        <w:tc>
          <w:tcPr>
            <w:tcW w:w="472" w:type="pct"/>
            <w:tcBorders>
              <w:left w:val="double" w:sz="6" w:space="0" w:color="auto"/>
              <w:bottom w:val="double" w:sz="6" w:space="0" w:color="auto"/>
              <w:right w:val="double" w:sz="6" w:space="0" w:color="auto"/>
            </w:tcBorders>
            <w:vAlign w:val="center"/>
          </w:tcPr>
          <w:p w14:paraId="203B912B" w14:textId="77777777" w:rsidR="005F6A8A" w:rsidRPr="000C6E31" w:rsidRDefault="005F6A8A" w:rsidP="00F05278">
            <w:pPr>
              <w:jc w:val="center"/>
              <w:rPr>
                <w:rFonts w:ascii="Calibri" w:hAnsi="Calibri" w:cs="Calibri"/>
                <w:b/>
                <w:lang w:val="es-MX"/>
              </w:rPr>
            </w:pPr>
            <w:r w:rsidRPr="000C6E31">
              <w:rPr>
                <w:rFonts w:ascii="Calibri" w:hAnsi="Calibri" w:cs="Calibri"/>
                <w:b/>
                <w:lang w:val="es-MX"/>
              </w:rPr>
              <w:t>Total</w:t>
            </w:r>
          </w:p>
        </w:tc>
        <w:tc>
          <w:tcPr>
            <w:tcW w:w="472" w:type="pct"/>
            <w:tcBorders>
              <w:right w:val="double" w:sz="6" w:space="0" w:color="auto"/>
            </w:tcBorders>
            <w:vAlign w:val="center"/>
          </w:tcPr>
          <w:p w14:paraId="283CF1CB" w14:textId="77777777" w:rsidR="005F6A8A" w:rsidRPr="000C6E31" w:rsidRDefault="005F6A8A" w:rsidP="00F05278">
            <w:pPr>
              <w:jc w:val="center"/>
              <w:rPr>
                <w:rFonts w:ascii="Calibri" w:hAnsi="Calibri" w:cs="Calibri"/>
                <w:lang w:val="es-MX"/>
              </w:rPr>
            </w:pPr>
            <w:r w:rsidRPr="000C6E31">
              <w:rPr>
                <w:rFonts w:ascii="Calibri" w:hAnsi="Calibri" w:cs="Calibri"/>
                <w:b/>
                <w:lang w:val="es-MX"/>
              </w:rPr>
              <w:t xml:space="preserve">Ejercido </w:t>
            </w:r>
          </w:p>
        </w:tc>
        <w:tc>
          <w:tcPr>
            <w:tcW w:w="472" w:type="pct"/>
            <w:gridSpan w:val="2"/>
            <w:tcBorders>
              <w:right w:val="double" w:sz="6" w:space="0" w:color="auto"/>
            </w:tcBorders>
            <w:vAlign w:val="center"/>
          </w:tcPr>
          <w:p w14:paraId="4514C40D" w14:textId="77777777" w:rsidR="005F6A8A" w:rsidRPr="000C6E31" w:rsidRDefault="005F6A8A" w:rsidP="00F05278">
            <w:pPr>
              <w:jc w:val="center"/>
              <w:rPr>
                <w:rFonts w:ascii="Calibri" w:hAnsi="Calibri" w:cs="Calibri"/>
                <w:b/>
                <w:lang w:val="es-MX"/>
              </w:rPr>
            </w:pPr>
            <w:r w:rsidRPr="000C6E31">
              <w:rPr>
                <w:rFonts w:ascii="Calibri" w:hAnsi="Calibri" w:cs="Calibri"/>
                <w:b/>
                <w:lang w:val="es-MX"/>
              </w:rPr>
              <w:t>Por ejercer</w:t>
            </w:r>
          </w:p>
        </w:tc>
        <w:tc>
          <w:tcPr>
            <w:tcW w:w="515" w:type="pct"/>
            <w:tcBorders>
              <w:top w:val="double" w:sz="6" w:space="0" w:color="auto"/>
              <w:left w:val="double" w:sz="6" w:space="0" w:color="auto"/>
            </w:tcBorders>
            <w:vAlign w:val="center"/>
          </w:tcPr>
          <w:p w14:paraId="48B1EF41" w14:textId="77777777" w:rsidR="005F6A8A" w:rsidRPr="000C6E31" w:rsidRDefault="005F6A8A" w:rsidP="00F05278">
            <w:pPr>
              <w:jc w:val="center"/>
              <w:rPr>
                <w:rFonts w:ascii="Calibri" w:hAnsi="Calibri" w:cs="Calibri"/>
                <w:b/>
                <w:lang w:val="es-MX"/>
              </w:rPr>
            </w:pPr>
            <w:r w:rsidRPr="000C6E31">
              <w:rPr>
                <w:rFonts w:ascii="Calibri" w:hAnsi="Calibri" w:cs="Calibri"/>
                <w:b/>
                <w:lang w:val="es-MX"/>
              </w:rPr>
              <w:t>Inicio</w:t>
            </w:r>
          </w:p>
        </w:tc>
        <w:tc>
          <w:tcPr>
            <w:tcW w:w="558" w:type="pct"/>
            <w:gridSpan w:val="2"/>
            <w:tcBorders>
              <w:top w:val="double" w:sz="6" w:space="0" w:color="auto"/>
              <w:left w:val="double" w:sz="6" w:space="0" w:color="auto"/>
              <w:right w:val="single" w:sz="6" w:space="0" w:color="auto"/>
            </w:tcBorders>
            <w:vAlign w:val="center"/>
          </w:tcPr>
          <w:p w14:paraId="6D3463DB" w14:textId="77777777" w:rsidR="005F6A8A" w:rsidRPr="000C6E31" w:rsidRDefault="005F6A8A" w:rsidP="00F05278">
            <w:pPr>
              <w:jc w:val="center"/>
              <w:rPr>
                <w:rFonts w:ascii="Calibri" w:hAnsi="Calibri" w:cs="Calibri"/>
                <w:lang w:val="es-MX"/>
              </w:rPr>
            </w:pPr>
            <w:r w:rsidRPr="000C6E31">
              <w:rPr>
                <w:rFonts w:ascii="Calibri" w:hAnsi="Calibri" w:cs="Calibri"/>
                <w:b/>
                <w:lang w:val="es-MX"/>
              </w:rPr>
              <w:t xml:space="preserve">Terminación </w:t>
            </w:r>
          </w:p>
        </w:tc>
        <w:tc>
          <w:tcPr>
            <w:tcW w:w="555" w:type="pct"/>
            <w:gridSpan w:val="2"/>
            <w:vMerge/>
            <w:tcBorders>
              <w:left w:val="double" w:sz="6" w:space="0" w:color="auto"/>
              <w:bottom w:val="double" w:sz="6" w:space="0" w:color="auto"/>
              <w:right w:val="double" w:sz="6" w:space="0" w:color="auto"/>
            </w:tcBorders>
            <w:vAlign w:val="center"/>
          </w:tcPr>
          <w:p w14:paraId="0DE7C132" w14:textId="77777777" w:rsidR="005F6A8A" w:rsidRPr="000C6E31" w:rsidRDefault="005F6A8A" w:rsidP="00F05278">
            <w:pPr>
              <w:jc w:val="center"/>
              <w:rPr>
                <w:rFonts w:ascii="Calibri" w:hAnsi="Calibri" w:cs="Calibri"/>
                <w:lang w:val="es-MX"/>
              </w:rPr>
            </w:pPr>
          </w:p>
        </w:tc>
      </w:tr>
      <w:tr w:rsidR="005F6A8A" w:rsidRPr="000C6E31" w14:paraId="5527AAF4" w14:textId="77777777" w:rsidTr="00F05278">
        <w:tblPrEx>
          <w:tblCellMar>
            <w:left w:w="71" w:type="dxa"/>
            <w:right w:w="71" w:type="dxa"/>
          </w:tblCellMar>
        </w:tblPrEx>
        <w:tc>
          <w:tcPr>
            <w:tcW w:w="1055" w:type="pct"/>
            <w:tcBorders>
              <w:left w:val="double" w:sz="6" w:space="0" w:color="auto"/>
              <w:right w:val="double" w:sz="6" w:space="0" w:color="auto"/>
            </w:tcBorders>
          </w:tcPr>
          <w:p w14:paraId="76C41DC3" w14:textId="77777777" w:rsidR="005F6A8A" w:rsidRPr="000C6E31" w:rsidRDefault="005F6A8A" w:rsidP="00F05278">
            <w:pPr>
              <w:rPr>
                <w:rFonts w:ascii="Calibri" w:hAnsi="Calibri" w:cs="Calibri"/>
                <w:lang w:val="es-MX"/>
              </w:rPr>
            </w:pPr>
          </w:p>
        </w:tc>
        <w:tc>
          <w:tcPr>
            <w:tcW w:w="901" w:type="pct"/>
            <w:gridSpan w:val="2"/>
          </w:tcPr>
          <w:p w14:paraId="5CB6AEB6" w14:textId="77777777" w:rsidR="005F6A8A" w:rsidRPr="000C6E31" w:rsidRDefault="005F6A8A" w:rsidP="00F05278">
            <w:pPr>
              <w:rPr>
                <w:rFonts w:ascii="Calibri" w:hAnsi="Calibri" w:cs="Calibri"/>
                <w:lang w:val="es-MX"/>
              </w:rPr>
            </w:pPr>
          </w:p>
        </w:tc>
        <w:tc>
          <w:tcPr>
            <w:tcW w:w="472" w:type="pct"/>
            <w:tcBorders>
              <w:left w:val="double" w:sz="6" w:space="0" w:color="auto"/>
              <w:right w:val="double" w:sz="6" w:space="0" w:color="auto"/>
            </w:tcBorders>
          </w:tcPr>
          <w:p w14:paraId="6759531B" w14:textId="77777777" w:rsidR="005F6A8A" w:rsidRPr="000C6E31" w:rsidRDefault="005F6A8A" w:rsidP="00F05278">
            <w:pPr>
              <w:rPr>
                <w:rFonts w:ascii="Calibri" w:hAnsi="Calibri" w:cs="Calibri"/>
                <w:lang w:val="es-MX"/>
              </w:rPr>
            </w:pPr>
          </w:p>
        </w:tc>
        <w:tc>
          <w:tcPr>
            <w:tcW w:w="472" w:type="pct"/>
            <w:tcBorders>
              <w:right w:val="double" w:sz="6" w:space="0" w:color="auto"/>
            </w:tcBorders>
          </w:tcPr>
          <w:p w14:paraId="68D62E97" w14:textId="77777777" w:rsidR="005F6A8A" w:rsidRPr="000C6E31" w:rsidRDefault="005F6A8A" w:rsidP="00F05278">
            <w:pPr>
              <w:rPr>
                <w:rFonts w:ascii="Calibri" w:hAnsi="Calibri" w:cs="Calibri"/>
                <w:lang w:val="es-MX"/>
              </w:rPr>
            </w:pPr>
          </w:p>
        </w:tc>
        <w:tc>
          <w:tcPr>
            <w:tcW w:w="472" w:type="pct"/>
            <w:gridSpan w:val="2"/>
            <w:tcBorders>
              <w:right w:val="double" w:sz="6" w:space="0" w:color="auto"/>
            </w:tcBorders>
          </w:tcPr>
          <w:p w14:paraId="7BC63363" w14:textId="77777777" w:rsidR="005F6A8A" w:rsidRPr="000C6E31" w:rsidRDefault="005F6A8A" w:rsidP="00F05278">
            <w:pPr>
              <w:rPr>
                <w:rFonts w:ascii="Calibri" w:hAnsi="Calibri" w:cs="Calibri"/>
                <w:lang w:val="es-MX"/>
              </w:rPr>
            </w:pPr>
          </w:p>
        </w:tc>
        <w:tc>
          <w:tcPr>
            <w:tcW w:w="515" w:type="pct"/>
            <w:tcBorders>
              <w:left w:val="double" w:sz="6" w:space="0" w:color="auto"/>
              <w:right w:val="double" w:sz="6" w:space="0" w:color="auto"/>
            </w:tcBorders>
          </w:tcPr>
          <w:p w14:paraId="7DAE69AD" w14:textId="77777777" w:rsidR="005F6A8A" w:rsidRPr="000C6E31" w:rsidRDefault="005F6A8A" w:rsidP="00F05278">
            <w:pPr>
              <w:rPr>
                <w:rFonts w:ascii="Calibri" w:hAnsi="Calibri" w:cs="Calibri"/>
                <w:lang w:val="es-MX"/>
              </w:rPr>
            </w:pPr>
          </w:p>
        </w:tc>
        <w:tc>
          <w:tcPr>
            <w:tcW w:w="558" w:type="pct"/>
            <w:gridSpan w:val="2"/>
            <w:tcBorders>
              <w:left w:val="double" w:sz="6" w:space="0" w:color="auto"/>
              <w:right w:val="double" w:sz="6" w:space="0" w:color="auto"/>
            </w:tcBorders>
          </w:tcPr>
          <w:p w14:paraId="271916D9" w14:textId="77777777" w:rsidR="005F6A8A" w:rsidRPr="000C6E31" w:rsidRDefault="005F6A8A" w:rsidP="00F05278">
            <w:pPr>
              <w:rPr>
                <w:rFonts w:ascii="Calibri" w:hAnsi="Calibri" w:cs="Calibri"/>
                <w:lang w:val="es-MX"/>
              </w:rPr>
            </w:pPr>
          </w:p>
        </w:tc>
        <w:tc>
          <w:tcPr>
            <w:tcW w:w="555" w:type="pct"/>
            <w:gridSpan w:val="2"/>
            <w:tcBorders>
              <w:left w:val="nil"/>
              <w:right w:val="double" w:sz="6" w:space="0" w:color="auto"/>
            </w:tcBorders>
          </w:tcPr>
          <w:p w14:paraId="088E4632" w14:textId="77777777" w:rsidR="005F6A8A" w:rsidRPr="000C6E31" w:rsidRDefault="005F6A8A" w:rsidP="00F05278">
            <w:pPr>
              <w:rPr>
                <w:rFonts w:ascii="Calibri" w:hAnsi="Calibri" w:cs="Calibri"/>
                <w:lang w:val="es-MX"/>
              </w:rPr>
            </w:pPr>
          </w:p>
        </w:tc>
      </w:tr>
      <w:tr w:rsidR="005F6A8A" w:rsidRPr="000C6E31" w14:paraId="0AF243B2" w14:textId="77777777" w:rsidTr="00F05278">
        <w:tblPrEx>
          <w:tblCellMar>
            <w:left w:w="71" w:type="dxa"/>
            <w:right w:w="71" w:type="dxa"/>
          </w:tblCellMar>
        </w:tblPrEx>
        <w:tc>
          <w:tcPr>
            <w:tcW w:w="1055" w:type="pct"/>
            <w:tcBorders>
              <w:left w:val="double" w:sz="6" w:space="0" w:color="auto"/>
              <w:right w:val="double" w:sz="6" w:space="0" w:color="auto"/>
            </w:tcBorders>
            <w:shd w:val="pct10" w:color="auto" w:fill="auto"/>
          </w:tcPr>
          <w:p w14:paraId="6DD634B8" w14:textId="77777777" w:rsidR="005F6A8A" w:rsidRPr="000C6E31" w:rsidRDefault="005F6A8A" w:rsidP="00F05278">
            <w:pPr>
              <w:rPr>
                <w:rFonts w:ascii="Calibri" w:hAnsi="Calibri" w:cs="Calibri"/>
                <w:lang w:val="es-MX"/>
              </w:rPr>
            </w:pPr>
          </w:p>
        </w:tc>
        <w:tc>
          <w:tcPr>
            <w:tcW w:w="901" w:type="pct"/>
            <w:gridSpan w:val="2"/>
            <w:shd w:val="pct10" w:color="auto" w:fill="auto"/>
          </w:tcPr>
          <w:p w14:paraId="4DB16E21" w14:textId="77777777" w:rsidR="005F6A8A" w:rsidRPr="000C6E31" w:rsidRDefault="005F6A8A" w:rsidP="00F05278">
            <w:pPr>
              <w:rPr>
                <w:rFonts w:ascii="Calibri" w:hAnsi="Calibri" w:cs="Calibri"/>
                <w:lang w:val="es-MX"/>
              </w:rPr>
            </w:pPr>
          </w:p>
        </w:tc>
        <w:tc>
          <w:tcPr>
            <w:tcW w:w="472" w:type="pct"/>
            <w:tcBorders>
              <w:left w:val="double" w:sz="6" w:space="0" w:color="auto"/>
              <w:right w:val="double" w:sz="6" w:space="0" w:color="auto"/>
            </w:tcBorders>
            <w:shd w:val="pct10" w:color="auto" w:fill="auto"/>
          </w:tcPr>
          <w:p w14:paraId="2ADAC86C" w14:textId="77777777" w:rsidR="005F6A8A" w:rsidRPr="000C6E31" w:rsidRDefault="005F6A8A" w:rsidP="00F05278">
            <w:pPr>
              <w:rPr>
                <w:rFonts w:ascii="Calibri" w:hAnsi="Calibri" w:cs="Calibri"/>
                <w:lang w:val="es-MX"/>
              </w:rPr>
            </w:pPr>
          </w:p>
        </w:tc>
        <w:tc>
          <w:tcPr>
            <w:tcW w:w="472" w:type="pct"/>
            <w:tcBorders>
              <w:right w:val="double" w:sz="6" w:space="0" w:color="auto"/>
            </w:tcBorders>
            <w:shd w:val="pct10" w:color="auto" w:fill="auto"/>
          </w:tcPr>
          <w:p w14:paraId="2647A84F" w14:textId="77777777" w:rsidR="005F6A8A" w:rsidRPr="000C6E31" w:rsidRDefault="005F6A8A" w:rsidP="00F05278">
            <w:pPr>
              <w:rPr>
                <w:rFonts w:ascii="Calibri" w:hAnsi="Calibri" w:cs="Calibri"/>
                <w:lang w:val="es-MX"/>
              </w:rPr>
            </w:pPr>
          </w:p>
        </w:tc>
        <w:tc>
          <w:tcPr>
            <w:tcW w:w="472" w:type="pct"/>
            <w:gridSpan w:val="2"/>
            <w:tcBorders>
              <w:right w:val="double" w:sz="6" w:space="0" w:color="auto"/>
            </w:tcBorders>
            <w:shd w:val="pct10" w:color="auto" w:fill="auto"/>
          </w:tcPr>
          <w:p w14:paraId="2610A6B5" w14:textId="77777777" w:rsidR="005F6A8A" w:rsidRPr="000C6E31" w:rsidRDefault="005F6A8A" w:rsidP="00F05278">
            <w:pPr>
              <w:rPr>
                <w:rFonts w:ascii="Calibri" w:hAnsi="Calibri" w:cs="Calibri"/>
                <w:lang w:val="es-MX"/>
              </w:rPr>
            </w:pPr>
          </w:p>
        </w:tc>
        <w:tc>
          <w:tcPr>
            <w:tcW w:w="515" w:type="pct"/>
            <w:tcBorders>
              <w:left w:val="double" w:sz="6" w:space="0" w:color="auto"/>
              <w:right w:val="double" w:sz="6" w:space="0" w:color="auto"/>
            </w:tcBorders>
            <w:shd w:val="pct10" w:color="auto" w:fill="auto"/>
          </w:tcPr>
          <w:p w14:paraId="67D83695" w14:textId="77777777" w:rsidR="005F6A8A" w:rsidRPr="000C6E31" w:rsidRDefault="005F6A8A" w:rsidP="00F05278">
            <w:pPr>
              <w:rPr>
                <w:rFonts w:ascii="Calibri" w:hAnsi="Calibri" w:cs="Calibri"/>
                <w:lang w:val="es-MX"/>
              </w:rPr>
            </w:pPr>
          </w:p>
        </w:tc>
        <w:tc>
          <w:tcPr>
            <w:tcW w:w="558" w:type="pct"/>
            <w:gridSpan w:val="2"/>
            <w:tcBorders>
              <w:left w:val="double" w:sz="6" w:space="0" w:color="auto"/>
              <w:right w:val="double" w:sz="6" w:space="0" w:color="auto"/>
            </w:tcBorders>
            <w:shd w:val="pct10" w:color="auto" w:fill="auto"/>
          </w:tcPr>
          <w:p w14:paraId="6CB2E13F" w14:textId="77777777" w:rsidR="005F6A8A" w:rsidRPr="000C6E31" w:rsidRDefault="005F6A8A" w:rsidP="00F05278">
            <w:pPr>
              <w:rPr>
                <w:rFonts w:ascii="Calibri" w:hAnsi="Calibri" w:cs="Calibri"/>
                <w:lang w:val="es-MX"/>
              </w:rPr>
            </w:pPr>
          </w:p>
        </w:tc>
        <w:tc>
          <w:tcPr>
            <w:tcW w:w="555" w:type="pct"/>
            <w:gridSpan w:val="2"/>
            <w:tcBorders>
              <w:left w:val="nil"/>
              <w:right w:val="double" w:sz="6" w:space="0" w:color="auto"/>
            </w:tcBorders>
            <w:shd w:val="pct10" w:color="auto" w:fill="auto"/>
          </w:tcPr>
          <w:p w14:paraId="2578160A" w14:textId="77777777" w:rsidR="005F6A8A" w:rsidRPr="000C6E31" w:rsidRDefault="005F6A8A" w:rsidP="00F05278">
            <w:pPr>
              <w:rPr>
                <w:rFonts w:ascii="Calibri" w:hAnsi="Calibri" w:cs="Calibri"/>
                <w:lang w:val="es-MX"/>
              </w:rPr>
            </w:pPr>
          </w:p>
        </w:tc>
      </w:tr>
      <w:tr w:rsidR="005F6A8A" w:rsidRPr="000C6E31" w14:paraId="2BF16F24" w14:textId="77777777" w:rsidTr="00F05278">
        <w:tblPrEx>
          <w:tblCellMar>
            <w:left w:w="71" w:type="dxa"/>
            <w:right w:w="71" w:type="dxa"/>
          </w:tblCellMar>
        </w:tblPrEx>
        <w:tc>
          <w:tcPr>
            <w:tcW w:w="1055" w:type="pct"/>
            <w:tcBorders>
              <w:left w:val="double" w:sz="6" w:space="0" w:color="auto"/>
              <w:right w:val="double" w:sz="6" w:space="0" w:color="auto"/>
            </w:tcBorders>
          </w:tcPr>
          <w:p w14:paraId="0B1BB0C6" w14:textId="77777777" w:rsidR="005F6A8A" w:rsidRPr="000C6E31" w:rsidRDefault="005F6A8A" w:rsidP="00F05278">
            <w:pPr>
              <w:rPr>
                <w:rFonts w:ascii="Calibri" w:hAnsi="Calibri" w:cs="Calibri"/>
                <w:lang w:val="es-MX"/>
              </w:rPr>
            </w:pPr>
          </w:p>
        </w:tc>
        <w:tc>
          <w:tcPr>
            <w:tcW w:w="901" w:type="pct"/>
            <w:gridSpan w:val="2"/>
          </w:tcPr>
          <w:p w14:paraId="40595CBE" w14:textId="77777777" w:rsidR="005F6A8A" w:rsidRPr="000C6E31" w:rsidRDefault="005F6A8A" w:rsidP="00F05278">
            <w:pPr>
              <w:rPr>
                <w:rFonts w:ascii="Calibri" w:hAnsi="Calibri" w:cs="Calibri"/>
                <w:lang w:val="es-MX"/>
              </w:rPr>
            </w:pPr>
          </w:p>
        </w:tc>
        <w:tc>
          <w:tcPr>
            <w:tcW w:w="472" w:type="pct"/>
            <w:tcBorders>
              <w:left w:val="double" w:sz="6" w:space="0" w:color="auto"/>
              <w:right w:val="double" w:sz="6" w:space="0" w:color="auto"/>
            </w:tcBorders>
          </w:tcPr>
          <w:p w14:paraId="3F47C36F" w14:textId="77777777" w:rsidR="005F6A8A" w:rsidRPr="000C6E31" w:rsidRDefault="005F6A8A" w:rsidP="00F05278">
            <w:pPr>
              <w:rPr>
                <w:rFonts w:ascii="Calibri" w:hAnsi="Calibri" w:cs="Calibri"/>
                <w:lang w:val="es-MX"/>
              </w:rPr>
            </w:pPr>
          </w:p>
        </w:tc>
        <w:tc>
          <w:tcPr>
            <w:tcW w:w="472" w:type="pct"/>
            <w:tcBorders>
              <w:right w:val="double" w:sz="6" w:space="0" w:color="auto"/>
            </w:tcBorders>
          </w:tcPr>
          <w:p w14:paraId="3F214E12" w14:textId="77777777" w:rsidR="005F6A8A" w:rsidRPr="000C6E31" w:rsidRDefault="005F6A8A" w:rsidP="00F05278">
            <w:pPr>
              <w:rPr>
                <w:rFonts w:ascii="Calibri" w:hAnsi="Calibri" w:cs="Calibri"/>
                <w:lang w:val="es-MX"/>
              </w:rPr>
            </w:pPr>
          </w:p>
        </w:tc>
        <w:tc>
          <w:tcPr>
            <w:tcW w:w="472" w:type="pct"/>
            <w:gridSpan w:val="2"/>
            <w:tcBorders>
              <w:right w:val="double" w:sz="6" w:space="0" w:color="auto"/>
            </w:tcBorders>
          </w:tcPr>
          <w:p w14:paraId="7BBCCCB8" w14:textId="77777777" w:rsidR="005F6A8A" w:rsidRPr="000C6E31" w:rsidRDefault="005F6A8A" w:rsidP="00F05278">
            <w:pPr>
              <w:rPr>
                <w:rFonts w:ascii="Calibri" w:hAnsi="Calibri" w:cs="Calibri"/>
                <w:lang w:val="es-MX"/>
              </w:rPr>
            </w:pPr>
          </w:p>
        </w:tc>
        <w:tc>
          <w:tcPr>
            <w:tcW w:w="515" w:type="pct"/>
            <w:tcBorders>
              <w:left w:val="double" w:sz="6" w:space="0" w:color="auto"/>
              <w:right w:val="double" w:sz="6" w:space="0" w:color="auto"/>
            </w:tcBorders>
          </w:tcPr>
          <w:p w14:paraId="1506BA4A" w14:textId="77777777" w:rsidR="005F6A8A" w:rsidRPr="000C6E31" w:rsidRDefault="005F6A8A" w:rsidP="00F05278">
            <w:pPr>
              <w:rPr>
                <w:rFonts w:ascii="Calibri" w:hAnsi="Calibri" w:cs="Calibri"/>
                <w:lang w:val="es-MX"/>
              </w:rPr>
            </w:pPr>
          </w:p>
        </w:tc>
        <w:tc>
          <w:tcPr>
            <w:tcW w:w="558" w:type="pct"/>
            <w:gridSpan w:val="2"/>
            <w:tcBorders>
              <w:left w:val="double" w:sz="6" w:space="0" w:color="auto"/>
              <w:right w:val="double" w:sz="6" w:space="0" w:color="auto"/>
            </w:tcBorders>
          </w:tcPr>
          <w:p w14:paraId="3E255DB5" w14:textId="77777777" w:rsidR="005F6A8A" w:rsidRPr="000C6E31" w:rsidRDefault="005F6A8A" w:rsidP="00F05278">
            <w:pPr>
              <w:rPr>
                <w:rFonts w:ascii="Calibri" w:hAnsi="Calibri" w:cs="Calibri"/>
                <w:lang w:val="es-MX"/>
              </w:rPr>
            </w:pPr>
          </w:p>
        </w:tc>
        <w:tc>
          <w:tcPr>
            <w:tcW w:w="555" w:type="pct"/>
            <w:gridSpan w:val="2"/>
            <w:tcBorders>
              <w:left w:val="nil"/>
              <w:right w:val="double" w:sz="6" w:space="0" w:color="auto"/>
            </w:tcBorders>
          </w:tcPr>
          <w:p w14:paraId="3A88C4C4" w14:textId="77777777" w:rsidR="005F6A8A" w:rsidRPr="000C6E31" w:rsidRDefault="005F6A8A" w:rsidP="00F05278">
            <w:pPr>
              <w:rPr>
                <w:rFonts w:ascii="Calibri" w:hAnsi="Calibri" w:cs="Calibri"/>
                <w:lang w:val="es-MX"/>
              </w:rPr>
            </w:pPr>
          </w:p>
        </w:tc>
      </w:tr>
      <w:tr w:rsidR="005F6A8A" w:rsidRPr="000C6E31" w14:paraId="5282786F" w14:textId="77777777" w:rsidTr="00F05278">
        <w:tblPrEx>
          <w:tblCellMar>
            <w:left w:w="71" w:type="dxa"/>
            <w:right w:w="71" w:type="dxa"/>
          </w:tblCellMar>
        </w:tblPrEx>
        <w:tc>
          <w:tcPr>
            <w:tcW w:w="1055" w:type="pct"/>
            <w:tcBorders>
              <w:left w:val="double" w:sz="6" w:space="0" w:color="auto"/>
              <w:right w:val="double" w:sz="6" w:space="0" w:color="auto"/>
            </w:tcBorders>
            <w:shd w:val="pct10" w:color="auto" w:fill="auto"/>
          </w:tcPr>
          <w:p w14:paraId="68418D0B" w14:textId="77777777" w:rsidR="005F6A8A" w:rsidRPr="000C6E31" w:rsidRDefault="005F6A8A" w:rsidP="00F05278">
            <w:pPr>
              <w:rPr>
                <w:rFonts w:ascii="Calibri" w:hAnsi="Calibri" w:cs="Calibri"/>
                <w:lang w:val="es-MX"/>
              </w:rPr>
            </w:pPr>
          </w:p>
        </w:tc>
        <w:tc>
          <w:tcPr>
            <w:tcW w:w="901" w:type="pct"/>
            <w:gridSpan w:val="2"/>
            <w:shd w:val="pct10" w:color="auto" w:fill="auto"/>
          </w:tcPr>
          <w:p w14:paraId="35CCDE73" w14:textId="77777777" w:rsidR="005F6A8A" w:rsidRPr="000C6E31" w:rsidRDefault="005F6A8A" w:rsidP="00F05278">
            <w:pPr>
              <w:rPr>
                <w:rFonts w:ascii="Calibri" w:hAnsi="Calibri" w:cs="Calibri"/>
                <w:lang w:val="es-MX"/>
              </w:rPr>
            </w:pPr>
          </w:p>
        </w:tc>
        <w:tc>
          <w:tcPr>
            <w:tcW w:w="472" w:type="pct"/>
            <w:tcBorders>
              <w:left w:val="double" w:sz="6" w:space="0" w:color="auto"/>
              <w:right w:val="double" w:sz="6" w:space="0" w:color="auto"/>
            </w:tcBorders>
            <w:shd w:val="pct10" w:color="auto" w:fill="auto"/>
          </w:tcPr>
          <w:p w14:paraId="0F7EBA7F" w14:textId="77777777" w:rsidR="005F6A8A" w:rsidRPr="000C6E31" w:rsidRDefault="005F6A8A" w:rsidP="00F05278">
            <w:pPr>
              <w:rPr>
                <w:rFonts w:ascii="Calibri" w:hAnsi="Calibri" w:cs="Calibri"/>
                <w:lang w:val="es-MX"/>
              </w:rPr>
            </w:pPr>
          </w:p>
        </w:tc>
        <w:tc>
          <w:tcPr>
            <w:tcW w:w="472" w:type="pct"/>
            <w:tcBorders>
              <w:right w:val="double" w:sz="6" w:space="0" w:color="auto"/>
            </w:tcBorders>
            <w:shd w:val="pct10" w:color="auto" w:fill="auto"/>
          </w:tcPr>
          <w:p w14:paraId="0BC55004" w14:textId="77777777" w:rsidR="005F6A8A" w:rsidRPr="000C6E31" w:rsidRDefault="005F6A8A" w:rsidP="00F05278">
            <w:pPr>
              <w:rPr>
                <w:rFonts w:ascii="Calibri" w:hAnsi="Calibri" w:cs="Calibri"/>
                <w:lang w:val="es-MX"/>
              </w:rPr>
            </w:pPr>
          </w:p>
        </w:tc>
        <w:tc>
          <w:tcPr>
            <w:tcW w:w="472" w:type="pct"/>
            <w:gridSpan w:val="2"/>
            <w:tcBorders>
              <w:right w:val="double" w:sz="6" w:space="0" w:color="auto"/>
            </w:tcBorders>
            <w:shd w:val="pct10" w:color="auto" w:fill="auto"/>
          </w:tcPr>
          <w:p w14:paraId="2B9B4D92" w14:textId="77777777" w:rsidR="005F6A8A" w:rsidRPr="000C6E31" w:rsidRDefault="005F6A8A" w:rsidP="00F05278">
            <w:pPr>
              <w:rPr>
                <w:rFonts w:ascii="Calibri" w:hAnsi="Calibri" w:cs="Calibri"/>
                <w:lang w:val="es-MX"/>
              </w:rPr>
            </w:pPr>
          </w:p>
        </w:tc>
        <w:tc>
          <w:tcPr>
            <w:tcW w:w="515" w:type="pct"/>
            <w:tcBorders>
              <w:left w:val="double" w:sz="6" w:space="0" w:color="auto"/>
              <w:right w:val="double" w:sz="6" w:space="0" w:color="auto"/>
            </w:tcBorders>
            <w:shd w:val="pct10" w:color="auto" w:fill="auto"/>
          </w:tcPr>
          <w:p w14:paraId="7FFBA2A4" w14:textId="77777777" w:rsidR="005F6A8A" w:rsidRPr="000C6E31" w:rsidRDefault="005F6A8A" w:rsidP="00F05278">
            <w:pPr>
              <w:rPr>
                <w:rFonts w:ascii="Calibri" w:hAnsi="Calibri" w:cs="Calibri"/>
                <w:lang w:val="es-MX"/>
              </w:rPr>
            </w:pPr>
          </w:p>
        </w:tc>
        <w:tc>
          <w:tcPr>
            <w:tcW w:w="558" w:type="pct"/>
            <w:gridSpan w:val="2"/>
            <w:tcBorders>
              <w:left w:val="double" w:sz="6" w:space="0" w:color="auto"/>
              <w:right w:val="double" w:sz="6" w:space="0" w:color="auto"/>
            </w:tcBorders>
            <w:shd w:val="pct10" w:color="auto" w:fill="auto"/>
          </w:tcPr>
          <w:p w14:paraId="739B6E27" w14:textId="77777777" w:rsidR="005F6A8A" w:rsidRPr="000C6E31" w:rsidRDefault="005F6A8A" w:rsidP="00F05278">
            <w:pPr>
              <w:rPr>
                <w:rFonts w:ascii="Calibri" w:hAnsi="Calibri" w:cs="Calibri"/>
                <w:lang w:val="es-MX"/>
              </w:rPr>
            </w:pPr>
          </w:p>
        </w:tc>
        <w:tc>
          <w:tcPr>
            <w:tcW w:w="555" w:type="pct"/>
            <w:gridSpan w:val="2"/>
            <w:tcBorders>
              <w:left w:val="nil"/>
              <w:right w:val="double" w:sz="6" w:space="0" w:color="auto"/>
            </w:tcBorders>
            <w:shd w:val="pct10" w:color="auto" w:fill="auto"/>
          </w:tcPr>
          <w:p w14:paraId="2CDDC2AF" w14:textId="77777777" w:rsidR="005F6A8A" w:rsidRPr="000C6E31" w:rsidRDefault="005F6A8A" w:rsidP="00F05278">
            <w:pPr>
              <w:rPr>
                <w:rFonts w:ascii="Calibri" w:hAnsi="Calibri" w:cs="Calibri"/>
                <w:lang w:val="es-MX"/>
              </w:rPr>
            </w:pPr>
          </w:p>
        </w:tc>
      </w:tr>
      <w:tr w:rsidR="005F6A8A" w:rsidRPr="000C6E31" w14:paraId="43F5AF61" w14:textId="77777777" w:rsidTr="00F05278">
        <w:tblPrEx>
          <w:tblCellMar>
            <w:left w:w="71" w:type="dxa"/>
            <w:right w:w="71" w:type="dxa"/>
          </w:tblCellMar>
        </w:tblPrEx>
        <w:tc>
          <w:tcPr>
            <w:tcW w:w="1055" w:type="pct"/>
            <w:tcBorders>
              <w:left w:val="double" w:sz="6" w:space="0" w:color="auto"/>
              <w:right w:val="double" w:sz="6" w:space="0" w:color="auto"/>
            </w:tcBorders>
          </w:tcPr>
          <w:p w14:paraId="72531163" w14:textId="77777777" w:rsidR="005F6A8A" w:rsidRPr="000C6E31" w:rsidRDefault="005F6A8A" w:rsidP="00F05278">
            <w:pPr>
              <w:rPr>
                <w:rFonts w:ascii="Calibri" w:hAnsi="Calibri" w:cs="Calibri"/>
                <w:lang w:val="es-MX"/>
              </w:rPr>
            </w:pPr>
          </w:p>
        </w:tc>
        <w:tc>
          <w:tcPr>
            <w:tcW w:w="901" w:type="pct"/>
            <w:gridSpan w:val="2"/>
          </w:tcPr>
          <w:p w14:paraId="77CF05B6" w14:textId="77777777" w:rsidR="005F6A8A" w:rsidRPr="000C6E31" w:rsidRDefault="005F6A8A" w:rsidP="00F05278">
            <w:pPr>
              <w:rPr>
                <w:rFonts w:ascii="Calibri" w:hAnsi="Calibri" w:cs="Calibri"/>
                <w:lang w:val="es-MX"/>
              </w:rPr>
            </w:pPr>
          </w:p>
        </w:tc>
        <w:tc>
          <w:tcPr>
            <w:tcW w:w="472" w:type="pct"/>
            <w:tcBorders>
              <w:left w:val="double" w:sz="6" w:space="0" w:color="auto"/>
              <w:right w:val="double" w:sz="6" w:space="0" w:color="auto"/>
            </w:tcBorders>
          </w:tcPr>
          <w:p w14:paraId="5C1B15F8" w14:textId="77777777" w:rsidR="005F6A8A" w:rsidRPr="000C6E31" w:rsidRDefault="005F6A8A" w:rsidP="00F05278">
            <w:pPr>
              <w:rPr>
                <w:rFonts w:ascii="Calibri" w:hAnsi="Calibri" w:cs="Calibri"/>
                <w:lang w:val="es-MX"/>
              </w:rPr>
            </w:pPr>
          </w:p>
        </w:tc>
        <w:tc>
          <w:tcPr>
            <w:tcW w:w="472" w:type="pct"/>
            <w:tcBorders>
              <w:right w:val="double" w:sz="6" w:space="0" w:color="auto"/>
            </w:tcBorders>
          </w:tcPr>
          <w:p w14:paraId="1626B8DE" w14:textId="77777777" w:rsidR="005F6A8A" w:rsidRPr="000C6E31" w:rsidRDefault="005F6A8A" w:rsidP="00F05278">
            <w:pPr>
              <w:rPr>
                <w:rFonts w:ascii="Calibri" w:hAnsi="Calibri" w:cs="Calibri"/>
                <w:lang w:val="es-MX"/>
              </w:rPr>
            </w:pPr>
          </w:p>
        </w:tc>
        <w:tc>
          <w:tcPr>
            <w:tcW w:w="472" w:type="pct"/>
            <w:gridSpan w:val="2"/>
            <w:tcBorders>
              <w:right w:val="double" w:sz="6" w:space="0" w:color="auto"/>
            </w:tcBorders>
          </w:tcPr>
          <w:p w14:paraId="668ED418" w14:textId="77777777" w:rsidR="005F6A8A" w:rsidRPr="000C6E31" w:rsidRDefault="005F6A8A" w:rsidP="00F05278">
            <w:pPr>
              <w:rPr>
                <w:rFonts w:ascii="Calibri" w:hAnsi="Calibri" w:cs="Calibri"/>
                <w:lang w:val="es-MX"/>
              </w:rPr>
            </w:pPr>
          </w:p>
        </w:tc>
        <w:tc>
          <w:tcPr>
            <w:tcW w:w="515" w:type="pct"/>
            <w:tcBorders>
              <w:left w:val="double" w:sz="6" w:space="0" w:color="auto"/>
              <w:right w:val="double" w:sz="6" w:space="0" w:color="auto"/>
            </w:tcBorders>
          </w:tcPr>
          <w:p w14:paraId="106B8672" w14:textId="77777777" w:rsidR="005F6A8A" w:rsidRPr="000C6E31" w:rsidRDefault="005F6A8A" w:rsidP="00F05278">
            <w:pPr>
              <w:rPr>
                <w:rFonts w:ascii="Calibri" w:hAnsi="Calibri" w:cs="Calibri"/>
                <w:lang w:val="es-MX"/>
              </w:rPr>
            </w:pPr>
          </w:p>
        </w:tc>
        <w:tc>
          <w:tcPr>
            <w:tcW w:w="558" w:type="pct"/>
            <w:gridSpan w:val="2"/>
            <w:tcBorders>
              <w:left w:val="double" w:sz="6" w:space="0" w:color="auto"/>
              <w:right w:val="double" w:sz="6" w:space="0" w:color="auto"/>
            </w:tcBorders>
          </w:tcPr>
          <w:p w14:paraId="08118235" w14:textId="77777777" w:rsidR="005F6A8A" w:rsidRPr="000C6E31" w:rsidRDefault="005F6A8A" w:rsidP="00F05278">
            <w:pPr>
              <w:rPr>
                <w:rFonts w:ascii="Calibri" w:hAnsi="Calibri" w:cs="Calibri"/>
                <w:lang w:val="es-MX"/>
              </w:rPr>
            </w:pPr>
          </w:p>
        </w:tc>
        <w:tc>
          <w:tcPr>
            <w:tcW w:w="555" w:type="pct"/>
            <w:gridSpan w:val="2"/>
            <w:tcBorders>
              <w:left w:val="nil"/>
              <w:right w:val="double" w:sz="6" w:space="0" w:color="auto"/>
            </w:tcBorders>
          </w:tcPr>
          <w:p w14:paraId="22BCE6F9" w14:textId="77777777" w:rsidR="005F6A8A" w:rsidRPr="000C6E31" w:rsidRDefault="005F6A8A" w:rsidP="00F05278">
            <w:pPr>
              <w:rPr>
                <w:rFonts w:ascii="Calibri" w:hAnsi="Calibri" w:cs="Calibri"/>
                <w:lang w:val="es-MX"/>
              </w:rPr>
            </w:pPr>
          </w:p>
        </w:tc>
      </w:tr>
      <w:tr w:rsidR="005F6A8A" w:rsidRPr="000C6E31" w14:paraId="279E6537" w14:textId="77777777" w:rsidTr="00F05278">
        <w:tblPrEx>
          <w:tblCellMar>
            <w:left w:w="71" w:type="dxa"/>
            <w:right w:w="71" w:type="dxa"/>
          </w:tblCellMar>
        </w:tblPrEx>
        <w:tc>
          <w:tcPr>
            <w:tcW w:w="1055" w:type="pct"/>
            <w:tcBorders>
              <w:left w:val="double" w:sz="6" w:space="0" w:color="auto"/>
              <w:right w:val="double" w:sz="6" w:space="0" w:color="auto"/>
            </w:tcBorders>
            <w:shd w:val="pct10" w:color="auto" w:fill="auto"/>
          </w:tcPr>
          <w:p w14:paraId="4355FCAC" w14:textId="77777777" w:rsidR="005F6A8A" w:rsidRPr="000C6E31" w:rsidRDefault="005F6A8A" w:rsidP="00F05278">
            <w:pPr>
              <w:rPr>
                <w:rFonts w:ascii="Calibri" w:hAnsi="Calibri" w:cs="Calibri"/>
                <w:lang w:val="es-MX"/>
              </w:rPr>
            </w:pPr>
          </w:p>
        </w:tc>
        <w:tc>
          <w:tcPr>
            <w:tcW w:w="901" w:type="pct"/>
            <w:gridSpan w:val="2"/>
            <w:shd w:val="pct10" w:color="auto" w:fill="auto"/>
          </w:tcPr>
          <w:p w14:paraId="54CB238E" w14:textId="77777777" w:rsidR="005F6A8A" w:rsidRPr="000C6E31" w:rsidRDefault="005F6A8A" w:rsidP="00F05278">
            <w:pPr>
              <w:rPr>
                <w:rFonts w:ascii="Calibri" w:hAnsi="Calibri" w:cs="Calibri"/>
                <w:lang w:val="es-MX"/>
              </w:rPr>
            </w:pPr>
          </w:p>
        </w:tc>
        <w:tc>
          <w:tcPr>
            <w:tcW w:w="472" w:type="pct"/>
            <w:tcBorders>
              <w:left w:val="double" w:sz="6" w:space="0" w:color="auto"/>
              <w:right w:val="double" w:sz="6" w:space="0" w:color="auto"/>
            </w:tcBorders>
            <w:shd w:val="pct10" w:color="auto" w:fill="auto"/>
          </w:tcPr>
          <w:p w14:paraId="101FECF5" w14:textId="77777777" w:rsidR="005F6A8A" w:rsidRPr="000C6E31" w:rsidRDefault="005F6A8A" w:rsidP="00F05278">
            <w:pPr>
              <w:rPr>
                <w:rFonts w:ascii="Calibri" w:hAnsi="Calibri" w:cs="Calibri"/>
                <w:lang w:val="es-MX"/>
              </w:rPr>
            </w:pPr>
          </w:p>
        </w:tc>
        <w:tc>
          <w:tcPr>
            <w:tcW w:w="472" w:type="pct"/>
            <w:tcBorders>
              <w:right w:val="double" w:sz="6" w:space="0" w:color="auto"/>
            </w:tcBorders>
            <w:shd w:val="pct10" w:color="auto" w:fill="auto"/>
          </w:tcPr>
          <w:p w14:paraId="33D23BD6" w14:textId="77777777" w:rsidR="005F6A8A" w:rsidRPr="000C6E31" w:rsidRDefault="005F6A8A" w:rsidP="00F05278">
            <w:pPr>
              <w:rPr>
                <w:rFonts w:ascii="Calibri" w:hAnsi="Calibri" w:cs="Calibri"/>
                <w:lang w:val="es-MX"/>
              </w:rPr>
            </w:pPr>
          </w:p>
        </w:tc>
        <w:tc>
          <w:tcPr>
            <w:tcW w:w="472" w:type="pct"/>
            <w:gridSpan w:val="2"/>
            <w:tcBorders>
              <w:right w:val="double" w:sz="6" w:space="0" w:color="auto"/>
            </w:tcBorders>
            <w:shd w:val="pct10" w:color="auto" w:fill="auto"/>
          </w:tcPr>
          <w:p w14:paraId="234E4980" w14:textId="77777777" w:rsidR="005F6A8A" w:rsidRPr="000C6E31" w:rsidRDefault="005F6A8A" w:rsidP="00F05278">
            <w:pPr>
              <w:rPr>
                <w:rFonts w:ascii="Calibri" w:hAnsi="Calibri" w:cs="Calibri"/>
                <w:lang w:val="es-MX"/>
              </w:rPr>
            </w:pPr>
          </w:p>
        </w:tc>
        <w:tc>
          <w:tcPr>
            <w:tcW w:w="515" w:type="pct"/>
            <w:tcBorders>
              <w:left w:val="double" w:sz="6" w:space="0" w:color="auto"/>
              <w:right w:val="double" w:sz="6" w:space="0" w:color="auto"/>
            </w:tcBorders>
            <w:shd w:val="pct10" w:color="auto" w:fill="auto"/>
          </w:tcPr>
          <w:p w14:paraId="0D66754A" w14:textId="77777777" w:rsidR="005F6A8A" w:rsidRPr="000C6E31" w:rsidRDefault="005F6A8A" w:rsidP="00F05278">
            <w:pPr>
              <w:rPr>
                <w:rFonts w:ascii="Calibri" w:hAnsi="Calibri" w:cs="Calibri"/>
                <w:lang w:val="es-MX"/>
              </w:rPr>
            </w:pPr>
          </w:p>
        </w:tc>
        <w:tc>
          <w:tcPr>
            <w:tcW w:w="558" w:type="pct"/>
            <w:gridSpan w:val="2"/>
            <w:tcBorders>
              <w:left w:val="double" w:sz="6" w:space="0" w:color="auto"/>
              <w:right w:val="double" w:sz="6" w:space="0" w:color="auto"/>
            </w:tcBorders>
            <w:shd w:val="pct10" w:color="auto" w:fill="auto"/>
          </w:tcPr>
          <w:p w14:paraId="2EAE5DCB" w14:textId="77777777" w:rsidR="005F6A8A" w:rsidRPr="000C6E31" w:rsidRDefault="005F6A8A" w:rsidP="00F05278">
            <w:pPr>
              <w:rPr>
                <w:rFonts w:ascii="Calibri" w:hAnsi="Calibri" w:cs="Calibri"/>
                <w:lang w:val="es-MX"/>
              </w:rPr>
            </w:pPr>
          </w:p>
        </w:tc>
        <w:tc>
          <w:tcPr>
            <w:tcW w:w="555" w:type="pct"/>
            <w:gridSpan w:val="2"/>
            <w:tcBorders>
              <w:left w:val="nil"/>
              <w:right w:val="double" w:sz="6" w:space="0" w:color="auto"/>
            </w:tcBorders>
            <w:shd w:val="pct10" w:color="auto" w:fill="auto"/>
          </w:tcPr>
          <w:p w14:paraId="7250FA47" w14:textId="77777777" w:rsidR="005F6A8A" w:rsidRPr="000C6E31" w:rsidRDefault="005F6A8A" w:rsidP="00F05278">
            <w:pPr>
              <w:rPr>
                <w:rFonts w:ascii="Calibri" w:hAnsi="Calibri" w:cs="Calibri"/>
                <w:lang w:val="es-MX"/>
              </w:rPr>
            </w:pPr>
          </w:p>
        </w:tc>
      </w:tr>
    </w:tbl>
    <w:p w14:paraId="029DA65B" w14:textId="77777777" w:rsidR="005F6A8A" w:rsidRPr="000C6E31" w:rsidRDefault="005F6A8A" w:rsidP="005F6A8A">
      <w:pPr>
        <w:spacing w:line="220" w:lineRule="atLeast"/>
        <w:rPr>
          <w:rFonts w:ascii="Calibri" w:hAnsi="Calibri" w:cs="Calibri"/>
          <w:b/>
          <w:lang w:val="es-MX"/>
        </w:rPr>
      </w:pPr>
      <w:r w:rsidRPr="000C6E31">
        <w:rPr>
          <w:rFonts w:ascii="Calibri" w:hAnsi="Calibri" w:cs="Calibri"/>
          <w:lang w:val="es-MX"/>
        </w:rPr>
        <w:t xml:space="preserve">Nota: La experiencia y capacidad técnica requerida en </w:t>
      </w:r>
      <w:r w:rsidRPr="000C6E31">
        <w:rPr>
          <w:rFonts w:ascii="Calibri" w:hAnsi="Calibri" w:cs="Calibri"/>
          <w:iCs/>
          <w:lang w:val="es-MX"/>
        </w:rPr>
        <w:t>la Convocatoria de</w:t>
      </w:r>
      <w:r w:rsidRPr="000C6E31">
        <w:rPr>
          <w:rFonts w:ascii="Calibri" w:hAnsi="Calibri" w:cs="Calibri"/>
          <w:lang w:val="es-MX"/>
        </w:rPr>
        <w:t xml:space="preserve"> la licitación deberá ser acreditada mediante contratos, actas de entrega recepción de los trabajos y/o servicios,</w:t>
      </w:r>
      <w:r w:rsidRPr="000C6E31">
        <w:rPr>
          <w:rFonts w:ascii="Calibri" w:hAnsi="Calibri" w:cs="Calibri"/>
          <w:iCs/>
          <w:lang w:val="es-MX"/>
        </w:rPr>
        <w:t xml:space="preserve"> o en caso del personal, algún documento que demuestre fehacientemente su experiencia y capacidad técnica y administrativa en servicios similares.  </w:t>
      </w:r>
      <w:r w:rsidRPr="000C6E31">
        <w:rPr>
          <w:rFonts w:ascii="Calibri" w:hAnsi="Calibri" w:cs="Calibri"/>
          <w:b/>
          <w:iCs/>
          <w:lang w:val="es-MX"/>
        </w:rPr>
        <w:t>Esta documentación se deberá anexar a este documento.</w:t>
      </w:r>
    </w:p>
    <w:p w14:paraId="7503AD73" w14:textId="77777777" w:rsidR="0071715F" w:rsidRPr="000C6E31" w:rsidRDefault="0071715F" w:rsidP="00E91992">
      <w:pPr>
        <w:autoSpaceDE w:val="0"/>
        <w:autoSpaceDN w:val="0"/>
        <w:rPr>
          <w:rFonts w:ascii="Calibri" w:hAnsi="Calibri" w:cs="Calibri"/>
          <w:lang w:val="es-MX"/>
        </w:rPr>
      </w:pPr>
    </w:p>
    <w:p w14:paraId="2921FE0E" w14:textId="77777777" w:rsidR="005F6A8A" w:rsidRPr="000C6E31" w:rsidRDefault="005F6A8A" w:rsidP="00E91992">
      <w:pPr>
        <w:autoSpaceDE w:val="0"/>
        <w:autoSpaceDN w:val="0"/>
        <w:rPr>
          <w:rFonts w:ascii="Calibri" w:hAnsi="Calibri" w:cs="Calibri"/>
          <w:lang w:val="es-MX"/>
        </w:rPr>
      </w:pPr>
    </w:p>
    <w:p w14:paraId="181C316F" w14:textId="77777777" w:rsidR="005F6A8A" w:rsidRPr="000C6E31" w:rsidRDefault="005F6A8A" w:rsidP="00E91992">
      <w:pPr>
        <w:autoSpaceDE w:val="0"/>
        <w:autoSpaceDN w:val="0"/>
        <w:rPr>
          <w:rFonts w:ascii="Calibri" w:hAnsi="Calibri" w:cs="Calibri"/>
          <w:lang w:val="es-MX"/>
        </w:rPr>
        <w:sectPr w:rsidR="005F6A8A" w:rsidRPr="000C6E31" w:rsidSect="00BD660D">
          <w:pgSz w:w="15842" w:h="12242" w:orient="landscape" w:code="1"/>
          <w:pgMar w:top="1328" w:right="851" w:bottom="720" w:left="851" w:header="567" w:footer="709" w:gutter="0"/>
          <w:cols w:space="720"/>
          <w:docGrid w:linePitch="326"/>
        </w:sectPr>
      </w:pPr>
    </w:p>
    <w:p w14:paraId="0CA13AB5" w14:textId="77777777" w:rsidR="0071715F" w:rsidRPr="00390B07" w:rsidRDefault="0071715F" w:rsidP="00504D0B">
      <w:pPr>
        <w:autoSpaceDE w:val="0"/>
        <w:autoSpaceDN w:val="0"/>
        <w:ind w:right="-374"/>
        <w:rPr>
          <w:rFonts w:ascii="Calibri" w:hAnsi="Calibri" w:cs="Calibri"/>
          <w:b/>
          <w:lang w:val="es-MX"/>
        </w:rPr>
      </w:pPr>
      <w:r w:rsidRPr="00390B07">
        <w:rPr>
          <w:rFonts w:ascii="Calibri" w:hAnsi="Calibri" w:cs="Calibri"/>
          <w:b/>
          <w:lang w:val="es-MX"/>
        </w:rPr>
        <w:lastRenderedPageBreak/>
        <w:t>Formato DT-5</w:t>
      </w:r>
    </w:p>
    <w:p w14:paraId="2055DAE4" w14:textId="77777777" w:rsidR="0071715F" w:rsidRPr="000C6E31" w:rsidRDefault="0071715F" w:rsidP="00504D0B">
      <w:pPr>
        <w:autoSpaceDE w:val="0"/>
        <w:autoSpaceDN w:val="0"/>
        <w:ind w:right="-374"/>
        <w:rPr>
          <w:rFonts w:ascii="Calibri" w:hAnsi="Calibri" w:cs="Calibri"/>
          <w:lang w:val="es-MX"/>
        </w:rPr>
      </w:pPr>
      <w:r w:rsidRPr="000C6E31">
        <w:rPr>
          <w:rFonts w:ascii="Calibri" w:hAnsi="Calibri" w:cs="Calibri"/>
          <w:lang w:val="es-MX"/>
        </w:rPr>
        <w:t>(Preferentemente en papel membretado del Licitante)</w:t>
      </w:r>
    </w:p>
    <w:p w14:paraId="18BB2BF5" w14:textId="77777777" w:rsidR="0055235E" w:rsidRPr="005B343B" w:rsidRDefault="001C0562" w:rsidP="00504D0B">
      <w:pPr>
        <w:autoSpaceDE w:val="0"/>
        <w:autoSpaceDN w:val="0"/>
        <w:ind w:right="-374"/>
        <w:rPr>
          <w:rFonts w:ascii="Calibri" w:hAnsi="Calibri" w:cs="Calibri"/>
          <w:b/>
          <w:bCs/>
          <w:sz w:val="22"/>
          <w:szCs w:val="22"/>
          <w:lang w:val="es-MX"/>
        </w:rPr>
      </w:pPr>
      <w:r w:rsidRPr="005B343B">
        <w:rPr>
          <w:rFonts w:ascii="Calibri" w:hAnsi="Calibri" w:cs="Calibri"/>
          <w:b/>
          <w:bCs/>
          <w:sz w:val="22"/>
          <w:szCs w:val="22"/>
          <w:lang w:val="es-MX"/>
        </w:rPr>
        <w:t>Dirección General de Transporte Ferroviario y Multimodal</w:t>
      </w:r>
    </w:p>
    <w:p w14:paraId="5F920249" w14:textId="77777777" w:rsidR="0071715F" w:rsidRPr="005B343B" w:rsidRDefault="0071715F" w:rsidP="00504D0B">
      <w:pPr>
        <w:autoSpaceDE w:val="0"/>
        <w:autoSpaceDN w:val="0"/>
        <w:ind w:right="-374"/>
        <w:rPr>
          <w:rFonts w:ascii="Calibri" w:hAnsi="Calibri" w:cs="Calibri"/>
          <w:b/>
          <w:bCs/>
          <w:sz w:val="22"/>
          <w:szCs w:val="22"/>
          <w:lang w:val="es-MX"/>
        </w:rPr>
      </w:pPr>
      <w:r w:rsidRPr="005B343B">
        <w:rPr>
          <w:rFonts w:ascii="Calibri" w:hAnsi="Calibri" w:cs="Calibri"/>
          <w:b/>
          <w:bCs/>
          <w:sz w:val="22"/>
          <w:szCs w:val="22"/>
          <w:lang w:val="es-MX"/>
        </w:rPr>
        <w:t>Secretaría de Comunicaciones</w:t>
      </w:r>
      <w:r w:rsidR="00390B07" w:rsidRPr="005B343B">
        <w:rPr>
          <w:rFonts w:ascii="Calibri" w:hAnsi="Calibri" w:cs="Calibri"/>
          <w:b/>
          <w:bCs/>
          <w:sz w:val="22"/>
          <w:szCs w:val="22"/>
          <w:lang w:val="es-MX"/>
        </w:rPr>
        <w:t xml:space="preserve"> </w:t>
      </w:r>
      <w:r w:rsidRPr="005B343B">
        <w:rPr>
          <w:rFonts w:ascii="Calibri" w:hAnsi="Calibri" w:cs="Calibri"/>
          <w:b/>
          <w:bCs/>
          <w:sz w:val="22"/>
          <w:szCs w:val="22"/>
          <w:lang w:val="es-MX"/>
        </w:rPr>
        <w:t>y Transportes</w:t>
      </w:r>
    </w:p>
    <w:p w14:paraId="7F6E91C4" w14:textId="77777777" w:rsidR="0071715F" w:rsidRPr="005B343B" w:rsidRDefault="0071715F" w:rsidP="00504D0B">
      <w:pPr>
        <w:autoSpaceDE w:val="0"/>
        <w:autoSpaceDN w:val="0"/>
        <w:ind w:right="-374"/>
        <w:rPr>
          <w:rFonts w:ascii="Calibri" w:hAnsi="Calibri" w:cs="Calibri"/>
          <w:sz w:val="22"/>
          <w:szCs w:val="22"/>
          <w:lang w:val="es-MX"/>
        </w:rPr>
      </w:pPr>
      <w:r w:rsidRPr="005B343B">
        <w:rPr>
          <w:rFonts w:ascii="Calibri" w:hAnsi="Calibri" w:cs="Calibri"/>
          <w:sz w:val="22"/>
          <w:szCs w:val="22"/>
          <w:lang w:val="es-MX"/>
        </w:rPr>
        <w:t>Presente:</w:t>
      </w:r>
    </w:p>
    <w:p w14:paraId="4FDB17F2" w14:textId="77777777" w:rsidR="0071715F" w:rsidRPr="005B343B" w:rsidRDefault="0071715F" w:rsidP="00504D0B">
      <w:pPr>
        <w:autoSpaceDE w:val="0"/>
        <w:autoSpaceDN w:val="0"/>
        <w:ind w:right="-374"/>
        <w:rPr>
          <w:rFonts w:ascii="Calibri" w:hAnsi="Calibri" w:cs="Calibri"/>
          <w:sz w:val="22"/>
          <w:szCs w:val="22"/>
          <w:lang w:val="es-MX"/>
        </w:rPr>
      </w:pPr>
    </w:p>
    <w:p w14:paraId="23326F9D" w14:textId="77777777" w:rsidR="001924E7" w:rsidRPr="00E86AF7" w:rsidRDefault="0071715F" w:rsidP="001924E7">
      <w:pPr>
        <w:pStyle w:val="Encabezado"/>
        <w:rPr>
          <w:rStyle w:val="SangradetextonormalCar"/>
          <w:rFonts w:ascii="Calibri" w:hAnsi="Calibri" w:cs="Calibri"/>
          <w:b/>
          <w:lang w:val="es-MX"/>
        </w:rPr>
      </w:pPr>
      <w:r w:rsidRPr="00E86AF7">
        <w:rPr>
          <w:rFonts w:ascii="Calibri" w:hAnsi="Calibri" w:cs="Calibri"/>
          <w:sz w:val="22"/>
          <w:szCs w:val="22"/>
          <w:lang w:val="es-MX"/>
        </w:rPr>
        <w:t xml:space="preserve">En referencia a la convocatoria a la Licitación Pública Nacional </w:t>
      </w:r>
      <w:r w:rsidR="004B7C85" w:rsidRPr="00E86AF7">
        <w:rPr>
          <w:rFonts w:ascii="Arial" w:hAnsi="Arial"/>
          <w:b/>
          <w:sz w:val="22"/>
          <w:szCs w:val="20"/>
          <w:lang w:val="es-MX"/>
        </w:rPr>
        <w:t xml:space="preserve">N° </w:t>
      </w:r>
      <w:r w:rsidR="001924E7" w:rsidRPr="00E86AF7">
        <w:rPr>
          <w:rFonts w:ascii="Arial" w:hAnsi="Arial"/>
          <w:b/>
          <w:sz w:val="22"/>
          <w:szCs w:val="20"/>
          <w:lang w:val="es-MX"/>
        </w:rPr>
        <w:t>-----------------------------------</w:t>
      </w:r>
      <w:r w:rsidR="004B7C85" w:rsidRPr="00E86AF7">
        <w:rPr>
          <w:rFonts w:ascii="Arial" w:hAnsi="Arial"/>
          <w:b/>
          <w:sz w:val="22"/>
          <w:szCs w:val="20"/>
          <w:lang w:val="es-MX"/>
        </w:rPr>
        <w:t xml:space="preserve"> </w:t>
      </w:r>
      <w:r w:rsidRPr="00E86AF7">
        <w:rPr>
          <w:rFonts w:ascii="Calibri" w:hAnsi="Calibri" w:cs="Calibri"/>
          <w:sz w:val="22"/>
          <w:szCs w:val="22"/>
          <w:lang w:val="es-MX"/>
        </w:rPr>
        <w:t xml:space="preserve">que </w:t>
      </w:r>
      <w:r w:rsidR="004F29D5" w:rsidRPr="00E86AF7">
        <w:rPr>
          <w:rFonts w:ascii="Calibri" w:hAnsi="Calibri" w:cs="Calibri"/>
          <w:sz w:val="22"/>
          <w:szCs w:val="22"/>
          <w:lang w:val="es-MX"/>
        </w:rPr>
        <w:t>la</w:t>
      </w:r>
      <w:r w:rsidR="0055235E" w:rsidRPr="00E86AF7">
        <w:rPr>
          <w:rFonts w:ascii="Calibri" w:hAnsi="Calibri" w:cs="Calibri"/>
          <w:sz w:val="22"/>
          <w:szCs w:val="22"/>
          <w:lang w:val="es-MX"/>
        </w:rPr>
        <w:t xml:space="preserve"> </w:t>
      </w:r>
      <w:r w:rsidR="001C0562" w:rsidRPr="00E86AF7">
        <w:rPr>
          <w:rFonts w:ascii="Calibri" w:hAnsi="Calibri" w:cs="Calibri"/>
          <w:sz w:val="22"/>
          <w:szCs w:val="22"/>
          <w:lang w:val="es-MX"/>
        </w:rPr>
        <w:t>Dirección General de Transporte Ferroviario y Multimodal</w:t>
      </w:r>
      <w:r w:rsidR="0055235E" w:rsidRPr="00E86AF7">
        <w:rPr>
          <w:rFonts w:ascii="Calibri" w:hAnsi="Calibri" w:cs="Calibri"/>
          <w:sz w:val="22"/>
          <w:szCs w:val="22"/>
          <w:lang w:val="es-MX"/>
        </w:rPr>
        <w:t xml:space="preserve"> </w:t>
      </w:r>
      <w:r w:rsidRPr="00E86AF7">
        <w:rPr>
          <w:rFonts w:ascii="Calibri" w:hAnsi="Calibri" w:cs="Calibri"/>
          <w:sz w:val="22"/>
          <w:szCs w:val="22"/>
          <w:lang w:val="es-MX"/>
        </w:rPr>
        <w:t xml:space="preserve">de la SCT, lleva a cabo para la contratación de </w:t>
      </w:r>
      <w:r w:rsidR="00404686" w:rsidRPr="00E86AF7">
        <w:rPr>
          <w:rFonts w:ascii="Calibri" w:hAnsi="Calibri" w:cs="Calibri"/>
          <w:sz w:val="22"/>
          <w:szCs w:val="22"/>
          <w:lang w:val="es-MX"/>
        </w:rPr>
        <w:t xml:space="preserve">los servicios relacionados con </w:t>
      </w:r>
      <w:r w:rsidRPr="00E86AF7">
        <w:rPr>
          <w:rFonts w:ascii="Calibri" w:hAnsi="Calibri" w:cs="Calibri"/>
          <w:sz w:val="22"/>
          <w:szCs w:val="22"/>
          <w:lang w:val="es-MX"/>
        </w:rPr>
        <w:t>la obra pública a precio alzado y tiempo determinado referente</w:t>
      </w:r>
      <w:r w:rsidR="00404686" w:rsidRPr="00E86AF7">
        <w:rPr>
          <w:rFonts w:ascii="Calibri" w:hAnsi="Calibri" w:cs="Calibri"/>
          <w:sz w:val="22"/>
          <w:szCs w:val="22"/>
          <w:lang w:val="es-MX"/>
        </w:rPr>
        <w:t>s</w:t>
      </w:r>
      <w:r w:rsidRPr="00E86AF7">
        <w:rPr>
          <w:rFonts w:ascii="Calibri" w:hAnsi="Calibri" w:cs="Calibri"/>
          <w:sz w:val="22"/>
          <w:szCs w:val="22"/>
          <w:lang w:val="es-MX"/>
        </w:rPr>
        <w:t xml:space="preserve"> a</w:t>
      </w:r>
      <w:r w:rsidR="001A0025" w:rsidRPr="00E86AF7">
        <w:rPr>
          <w:rFonts w:ascii="Calibri" w:hAnsi="Calibri" w:cs="Calibri"/>
          <w:sz w:val="22"/>
          <w:szCs w:val="22"/>
          <w:lang w:val="es-MX"/>
        </w:rPr>
        <w:t xml:space="preserve"> la</w:t>
      </w:r>
      <w:r w:rsidR="00EC6070" w:rsidRPr="00E86AF7">
        <w:rPr>
          <w:rFonts w:ascii="Calibri" w:hAnsi="Calibri" w:cs="Calibri"/>
          <w:sz w:val="22"/>
          <w:szCs w:val="22"/>
          <w:lang w:val="es-MX"/>
        </w:rPr>
        <w:t xml:space="preserve"> </w:t>
      </w:r>
      <w:r w:rsidR="001924E7" w:rsidRPr="00E86AF7">
        <w:rPr>
          <w:b/>
        </w:rPr>
        <w:t>“ELABORACIÓN DE ESTUDIOS DE PRE-INVERSIÓN PARA LA REALIZACIÓN DEL PROYECTO TREN INTER-URBANO DE PASAJEROS MÉXICO-PUEBLA”.</w:t>
      </w:r>
    </w:p>
    <w:p w14:paraId="60F0A590" w14:textId="77777777" w:rsidR="00B46EC5" w:rsidRPr="00E86AF7" w:rsidRDefault="00B46EC5" w:rsidP="00FA16F7">
      <w:pPr>
        <w:autoSpaceDE w:val="0"/>
        <w:autoSpaceDN w:val="0"/>
        <w:rPr>
          <w:rStyle w:val="SangradetextonormalCar"/>
          <w:rFonts w:ascii="Calibri" w:hAnsi="Calibri" w:cs="Calibri"/>
          <w:lang w:val="es-MX"/>
        </w:rPr>
      </w:pPr>
    </w:p>
    <w:p w14:paraId="0B0C62C0" w14:textId="77777777" w:rsidR="0071715F" w:rsidRPr="00E86AF7" w:rsidRDefault="0071715F" w:rsidP="00FA16F7">
      <w:pPr>
        <w:autoSpaceDE w:val="0"/>
        <w:autoSpaceDN w:val="0"/>
        <w:rPr>
          <w:rFonts w:ascii="Calibri" w:hAnsi="Calibri" w:cs="Calibri"/>
          <w:bCs/>
          <w:i/>
          <w:iCs/>
          <w:sz w:val="22"/>
          <w:szCs w:val="22"/>
          <w:lang w:val="es-MX"/>
        </w:rPr>
      </w:pPr>
      <w:r w:rsidRPr="00E86AF7">
        <w:rPr>
          <w:rFonts w:ascii="Calibri" w:hAnsi="Calibri" w:cs="Calibri"/>
          <w:sz w:val="22"/>
          <w:szCs w:val="22"/>
          <w:lang w:val="es-MX"/>
        </w:rPr>
        <w:t xml:space="preserve"> </w:t>
      </w:r>
      <w:r w:rsidRPr="00E86AF7">
        <w:rPr>
          <w:rFonts w:ascii="Calibri" w:hAnsi="Calibri" w:cs="Calibri"/>
          <w:bCs/>
          <w:i/>
          <w:iCs/>
          <w:sz w:val="22"/>
          <w:szCs w:val="22"/>
          <w:lang w:val="es-MX"/>
        </w:rPr>
        <w:t xml:space="preserve">[NOMBRE DEL REPRESENTANTE LEGAL] </w:t>
      </w:r>
      <w:r w:rsidRPr="00E86AF7">
        <w:rPr>
          <w:rFonts w:ascii="Calibri" w:hAnsi="Calibri" w:cs="Calibri"/>
          <w:sz w:val="22"/>
          <w:szCs w:val="22"/>
          <w:lang w:val="es-MX"/>
        </w:rPr>
        <w:t xml:space="preserve">en mi carácter de representante legal de </w:t>
      </w:r>
      <w:r w:rsidRPr="00E86AF7">
        <w:rPr>
          <w:rFonts w:ascii="Calibri" w:hAnsi="Calibri" w:cs="Calibri"/>
          <w:bCs/>
          <w:i/>
          <w:iCs/>
          <w:sz w:val="22"/>
          <w:szCs w:val="22"/>
          <w:lang w:val="es-MX"/>
        </w:rPr>
        <w:t>[NOMBRE DEL</w:t>
      </w:r>
    </w:p>
    <w:p w14:paraId="753526A1" w14:textId="77777777" w:rsidR="0071715F" w:rsidRPr="00E86AF7" w:rsidRDefault="0071715F" w:rsidP="00504D0B">
      <w:pPr>
        <w:autoSpaceDE w:val="0"/>
        <w:autoSpaceDN w:val="0"/>
        <w:ind w:right="-374"/>
        <w:rPr>
          <w:rFonts w:ascii="Calibri" w:hAnsi="Calibri" w:cs="Calibri"/>
          <w:sz w:val="22"/>
          <w:szCs w:val="22"/>
          <w:lang w:val="es-MX"/>
        </w:rPr>
      </w:pPr>
      <w:r w:rsidRPr="00E86AF7">
        <w:rPr>
          <w:rFonts w:ascii="Calibri" w:hAnsi="Calibri" w:cs="Calibri"/>
          <w:bCs/>
          <w:i/>
          <w:iCs/>
          <w:sz w:val="22"/>
          <w:szCs w:val="22"/>
          <w:lang w:val="es-MX"/>
        </w:rPr>
        <w:t>LICITANTE]</w:t>
      </w:r>
      <w:r w:rsidRPr="00E86AF7">
        <w:rPr>
          <w:rFonts w:ascii="Calibri" w:hAnsi="Calibri" w:cs="Calibri"/>
          <w:sz w:val="22"/>
          <w:szCs w:val="22"/>
          <w:lang w:val="es-MX"/>
        </w:rPr>
        <w:t>, manifiesto:</w:t>
      </w:r>
    </w:p>
    <w:p w14:paraId="1317E840" w14:textId="77777777" w:rsidR="0071715F" w:rsidRPr="00E86AF7" w:rsidRDefault="0071715F" w:rsidP="00F537DF">
      <w:pPr>
        <w:autoSpaceDE w:val="0"/>
        <w:autoSpaceDN w:val="0"/>
        <w:ind w:left="284" w:right="-374" w:hanging="284"/>
        <w:rPr>
          <w:rFonts w:ascii="Calibri" w:hAnsi="Calibri" w:cs="Calibri"/>
          <w:sz w:val="22"/>
          <w:szCs w:val="22"/>
          <w:lang w:val="es-MX"/>
        </w:rPr>
      </w:pPr>
      <w:r w:rsidRPr="00E86AF7">
        <w:rPr>
          <w:rFonts w:ascii="Calibri" w:hAnsi="Calibri" w:cs="Calibri"/>
          <w:sz w:val="22"/>
          <w:szCs w:val="22"/>
          <w:lang w:val="es-MX"/>
        </w:rPr>
        <w:t>1</w:t>
      </w:r>
      <w:r w:rsidR="00F537DF" w:rsidRPr="00E86AF7">
        <w:rPr>
          <w:rFonts w:ascii="Calibri" w:hAnsi="Calibri" w:cs="Calibri"/>
          <w:sz w:val="22"/>
          <w:szCs w:val="22"/>
          <w:lang w:val="es-MX"/>
        </w:rPr>
        <w:t>.</w:t>
      </w:r>
      <w:r w:rsidRPr="00E86AF7">
        <w:rPr>
          <w:rFonts w:ascii="Calibri" w:hAnsi="Calibri" w:cs="Calibri"/>
          <w:sz w:val="22"/>
          <w:szCs w:val="22"/>
          <w:lang w:val="es-MX"/>
        </w:rPr>
        <w:t xml:space="preserve"> Que conozco los términos de referencia y las especificaciones generales y particulares de </w:t>
      </w:r>
      <w:r w:rsidR="00FF535D" w:rsidRPr="00E86AF7">
        <w:rPr>
          <w:rFonts w:ascii="Calibri" w:hAnsi="Calibri" w:cs="Calibri"/>
          <w:sz w:val="22"/>
          <w:szCs w:val="22"/>
          <w:lang w:val="es-MX"/>
        </w:rPr>
        <w:t>los servicios relacionados con la</w:t>
      </w:r>
      <w:r w:rsidRPr="00E86AF7">
        <w:rPr>
          <w:rFonts w:ascii="Calibri" w:hAnsi="Calibri" w:cs="Calibri"/>
          <w:sz w:val="22"/>
          <w:szCs w:val="22"/>
          <w:lang w:val="es-MX"/>
        </w:rPr>
        <w:t xml:space="preserve"> obra </w:t>
      </w:r>
      <w:r w:rsidR="00FF535D" w:rsidRPr="00E86AF7">
        <w:rPr>
          <w:rFonts w:ascii="Calibri" w:hAnsi="Calibri" w:cs="Calibri"/>
          <w:sz w:val="22"/>
          <w:szCs w:val="22"/>
          <w:lang w:val="es-MX"/>
        </w:rPr>
        <w:t xml:space="preserve">pública </w:t>
      </w:r>
      <w:r w:rsidRPr="00E86AF7">
        <w:rPr>
          <w:rFonts w:ascii="Calibri" w:hAnsi="Calibri" w:cs="Calibri"/>
          <w:sz w:val="22"/>
          <w:szCs w:val="22"/>
          <w:lang w:val="es-MX"/>
        </w:rPr>
        <w:t xml:space="preserve">a realizar que </w:t>
      </w:r>
      <w:r w:rsidR="00FF043D" w:rsidRPr="00E86AF7">
        <w:rPr>
          <w:rFonts w:ascii="Calibri" w:hAnsi="Calibri" w:cs="Calibri"/>
          <w:sz w:val="22"/>
          <w:szCs w:val="22"/>
          <w:lang w:val="es-MX"/>
        </w:rPr>
        <w:t>la</w:t>
      </w:r>
      <w:r w:rsidR="0055235E" w:rsidRPr="00E86AF7">
        <w:rPr>
          <w:rFonts w:ascii="Calibri" w:hAnsi="Calibri" w:cs="Calibri"/>
          <w:sz w:val="22"/>
          <w:szCs w:val="22"/>
          <w:lang w:val="es-MX"/>
        </w:rPr>
        <w:t xml:space="preserve"> </w:t>
      </w:r>
      <w:r w:rsidR="001C0562" w:rsidRPr="00E86AF7">
        <w:rPr>
          <w:rFonts w:ascii="Calibri" w:hAnsi="Calibri" w:cs="Calibri"/>
          <w:b/>
          <w:bCs/>
          <w:sz w:val="22"/>
          <w:szCs w:val="22"/>
          <w:lang w:val="es-MX"/>
        </w:rPr>
        <w:t>Dirección General de Transporte Ferroviario y Multimodal</w:t>
      </w:r>
      <w:r w:rsidR="0055235E" w:rsidRPr="00E86AF7">
        <w:rPr>
          <w:rFonts w:ascii="Calibri" w:hAnsi="Calibri" w:cs="Calibri"/>
          <w:b/>
          <w:bCs/>
          <w:sz w:val="22"/>
          <w:szCs w:val="22"/>
          <w:lang w:val="es-MX"/>
        </w:rPr>
        <w:t xml:space="preserve"> </w:t>
      </w:r>
      <w:r w:rsidRPr="00E86AF7">
        <w:rPr>
          <w:rFonts w:ascii="Calibri" w:hAnsi="Calibri" w:cs="Calibri"/>
          <w:b/>
          <w:bCs/>
          <w:sz w:val="22"/>
          <w:szCs w:val="22"/>
          <w:lang w:val="es-MX"/>
        </w:rPr>
        <w:t>de la SCT</w:t>
      </w:r>
      <w:r w:rsidRPr="00E86AF7">
        <w:rPr>
          <w:rFonts w:ascii="Calibri" w:hAnsi="Calibri" w:cs="Calibri"/>
          <w:bCs/>
          <w:sz w:val="22"/>
          <w:szCs w:val="22"/>
          <w:lang w:val="es-MX"/>
        </w:rPr>
        <w:t xml:space="preserve">, </w:t>
      </w:r>
      <w:r w:rsidRPr="00E86AF7">
        <w:rPr>
          <w:rFonts w:ascii="Calibri" w:hAnsi="Calibri" w:cs="Calibri"/>
          <w:sz w:val="22"/>
          <w:szCs w:val="22"/>
          <w:lang w:val="es-MX"/>
        </w:rPr>
        <w:t>nos hubiere proporcionado, las leyes, reglamentos y normas aplicables, y su conformidad de ajustarse a sus términos.</w:t>
      </w:r>
    </w:p>
    <w:p w14:paraId="1735992C" w14:textId="77777777" w:rsidR="0071715F" w:rsidRPr="00E86AF7" w:rsidRDefault="0071715F" w:rsidP="00F537DF">
      <w:pPr>
        <w:autoSpaceDE w:val="0"/>
        <w:autoSpaceDN w:val="0"/>
        <w:ind w:left="284" w:right="-374"/>
        <w:rPr>
          <w:rFonts w:ascii="Calibri" w:hAnsi="Calibri" w:cs="Calibri"/>
          <w:sz w:val="22"/>
          <w:szCs w:val="22"/>
          <w:lang w:val="es-MX"/>
        </w:rPr>
      </w:pPr>
      <w:r w:rsidRPr="00E86AF7">
        <w:rPr>
          <w:rFonts w:ascii="Calibri" w:hAnsi="Calibri" w:cs="Calibri"/>
          <w:sz w:val="22"/>
          <w:szCs w:val="22"/>
          <w:lang w:val="es-MX"/>
        </w:rPr>
        <w:t xml:space="preserve">Asimismo aceptar todas las cláusulas y condiciones de la convocatoria </w:t>
      </w:r>
      <w:r w:rsidR="00445EE0" w:rsidRPr="00E86AF7">
        <w:rPr>
          <w:rFonts w:ascii="Calibri" w:hAnsi="Calibri" w:cs="Calibri"/>
          <w:sz w:val="22"/>
          <w:szCs w:val="22"/>
          <w:lang w:val="es-MX"/>
        </w:rPr>
        <w:t xml:space="preserve">y bases </w:t>
      </w:r>
      <w:r w:rsidRPr="00E86AF7">
        <w:rPr>
          <w:rFonts w:ascii="Calibri" w:hAnsi="Calibri" w:cs="Calibri"/>
          <w:sz w:val="22"/>
          <w:szCs w:val="22"/>
          <w:lang w:val="es-MX"/>
        </w:rPr>
        <w:t xml:space="preserve">de </w:t>
      </w:r>
      <w:r w:rsidR="00445EE0" w:rsidRPr="00E86AF7">
        <w:rPr>
          <w:rFonts w:ascii="Calibri" w:hAnsi="Calibri" w:cs="Calibri"/>
          <w:sz w:val="22"/>
          <w:szCs w:val="22"/>
          <w:lang w:val="es-MX"/>
        </w:rPr>
        <w:t xml:space="preserve">la </w:t>
      </w:r>
      <w:r w:rsidRPr="00E86AF7">
        <w:rPr>
          <w:rFonts w:ascii="Calibri" w:hAnsi="Calibri" w:cs="Calibri"/>
          <w:sz w:val="22"/>
          <w:szCs w:val="22"/>
          <w:lang w:val="es-MX"/>
        </w:rPr>
        <w:t>Licitación.</w:t>
      </w:r>
    </w:p>
    <w:p w14:paraId="7E41F01E" w14:textId="77777777" w:rsidR="0071715F" w:rsidRPr="005B343B" w:rsidRDefault="0071715F" w:rsidP="00F537DF">
      <w:pPr>
        <w:autoSpaceDE w:val="0"/>
        <w:autoSpaceDN w:val="0"/>
        <w:ind w:left="284" w:right="-374" w:hanging="284"/>
        <w:rPr>
          <w:rFonts w:ascii="Calibri" w:hAnsi="Calibri" w:cs="Calibri"/>
          <w:sz w:val="22"/>
          <w:szCs w:val="22"/>
          <w:lang w:val="es-MX"/>
        </w:rPr>
      </w:pPr>
      <w:r w:rsidRPr="00E86AF7">
        <w:rPr>
          <w:rFonts w:ascii="Calibri" w:hAnsi="Calibri" w:cs="Calibri"/>
          <w:sz w:val="22"/>
          <w:szCs w:val="22"/>
          <w:lang w:val="es-MX"/>
        </w:rPr>
        <w:t xml:space="preserve">2. Que </w:t>
      </w:r>
      <w:r w:rsidR="00724825" w:rsidRPr="00E86AF7">
        <w:rPr>
          <w:rFonts w:ascii="Calibri" w:hAnsi="Calibri" w:cs="Calibri"/>
          <w:sz w:val="22"/>
          <w:szCs w:val="22"/>
          <w:lang w:val="es-MX"/>
        </w:rPr>
        <w:t>podré</w:t>
      </w:r>
      <w:r w:rsidRPr="00E86AF7">
        <w:rPr>
          <w:rFonts w:ascii="Calibri" w:hAnsi="Calibri" w:cs="Calibri"/>
          <w:sz w:val="22"/>
          <w:szCs w:val="22"/>
          <w:lang w:val="es-MX"/>
        </w:rPr>
        <w:t xml:space="preserve"> subcontra</w:t>
      </w:r>
      <w:r w:rsidR="00724825" w:rsidRPr="00E86AF7">
        <w:rPr>
          <w:rFonts w:ascii="Calibri" w:hAnsi="Calibri" w:cs="Calibri"/>
          <w:sz w:val="22"/>
          <w:szCs w:val="22"/>
          <w:lang w:val="es-MX"/>
        </w:rPr>
        <w:t>tar</w:t>
      </w:r>
      <w:r w:rsidRPr="00E86AF7">
        <w:rPr>
          <w:rFonts w:ascii="Calibri" w:hAnsi="Calibri" w:cs="Calibri"/>
          <w:sz w:val="22"/>
          <w:szCs w:val="22"/>
          <w:lang w:val="es-MX"/>
        </w:rPr>
        <w:t xml:space="preserve"> parte de l</w:t>
      </w:r>
      <w:r w:rsidR="00FF535D" w:rsidRPr="00E86AF7">
        <w:rPr>
          <w:rFonts w:ascii="Calibri" w:hAnsi="Calibri" w:cs="Calibri"/>
          <w:sz w:val="22"/>
          <w:szCs w:val="22"/>
          <w:lang w:val="es-MX"/>
        </w:rPr>
        <w:t xml:space="preserve">os servicios relacionados con la </w:t>
      </w:r>
      <w:r w:rsidRPr="00E86AF7">
        <w:rPr>
          <w:rFonts w:ascii="Calibri" w:hAnsi="Calibri" w:cs="Calibri"/>
          <w:sz w:val="22"/>
          <w:szCs w:val="22"/>
          <w:lang w:val="es-MX"/>
        </w:rPr>
        <w:t>obra</w:t>
      </w:r>
      <w:r w:rsidR="00FF535D" w:rsidRPr="00E86AF7">
        <w:rPr>
          <w:rFonts w:ascii="Calibri" w:hAnsi="Calibri" w:cs="Calibri"/>
          <w:sz w:val="22"/>
          <w:szCs w:val="22"/>
          <w:lang w:val="es-MX"/>
        </w:rPr>
        <w:t xml:space="preserve"> pública</w:t>
      </w:r>
      <w:r w:rsidRPr="00E86AF7">
        <w:rPr>
          <w:rFonts w:ascii="Calibri" w:hAnsi="Calibri" w:cs="Calibri"/>
          <w:sz w:val="22"/>
          <w:szCs w:val="22"/>
          <w:lang w:val="es-MX"/>
        </w:rPr>
        <w:t xml:space="preserve"> de acuerdo a lo indicado en la </w:t>
      </w:r>
      <w:r w:rsidR="00692F55" w:rsidRPr="00E86AF7">
        <w:rPr>
          <w:rFonts w:ascii="Calibri" w:hAnsi="Calibri" w:cs="Calibri"/>
          <w:sz w:val="22"/>
          <w:szCs w:val="22"/>
          <w:lang w:val="es-MX"/>
        </w:rPr>
        <w:t>Convocatoria</w:t>
      </w:r>
      <w:r w:rsidRPr="00E86AF7">
        <w:rPr>
          <w:rFonts w:ascii="Calibri" w:hAnsi="Calibri" w:cs="Calibri"/>
          <w:sz w:val="22"/>
          <w:szCs w:val="22"/>
          <w:lang w:val="es-MX"/>
        </w:rPr>
        <w:t xml:space="preserve"> de Licitación.</w:t>
      </w:r>
    </w:p>
    <w:p w14:paraId="42A5A583" w14:textId="77777777" w:rsidR="0071715F" w:rsidRPr="005B343B" w:rsidRDefault="0071715F" w:rsidP="00F537DF">
      <w:pPr>
        <w:autoSpaceDE w:val="0"/>
        <w:autoSpaceDN w:val="0"/>
        <w:ind w:left="284" w:right="-374" w:hanging="284"/>
        <w:rPr>
          <w:rFonts w:ascii="Calibri" w:hAnsi="Calibri" w:cs="Calibri"/>
          <w:sz w:val="22"/>
          <w:szCs w:val="22"/>
          <w:lang w:val="es-MX"/>
        </w:rPr>
      </w:pPr>
      <w:r w:rsidRPr="005B343B">
        <w:rPr>
          <w:rFonts w:ascii="Calibri" w:hAnsi="Calibri" w:cs="Calibri"/>
          <w:sz w:val="22"/>
          <w:szCs w:val="22"/>
          <w:lang w:val="es-MX"/>
        </w:rPr>
        <w:t xml:space="preserve">3. Que conozco y he considerado en la integración de mi propuesta, la documentación que proporcionará </w:t>
      </w:r>
      <w:r w:rsidR="00C059AE" w:rsidRPr="005B343B">
        <w:rPr>
          <w:rFonts w:ascii="Calibri" w:hAnsi="Calibri" w:cs="Calibri"/>
          <w:b/>
          <w:sz w:val="22"/>
          <w:szCs w:val="22"/>
          <w:lang w:val="es-MX"/>
        </w:rPr>
        <w:t>“LA CONVOCANTE”</w:t>
      </w:r>
      <w:r w:rsidRPr="005B343B">
        <w:rPr>
          <w:rFonts w:ascii="Calibri" w:hAnsi="Calibri" w:cs="Calibri"/>
          <w:sz w:val="22"/>
          <w:szCs w:val="22"/>
          <w:lang w:val="es-MX"/>
        </w:rPr>
        <w:t>.</w:t>
      </w:r>
    </w:p>
    <w:p w14:paraId="67CB5ABE" w14:textId="77777777" w:rsidR="0071715F" w:rsidRPr="005B343B" w:rsidRDefault="0071715F" w:rsidP="00F537DF">
      <w:pPr>
        <w:autoSpaceDE w:val="0"/>
        <w:autoSpaceDN w:val="0"/>
        <w:ind w:left="284" w:right="-374" w:hanging="284"/>
        <w:rPr>
          <w:rFonts w:ascii="Calibri" w:hAnsi="Calibri" w:cs="Calibri"/>
          <w:sz w:val="22"/>
          <w:szCs w:val="22"/>
          <w:lang w:val="es-MX"/>
        </w:rPr>
      </w:pPr>
      <w:r w:rsidRPr="005B343B">
        <w:rPr>
          <w:rFonts w:ascii="Calibri" w:hAnsi="Calibri" w:cs="Calibri"/>
          <w:sz w:val="22"/>
          <w:szCs w:val="22"/>
          <w:lang w:val="es-MX"/>
        </w:rPr>
        <w:t>4</w:t>
      </w:r>
      <w:r w:rsidR="00F537DF" w:rsidRPr="005B343B">
        <w:rPr>
          <w:rFonts w:ascii="Calibri" w:hAnsi="Calibri" w:cs="Calibri"/>
          <w:sz w:val="22"/>
          <w:szCs w:val="22"/>
          <w:lang w:val="es-MX"/>
        </w:rPr>
        <w:t xml:space="preserve">. </w:t>
      </w:r>
      <w:r w:rsidRPr="005B343B">
        <w:rPr>
          <w:rFonts w:ascii="Calibri" w:hAnsi="Calibri" w:cs="Calibri"/>
          <w:sz w:val="22"/>
          <w:szCs w:val="22"/>
          <w:lang w:val="es-MX"/>
        </w:rPr>
        <w:t>Que conozco el sitio de realización de l</w:t>
      </w:r>
      <w:r w:rsidR="00FF535D" w:rsidRPr="005B343B">
        <w:rPr>
          <w:rFonts w:ascii="Calibri" w:hAnsi="Calibri" w:cs="Calibri"/>
          <w:sz w:val="22"/>
          <w:szCs w:val="22"/>
          <w:lang w:val="es-MX"/>
        </w:rPr>
        <w:t>o</w:t>
      </w:r>
      <w:r w:rsidRPr="005B343B">
        <w:rPr>
          <w:rFonts w:ascii="Calibri" w:hAnsi="Calibri" w:cs="Calibri"/>
          <w:sz w:val="22"/>
          <w:szCs w:val="22"/>
          <w:lang w:val="es-MX"/>
        </w:rPr>
        <w:t xml:space="preserve">s </w:t>
      </w:r>
      <w:r w:rsidR="00FF535D" w:rsidRPr="005B343B">
        <w:rPr>
          <w:rFonts w:ascii="Calibri" w:hAnsi="Calibri" w:cs="Calibri"/>
          <w:sz w:val="22"/>
          <w:szCs w:val="22"/>
          <w:lang w:val="es-MX"/>
        </w:rPr>
        <w:t xml:space="preserve">servicios relacionados con la </w:t>
      </w:r>
      <w:r w:rsidRPr="005B343B">
        <w:rPr>
          <w:rFonts w:ascii="Calibri" w:hAnsi="Calibri" w:cs="Calibri"/>
          <w:sz w:val="22"/>
          <w:szCs w:val="22"/>
          <w:lang w:val="es-MX"/>
        </w:rPr>
        <w:t>obra</w:t>
      </w:r>
      <w:r w:rsidR="00FF535D" w:rsidRPr="005B343B">
        <w:rPr>
          <w:rFonts w:ascii="Calibri" w:hAnsi="Calibri" w:cs="Calibri"/>
          <w:sz w:val="22"/>
          <w:szCs w:val="22"/>
          <w:lang w:val="es-MX"/>
        </w:rPr>
        <w:t xml:space="preserve"> pública</w:t>
      </w:r>
      <w:r w:rsidRPr="005B343B">
        <w:rPr>
          <w:rFonts w:ascii="Calibri" w:hAnsi="Calibri" w:cs="Calibri"/>
          <w:sz w:val="22"/>
          <w:szCs w:val="22"/>
          <w:lang w:val="es-MX"/>
        </w:rPr>
        <w:t xml:space="preserve"> y sus condiciones ambientales, y que he considerado las modificaciones que en su caso, se hayan efectuado a la </w:t>
      </w:r>
      <w:r w:rsidR="0018403D" w:rsidRPr="005B343B">
        <w:rPr>
          <w:rFonts w:ascii="Calibri" w:hAnsi="Calibri" w:cs="Calibri"/>
          <w:sz w:val="22"/>
          <w:szCs w:val="22"/>
          <w:lang w:val="es-MX"/>
        </w:rPr>
        <w:t>Convocatoria</w:t>
      </w:r>
      <w:r w:rsidRPr="005B343B">
        <w:rPr>
          <w:rFonts w:ascii="Calibri" w:hAnsi="Calibri" w:cs="Calibri"/>
          <w:sz w:val="22"/>
          <w:szCs w:val="22"/>
          <w:lang w:val="es-MX"/>
        </w:rPr>
        <w:t xml:space="preserve"> de Licitación, por lo que no podré invocar su desconocimiento o solicitar modificaciones al contrato por este motivo.</w:t>
      </w:r>
    </w:p>
    <w:p w14:paraId="7F652826" w14:textId="77777777" w:rsidR="0071715F" w:rsidRPr="005B343B" w:rsidRDefault="0071715F" w:rsidP="00F537DF">
      <w:pPr>
        <w:autoSpaceDE w:val="0"/>
        <w:autoSpaceDN w:val="0"/>
        <w:ind w:left="284" w:right="-374" w:hanging="284"/>
        <w:rPr>
          <w:rFonts w:ascii="Calibri" w:hAnsi="Calibri" w:cs="Calibri"/>
          <w:sz w:val="22"/>
          <w:szCs w:val="22"/>
          <w:lang w:val="es-MX"/>
        </w:rPr>
      </w:pPr>
      <w:r w:rsidRPr="005B343B">
        <w:rPr>
          <w:rFonts w:ascii="Calibri" w:hAnsi="Calibri" w:cs="Calibri"/>
          <w:sz w:val="22"/>
          <w:szCs w:val="22"/>
          <w:lang w:val="es-MX"/>
        </w:rPr>
        <w:t>5</w:t>
      </w:r>
      <w:r w:rsidR="00F537DF" w:rsidRPr="005B343B">
        <w:rPr>
          <w:rFonts w:ascii="Calibri" w:hAnsi="Calibri" w:cs="Calibri"/>
          <w:sz w:val="22"/>
          <w:szCs w:val="22"/>
          <w:lang w:val="es-MX"/>
        </w:rPr>
        <w:t>.</w:t>
      </w:r>
      <w:r w:rsidRPr="005B343B">
        <w:rPr>
          <w:rFonts w:ascii="Calibri" w:hAnsi="Calibri" w:cs="Calibri"/>
          <w:sz w:val="22"/>
          <w:szCs w:val="22"/>
          <w:lang w:val="es-MX"/>
        </w:rPr>
        <w:t xml:space="preserve"> Que conozco el contenido del modelo de contrato y que estoy conforme de ajustarme a sus términos.</w:t>
      </w:r>
    </w:p>
    <w:p w14:paraId="66C2470B" w14:textId="77777777" w:rsidR="0071715F" w:rsidRPr="005B343B" w:rsidRDefault="0071715F" w:rsidP="00504D0B">
      <w:pPr>
        <w:autoSpaceDE w:val="0"/>
        <w:autoSpaceDN w:val="0"/>
        <w:ind w:right="-374"/>
        <w:jc w:val="center"/>
        <w:rPr>
          <w:rFonts w:ascii="Calibri" w:hAnsi="Calibri" w:cs="Calibri"/>
          <w:sz w:val="22"/>
          <w:szCs w:val="22"/>
          <w:lang w:val="es-MX"/>
        </w:rPr>
      </w:pPr>
      <w:r w:rsidRPr="005B343B">
        <w:rPr>
          <w:rFonts w:ascii="Calibri" w:hAnsi="Calibri" w:cs="Calibri"/>
          <w:sz w:val="22"/>
          <w:szCs w:val="22"/>
          <w:lang w:val="es-MX"/>
        </w:rPr>
        <w:t xml:space="preserve">Fechado a los ______ días del mes de ______________ </w:t>
      </w:r>
      <w:proofErr w:type="spellStart"/>
      <w:r w:rsidRPr="005B343B">
        <w:rPr>
          <w:rFonts w:ascii="Calibri" w:hAnsi="Calibri" w:cs="Calibri"/>
          <w:sz w:val="22"/>
          <w:szCs w:val="22"/>
          <w:lang w:val="es-MX"/>
        </w:rPr>
        <w:t>de</w:t>
      </w:r>
      <w:proofErr w:type="spellEnd"/>
      <w:r w:rsidRPr="005B343B">
        <w:rPr>
          <w:rFonts w:ascii="Calibri" w:hAnsi="Calibri" w:cs="Calibri"/>
          <w:sz w:val="22"/>
          <w:szCs w:val="22"/>
          <w:lang w:val="es-MX"/>
        </w:rPr>
        <w:t xml:space="preserve"> _____.</w:t>
      </w:r>
    </w:p>
    <w:p w14:paraId="462C59F8" w14:textId="77777777" w:rsidR="0071715F" w:rsidRPr="005B343B" w:rsidRDefault="0071715F" w:rsidP="00504D0B">
      <w:pPr>
        <w:autoSpaceDE w:val="0"/>
        <w:autoSpaceDN w:val="0"/>
        <w:ind w:right="-374"/>
        <w:jc w:val="center"/>
        <w:rPr>
          <w:rFonts w:ascii="Calibri" w:hAnsi="Calibri" w:cs="Calibri"/>
          <w:sz w:val="22"/>
          <w:szCs w:val="22"/>
          <w:lang w:val="es-MX"/>
        </w:rPr>
      </w:pPr>
    </w:p>
    <w:p w14:paraId="2E846B4B" w14:textId="77777777" w:rsidR="00B46EC5" w:rsidRPr="005B343B" w:rsidRDefault="0071715F" w:rsidP="00B46EC5">
      <w:pPr>
        <w:autoSpaceDE w:val="0"/>
        <w:autoSpaceDN w:val="0"/>
        <w:ind w:right="-374"/>
        <w:jc w:val="center"/>
        <w:rPr>
          <w:rFonts w:ascii="Calibri" w:hAnsi="Calibri" w:cs="Calibri"/>
          <w:sz w:val="22"/>
          <w:szCs w:val="22"/>
          <w:lang w:val="es-MX"/>
        </w:rPr>
      </w:pPr>
      <w:r w:rsidRPr="005B343B">
        <w:rPr>
          <w:rFonts w:ascii="Calibri" w:hAnsi="Calibri" w:cs="Calibri"/>
          <w:sz w:val="22"/>
          <w:szCs w:val="22"/>
          <w:lang w:val="es-MX"/>
        </w:rPr>
        <w:t>Protesto lo necesario</w:t>
      </w:r>
    </w:p>
    <w:p w14:paraId="2914DAD0" w14:textId="77777777" w:rsidR="0071715F" w:rsidRPr="005B343B" w:rsidRDefault="0071715F" w:rsidP="00504D0B">
      <w:pPr>
        <w:autoSpaceDE w:val="0"/>
        <w:autoSpaceDN w:val="0"/>
        <w:ind w:right="-374"/>
        <w:jc w:val="center"/>
        <w:rPr>
          <w:rFonts w:ascii="Calibri" w:hAnsi="Calibri" w:cs="Calibri"/>
          <w:sz w:val="22"/>
          <w:szCs w:val="22"/>
          <w:lang w:val="es-MX"/>
        </w:rPr>
      </w:pPr>
      <w:r w:rsidRPr="005B343B">
        <w:rPr>
          <w:rFonts w:ascii="Calibri" w:hAnsi="Calibri" w:cs="Calibri"/>
          <w:sz w:val="22"/>
          <w:szCs w:val="22"/>
          <w:lang w:val="es-MX"/>
        </w:rPr>
        <w:t>__________________________</w:t>
      </w:r>
    </w:p>
    <w:p w14:paraId="201B2ABE" w14:textId="77777777" w:rsidR="0071715F" w:rsidRPr="005B343B" w:rsidRDefault="0071715F" w:rsidP="00504D0B">
      <w:pPr>
        <w:autoSpaceDE w:val="0"/>
        <w:autoSpaceDN w:val="0"/>
        <w:ind w:right="-374"/>
        <w:jc w:val="center"/>
        <w:rPr>
          <w:rFonts w:ascii="Calibri" w:hAnsi="Calibri" w:cs="Calibri"/>
          <w:bCs/>
          <w:i/>
          <w:iCs/>
          <w:sz w:val="22"/>
          <w:szCs w:val="22"/>
          <w:lang w:val="es-MX"/>
        </w:rPr>
      </w:pPr>
      <w:r w:rsidRPr="005B343B">
        <w:rPr>
          <w:rFonts w:ascii="Calibri" w:hAnsi="Calibri" w:cs="Calibri"/>
          <w:bCs/>
          <w:i/>
          <w:iCs/>
          <w:sz w:val="22"/>
          <w:szCs w:val="22"/>
          <w:lang w:val="es-MX"/>
        </w:rPr>
        <w:t>[NOMBRE DEL LICITANTE]</w:t>
      </w:r>
    </w:p>
    <w:p w14:paraId="4D4371F2" w14:textId="77777777" w:rsidR="0071715F" w:rsidRPr="005B343B" w:rsidRDefault="0071715F" w:rsidP="00504D0B">
      <w:pPr>
        <w:autoSpaceDE w:val="0"/>
        <w:autoSpaceDN w:val="0"/>
        <w:ind w:right="-374"/>
        <w:jc w:val="center"/>
        <w:rPr>
          <w:rFonts w:ascii="Calibri" w:hAnsi="Calibri" w:cs="Calibri"/>
          <w:sz w:val="22"/>
          <w:szCs w:val="22"/>
          <w:lang w:val="es-MX"/>
        </w:rPr>
      </w:pPr>
      <w:r w:rsidRPr="005B343B">
        <w:rPr>
          <w:rFonts w:ascii="Calibri" w:hAnsi="Calibri" w:cs="Calibri"/>
          <w:bCs/>
          <w:i/>
          <w:iCs/>
          <w:sz w:val="22"/>
          <w:szCs w:val="22"/>
          <w:lang w:val="es-MX"/>
        </w:rPr>
        <w:t>[NOMBRE DEL REPRESENTANTE LEGAL]</w:t>
      </w:r>
    </w:p>
    <w:p w14:paraId="2F773039" w14:textId="77777777" w:rsidR="0071715F" w:rsidRPr="00390B07" w:rsidRDefault="0071715F" w:rsidP="00E91992">
      <w:pPr>
        <w:autoSpaceDE w:val="0"/>
        <w:autoSpaceDN w:val="0"/>
        <w:rPr>
          <w:rFonts w:ascii="Calibri" w:hAnsi="Calibri" w:cs="Calibri"/>
          <w:b/>
          <w:lang w:val="es-MX"/>
        </w:rPr>
      </w:pPr>
      <w:r w:rsidRPr="000C6E31">
        <w:rPr>
          <w:rFonts w:ascii="Calibri" w:hAnsi="Calibri" w:cs="Calibri"/>
          <w:lang w:val="es-MX"/>
        </w:rPr>
        <w:br w:type="page"/>
      </w:r>
      <w:r w:rsidRPr="00390B07">
        <w:rPr>
          <w:rFonts w:ascii="Calibri" w:hAnsi="Calibri" w:cs="Calibri"/>
          <w:b/>
          <w:lang w:val="es-MX"/>
        </w:rPr>
        <w:lastRenderedPageBreak/>
        <w:t>Formato DT-6</w:t>
      </w:r>
    </w:p>
    <w:p w14:paraId="0A81D659" w14:textId="77777777" w:rsidR="005B343B" w:rsidRDefault="005B343B" w:rsidP="00587381">
      <w:pPr>
        <w:autoSpaceDE w:val="0"/>
        <w:autoSpaceDN w:val="0"/>
        <w:rPr>
          <w:rFonts w:ascii="Calibri" w:hAnsi="Calibri" w:cs="Calibri"/>
          <w:lang w:val="es-MX"/>
        </w:rPr>
      </w:pPr>
    </w:p>
    <w:p w14:paraId="3208CD6E" w14:textId="24BBD671" w:rsidR="0071715F" w:rsidRPr="001924E7" w:rsidRDefault="0071715F" w:rsidP="001924E7">
      <w:pPr>
        <w:pStyle w:val="Encabezado"/>
        <w:rPr>
          <w:rFonts w:ascii="Calibri" w:hAnsi="Calibri" w:cs="Calibri"/>
          <w:b/>
          <w:color w:val="000000"/>
          <w:lang w:val="es-MX"/>
        </w:rPr>
      </w:pPr>
      <w:r w:rsidRPr="000C6E31">
        <w:rPr>
          <w:rFonts w:ascii="Calibri" w:hAnsi="Calibri" w:cs="Calibri"/>
          <w:lang w:val="es-MX"/>
        </w:rPr>
        <w:t xml:space="preserve">Declaración de Integridad y compromiso con la transparencia para fortalecer el proceso de </w:t>
      </w:r>
      <w:r w:rsidR="00404686" w:rsidRPr="000C6E31">
        <w:rPr>
          <w:rFonts w:ascii="Calibri" w:hAnsi="Calibri" w:cs="Calibri"/>
          <w:lang w:val="es-MX"/>
        </w:rPr>
        <w:t>licitación</w:t>
      </w:r>
      <w:r w:rsidRPr="000C6E31">
        <w:rPr>
          <w:rFonts w:ascii="Calibri" w:hAnsi="Calibri" w:cs="Calibri"/>
          <w:lang w:val="es-MX"/>
        </w:rPr>
        <w:t xml:space="preserve"> </w:t>
      </w:r>
      <w:r w:rsidR="004B7C85" w:rsidRPr="00F810B9">
        <w:rPr>
          <w:rFonts w:ascii="Arial" w:hAnsi="Arial"/>
          <w:b/>
          <w:sz w:val="22"/>
          <w:szCs w:val="20"/>
          <w:lang w:val="es-MX"/>
        </w:rPr>
        <w:t>N</w:t>
      </w:r>
      <w:r w:rsidR="004B7C85" w:rsidRPr="00E86AF7">
        <w:rPr>
          <w:rFonts w:ascii="Arial" w:hAnsi="Arial"/>
          <w:b/>
          <w:sz w:val="22"/>
          <w:szCs w:val="20"/>
          <w:lang w:val="es-MX"/>
        </w:rPr>
        <w:t xml:space="preserve">° </w:t>
      </w:r>
      <w:r w:rsidR="001924E7" w:rsidRPr="00E86AF7">
        <w:rPr>
          <w:rFonts w:ascii="Arial" w:hAnsi="Arial"/>
          <w:b/>
          <w:sz w:val="22"/>
          <w:szCs w:val="20"/>
          <w:lang w:val="es-MX"/>
        </w:rPr>
        <w:t>------------------------------------</w:t>
      </w:r>
      <w:r w:rsidR="004B7C85" w:rsidRPr="00E86AF7">
        <w:rPr>
          <w:rFonts w:ascii="Arial" w:hAnsi="Arial"/>
          <w:b/>
          <w:sz w:val="22"/>
          <w:szCs w:val="20"/>
          <w:lang w:val="es-MX"/>
        </w:rPr>
        <w:t xml:space="preserve"> </w:t>
      </w:r>
      <w:r w:rsidRPr="00E86AF7">
        <w:rPr>
          <w:rFonts w:ascii="Calibri" w:hAnsi="Calibri" w:cs="Calibri"/>
          <w:lang w:val="es-MX"/>
        </w:rPr>
        <w:t xml:space="preserve">relativa a </w:t>
      </w:r>
      <w:r w:rsidR="001924E7" w:rsidRPr="00E86AF7">
        <w:rPr>
          <w:b/>
        </w:rPr>
        <w:t>“ELABORACIÓN DE ESTUDIOS DE PRE-INVERSIÓN PARA LA REALIZACIÓN DEL PROYECTO TREN INTER-URBANO DE PASAJEROS MÉXICO-PUEBLA”</w:t>
      </w:r>
      <w:r w:rsidR="001924E7" w:rsidRPr="00E86AF7">
        <w:rPr>
          <w:b/>
          <w:lang w:val="es-MX"/>
        </w:rPr>
        <w:t xml:space="preserve">, </w:t>
      </w:r>
      <w:r w:rsidRPr="00E86AF7">
        <w:rPr>
          <w:rFonts w:ascii="Calibri" w:hAnsi="Calibri" w:cs="Calibri"/>
          <w:lang w:val="es-MX"/>
        </w:rPr>
        <w:t xml:space="preserve">que acuerdan suscribir </w:t>
      </w:r>
      <w:r w:rsidR="0055235E" w:rsidRPr="00E86AF7">
        <w:rPr>
          <w:rFonts w:ascii="Calibri" w:hAnsi="Calibri" w:cs="Calibri"/>
          <w:lang w:val="es-MX"/>
        </w:rPr>
        <w:t xml:space="preserve">el </w:t>
      </w:r>
      <w:r w:rsidR="00F537DF" w:rsidRPr="00E86AF7">
        <w:rPr>
          <w:rFonts w:ascii="Calibri" w:hAnsi="Calibri" w:cs="Calibri"/>
          <w:lang w:val="es-MX"/>
        </w:rPr>
        <w:t>Director</w:t>
      </w:r>
      <w:r w:rsidR="001C0562" w:rsidRPr="00E86AF7">
        <w:rPr>
          <w:rFonts w:ascii="Calibri" w:hAnsi="Calibri" w:cs="Calibri"/>
          <w:lang w:val="es-MX"/>
        </w:rPr>
        <w:t xml:space="preserve"> General de Transporte Ferroviario y Multimodal</w:t>
      </w:r>
      <w:r w:rsidR="0055235E" w:rsidRPr="00E86AF7">
        <w:rPr>
          <w:rFonts w:ascii="Calibri" w:hAnsi="Calibri" w:cs="Calibri"/>
          <w:lang w:val="es-MX"/>
        </w:rPr>
        <w:t xml:space="preserve"> de</w:t>
      </w:r>
      <w:r w:rsidRPr="00E86AF7">
        <w:rPr>
          <w:rFonts w:ascii="Calibri" w:hAnsi="Calibri" w:cs="Calibri"/>
          <w:lang w:val="es-MX"/>
        </w:rPr>
        <w:t xml:space="preserve"> la SCT, </w:t>
      </w:r>
      <w:r w:rsidR="003B16F7" w:rsidRPr="00E86AF7">
        <w:rPr>
          <w:rFonts w:ascii="Calibri" w:hAnsi="Calibri" w:cs="Calibri"/>
          <w:lang w:val="es-MX"/>
        </w:rPr>
        <w:t>representado en este acto por el Lic. Roberto Chico Pérez en su carácter de Presidente de la licitación</w:t>
      </w:r>
      <w:r w:rsidRPr="00E86AF7">
        <w:rPr>
          <w:rFonts w:ascii="Calibri" w:hAnsi="Calibri" w:cs="Calibri"/>
          <w:lang w:val="es-MX"/>
        </w:rPr>
        <w:t>,</w:t>
      </w:r>
      <w:r w:rsidRPr="000C6E31">
        <w:rPr>
          <w:rFonts w:ascii="Calibri" w:hAnsi="Calibri" w:cs="Calibri"/>
          <w:lang w:val="es-MX"/>
        </w:rPr>
        <w:t xml:space="preserve"> a quien en lo sucesivo se le denominará </w:t>
      </w:r>
      <w:r w:rsidR="00C059AE" w:rsidRPr="000C6E31">
        <w:rPr>
          <w:rFonts w:ascii="Calibri" w:hAnsi="Calibri" w:cs="Calibri"/>
          <w:b/>
          <w:lang w:val="es-MX"/>
        </w:rPr>
        <w:t>“LA CONVOCANTE”</w:t>
      </w:r>
      <w:r w:rsidRPr="000C6E31">
        <w:rPr>
          <w:rFonts w:ascii="Calibri" w:hAnsi="Calibri" w:cs="Calibri"/>
          <w:lang w:val="es-MX"/>
        </w:rPr>
        <w:t xml:space="preserve"> y _____________, representada por ___________ en su carácter de _________________, a quien en lo sucesivo se le denominará “El Licitante", de conformidad con el Art. </w:t>
      </w:r>
      <w:r w:rsidR="00A26B5E" w:rsidRPr="000C6E31">
        <w:rPr>
          <w:rFonts w:ascii="Calibri" w:hAnsi="Calibri" w:cs="Calibri"/>
          <w:lang w:val="es-MX"/>
        </w:rPr>
        <w:t>61</w:t>
      </w:r>
      <w:r w:rsidRPr="000C6E31">
        <w:rPr>
          <w:rFonts w:ascii="Calibri" w:hAnsi="Calibri" w:cs="Calibri"/>
          <w:lang w:val="es-MX"/>
        </w:rPr>
        <w:t xml:space="preserve">, frac. </w:t>
      </w:r>
      <w:r w:rsidR="00A26B5E" w:rsidRPr="000C6E31">
        <w:rPr>
          <w:rFonts w:ascii="Calibri" w:hAnsi="Calibri" w:cs="Calibri"/>
          <w:lang w:val="es-MX"/>
        </w:rPr>
        <w:t>I</w:t>
      </w:r>
      <w:r w:rsidRPr="000C6E31">
        <w:rPr>
          <w:rFonts w:ascii="Calibri" w:hAnsi="Calibri" w:cs="Calibri"/>
          <w:lang w:val="es-MX"/>
        </w:rPr>
        <w:t xml:space="preserve">X </w:t>
      </w:r>
      <w:r w:rsidR="00A26B5E" w:rsidRPr="000C6E31">
        <w:rPr>
          <w:rFonts w:ascii="Calibri" w:hAnsi="Calibri" w:cs="Calibri"/>
          <w:lang w:val="es-MX"/>
        </w:rPr>
        <w:t xml:space="preserve">inciso c) </w:t>
      </w:r>
      <w:r w:rsidRPr="000C6E31">
        <w:rPr>
          <w:rFonts w:ascii="Calibri" w:hAnsi="Calibri" w:cs="Calibri"/>
          <w:lang w:val="es-MX"/>
        </w:rPr>
        <w:t xml:space="preserve">del </w:t>
      </w:r>
      <w:r w:rsidR="005638B6" w:rsidRPr="000C6E31">
        <w:rPr>
          <w:rFonts w:ascii="Calibri" w:hAnsi="Calibri" w:cs="Calibri"/>
          <w:lang w:val="es-MX"/>
        </w:rPr>
        <w:t>Reglamento</w:t>
      </w:r>
      <w:r w:rsidRPr="000C6E31">
        <w:rPr>
          <w:rFonts w:ascii="Calibri" w:hAnsi="Calibri" w:cs="Calibri"/>
          <w:lang w:val="es-MX"/>
        </w:rPr>
        <w:t xml:space="preserve"> al tenor de las siguientes consideraciones y compromisos:</w:t>
      </w:r>
    </w:p>
    <w:p w14:paraId="16BDB82D" w14:textId="77777777" w:rsidR="0071715F" w:rsidRPr="000C6E31" w:rsidRDefault="0071715F" w:rsidP="00E91992">
      <w:pPr>
        <w:autoSpaceDE w:val="0"/>
        <w:autoSpaceDN w:val="0"/>
        <w:rPr>
          <w:rFonts w:ascii="Calibri" w:hAnsi="Calibri" w:cs="Calibri"/>
          <w:bCs/>
          <w:lang w:val="es-MX"/>
        </w:rPr>
      </w:pPr>
    </w:p>
    <w:p w14:paraId="074F4734" w14:textId="77777777" w:rsidR="0071715F" w:rsidRPr="000C6E31" w:rsidRDefault="0071715F" w:rsidP="004F61F9">
      <w:pPr>
        <w:rPr>
          <w:lang w:val="es-MX"/>
        </w:rPr>
      </w:pPr>
      <w:r w:rsidRPr="000C6E31">
        <w:rPr>
          <w:lang w:val="es-MX"/>
        </w:rPr>
        <w:t>Consideraciones</w:t>
      </w:r>
    </w:p>
    <w:p w14:paraId="076B59DB" w14:textId="77777777" w:rsidR="0071715F" w:rsidRPr="000C6E31" w:rsidRDefault="0071715F" w:rsidP="00E91992">
      <w:pPr>
        <w:autoSpaceDE w:val="0"/>
        <w:autoSpaceDN w:val="0"/>
        <w:rPr>
          <w:rFonts w:ascii="Calibri" w:hAnsi="Calibri" w:cs="Calibri"/>
          <w:bCs/>
          <w:lang w:val="es-MX"/>
        </w:rPr>
      </w:pPr>
    </w:p>
    <w:p w14:paraId="3C62D05E" w14:textId="77777777" w:rsidR="0071715F" w:rsidRPr="000C6E31" w:rsidRDefault="00F537DF" w:rsidP="00F537DF">
      <w:pPr>
        <w:autoSpaceDE w:val="0"/>
        <w:autoSpaceDN w:val="0"/>
        <w:ind w:left="284" w:hanging="284"/>
        <w:rPr>
          <w:rFonts w:ascii="Calibri" w:hAnsi="Calibri" w:cs="Calibri"/>
          <w:lang w:val="es-MX"/>
        </w:rPr>
      </w:pPr>
      <w:r>
        <w:rPr>
          <w:rFonts w:ascii="Calibri" w:hAnsi="Calibri" w:cs="Calibri"/>
          <w:lang w:val="es-MX"/>
        </w:rPr>
        <w:t>I. El Gobierno F</w:t>
      </w:r>
      <w:r w:rsidR="0071715F" w:rsidRPr="000C6E31">
        <w:rPr>
          <w:rFonts w:ascii="Calibri" w:hAnsi="Calibri" w:cs="Calibri"/>
          <w:lang w:val="es-MX"/>
        </w:rPr>
        <w:t>ederal se ha comprometido a impulsar acciones para que su actuación obedezca a una estrategia de ética y transparencia.</w:t>
      </w:r>
    </w:p>
    <w:p w14:paraId="35E08DA0" w14:textId="77777777" w:rsidR="0071715F" w:rsidRPr="000C6E31" w:rsidRDefault="0071715F" w:rsidP="00F537DF">
      <w:pPr>
        <w:autoSpaceDE w:val="0"/>
        <w:autoSpaceDN w:val="0"/>
        <w:ind w:left="284" w:hanging="284"/>
        <w:rPr>
          <w:rFonts w:ascii="Calibri" w:hAnsi="Calibri" w:cs="Calibri"/>
          <w:lang w:val="es-MX"/>
        </w:rPr>
      </w:pPr>
      <w:r w:rsidRPr="000C6E31">
        <w:rPr>
          <w:rFonts w:ascii="Calibri" w:hAnsi="Calibri" w:cs="Calibri"/>
          <w:lang w:val="es-MX"/>
        </w:rPr>
        <w:t>II. Que es de su interés contar con el apoyo, participación, vigilancia y compromiso de todos los integrantes de la sociedad.</w:t>
      </w:r>
    </w:p>
    <w:p w14:paraId="02A6070C" w14:textId="77777777" w:rsidR="0071715F" w:rsidRPr="000C6E31" w:rsidRDefault="0071715F" w:rsidP="00F537DF">
      <w:pPr>
        <w:autoSpaceDE w:val="0"/>
        <w:autoSpaceDN w:val="0"/>
        <w:ind w:left="284" w:hanging="284"/>
        <w:rPr>
          <w:rFonts w:ascii="Calibri" w:hAnsi="Calibri" w:cs="Calibri"/>
          <w:lang w:val="es-MX"/>
        </w:rPr>
      </w:pPr>
      <w:r w:rsidRPr="000C6E31">
        <w:rPr>
          <w:rFonts w:ascii="Calibri" w:hAnsi="Calibri" w:cs="Calibri"/>
          <w:lang w:val="es-MX"/>
        </w:rPr>
        <w:t>III. Que la falta de transparencia es una situación que daña a todos y se puede constituir en fuente de conductas irregulares.</w:t>
      </w:r>
    </w:p>
    <w:p w14:paraId="36691B9F" w14:textId="77777777" w:rsidR="0071715F" w:rsidRPr="000C6E31" w:rsidRDefault="0071715F" w:rsidP="00F537DF">
      <w:pPr>
        <w:autoSpaceDE w:val="0"/>
        <w:autoSpaceDN w:val="0"/>
        <w:ind w:left="284" w:hanging="284"/>
        <w:rPr>
          <w:rFonts w:ascii="Calibri" w:hAnsi="Calibri" w:cs="Calibri"/>
          <w:lang w:val="es-MX"/>
        </w:rPr>
      </w:pPr>
      <w:r w:rsidRPr="000C6E31">
        <w:rPr>
          <w:rFonts w:ascii="Calibri" w:hAnsi="Calibri" w:cs="Calibri"/>
          <w:lang w:val="es-MX"/>
        </w:rPr>
        <w:t>IV. Es objeto de este instrumento mantener el compromiso de las partes en no tratar de influir en el proceso de contratación mediante conductas irregulares.</w:t>
      </w:r>
    </w:p>
    <w:p w14:paraId="79556872" w14:textId="77777777" w:rsidR="0071715F" w:rsidRPr="000C6E31" w:rsidRDefault="0071715F" w:rsidP="00F537DF">
      <w:pPr>
        <w:autoSpaceDE w:val="0"/>
        <w:autoSpaceDN w:val="0"/>
        <w:ind w:left="284" w:hanging="284"/>
        <w:rPr>
          <w:rFonts w:ascii="Calibri" w:hAnsi="Calibri" w:cs="Calibri"/>
          <w:lang w:val="es-MX"/>
        </w:rPr>
      </w:pPr>
      <w:r w:rsidRPr="000C6E31">
        <w:rPr>
          <w:rFonts w:ascii="Calibri" w:hAnsi="Calibri" w:cs="Calibri"/>
          <w:lang w:val="es-MX"/>
        </w:rPr>
        <w:t>V. Se requiere la participación de las partes involucradas, para fomentar la transparencia en el proceso de contratación.</w:t>
      </w:r>
    </w:p>
    <w:p w14:paraId="5C94CB68" w14:textId="77777777" w:rsidR="0071715F" w:rsidRPr="000C6E31" w:rsidRDefault="0071715F" w:rsidP="00F537DF">
      <w:pPr>
        <w:autoSpaceDE w:val="0"/>
        <w:autoSpaceDN w:val="0"/>
        <w:ind w:left="284" w:hanging="284"/>
        <w:rPr>
          <w:rFonts w:ascii="Calibri" w:hAnsi="Calibri" w:cs="Calibri"/>
          <w:lang w:val="es-MX"/>
        </w:rPr>
      </w:pPr>
      <w:r w:rsidRPr="000C6E31">
        <w:rPr>
          <w:rFonts w:ascii="Calibri" w:hAnsi="Calibri" w:cs="Calibri"/>
          <w:lang w:val="es-MX"/>
        </w:rPr>
        <w:t xml:space="preserve">VI. Este pacto representa un compromiso moral, el cual se deriva de la buena voluntad de las partes. </w:t>
      </w:r>
    </w:p>
    <w:p w14:paraId="534C477F" w14:textId="77777777"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Dentro de este marco los firmantes, asumen los siguientes:</w:t>
      </w:r>
    </w:p>
    <w:p w14:paraId="305FB080" w14:textId="77777777" w:rsidR="006A1FB7" w:rsidRDefault="006A1FB7" w:rsidP="004F61F9">
      <w:pPr>
        <w:rPr>
          <w:lang w:val="es-MX"/>
        </w:rPr>
      </w:pPr>
    </w:p>
    <w:p w14:paraId="6202DE69" w14:textId="77777777" w:rsidR="0071715F" w:rsidRPr="000C6E31" w:rsidRDefault="0071715F" w:rsidP="004F61F9">
      <w:pPr>
        <w:rPr>
          <w:lang w:val="es-MX"/>
        </w:rPr>
      </w:pPr>
      <w:r w:rsidRPr="000C6E31">
        <w:rPr>
          <w:lang w:val="es-MX"/>
        </w:rPr>
        <w:t>Compromisos</w:t>
      </w:r>
    </w:p>
    <w:p w14:paraId="231B6007" w14:textId="77777777" w:rsidR="0071715F" w:rsidRPr="000C6E31" w:rsidRDefault="0071715F" w:rsidP="00E91992">
      <w:pPr>
        <w:autoSpaceDE w:val="0"/>
        <w:autoSpaceDN w:val="0"/>
        <w:rPr>
          <w:rFonts w:ascii="Calibri" w:hAnsi="Calibri" w:cs="Calibri"/>
          <w:bCs/>
          <w:lang w:val="es-MX"/>
        </w:rPr>
      </w:pPr>
    </w:p>
    <w:p w14:paraId="6C3FA603" w14:textId="77777777" w:rsidR="0071715F" w:rsidRPr="000C6E31" w:rsidRDefault="00E4039E" w:rsidP="00E91992">
      <w:pPr>
        <w:autoSpaceDE w:val="0"/>
        <w:autoSpaceDN w:val="0"/>
        <w:rPr>
          <w:rFonts w:ascii="Calibri" w:hAnsi="Calibri" w:cs="Calibri"/>
          <w:b/>
          <w:bCs/>
          <w:lang w:val="es-MX"/>
        </w:rPr>
      </w:pPr>
      <w:r w:rsidRPr="000C6E31">
        <w:rPr>
          <w:rFonts w:ascii="Calibri" w:hAnsi="Calibri" w:cs="Calibri"/>
          <w:b/>
          <w:bCs/>
          <w:lang w:val="es-MX"/>
        </w:rPr>
        <w:t>I.- Del “Licitante”</w:t>
      </w:r>
    </w:p>
    <w:p w14:paraId="60D0A724" w14:textId="77777777"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1. Vigilar que sus empleados que intervengan en el proceso de contratación cumplan con los compromisos aquí pactados.</w:t>
      </w:r>
    </w:p>
    <w:p w14:paraId="3FA8F934" w14:textId="77777777"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2. Aceptar la responsabilidad de su activ</w:t>
      </w:r>
      <w:r w:rsidR="00D42F3B">
        <w:rPr>
          <w:rFonts w:ascii="Calibri" w:hAnsi="Calibri" w:cs="Calibri"/>
          <w:lang w:val="es-MX"/>
        </w:rPr>
        <w:t>idad para con la sociedad y el Gobierno F</w:t>
      </w:r>
      <w:r w:rsidRPr="000C6E31">
        <w:rPr>
          <w:rFonts w:ascii="Calibri" w:hAnsi="Calibri" w:cs="Calibri"/>
          <w:lang w:val="es-MX"/>
        </w:rPr>
        <w:t>ederal.</w:t>
      </w:r>
    </w:p>
    <w:p w14:paraId="506D13A9" w14:textId="77777777"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3. Elaborar su propuesta a efecto de coadyuvar en la eficiente y eficaz utilización de los recursos públicos destinados al proyecto.</w:t>
      </w:r>
    </w:p>
    <w:p w14:paraId="03981716" w14:textId="77777777"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 xml:space="preserve">4. Conocer y aceptar el proyecto para el cual está capacitado y considerar en su propuesta los </w:t>
      </w:r>
      <w:r w:rsidRPr="000C6E31">
        <w:rPr>
          <w:rFonts w:ascii="Calibri" w:hAnsi="Calibri" w:cs="Calibri"/>
          <w:lang w:val="es-MX"/>
        </w:rPr>
        <w:lastRenderedPageBreak/>
        <w:t>elementos necesarios para en su caso, realizar el proyecto con calidad, eficacia y eficiencia.</w:t>
      </w:r>
    </w:p>
    <w:p w14:paraId="7CBA4E8D" w14:textId="77777777"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5. Actuar siempre con lealtad y mantener confidencialidad sobre la información que haya obtenido en el proceso de contratación.</w:t>
      </w:r>
    </w:p>
    <w:p w14:paraId="126473D5" w14:textId="77777777"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6. Desempeñar con honestidad las actividades que conforman el proceso de contratación y en su caso, la realización del proyecto.</w:t>
      </w:r>
    </w:p>
    <w:p w14:paraId="32BC688E" w14:textId="77777777"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7. Actuar con integridad profesional cuidando que no se perjudiquen intereses de la sociedad o la nación.</w:t>
      </w:r>
    </w:p>
    <w:p w14:paraId="0103CF94" w14:textId="77777777"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8. Evitar arreglos compensatorios o contribuciones destinadas a influenciar o asegurar la contratación para sí o para terceros.</w:t>
      </w:r>
    </w:p>
    <w:p w14:paraId="0A3F18E4" w14:textId="77777777"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9. Omitir actitudes y realización de actos que puedan dañar la reputación de las instituciones gubernamentales o de terceros.</w:t>
      </w:r>
    </w:p>
    <w:p w14:paraId="31AA982E" w14:textId="77777777" w:rsidR="0071715F" w:rsidRPr="000C6E31" w:rsidRDefault="0071715F" w:rsidP="00E91992">
      <w:pPr>
        <w:autoSpaceDE w:val="0"/>
        <w:autoSpaceDN w:val="0"/>
        <w:rPr>
          <w:rFonts w:ascii="Calibri" w:hAnsi="Calibri" w:cs="Calibri"/>
          <w:bCs/>
          <w:lang w:val="es-MX"/>
        </w:rPr>
      </w:pPr>
    </w:p>
    <w:p w14:paraId="789CE846" w14:textId="77777777" w:rsidR="0071715F" w:rsidRPr="000C6E31" w:rsidRDefault="0071715F" w:rsidP="00E91992">
      <w:pPr>
        <w:autoSpaceDE w:val="0"/>
        <w:autoSpaceDN w:val="0"/>
        <w:rPr>
          <w:rFonts w:ascii="Calibri" w:hAnsi="Calibri" w:cs="Calibri"/>
          <w:b/>
          <w:bCs/>
          <w:lang w:val="es-MX"/>
        </w:rPr>
      </w:pPr>
      <w:r w:rsidRPr="000C6E31">
        <w:rPr>
          <w:rFonts w:ascii="Calibri" w:hAnsi="Calibri" w:cs="Calibri"/>
          <w:b/>
          <w:bCs/>
          <w:lang w:val="es-MX"/>
        </w:rPr>
        <w:t>II.- De “</w:t>
      </w:r>
      <w:r w:rsidR="00721518" w:rsidRPr="000C6E31">
        <w:rPr>
          <w:rFonts w:ascii="Calibri" w:hAnsi="Calibri" w:cs="Calibri"/>
          <w:b/>
          <w:bCs/>
          <w:lang w:val="es-MX"/>
        </w:rPr>
        <w:t>LA CONVOCANTE</w:t>
      </w:r>
      <w:r w:rsidRPr="000C6E31">
        <w:rPr>
          <w:rFonts w:ascii="Calibri" w:hAnsi="Calibri" w:cs="Calibri"/>
          <w:b/>
          <w:bCs/>
          <w:lang w:val="es-MX"/>
        </w:rPr>
        <w:t>”</w:t>
      </w:r>
    </w:p>
    <w:p w14:paraId="3687B988" w14:textId="77777777" w:rsidR="0071715F" w:rsidRPr="000C6E31" w:rsidRDefault="0071715F" w:rsidP="00E91992">
      <w:pPr>
        <w:autoSpaceDE w:val="0"/>
        <w:autoSpaceDN w:val="0"/>
        <w:rPr>
          <w:rFonts w:ascii="Calibri" w:hAnsi="Calibri" w:cs="Calibri"/>
          <w:lang w:val="es-MX"/>
        </w:rPr>
      </w:pPr>
    </w:p>
    <w:p w14:paraId="0FE56E73" w14:textId="77777777"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 xml:space="preserve">1. Exhortar que los servidores públicos que por razón de su actividad intervengan en el proceso de contratación, cumplan con los compromisos aquí pactados y difundir el presente pacto entre su personal, así como terceros que trabajen para </w:t>
      </w:r>
      <w:r w:rsidR="00C059AE" w:rsidRPr="000C6E31">
        <w:rPr>
          <w:rFonts w:ascii="Calibri" w:hAnsi="Calibri" w:cs="Calibri"/>
          <w:b/>
          <w:lang w:val="es-MX"/>
        </w:rPr>
        <w:t>“LA CONVOCANTE”</w:t>
      </w:r>
      <w:r w:rsidRPr="000C6E31">
        <w:rPr>
          <w:rFonts w:ascii="Calibri" w:hAnsi="Calibri" w:cs="Calibri"/>
          <w:lang w:val="es-MX"/>
        </w:rPr>
        <w:t>, que por razones de sus actividades intervengan durante el proceso de contratación.</w:t>
      </w:r>
    </w:p>
    <w:p w14:paraId="6FCAF5A9" w14:textId="77777777"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2. Desarrollar sus actividades en el proceso de contratación dentro de un código de ética y conducta.</w:t>
      </w:r>
    </w:p>
    <w:p w14:paraId="583F43F6" w14:textId="77777777"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3. Evitar arreglos compensatorios o contribuciones destinadas a favorecer la contratación del proyecto.</w:t>
      </w:r>
    </w:p>
    <w:p w14:paraId="0E1F200B" w14:textId="77777777"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4. Rechazar cualquier tipo de compensación que pudiera predisponerle a otorgar ventajas en el proceso de contratación.</w:t>
      </w:r>
    </w:p>
    <w:p w14:paraId="5B1CFA25" w14:textId="77777777"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5. Actuar con honestidad y transparencia durante el proceso de contratación.</w:t>
      </w:r>
    </w:p>
    <w:p w14:paraId="01B54778" w14:textId="77777777"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6. Actuar en todo momento con imparcialidad en beneficio de la SCT y sin perjuicio de la Unidad Administrativa.</w:t>
      </w:r>
    </w:p>
    <w:p w14:paraId="22837AE5" w14:textId="77777777" w:rsidR="0071715F" w:rsidRDefault="0071715F" w:rsidP="00E91992">
      <w:pPr>
        <w:autoSpaceDE w:val="0"/>
        <w:autoSpaceDN w:val="0"/>
        <w:ind w:left="360"/>
        <w:rPr>
          <w:rFonts w:ascii="Calibri" w:hAnsi="Calibri" w:cs="Calibri"/>
          <w:lang w:val="es-MX"/>
        </w:rPr>
      </w:pPr>
      <w:r w:rsidRPr="000C6E31">
        <w:rPr>
          <w:rFonts w:ascii="Calibri" w:hAnsi="Calibri" w:cs="Calibri"/>
          <w:lang w:val="es-MX"/>
        </w:rPr>
        <w:t>7. Llevar a cabo sus actividades con integridad profesional, sin perjudicar los intereses de la sociedad y la nación.</w:t>
      </w:r>
    </w:p>
    <w:p w14:paraId="290E74CB" w14:textId="77777777" w:rsidR="00FF043D" w:rsidRPr="000C6E31" w:rsidRDefault="00FF043D" w:rsidP="00E91992">
      <w:pPr>
        <w:autoSpaceDE w:val="0"/>
        <w:autoSpaceDN w:val="0"/>
        <w:ind w:left="360"/>
        <w:rPr>
          <w:rFonts w:ascii="Calibri" w:hAnsi="Calibri" w:cs="Calibri"/>
          <w:lang w:val="es-MX"/>
        </w:rPr>
      </w:pPr>
    </w:p>
    <w:p w14:paraId="2AA352CF" w14:textId="77777777" w:rsidR="0071715F" w:rsidRPr="000C6E31" w:rsidRDefault="0071715F" w:rsidP="004F61F9">
      <w:pPr>
        <w:rPr>
          <w:lang w:val="es-MX"/>
        </w:rPr>
      </w:pPr>
      <w:r w:rsidRPr="000C6E31">
        <w:rPr>
          <w:lang w:val="es-MX"/>
        </w:rPr>
        <w:t>Declaraciones</w:t>
      </w:r>
    </w:p>
    <w:p w14:paraId="56AC987A" w14:textId="77777777" w:rsidR="0071715F" w:rsidRPr="000C6E31" w:rsidRDefault="0071715F" w:rsidP="00E91992">
      <w:pPr>
        <w:autoSpaceDE w:val="0"/>
        <w:autoSpaceDN w:val="0"/>
        <w:rPr>
          <w:rFonts w:ascii="Calibri" w:hAnsi="Calibri" w:cs="Calibri"/>
          <w:b/>
          <w:lang w:val="es-MX"/>
        </w:rPr>
      </w:pPr>
    </w:p>
    <w:p w14:paraId="366272E3" w14:textId="77777777" w:rsidR="0071715F" w:rsidRPr="000C6E31" w:rsidRDefault="00E4039E" w:rsidP="00E91992">
      <w:pPr>
        <w:autoSpaceDE w:val="0"/>
        <w:autoSpaceDN w:val="0"/>
        <w:rPr>
          <w:rFonts w:ascii="Calibri" w:hAnsi="Calibri" w:cs="Calibri"/>
          <w:b/>
          <w:lang w:val="es-MX"/>
        </w:rPr>
      </w:pPr>
      <w:r w:rsidRPr="000C6E31">
        <w:rPr>
          <w:rFonts w:ascii="Calibri" w:hAnsi="Calibri" w:cs="Calibri"/>
          <w:b/>
          <w:lang w:val="es-MX"/>
        </w:rPr>
        <w:t>I.- Del “Licitante”</w:t>
      </w:r>
    </w:p>
    <w:p w14:paraId="79DE3DE3" w14:textId="77777777" w:rsidR="0071715F" w:rsidRPr="000C6E31" w:rsidRDefault="0071715F" w:rsidP="00E91992">
      <w:pPr>
        <w:autoSpaceDE w:val="0"/>
        <w:autoSpaceDN w:val="0"/>
        <w:rPr>
          <w:rFonts w:ascii="Calibri" w:hAnsi="Calibri" w:cs="Calibri"/>
          <w:lang w:val="es-MX"/>
        </w:rPr>
      </w:pPr>
    </w:p>
    <w:p w14:paraId="5DF91BFC" w14:textId="77777777"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Manifiesta de que por sí mismo o a través de interpósita persona, se abstendrá de adoptar conductas para que los servidores públicos de </w:t>
      </w:r>
      <w:r w:rsidR="00C059AE" w:rsidRPr="000C6E31">
        <w:rPr>
          <w:rFonts w:ascii="Calibri" w:hAnsi="Calibri" w:cs="Calibri"/>
          <w:b/>
          <w:lang w:val="es-MX"/>
        </w:rPr>
        <w:t>“LA CONVOCANTE”</w:t>
      </w:r>
      <w:r w:rsidRPr="000C6E31">
        <w:rPr>
          <w:rFonts w:ascii="Calibri" w:hAnsi="Calibri" w:cs="Calibri"/>
          <w:lang w:val="es-MX"/>
        </w:rPr>
        <w:t xml:space="preserve">, induzcan o alteren las evaluaciones de las </w:t>
      </w:r>
      <w:r w:rsidRPr="000C6E31">
        <w:rPr>
          <w:rFonts w:ascii="Calibri" w:hAnsi="Calibri" w:cs="Calibri"/>
          <w:lang w:val="es-MX"/>
        </w:rPr>
        <w:lastRenderedPageBreak/>
        <w:t>propuestas, el resultado del procedimiento de contratación y cualquier otro aspecto que les otorguen condiciones más ventajosas, con relación de los demás participantes.</w:t>
      </w:r>
    </w:p>
    <w:p w14:paraId="38B36964" w14:textId="77777777" w:rsidR="0071715F" w:rsidRPr="000C6E31" w:rsidRDefault="0071715F" w:rsidP="00E91992">
      <w:pPr>
        <w:autoSpaceDE w:val="0"/>
        <w:autoSpaceDN w:val="0"/>
        <w:rPr>
          <w:rFonts w:ascii="Calibri" w:hAnsi="Calibri" w:cs="Calibri"/>
          <w:lang w:val="es-MX"/>
        </w:rPr>
      </w:pPr>
    </w:p>
    <w:p w14:paraId="55DEE8CF" w14:textId="77777777" w:rsidR="0071715F" w:rsidRPr="000C6E31" w:rsidRDefault="0071715F" w:rsidP="00E91992">
      <w:pPr>
        <w:autoSpaceDE w:val="0"/>
        <w:autoSpaceDN w:val="0"/>
        <w:rPr>
          <w:rFonts w:ascii="Calibri" w:hAnsi="Calibri" w:cs="Calibri"/>
          <w:b/>
          <w:lang w:val="es-MX"/>
        </w:rPr>
      </w:pPr>
      <w:r w:rsidRPr="000C6E31">
        <w:rPr>
          <w:rFonts w:ascii="Calibri" w:hAnsi="Calibri" w:cs="Calibri"/>
          <w:lang w:val="es-MX"/>
        </w:rPr>
        <w:t xml:space="preserve">La presente declaración de integridad y compromiso con la transparencia se firma de común acuerdo en </w:t>
      </w:r>
      <w:r w:rsidR="002C7A2F" w:rsidRPr="000C6E31">
        <w:rPr>
          <w:rFonts w:ascii="Calibri" w:hAnsi="Calibri" w:cs="Calibri"/>
          <w:lang w:val="es-MX"/>
        </w:rPr>
        <w:t>M</w:t>
      </w:r>
      <w:r w:rsidR="004A5B82" w:rsidRPr="000C6E31">
        <w:rPr>
          <w:rFonts w:ascii="Calibri" w:hAnsi="Calibri" w:cs="Calibri"/>
          <w:lang w:val="es-MX"/>
        </w:rPr>
        <w:t>éxico, D.F.,</w:t>
      </w:r>
      <w:r w:rsidRPr="000C6E31">
        <w:rPr>
          <w:rFonts w:ascii="Calibri" w:hAnsi="Calibri" w:cs="Calibri"/>
          <w:lang w:val="es-MX"/>
        </w:rPr>
        <w:t xml:space="preserve"> a los </w:t>
      </w:r>
      <w:r w:rsidR="001924E7">
        <w:rPr>
          <w:rFonts w:ascii="Calibri" w:hAnsi="Calibri" w:cs="Calibri"/>
          <w:lang w:val="es-MX"/>
        </w:rPr>
        <w:t>_________</w:t>
      </w:r>
      <w:r w:rsidRPr="004B7C85">
        <w:rPr>
          <w:rFonts w:ascii="Calibri" w:hAnsi="Calibri" w:cs="Calibri"/>
          <w:b/>
          <w:bCs/>
          <w:lang w:val="es-MX"/>
        </w:rPr>
        <w:t xml:space="preserve">días del mes de </w:t>
      </w:r>
      <w:r w:rsidR="001924E7">
        <w:rPr>
          <w:rFonts w:ascii="Calibri" w:hAnsi="Calibri" w:cs="Calibri"/>
          <w:b/>
          <w:bCs/>
          <w:lang w:val="es-MX"/>
        </w:rPr>
        <w:t>___________</w:t>
      </w:r>
      <w:r w:rsidR="002D6F45" w:rsidRPr="004B7C85">
        <w:rPr>
          <w:rFonts w:ascii="Calibri" w:hAnsi="Calibri" w:cs="Calibri"/>
          <w:b/>
          <w:bCs/>
          <w:lang w:val="es-MX"/>
        </w:rPr>
        <w:t xml:space="preserve"> </w:t>
      </w:r>
      <w:proofErr w:type="spellStart"/>
      <w:r w:rsidRPr="004B7C85">
        <w:rPr>
          <w:rFonts w:ascii="Calibri" w:hAnsi="Calibri" w:cs="Calibri"/>
          <w:b/>
          <w:bCs/>
          <w:lang w:val="es-MX"/>
        </w:rPr>
        <w:t>de</w:t>
      </w:r>
      <w:proofErr w:type="spellEnd"/>
      <w:r w:rsidRPr="004B7C85">
        <w:rPr>
          <w:rFonts w:ascii="Calibri" w:hAnsi="Calibri" w:cs="Calibri"/>
          <w:b/>
          <w:bCs/>
          <w:lang w:val="es-MX"/>
        </w:rPr>
        <w:t xml:space="preserve"> 201</w:t>
      </w:r>
      <w:r w:rsidR="004B7C85" w:rsidRPr="004B7C85">
        <w:rPr>
          <w:rFonts w:ascii="Calibri" w:hAnsi="Calibri" w:cs="Calibri"/>
          <w:b/>
          <w:bCs/>
          <w:lang w:val="es-MX"/>
        </w:rPr>
        <w:t>2</w:t>
      </w:r>
      <w:r w:rsidRPr="004B7C85">
        <w:rPr>
          <w:rFonts w:ascii="Calibri" w:hAnsi="Calibri" w:cs="Calibri"/>
          <w:b/>
          <w:bCs/>
          <w:lang w:val="es-MX"/>
        </w:rPr>
        <w:t>.</w:t>
      </w:r>
    </w:p>
    <w:p w14:paraId="639631FA" w14:textId="77777777" w:rsidR="0071715F" w:rsidRPr="000C6E31" w:rsidRDefault="0071715F" w:rsidP="00E91992">
      <w:pPr>
        <w:autoSpaceDE w:val="0"/>
        <w:autoSpaceDN w:val="0"/>
        <w:rPr>
          <w:rFonts w:ascii="Calibri" w:hAnsi="Calibri" w:cs="Calibri"/>
          <w:lang w:val="es-MX"/>
        </w:rPr>
      </w:pPr>
    </w:p>
    <w:p w14:paraId="1408296D" w14:textId="77777777" w:rsidR="0071715F" w:rsidRPr="000C6E31" w:rsidRDefault="0071715F" w:rsidP="00E91992">
      <w:pPr>
        <w:autoSpaceDE w:val="0"/>
        <w:autoSpaceDN w:val="0"/>
        <w:ind w:firstLine="708"/>
        <w:rPr>
          <w:rFonts w:ascii="Calibri" w:hAnsi="Calibri" w:cs="Calibri"/>
          <w:lang w:val="es-MX"/>
        </w:rPr>
      </w:pPr>
      <w:r w:rsidRPr="000C6E31">
        <w:rPr>
          <w:rFonts w:ascii="Calibri" w:hAnsi="Calibri" w:cs="Calibri"/>
          <w:lang w:val="es-MX"/>
        </w:rPr>
        <w:t>Por “</w:t>
      </w:r>
      <w:r w:rsidR="00351534" w:rsidRPr="000C6E31">
        <w:rPr>
          <w:rFonts w:ascii="Calibri" w:hAnsi="Calibri" w:cs="Calibri"/>
          <w:lang w:val="es-MX"/>
        </w:rPr>
        <w:t>LA CONVOCANTE</w:t>
      </w:r>
      <w:r w:rsidRPr="000C6E31">
        <w:rPr>
          <w:rFonts w:ascii="Calibri" w:hAnsi="Calibri" w:cs="Calibri"/>
          <w:lang w:val="es-MX"/>
        </w:rPr>
        <w:t xml:space="preserve">” </w:t>
      </w:r>
      <w:r w:rsidRPr="000C6E31">
        <w:rPr>
          <w:rFonts w:ascii="Calibri" w:hAnsi="Calibri" w:cs="Calibri"/>
          <w:lang w:val="es-MX"/>
        </w:rPr>
        <w:tab/>
      </w:r>
      <w:r w:rsidRPr="000C6E31">
        <w:rPr>
          <w:rFonts w:ascii="Calibri" w:hAnsi="Calibri" w:cs="Calibri"/>
          <w:lang w:val="es-MX"/>
        </w:rPr>
        <w:tab/>
      </w:r>
      <w:r w:rsidRPr="000C6E31">
        <w:rPr>
          <w:rFonts w:ascii="Calibri" w:hAnsi="Calibri" w:cs="Calibri"/>
          <w:lang w:val="es-MX"/>
        </w:rPr>
        <w:tab/>
      </w:r>
      <w:r w:rsidRPr="000C6E31">
        <w:rPr>
          <w:rFonts w:ascii="Calibri" w:hAnsi="Calibri" w:cs="Calibri"/>
          <w:lang w:val="es-MX"/>
        </w:rPr>
        <w:tab/>
      </w:r>
      <w:r w:rsidRPr="000C6E31">
        <w:rPr>
          <w:rFonts w:ascii="Calibri" w:hAnsi="Calibri" w:cs="Calibri"/>
          <w:lang w:val="es-MX"/>
        </w:rPr>
        <w:tab/>
      </w:r>
      <w:r w:rsidRPr="000C6E31">
        <w:rPr>
          <w:rFonts w:ascii="Calibri" w:hAnsi="Calibri" w:cs="Calibri"/>
          <w:lang w:val="es-MX"/>
        </w:rPr>
        <w:tab/>
        <w:t xml:space="preserve">Por </w:t>
      </w:r>
      <w:r w:rsidR="005638B6" w:rsidRPr="000C6E31">
        <w:rPr>
          <w:rFonts w:ascii="Calibri" w:hAnsi="Calibri" w:cs="Calibri"/>
          <w:lang w:val="es-MX"/>
        </w:rPr>
        <w:t>el “Licitante”</w:t>
      </w:r>
    </w:p>
    <w:p w14:paraId="1829F9C4" w14:textId="77777777" w:rsidR="0071715F" w:rsidRPr="000C6E31" w:rsidRDefault="0071715F" w:rsidP="00E91992">
      <w:pPr>
        <w:autoSpaceDE w:val="0"/>
        <w:autoSpaceDN w:val="0"/>
        <w:rPr>
          <w:rFonts w:ascii="Calibri" w:hAnsi="Calibri" w:cs="Calibri"/>
          <w:lang w:val="es-MX"/>
        </w:rPr>
      </w:pPr>
    </w:p>
    <w:p w14:paraId="1D5F8C67" w14:textId="77777777" w:rsidR="0071715F" w:rsidRPr="000C6E31" w:rsidRDefault="0071715F" w:rsidP="00E91992">
      <w:pPr>
        <w:autoSpaceDE w:val="0"/>
        <w:autoSpaceDN w:val="0"/>
        <w:rPr>
          <w:rFonts w:ascii="Calibri" w:hAnsi="Calibri" w:cs="Calibri"/>
          <w:lang w:val="es-MX"/>
        </w:rPr>
      </w:pPr>
    </w:p>
    <w:p w14:paraId="759A07BB" w14:textId="7C1131DD" w:rsidR="0071715F" w:rsidRPr="000C6E31" w:rsidRDefault="003B16F7" w:rsidP="00877DCF">
      <w:pPr>
        <w:autoSpaceDE w:val="0"/>
        <w:autoSpaceDN w:val="0"/>
        <w:ind w:left="7088" w:hanging="6638"/>
        <w:rPr>
          <w:rFonts w:ascii="Calibri" w:hAnsi="Calibri" w:cs="Calibri"/>
          <w:lang w:val="es-MX"/>
        </w:rPr>
      </w:pPr>
      <w:r w:rsidRPr="00E86AF7">
        <w:rPr>
          <w:rFonts w:ascii="Calibri" w:hAnsi="Calibri" w:cs="Calibri"/>
          <w:lang w:val="es-MX"/>
        </w:rPr>
        <w:t>Lic. Roberto Chico Pérez</w:t>
      </w:r>
      <w:r>
        <w:rPr>
          <w:rFonts w:ascii="Calibri" w:hAnsi="Calibri" w:cs="Calibri"/>
          <w:lang w:val="es-MX"/>
        </w:rPr>
        <w:t xml:space="preserve">                                                           </w:t>
      </w:r>
      <w:r w:rsidR="0071715F" w:rsidRPr="000C6E31">
        <w:rPr>
          <w:rFonts w:ascii="Calibri" w:hAnsi="Calibri" w:cs="Calibri"/>
          <w:lang w:val="es-MX"/>
        </w:rPr>
        <w:t>Nombre y firma del Representante</w:t>
      </w:r>
      <w:r w:rsidR="00390B07">
        <w:rPr>
          <w:rFonts w:ascii="Calibri" w:hAnsi="Calibri" w:cs="Calibri"/>
          <w:lang w:val="es-MX"/>
        </w:rPr>
        <w:t xml:space="preserve"> Legal</w:t>
      </w:r>
    </w:p>
    <w:p w14:paraId="3127999B" w14:textId="77777777" w:rsidR="00390B07" w:rsidRDefault="0071715F" w:rsidP="00E91992">
      <w:pPr>
        <w:autoSpaceDE w:val="0"/>
        <w:autoSpaceDN w:val="0"/>
        <w:rPr>
          <w:rFonts w:ascii="Calibri" w:hAnsi="Calibri" w:cs="Calibri"/>
          <w:lang w:val="es-MX"/>
        </w:rPr>
      </w:pPr>
      <w:r w:rsidRPr="000C6E31">
        <w:rPr>
          <w:rFonts w:ascii="Calibri" w:hAnsi="Calibri" w:cs="Calibri"/>
          <w:lang w:val="es-MX"/>
        </w:rPr>
        <w:t xml:space="preserve">          Presidente de la Licitación </w:t>
      </w:r>
    </w:p>
    <w:p w14:paraId="573C8EC6" w14:textId="77777777" w:rsidR="00390B07" w:rsidRDefault="00390B07" w:rsidP="00E91992">
      <w:pPr>
        <w:autoSpaceDE w:val="0"/>
        <w:autoSpaceDN w:val="0"/>
        <w:rPr>
          <w:rFonts w:ascii="Calibri" w:hAnsi="Calibri" w:cs="Calibri"/>
          <w:lang w:val="es-MX"/>
        </w:rPr>
      </w:pPr>
    </w:p>
    <w:p w14:paraId="493E1600" w14:textId="77777777"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ab/>
      </w:r>
      <w:r w:rsidRPr="000C6E31">
        <w:rPr>
          <w:rFonts w:ascii="Calibri" w:hAnsi="Calibri" w:cs="Calibri"/>
          <w:lang w:val="es-MX"/>
        </w:rPr>
        <w:tab/>
      </w:r>
      <w:r w:rsidRPr="000C6E31">
        <w:rPr>
          <w:rFonts w:ascii="Calibri" w:hAnsi="Calibri" w:cs="Calibri"/>
          <w:lang w:val="es-MX"/>
        </w:rPr>
        <w:tab/>
      </w:r>
      <w:r w:rsidRPr="000C6E31">
        <w:rPr>
          <w:rFonts w:ascii="Calibri" w:hAnsi="Calibri" w:cs="Calibri"/>
          <w:lang w:val="es-MX"/>
        </w:rPr>
        <w:tab/>
      </w:r>
      <w:r w:rsidRPr="000C6E31">
        <w:rPr>
          <w:rFonts w:ascii="Calibri" w:hAnsi="Calibri" w:cs="Calibri"/>
          <w:lang w:val="es-MX"/>
        </w:rPr>
        <w:tab/>
      </w:r>
      <w:r w:rsidRPr="000C6E31">
        <w:rPr>
          <w:rFonts w:ascii="Calibri" w:hAnsi="Calibri" w:cs="Calibri"/>
          <w:lang w:val="es-MX"/>
        </w:rPr>
        <w:tab/>
      </w:r>
    </w:p>
    <w:p w14:paraId="6DDED032" w14:textId="77777777" w:rsidR="0071715F" w:rsidRPr="000C6E31" w:rsidRDefault="0071715F" w:rsidP="00F7757F">
      <w:pPr>
        <w:autoSpaceDE w:val="0"/>
        <w:autoSpaceDN w:val="0"/>
        <w:spacing w:before="120" w:after="120"/>
        <w:rPr>
          <w:rFonts w:ascii="Calibri" w:hAnsi="Calibri" w:cs="Calibri"/>
          <w:lang w:val="es-MX"/>
        </w:rPr>
      </w:pPr>
      <w:r w:rsidRPr="000C6E31">
        <w:rPr>
          <w:rFonts w:ascii="Calibri" w:hAnsi="Calibri" w:cs="Calibri"/>
          <w:lang w:val="es-MX"/>
        </w:rPr>
        <w:t>Nota 1.- En caso de proposiciones conjuntas este documento deberá ser firmado por el representante común elegido por la agrupación, y deberá anotarse en el proemio de este documento la denominación social de todas y cada una de las empresas de la agrupación.</w:t>
      </w:r>
    </w:p>
    <w:p w14:paraId="17E5F1F9" w14:textId="77777777" w:rsidR="0071715F" w:rsidRPr="000C6E31" w:rsidRDefault="0071715F" w:rsidP="00E91992">
      <w:pPr>
        <w:autoSpaceDE w:val="0"/>
        <w:autoSpaceDN w:val="0"/>
        <w:spacing w:before="120" w:after="120"/>
        <w:rPr>
          <w:rFonts w:ascii="Calibri" w:hAnsi="Calibri" w:cs="Calibri"/>
          <w:lang w:val="es-MX"/>
        </w:rPr>
      </w:pPr>
      <w:r w:rsidRPr="000C6E31">
        <w:rPr>
          <w:rFonts w:ascii="Calibri" w:hAnsi="Calibri" w:cs="Calibri"/>
          <w:lang w:val="es-MX"/>
        </w:rPr>
        <w:t>Nota 2.- Este documento deberá ser firmado por el servidor público designado para presidir la licitación.</w:t>
      </w:r>
    </w:p>
    <w:p w14:paraId="6B808ED5" w14:textId="77777777" w:rsidR="0071715F" w:rsidRPr="000C6E31" w:rsidRDefault="0071715F" w:rsidP="00E91992">
      <w:pPr>
        <w:autoSpaceDE w:val="0"/>
        <w:autoSpaceDN w:val="0"/>
        <w:spacing w:before="120" w:after="120"/>
        <w:rPr>
          <w:rFonts w:ascii="Calibri" w:hAnsi="Calibri" w:cs="Calibri"/>
          <w:lang w:val="es-MX"/>
        </w:rPr>
      </w:pPr>
      <w:r w:rsidRPr="000C6E31">
        <w:rPr>
          <w:rFonts w:ascii="Calibri" w:hAnsi="Calibri" w:cs="Calibri"/>
          <w:lang w:val="es-MX"/>
        </w:rPr>
        <w:t>Nota 3.- Este formato deberá entregarse en tres tantos, antes de la entrega de propuestas y apertura de propuestas técnicas y económicas.</w:t>
      </w:r>
    </w:p>
    <w:p w14:paraId="3DF4761E" w14:textId="77777777" w:rsidR="0071715F" w:rsidRPr="000C6E31" w:rsidRDefault="0071715F" w:rsidP="00E91992">
      <w:pPr>
        <w:autoSpaceDE w:val="0"/>
        <w:autoSpaceDN w:val="0"/>
        <w:rPr>
          <w:rFonts w:ascii="Calibri" w:hAnsi="Calibri" w:cs="Calibri"/>
          <w:lang w:val="es-MX"/>
        </w:rPr>
      </w:pPr>
    </w:p>
    <w:p w14:paraId="666436BC" w14:textId="77777777" w:rsidR="0071715F" w:rsidRPr="00F537DF" w:rsidRDefault="0071715F" w:rsidP="00E91992">
      <w:pPr>
        <w:autoSpaceDE w:val="0"/>
        <w:autoSpaceDN w:val="0"/>
        <w:rPr>
          <w:rFonts w:ascii="Calibri" w:hAnsi="Calibri" w:cs="Calibri"/>
          <w:b/>
          <w:lang w:val="es-MX"/>
        </w:rPr>
      </w:pPr>
      <w:r w:rsidRPr="000C6E31">
        <w:rPr>
          <w:rFonts w:ascii="Calibri" w:hAnsi="Calibri" w:cs="Calibri"/>
          <w:lang w:val="es-MX"/>
        </w:rPr>
        <w:br w:type="page"/>
      </w:r>
      <w:r w:rsidRPr="00F537DF">
        <w:rPr>
          <w:rFonts w:ascii="Calibri" w:hAnsi="Calibri" w:cs="Calibri"/>
          <w:b/>
          <w:lang w:val="es-MX"/>
        </w:rPr>
        <w:lastRenderedPageBreak/>
        <w:t>Formato DT-7</w:t>
      </w:r>
    </w:p>
    <w:p w14:paraId="2D94C255" w14:textId="77777777" w:rsidR="0071715F" w:rsidRPr="000C6E31" w:rsidRDefault="0071715F" w:rsidP="00E91992">
      <w:pPr>
        <w:autoSpaceDE w:val="0"/>
        <w:autoSpaceDN w:val="0"/>
        <w:rPr>
          <w:rFonts w:ascii="Calibri" w:hAnsi="Calibri" w:cs="Calibri"/>
          <w:lang w:val="es-MX"/>
        </w:rPr>
      </w:pPr>
    </w:p>
    <w:p w14:paraId="3EF01045" w14:textId="77777777" w:rsidR="00B84F61" w:rsidRPr="000C6E31" w:rsidRDefault="00B84F61" w:rsidP="00B84F61">
      <w:pPr>
        <w:jc w:val="center"/>
        <w:rPr>
          <w:rFonts w:ascii="Calibri" w:hAnsi="Calibri" w:cs="Calibri"/>
          <w:b/>
        </w:rPr>
      </w:pPr>
      <w:r w:rsidRPr="000C6E31">
        <w:rPr>
          <w:rFonts w:ascii="Calibri" w:hAnsi="Calibri" w:cs="Calibri"/>
          <w:b/>
        </w:rPr>
        <w:t>Documentación para acreditar la capacidad financiera</w:t>
      </w:r>
    </w:p>
    <w:p w14:paraId="1AACF54B" w14:textId="77777777" w:rsidR="00AD05E4" w:rsidRDefault="00AD05E4" w:rsidP="00B84F61">
      <w:pPr>
        <w:autoSpaceDE w:val="0"/>
        <w:autoSpaceDN w:val="0"/>
        <w:rPr>
          <w:rFonts w:ascii="Calibri" w:hAnsi="Calibri" w:cs="Calibri"/>
        </w:rPr>
      </w:pPr>
    </w:p>
    <w:p w14:paraId="784B09FF" w14:textId="77777777" w:rsidR="00AD05E4" w:rsidRDefault="00AD05E4" w:rsidP="00B84F61">
      <w:pPr>
        <w:autoSpaceDE w:val="0"/>
        <w:autoSpaceDN w:val="0"/>
        <w:rPr>
          <w:rFonts w:ascii="Calibri" w:hAnsi="Calibri" w:cs="Calibri"/>
        </w:rPr>
      </w:pPr>
    </w:p>
    <w:p w14:paraId="71CB6DF9" w14:textId="77777777" w:rsidR="00B84F61" w:rsidRPr="000C6E31" w:rsidRDefault="00B84F61" w:rsidP="00B84F61">
      <w:pPr>
        <w:autoSpaceDE w:val="0"/>
        <w:autoSpaceDN w:val="0"/>
        <w:rPr>
          <w:rFonts w:ascii="Calibri" w:hAnsi="Calibri" w:cs="Calibri"/>
          <w:b/>
        </w:rPr>
      </w:pPr>
      <w:r w:rsidRPr="000C6E31">
        <w:rPr>
          <w:rFonts w:ascii="Calibri" w:hAnsi="Calibri" w:cs="Calibri"/>
        </w:rPr>
        <w:t>Para acreditar la capacidad financiera, los licitantes deberán presentar: Declaraciones fiscales o estados financieros dictaminados o no, de los últimos dos ejercicios fiscales o</w:t>
      </w:r>
      <w:r w:rsidR="00D42F3B">
        <w:rPr>
          <w:rFonts w:ascii="Calibri" w:hAnsi="Calibri" w:cs="Calibri"/>
        </w:rPr>
        <w:t xml:space="preserve"> </w:t>
      </w:r>
      <w:r w:rsidRPr="000C6E31">
        <w:rPr>
          <w:rFonts w:ascii="Calibri" w:hAnsi="Calibri" w:cs="Calibri"/>
        </w:rPr>
        <w:t xml:space="preserve"> en caso de empresas de nueva creación, los más actualizados a la fecha de presentación de proposiciones</w:t>
      </w:r>
      <w:r w:rsidR="00D42F3B">
        <w:rPr>
          <w:rFonts w:ascii="Calibri" w:hAnsi="Calibri" w:cs="Calibri"/>
        </w:rPr>
        <w:t xml:space="preserve"> </w:t>
      </w:r>
      <w:r w:rsidR="00D42F3B" w:rsidRPr="00D42F3B">
        <w:rPr>
          <w:rFonts w:ascii="Calibri" w:hAnsi="Calibri" w:cs="Calibri"/>
          <w:b/>
        </w:rPr>
        <w:t>(FORMATO DA-2)</w:t>
      </w:r>
      <w:r w:rsidR="00D42F3B" w:rsidRPr="000C6E31">
        <w:rPr>
          <w:rFonts w:ascii="Calibri" w:hAnsi="Calibri" w:cs="Calibri"/>
        </w:rPr>
        <w:t>,</w:t>
      </w:r>
      <w:r w:rsidRPr="000C6E31">
        <w:rPr>
          <w:rFonts w:ascii="Calibri" w:hAnsi="Calibri" w:cs="Calibri"/>
        </w:rPr>
        <w:t xml:space="preserve"> con el contenido y alcance siguiente: </w:t>
      </w:r>
    </w:p>
    <w:p w14:paraId="2446F0DB" w14:textId="77777777" w:rsidR="00B84F61" w:rsidRPr="000C6E31" w:rsidRDefault="00B84F61" w:rsidP="00B84F61">
      <w:pPr>
        <w:ind w:left="567" w:hanging="283"/>
        <w:rPr>
          <w:rFonts w:ascii="Calibri" w:hAnsi="Calibri" w:cs="Calibri"/>
          <w:b/>
        </w:rPr>
      </w:pPr>
    </w:p>
    <w:p w14:paraId="5092BDBA" w14:textId="77777777" w:rsidR="00B84F61" w:rsidRPr="000C6E31" w:rsidRDefault="00B84F61" w:rsidP="00B84F61">
      <w:pPr>
        <w:autoSpaceDE w:val="0"/>
        <w:autoSpaceDN w:val="0"/>
        <w:rPr>
          <w:rFonts w:ascii="Calibri" w:hAnsi="Calibri" w:cs="Calibri"/>
        </w:rPr>
      </w:pPr>
      <w:r w:rsidRPr="000C6E31">
        <w:rPr>
          <w:rFonts w:ascii="Calibri" w:hAnsi="Calibri" w:cs="Calibri"/>
        </w:rPr>
        <w:t xml:space="preserve">Los parámetros financieros que </w:t>
      </w:r>
      <w:r w:rsidR="00FF043D" w:rsidRPr="00FF043D">
        <w:rPr>
          <w:rFonts w:ascii="Calibri" w:hAnsi="Calibri" w:cs="Calibri"/>
          <w:b/>
        </w:rPr>
        <w:t>“</w:t>
      </w:r>
      <w:r w:rsidRPr="00FF043D">
        <w:rPr>
          <w:rFonts w:ascii="Calibri" w:hAnsi="Calibri" w:cs="Calibri"/>
          <w:b/>
        </w:rPr>
        <w:t>EL LICITANTE</w:t>
      </w:r>
      <w:r w:rsidR="00FF043D" w:rsidRPr="00FF043D">
        <w:rPr>
          <w:rFonts w:ascii="Calibri" w:hAnsi="Calibri" w:cs="Calibri"/>
          <w:b/>
        </w:rPr>
        <w:t>”</w:t>
      </w:r>
      <w:r w:rsidRPr="000C6E31">
        <w:rPr>
          <w:rFonts w:ascii="Calibri" w:hAnsi="Calibri" w:cs="Calibri"/>
        </w:rPr>
        <w:t xml:space="preserve"> deberá de cumplir, para demostrar su capacidad de recursos económicos, son los siguientes:</w:t>
      </w:r>
    </w:p>
    <w:p w14:paraId="28855CF1" w14:textId="77777777" w:rsidR="00B84F61" w:rsidRPr="000C6E31" w:rsidRDefault="00B84F61" w:rsidP="00B84F61">
      <w:pPr>
        <w:autoSpaceDE w:val="0"/>
        <w:autoSpaceDN w:val="0"/>
        <w:rPr>
          <w:rFonts w:ascii="Calibri" w:hAnsi="Calibri" w:cs="Calibri"/>
        </w:rPr>
      </w:pPr>
    </w:p>
    <w:p w14:paraId="1F4B5142" w14:textId="77777777" w:rsidR="00B84F61" w:rsidRPr="000C6E31" w:rsidRDefault="00B84F61" w:rsidP="00B84F61">
      <w:pPr>
        <w:autoSpaceDE w:val="0"/>
        <w:autoSpaceDN w:val="0"/>
        <w:ind w:left="709" w:hanging="425"/>
        <w:rPr>
          <w:rFonts w:ascii="Calibri" w:hAnsi="Calibri" w:cs="Calibri"/>
        </w:rPr>
      </w:pPr>
      <w:r w:rsidRPr="000C6E31">
        <w:rPr>
          <w:rFonts w:ascii="Calibri" w:hAnsi="Calibri" w:cs="Calibri"/>
          <w:b/>
        </w:rPr>
        <w:t>a).-</w:t>
      </w:r>
      <w:r w:rsidRPr="000C6E31">
        <w:rPr>
          <w:rFonts w:ascii="Calibri" w:hAnsi="Calibri" w:cs="Calibri"/>
        </w:rPr>
        <w:t xml:space="preserve"> Que el capital neto de trabajo </w:t>
      </w:r>
      <w:r w:rsidRPr="000C6E31">
        <w:rPr>
          <w:rFonts w:ascii="Calibri" w:hAnsi="Calibri" w:cs="Calibri"/>
          <w:b/>
        </w:rPr>
        <w:t>(CNT)</w:t>
      </w:r>
      <w:r w:rsidRPr="000C6E31">
        <w:rPr>
          <w:rFonts w:ascii="Calibri" w:hAnsi="Calibri" w:cs="Calibri"/>
        </w:rPr>
        <w:t xml:space="preserve"> cubra el financiamiento de los trabajos a realizar en los dos primeros meses de ejecución de la obra, de acuerdo a las cantidades y plazos considerados en su análisis financiero presentado en su proposición.</w:t>
      </w:r>
    </w:p>
    <w:p w14:paraId="2779244C" w14:textId="77777777" w:rsidR="00B84F61" w:rsidRPr="000C6E31" w:rsidRDefault="00B84F61" w:rsidP="00B84F61">
      <w:pPr>
        <w:autoSpaceDE w:val="0"/>
        <w:autoSpaceDN w:val="0"/>
        <w:ind w:left="709" w:hanging="425"/>
        <w:rPr>
          <w:rFonts w:ascii="Calibri" w:hAnsi="Calibri" w:cs="Calibri"/>
        </w:rPr>
      </w:pPr>
    </w:p>
    <w:p w14:paraId="6D7250D9" w14:textId="77777777" w:rsidR="00B84F61" w:rsidRPr="000C6E31" w:rsidRDefault="00B84F61" w:rsidP="00B84F61">
      <w:pPr>
        <w:autoSpaceDE w:val="0"/>
        <w:autoSpaceDN w:val="0"/>
        <w:ind w:left="709" w:hanging="425"/>
        <w:rPr>
          <w:rFonts w:ascii="Calibri" w:hAnsi="Calibri" w:cs="Calibri"/>
        </w:rPr>
      </w:pPr>
      <w:r w:rsidRPr="000C6E31">
        <w:rPr>
          <w:rFonts w:ascii="Calibri" w:hAnsi="Calibri" w:cs="Calibri"/>
          <w:b/>
        </w:rPr>
        <w:t>b).-</w:t>
      </w:r>
      <w:r w:rsidRPr="000C6E31">
        <w:rPr>
          <w:rFonts w:ascii="Calibri" w:hAnsi="Calibri" w:cs="Calibri"/>
        </w:rPr>
        <w:t xml:space="preserve"> Que el </w:t>
      </w:r>
      <w:r w:rsidRPr="000C6E31">
        <w:rPr>
          <w:rFonts w:ascii="Calibri" w:hAnsi="Calibri" w:cs="Calibri"/>
          <w:b/>
        </w:rPr>
        <w:t>CNT</w:t>
      </w:r>
      <w:r w:rsidRPr="000C6E31">
        <w:rPr>
          <w:rFonts w:ascii="Calibri" w:hAnsi="Calibri" w:cs="Calibri"/>
        </w:rPr>
        <w:t xml:space="preserve"> de </w:t>
      </w:r>
      <w:r w:rsidR="00FF043D" w:rsidRPr="00FF043D">
        <w:rPr>
          <w:rFonts w:ascii="Calibri" w:hAnsi="Calibri" w:cs="Calibri"/>
          <w:b/>
        </w:rPr>
        <w:t>“EL LICITANTE”</w:t>
      </w:r>
      <w:r w:rsidR="00FF043D" w:rsidRPr="000C6E31">
        <w:rPr>
          <w:rFonts w:ascii="Calibri" w:hAnsi="Calibri" w:cs="Calibri"/>
        </w:rPr>
        <w:t xml:space="preserve"> </w:t>
      </w:r>
      <w:r w:rsidRPr="000C6E31">
        <w:rPr>
          <w:rFonts w:ascii="Calibri" w:hAnsi="Calibri" w:cs="Calibri"/>
        </w:rPr>
        <w:t xml:space="preserve">sea suficiente para el financiamiento de los trabajos a realizar. Se tendrá como suficiente dicho capital neto, cuando el importe del último ejercicio fiscal del activo circulante </w:t>
      </w:r>
      <w:r w:rsidRPr="000C6E31">
        <w:rPr>
          <w:rFonts w:ascii="Calibri" w:hAnsi="Calibri" w:cs="Calibri"/>
          <w:b/>
        </w:rPr>
        <w:t>(AC)</w:t>
      </w:r>
      <w:r w:rsidRPr="000C6E31">
        <w:rPr>
          <w:rFonts w:ascii="Calibri" w:hAnsi="Calibri" w:cs="Calibri"/>
        </w:rPr>
        <w:t xml:space="preserve"> menos el pasivo circulante </w:t>
      </w:r>
      <w:r w:rsidRPr="000C6E31">
        <w:rPr>
          <w:rFonts w:ascii="Calibri" w:hAnsi="Calibri" w:cs="Calibri"/>
          <w:b/>
        </w:rPr>
        <w:t>(PC)</w:t>
      </w:r>
      <w:r w:rsidRPr="000C6E31">
        <w:rPr>
          <w:rFonts w:ascii="Calibri" w:hAnsi="Calibri" w:cs="Calibri"/>
        </w:rPr>
        <w:t xml:space="preserve"> sea igual o mayor del</w:t>
      </w:r>
      <w:r w:rsidRPr="000C6E31">
        <w:rPr>
          <w:rFonts w:ascii="Calibri" w:hAnsi="Calibri" w:cs="Calibri"/>
          <w:b/>
        </w:rPr>
        <w:t xml:space="preserve"> 20%</w:t>
      </w:r>
      <w:r w:rsidRPr="000C6E31">
        <w:rPr>
          <w:rFonts w:ascii="Calibri" w:hAnsi="Calibri" w:cs="Calibri"/>
        </w:rPr>
        <w:t xml:space="preserve"> del valor del importe de su propuesta económica sin IVA.</w:t>
      </w:r>
    </w:p>
    <w:p w14:paraId="55947B7C" w14:textId="77777777" w:rsidR="00B84F61" w:rsidRPr="000C6E31" w:rsidRDefault="00B84F61" w:rsidP="00B84F61">
      <w:pPr>
        <w:autoSpaceDE w:val="0"/>
        <w:autoSpaceDN w:val="0"/>
        <w:ind w:left="709" w:hanging="425"/>
        <w:rPr>
          <w:rFonts w:ascii="Calibri" w:hAnsi="Calibri" w:cs="Calibri"/>
        </w:rPr>
      </w:pPr>
    </w:p>
    <w:p w14:paraId="3C521831" w14:textId="77777777" w:rsidR="00B84F61" w:rsidRPr="000C6E31" w:rsidRDefault="00B84F61" w:rsidP="00B84F61">
      <w:pPr>
        <w:autoSpaceDE w:val="0"/>
        <w:autoSpaceDN w:val="0"/>
        <w:ind w:left="284"/>
        <w:rPr>
          <w:rFonts w:ascii="Calibri" w:hAnsi="Calibri" w:cs="Calibri"/>
        </w:rPr>
      </w:pPr>
      <w:r w:rsidRPr="000C6E31">
        <w:rPr>
          <w:rFonts w:ascii="Calibri" w:hAnsi="Calibri" w:cs="Calibri"/>
        </w:rPr>
        <w:t>Así mismo deberá cumplir cuando menos con uno de los parámetros financieros siguientes:</w:t>
      </w:r>
    </w:p>
    <w:p w14:paraId="3476E8F7" w14:textId="77777777" w:rsidR="00B84F61" w:rsidRPr="000C6E31" w:rsidRDefault="00B84F61" w:rsidP="00B84F61">
      <w:pPr>
        <w:autoSpaceDE w:val="0"/>
        <w:autoSpaceDN w:val="0"/>
        <w:ind w:left="709" w:hanging="425"/>
        <w:rPr>
          <w:rFonts w:ascii="Calibri" w:hAnsi="Calibri" w:cs="Calibri"/>
          <w:b/>
        </w:rPr>
      </w:pPr>
    </w:p>
    <w:p w14:paraId="50D42B6A" w14:textId="77777777" w:rsidR="00B84F61" w:rsidRPr="00E86AF7" w:rsidRDefault="00B84F61" w:rsidP="00B84F61">
      <w:pPr>
        <w:autoSpaceDE w:val="0"/>
        <w:autoSpaceDN w:val="0"/>
        <w:ind w:left="709" w:hanging="425"/>
        <w:rPr>
          <w:rFonts w:ascii="Calibri" w:hAnsi="Calibri" w:cs="Calibri"/>
          <w:b/>
        </w:rPr>
      </w:pPr>
      <w:r w:rsidRPr="000C6E31">
        <w:rPr>
          <w:rFonts w:ascii="Calibri" w:hAnsi="Calibri" w:cs="Calibri"/>
          <w:b/>
        </w:rPr>
        <w:t xml:space="preserve">c).- </w:t>
      </w:r>
      <w:r w:rsidRPr="000C6E31">
        <w:rPr>
          <w:rFonts w:ascii="Calibri" w:hAnsi="Calibri" w:cs="Calibri"/>
        </w:rPr>
        <w:t xml:space="preserve">Que </w:t>
      </w:r>
      <w:r w:rsidR="00FF043D" w:rsidRPr="00FF043D">
        <w:rPr>
          <w:rFonts w:ascii="Calibri" w:hAnsi="Calibri" w:cs="Calibri"/>
          <w:b/>
        </w:rPr>
        <w:t>“EL LICITANTE”</w:t>
      </w:r>
      <w:r w:rsidR="00FF043D" w:rsidRPr="000C6E31">
        <w:rPr>
          <w:rFonts w:ascii="Calibri" w:hAnsi="Calibri" w:cs="Calibri"/>
        </w:rPr>
        <w:t xml:space="preserve"> </w:t>
      </w:r>
      <w:r w:rsidRPr="000C6E31">
        <w:rPr>
          <w:rFonts w:ascii="Calibri" w:hAnsi="Calibri" w:cs="Calibri"/>
        </w:rPr>
        <w:t xml:space="preserve">demuestre una suficiente capacidad para pagar obligaciones. Se tendrá </w:t>
      </w:r>
      <w:r w:rsidRPr="00E86AF7">
        <w:rPr>
          <w:rFonts w:ascii="Calibri" w:hAnsi="Calibri" w:cs="Calibri"/>
        </w:rPr>
        <w:t>como suficiente dicha capacidad cuando el importe del último ejercicio fiscal del AC entre PC sea igual o mayor de</w:t>
      </w:r>
      <w:r w:rsidRPr="00E86AF7">
        <w:rPr>
          <w:rFonts w:ascii="Calibri" w:hAnsi="Calibri" w:cs="Calibri"/>
          <w:b/>
        </w:rPr>
        <w:t xml:space="preserve"> 1.6 </w:t>
      </w:r>
      <w:r w:rsidRPr="00E86AF7">
        <w:rPr>
          <w:rFonts w:ascii="Calibri" w:hAnsi="Calibri" w:cs="Calibri"/>
        </w:rPr>
        <w:t>unidades</w:t>
      </w:r>
      <w:r w:rsidRPr="00E86AF7">
        <w:rPr>
          <w:rFonts w:ascii="Calibri" w:hAnsi="Calibri" w:cs="Calibri"/>
          <w:b/>
        </w:rPr>
        <w:t xml:space="preserve"> </w:t>
      </w:r>
      <w:r w:rsidRPr="00E86AF7">
        <w:rPr>
          <w:rFonts w:ascii="Calibri" w:hAnsi="Calibri" w:cs="Calibri"/>
        </w:rPr>
        <w:t>y el activo total (AT) entre el pasivo total (PT) sea</w:t>
      </w:r>
      <w:r w:rsidRPr="00E86AF7">
        <w:rPr>
          <w:rFonts w:ascii="Calibri" w:hAnsi="Calibri" w:cs="Calibri"/>
          <w:b/>
        </w:rPr>
        <w:t xml:space="preserve"> </w:t>
      </w:r>
      <w:r w:rsidRPr="00E86AF7">
        <w:rPr>
          <w:rFonts w:ascii="Calibri" w:hAnsi="Calibri" w:cs="Calibri"/>
        </w:rPr>
        <w:t>igual o mayor a</w:t>
      </w:r>
      <w:r w:rsidRPr="00E86AF7">
        <w:rPr>
          <w:rFonts w:ascii="Calibri" w:hAnsi="Calibri" w:cs="Calibri"/>
          <w:b/>
        </w:rPr>
        <w:t xml:space="preserve"> 2.0 </w:t>
      </w:r>
      <w:r w:rsidRPr="00E86AF7">
        <w:rPr>
          <w:rFonts w:ascii="Calibri" w:hAnsi="Calibri" w:cs="Calibri"/>
        </w:rPr>
        <w:t>unidades</w:t>
      </w:r>
      <w:r w:rsidRPr="00E86AF7">
        <w:rPr>
          <w:rFonts w:ascii="Calibri" w:hAnsi="Calibri" w:cs="Calibri"/>
          <w:b/>
        </w:rPr>
        <w:t>.</w:t>
      </w:r>
    </w:p>
    <w:p w14:paraId="7692599F" w14:textId="77777777" w:rsidR="00B84F61" w:rsidRPr="00E86AF7" w:rsidRDefault="00B84F61" w:rsidP="00B84F61">
      <w:pPr>
        <w:autoSpaceDE w:val="0"/>
        <w:autoSpaceDN w:val="0"/>
        <w:ind w:left="709" w:hanging="425"/>
        <w:rPr>
          <w:rFonts w:ascii="Calibri" w:hAnsi="Calibri" w:cs="Calibri"/>
          <w:b/>
        </w:rPr>
      </w:pPr>
    </w:p>
    <w:p w14:paraId="678519FA" w14:textId="77777777" w:rsidR="00B84F61" w:rsidRPr="000C6E31" w:rsidRDefault="00B84F61" w:rsidP="00B84F61">
      <w:pPr>
        <w:autoSpaceDE w:val="0"/>
        <w:autoSpaceDN w:val="0"/>
        <w:ind w:left="709" w:hanging="425"/>
        <w:rPr>
          <w:rFonts w:ascii="Calibri" w:hAnsi="Calibri" w:cs="Calibri"/>
          <w:b/>
        </w:rPr>
      </w:pPr>
      <w:r w:rsidRPr="00E86AF7">
        <w:rPr>
          <w:rFonts w:ascii="Calibri" w:hAnsi="Calibri" w:cs="Calibri"/>
          <w:b/>
        </w:rPr>
        <w:t xml:space="preserve">d).- </w:t>
      </w:r>
      <w:r w:rsidRPr="00E86AF7">
        <w:rPr>
          <w:rFonts w:ascii="Calibri" w:hAnsi="Calibri" w:cs="Calibri"/>
        </w:rPr>
        <w:t xml:space="preserve">Que </w:t>
      </w:r>
      <w:r w:rsidR="00FF043D" w:rsidRPr="00E86AF7">
        <w:rPr>
          <w:rFonts w:ascii="Calibri" w:hAnsi="Calibri" w:cs="Calibri"/>
          <w:b/>
        </w:rPr>
        <w:t>“EL LICITANTE”</w:t>
      </w:r>
      <w:r w:rsidR="00FF043D" w:rsidRPr="00E86AF7">
        <w:rPr>
          <w:rFonts w:ascii="Calibri" w:hAnsi="Calibri" w:cs="Calibri"/>
        </w:rPr>
        <w:t xml:space="preserve"> </w:t>
      </w:r>
      <w:r w:rsidRPr="00E86AF7">
        <w:rPr>
          <w:rFonts w:ascii="Calibri" w:hAnsi="Calibri" w:cs="Calibri"/>
        </w:rPr>
        <w:t xml:space="preserve">demuestre un aceptable grado en que depende del endeudamiento y la rentabilidad de la empresa es aceptable. Se tendrá como aceptable dicho grado de endeudamiento y rentabilidad de </w:t>
      </w:r>
      <w:r w:rsidR="00FF043D" w:rsidRPr="00E86AF7">
        <w:rPr>
          <w:rFonts w:ascii="Calibri" w:hAnsi="Calibri" w:cs="Calibri"/>
          <w:b/>
        </w:rPr>
        <w:t>“EL LICITANTE”</w:t>
      </w:r>
      <w:r w:rsidR="00FF043D" w:rsidRPr="00E86AF7">
        <w:rPr>
          <w:rFonts w:ascii="Calibri" w:hAnsi="Calibri" w:cs="Calibri"/>
        </w:rPr>
        <w:t xml:space="preserve"> </w:t>
      </w:r>
      <w:r w:rsidRPr="00E86AF7">
        <w:rPr>
          <w:rFonts w:ascii="Calibri" w:hAnsi="Calibri" w:cs="Calibri"/>
        </w:rPr>
        <w:t>cuando el importe del último año fiscal del PT entre AT sea igual o menor</w:t>
      </w:r>
      <w:r w:rsidRPr="00E86AF7">
        <w:rPr>
          <w:rFonts w:ascii="Calibri" w:hAnsi="Calibri" w:cs="Calibri"/>
          <w:b/>
        </w:rPr>
        <w:t xml:space="preserve"> 50%.</w:t>
      </w:r>
    </w:p>
    <w:p w14:paraId="78427757" w14:textId="77777777" w:rsidR="00B84F61" w:rsidRPr="000C6E31" w:rsidRDefault="00B84F61" w:rsidP="00B84F61">
      <w:pPr>
        <w:autoSpaceDE w:val="0"/>
        <w:autoSpaceDN w:val="0"/>
        <w:ind w:left="709" w:hanging="425"/>
        <w:rPr>
          <w:rFonts w:ascii="Calibri" w:hAnsi="Calibri" w:cs="Calibri"/>
          <w:b/>
        </w:rPr>
      </w:pPr>
    </w:p>
    <w:p w14:paraId="28E9378C" w14:textId="77777777" w:rsidR="00B84F61" w:rsidRPr="000C6E31" w:rsidRDefault="00B84F61" w:rsidP="00B84F61">
      <w:pPr>
        <w:rPr>
          <w:rFonts w:ascii="Calibri" w:hAnsi="Calibri" w:cs="Calibri"/>
        </w:rPr>
      </w:pPr>
      <w:r w:rsidRPr="000C6E31">
        <w:rPr>
          <w:rFonts w:ascii="Calibri" w:hAnsi="Calibri" w:cs="Calibri"/>
        </w:rPr>
        <w:t xml:space="preserve">En el caso de proposiciones presentadas en forma conjuntas o en grupo, se sumarán los </w:t>
      </w:r>
      <w:r w:rsidRPr="000C6E31">
        <w:rPr>
          <w:rFonts w:ascii="Calibri" w:hAnsi="Calibri" w:cs="Calibri"/>
          <w:b/>
        </w:rPr>
        <w:t>CNT, AC, PC, AT y PT</w:t>
      </w:r>
      <w:r w:rsidRPr="000C6E31">
        <w:rPr>
          <w:rFonts w:ascii="Calibri" w:hAnsi="Calibri" w:cs="Calibri"/>
        </w:rPr>
        <w:t>, para cumplir con los parámetros señalados en los incisos anteriores.</w:t>
      </w:r>
    </w:p>
    <w:p w14:paraId="1604C1EA" w14:textId="77777777" w:rsidR="00B84F61" w:rsidRPr="000C6E31" w:rsidRDefault="00B84F61" w:rsidP="00B84F61">
      <w:pPr>
        <w:autoSpaceDE w:val="0"/>
        <w:autoSpaceDN w:val="0"/>
        <w:ind w:left="709" w:hanging="425"/>
        <w:rPr>
          <w:rFonts w:ascii="Calibri" w:hAnsi="Calibri" w:cs="Calibri"/>
          <w:b/>
        </w:rPr>
      </w:pPr>
    </w:p>
    <w:p w14:paraId="3544D048" w14:textId="45397351" w:rsidR="00BF6B5B" w:rsidRPr="0065384F" w:rsidRDefault="00B84F61" w:rsidP="00BF6B5B">
      <w:pPr>
        <w:spacing w:line="240" w:lineRule="auto"/>
        <w:rPr>
          <w:rFonts w:cstheme="minorHAnsi"/>
        </w:rPr>
      </w:pPr>
      <w:r w:rsidRPr="000C6E31">
        <w:rPr>
          <w:rFonts w:ascii="Calibri" w:hAnsi="Calibri" w:cs="Calibri"/>
          <w:b/>
        </w:rPr>
        <w:t xml:space="preserve">Si </w:t>
      </w:r>
      <w:r w:rsidR="00FF043D" w:rsidRPr="00FF043D">
        <w:rPr>
          <w:rFonts w:ascii="Calibri" w:hAnsi="Calibri" w:cs="Calibri"/>
          <w:b/>
        </w:rPr>
        <w:t>“EL LICITANTE”</w:t>
      </w:r>
      <w:r w:rsidR="00FF043D" w:rsidRPr="000C6E31">
        <w:rPr>
          <w:rFonts w:ascii="Calibri" w:hAnsi="Calibri" w:cs="Calibri"/>
        </w:rPr>
        <w:t xml:space="preserve"> </w:t>
      </w:r>
      <w:r w:rsidRPr="000C6E31">
        <w:rPr>
          <w:rFonts w:ascii="Calibri" w:hAnsi="Calibri" w:cs="Calibri"/>
          <w:b/>
        </w:rPr>
        <w:t xml:space="preserve">no cumple con uno o más de los parámetros de los indicados anteriormente, tendrá una calificación de cero (0) en el </w:t>
      </w:r>
      <w:proofErr w:type="spellStart"/>
      <w:r w:rsidRPr="000C6E31">
        <w:rPr>
          <w:rFonts w:ascii="Calibri" w:hAnsi="Calibri" w:cs="Calibri"/>
          <w:b/>
        </w:rPr>
        <w:t>subrubro</w:t>
      </w:r>
      <w:proofErr w:type="spellEnd"/>
      <w:r w:rsidRPr="000C6E31">
        <w:rPr>
          <w:rFonts w:ascii="Calibri" w:hAnsi="Calibri" w:cs="Calibri"/>
          <w:b/>
        </w:rPr>
        <w:t xml:space="preserve"> indicado en la MATRIZ BASE DE PUNTOS.</w:t>
      </w:r>
      <w:r w:rsidR="00BF6B5B" w:rsidRPr="00BF6B5B">
        <w:rPr>
          <w:rFonts w:cstheme="minorHAnsi"/>
          <w:b/>
        </w:rPr>
        <w:t xml:space="preserve"> </w:t>
      </w:r>
      <w:r w:rsidR="00BF6B5B">
        <w:rPr>
          <w:rFonts w:cstheme="minorHAnsi"/>
          <w:b/>
        </w:rPr>
        <w:t xml:space="preserve">En todos los caso, si “EL LICTANTE” </w:t>
      </w:r>
      <w:r w:rsidR="00BF6B5B" w:rsidRPr="002B1E30">
        <w:rPr>
          <w:rFonts w:cstheme="minorHAnsi"/>
          <w:b/>
        </w:rPr>
        <w:t>no acredit</w:t>
      </w:r>
      <w:r w:rsidR="00BF6B5B">
        <w:rPr>
          <w:rFonts w:cstheme="minorHAnsi"/>
          <w:b/>
        </w:rPr>
        <w:t>a</w:t>
      </w:r>
      <w:r w:rsidR="00BF6B5B" w:rsidRPr="002B1E30">
        <w:rPr>
          <w:rFonts w:cstheme="minorHAnsi"/>
          <w:b/>
        </w:rPr>
        <w:t xml:space="preserve"> la capacidad financiera requerida por “La Convocante”</w:t>
      </w:r>
      <w:r w:rsidR="00BF6B5B">
        <w:rPr>
          <w:rFonts w:cstheme="minorHAnsi"/>
          <w:b/>
        </w:rPr>
        <w:t xml:space="preserve"> será causa de </w:t>
      </w:r>
      <w:proofErr w:type="spellStart"/>
      <w:r w:rsidR="00BF6B5B">
        <w:rPr>
          <w:rFonts w:cstheme="minorHAnsi"/>
          <w:b/>
        </w:rPr>
        <w:t>desechamiento</w:t>
      </w:r>
      <w:proofErr w:type="spellEnd"/>
      <w:r w:rsidR="00BF6B5B">
        <w:rPr>
          <w:rFonts w:cstheme="minorHAnsi"/>
          <w:b/>
        </w:rPr>
        <w:t>.</w:t>
      </w:r>
    </w:p>
    <w:p w14:paraId="4F8FEF7F" w14:textId="77777777" w:rsidR="00B84F61" w:rsidRPr="000C6E31" w:rsidRDefault="00B84F61" w:rsidP="00B84F61">
      <w:pPr>
        <w:rPr>
          <w:rFonts w:ascii="Calibri" w:hAnsi="Calibri" w:cs="Calibri"/>
        </w:rPr>
      </w:pPr>
    </w:p>
    <w:p w14:paraId="5FE3AB88" w14:textId="77777777" w:rsidR="008D321A" w:rsidRPr="000C6E31" w:rsidRDefault="00B84F61" w:rsidP="008D321A">
      <w:pPr>
        <w:rPr>
          <w:rFonts w:ascii="Calibri" w:hAnsi="Calibri" w:cs="Calibri"/>
          <w:b/>
          <w:lang w:val="es-MX"/>
        </w:rPr>
      </w:pPr>
      <w:r w:rsidRPr="000C6E31">
        <w:rPr>
          <w:rFonts w:ascii="Calibri" w:hAnsi="Calibri" w:cs="Calibri"/>
          <w:lang w:val="es-MX"/>
        </w:rPr>
        <w:br w:type="page"/>
      </w:r>
      <w:r w:rsidR="00587381" w:rsidRPr="000C6E31">
        <w:rPr>
          <w:rFonts w:ascii="Calibri" w:hAnsi="Calibri" w:cs="Calibri"/>
          <w:b/>
          <w:bCs/>
          <w:lang w:val="es-MX"/>
        </w:rPr>
        <w:lastRenderedPageBreak/>
        <w:t>F</w:t>
      </w:r>
      <w:r w:rsidR="008D321A" w:rsidRPr="000C6E31">
        <w:rPr>
          <w:rFonts w:ascii="Calibri" w:hAnsi="Calibri" w:cs="Calibri"/>
          <w:b/>
          <w:bCs/>
          <w:lang w:val="es-MX"/>
        </w:rPr>
        <w:t>ormato</w:t>
      </w:r>
      <w:r w:rsidR="008D321A" w:rsidRPr="000C6E31">
        <w:rPr>
          <w:rFonts w:ascii="Calibri" w:hAnsi="Calibri" w:cs="Calibri"/>
          <w:b/>
          <w:lang w:val="es-MX"/>
        </w:rPr>
        <w:t xml:space="preserve"> DT-8</w:t>
      </w:r>
    </w:p>
    <w:p w14:paraId="3C387CCA" w14:textId="77777777" w:rsidR="008E4135" w:rsidRPr="000C6E31" w:rsidRDefault="008E4135" w:rsidP="008D321A">
      <w:pPr>
        <w:rPr>
          <w:rFonts w:ascii="Calibri" w:hAnsi="Calibri" w:cs="Calibri"/>
          <w:lang w:val="es-MX"/>
        </w:rPr>
      </w:pPr>
    </w:p>
    <w:p w14:paraId="5E1818F0" w14:textId="77777777" w:rsidR="008E4135" w:rsidRPr="000C6E31" w:rsidRDefault="008E4135" w:rsidP="008D321A">
      <w:pPr>
        <w:rPr>
          <w:rFonts w:ascii="Calibri" w:hAnsi="Calibri" w:cs="Calibri"/>
          <w:b/>
          <w:lang w:val="es-MX"/>
        </w:rPr>
      </w:pPr>
      <w:r w:rsidRPr="000C6E31">
        <w:rPr>
          <w:rFonts w:ascii="Calibri" w:hAnsi="Calibri" w:cs="Calibri"/>
          <w:lang w:val="es-MX"/>
        </w:rPr>
        <w:t>Programa cuantificado y calendarizado en partidas o actividades de utilización mensual del personal que se empleará para realizar los servicios, indicando la especialidad, número requerido, así como las horas – hombre necesarias para la presentación de los servicios (sin montos).</w:t>
      </w:r>
    </w:p>
    <w:p w14:paraId="5D819AEF" w14:textId="77777777" w:rsidR="009B1F16" w:rsidRPr="000C6E31" w:rsidRDefault="009B1F16" w:rsidP="009B1F16">
      <w:pPr>
        <w:autoSpaceDE w:val="0"/>
        <w:autoSpaceDN w:val="0"/>
        <w:ind w:left="1416" w:right="254" w:hanging="1416"/>
        <w:rPr>
          <w:rFonts w:ascii="Calibri" w:hAnsi="Calibri" w:cs="Calibri"/>
          <w:lang w:val="es-MX"/>
        </w:rPr>
      </w:pPr>
    </w:p>
    <w:p w14:paraId="5021A44E" w14:textId="77777777" w:rsidR="009B1F16" w:rsidRPr="000C6E31" w:rsidRDefault="009B1F16" w:rsidP="009B1F16">
      <w:pPr>
        <w:widowControl/>
        <w:adjustRightInd/>
        <w:spacing w:line="240" w:lineRule="auto"/>
        <w:jc w:val="left"/>
        <w:textAlignment w:val="auto"/>
        <w:rPr>
          <w:rFonts w:ascii="Calibri" w:hAnsi="Calibri" w:cs="Calibri"/>
          <w:lang w:val="es-MX"/>
        </w:rPr>
        <w:sectPr w:rsidR="009B1F16" w:rsidRPr="000C6E31" w:rsidSect="00934196">
          <w:pgSz w:w="12242" w:h="15842" w:code="1"/>
          <w:pgMar w:top="1418" w:right="1134" w:bottom="1418" w:left="1134" w:header="539" w:footer="868" w:gutter="0"/>
          <w:cols w:space="720"/>
          <w:rtlGutter/>
        </w:sectPr>
      </w:pPr>
    </w:p>
    <w:p w14:paraId="35A92A3D" w14:textId="77777777" w:rsidR="008E4135" w:rsidRPr="000C6E31" w:rsidRDefault="008E4135" w:rsidP="008E4135">
      <w:pPr>
        <w:rPr>
          <w:rFonts w:ascii="Calibri" w:hAnsi="Calibri" w:cs="Calibri"/>
          <w:b/>
          <w:lang w:val="es-MX"/>
        </w:rPr>
      </w:pPr>
      <w:r w:rsidRPr="000C6E31">
        <w:rPr>
          <w:rFonts w:ascii="Calibri" w:hAnsi="Calibri" w:cs="Calibri"/>
          <w:b/>
          <w:bCs/>
          <w:lang w:val="es-MX"/>
        </w:rPr>
        <w:lastRenderedPageBreak/>
        <w:t>Formato</w:t>
      </w:r>
      <w:r w:rsidRPr="000C6E31">
        <w:rPr>
          <w:rFonts w:ascii="Calibri" w:hAnsi="Calibri" w:cs="Calibri"/>
          <w:b/>
          <w:lang w:val="es-MX"/>
        </w:rPr>
        <w:t xml:space="preserve"> DT-8</w:t>
      </w:r>
    </w:p>
    <w:tbl>
      <w:tblPr>
        <w:tblW w:w="13963" w:type="dxa"/>
        <w:tblInd w:w="-1" w:type="dxa"/>
        <w:tblLayout w:type="fixed"/>
        <w:tblCellMar>
          <w:left w:w="70" w:type="dxa"/>
          <w:right w:w="70" w:type="dxa"/>
        </w:tblCellMar>
        <w:tblLook w:val="0000" w:firstRow="0" w:lastRow="0" w:firstColumn="0" w:lastColumn="0" w:noHBand="0" w:noVBand="0"/>
      </w:tblPr>
      <w:tblGrid>
        <w:gridCol w:w="1030"/>
        <w:gridCol w:w="1875"/>
        <w:gridCol w:w="141"/>
        <w:gridCol w:w="993"/>
        <w:gridCol w:w="1418"/>
        <w:gridCol w:w="708"/>
        <w:gridCol w:w="426"/>
        <w:gridCol w:w="283"/>
        <w:gridCol w:w="709"/>
        <w:gridCol w:w="709"/>
        <w:gridCol w:w="709"/>
        <w:gridCol w:w="709"/>
        <w:gridCol w:w="709"/>
        <w:gridCol w:w="709"/>
        <w:gridCol w:w="584"/>
        <w:gridCol w:w="124"/>
        <w:gridCol w:w="709"/>
        <w:gridCol w:w="709"/>
        <w:gridCol w:w="709"/>
      </w:tblGrid>
      <w:tr w:rsidR="008D321A" w:rsidRPr="000C6E31" w14:paraId="2FEC8130" w14:textId="77777777" w:rsidTr="00E86AF7">
        <w:trPr>
          <w:cantSplit/>
          <w:trHeight w:val="994"/>
        </w:trPr>
        <w:tc>
          <w:tcPr>
            <w:tcW w:w="3046" w:type="dxa"/>
            <w:gridSpan w:val="3"/>
            <w:vMerge w:val="restart"/>
            <w:tcBorders>
              <w:top w:val="double" w:sz="6" w:space="0" w:color="auto"/>
              <w:left w:val="double" w:sz="6" w:space="0" w:color="auto"/>
              <w:right w:val="double" w:sz="6" w:space="0" w:color="auto"/>
            </w:tcBorders>
          </w:tcPr>
          <w:p w14:paraId="35C64133" w14:textId="77777777" w:rsidR="008D321A" w:rsidRPr="000C6E31" w:rsidRDefault="00BB0C3C" w:rsidP="00F05278">
            <w:pPr>
              <w:jc w:val="center"/>
              <w:rPr>
                <w:rFonts w:ascii="Calibri" w:hAnsi="Calibri" w:cs="Calibri"/>
                <w:bCs/>
                <w:lang w:val="es-MX"/>
              </w:rPr>
            </w:pPr>
            <w:r>
              <w:rPr>
                <w:rFonts w:ascii="Calibri" w:hAnsi="Calibri" w:cs="Calibri"/>
                <w:noProof/>
                <w:lang w:val="es-MX" w:eastAsia="es-MX"/>
              </w:rPr>
              <w:drawing>
                <wp:inline distT="0" distB="0" distL="0" distR="0" wp14:anchorId="3A9B4736" wp14:editId="7207B9E8">
                  <wp:extent cx="1475105" cy="981710"/>
                  <wp:effectExtent l="0" t="0" r="0" b="8890"/>
                  <wp:docPr id="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75105" cy="981710"/>
                          </a:xfrm>
                          <a:prstGeom prst="rect">
                            <a:avLst/>
                          </a:prstGeom>
                          <a:noFill/>
                          <a:ln>
                            <a:noFill/>
                          </a:ln>
                        </pic:spPr>
                      </pic:pic>
                    </a:graphicData>
                  </a:graphic>
                </wp:inline>
              </w:drawing>
            </w:r>
          </w:p>
        </w:tc>
        <w:tc>
          <w:tcPr>
            <w:tcW w:w="3545" w:type="dxa"/>
            <w:gridSpan w:val="4"/>
            <w:vMerge w:val="restart"/>
            <w:tcBorders>
              <w:top w:val="double" w:sz="6" w:space="0" w:color="auto"/>
              <w:left w:val="double" w:sz="6" w:space="0" w:color="auto"/>
              <w:bottom w:val="double" w:sz="6" w:space="0" w:color="auto"/>
              <w:right w:val="double" w:sz="6" w:space="0" w:color="auto"/>
            </w:tcBorders>
            <w:shd w:val="clear" w:color="auto" w:fill="auto"/>
          </w:tcPr>
          <w:p w14:paraId="11C00F9B" w14:textId="77777777" w:rsidR="00217AC1" w:rsidRPr="00E86AF7" w:rsidRDefault="00217AC1" w:rsidP="00390B07">
            <w:pPr>
              <w:autoSpaceDE w:val="0"/>
              <w:autoSpaceDN w:val="0"/>
              <w:jc w:val="left"/>
              <w:rPr>
                <w:rFonts w:ascii="Calibri" w:hAnsi="Calibri" w:cs="Calibri"/>
                <w:bCs/>
                <w:lang w:val="es-MX"/>
              </w:rPr>
            </w:pPr>
            <w:r w:rsidRPr="00E86AF7">
              <w:rPr>
                <w:rFonts w:ascii="Calibri" w:hAnsi="Calibri" w:cs="Calibri"/>
                <w:bCs/>
                <w:lang w:val="es-MX"/>
              </w:rPr>
              <w:t xml:space="preserve"> </w:t>
            </w:r>
            <w:r w:rsidR="008D321A" w:rsidRPr="00E86AF7">
              <w:rPr>
                <w:rFonts w:ascii="Calibri" w:hAnsi="Calibri" w:cs="Calibri"/>
                <w:bCs/>
                <w:lang w:val="es-MX"/>
              </w:rPr>
              <w:t xml:space="preserve">Licitación </w:t>
            </w:r>
            <w:r w:rsidR="004B7C85" w:rsidRPr="00E86AF7">
              <w:rPr>
                <w:rFonts w:ascii="Arial" w:hAnsi="Arial"/>
                <w:b/>
                <w:sz w:val="22"/>
                <w:szCs w:val="20"/>
                <w:lang w:val="es-MX"/>
              </w:rPr>
              <w:t xml:space="preserve">N° </w:t>
            </w:r>
            <w:r w:rsidR="001924E7" w:rsidRPr="00E86AF7">
              <w:rPr>
                <w:rFonts w:ascii="Arial" w:hAnsi="Arial"/>
                <w:b/>
                <w:sz w:val="22"/>
                <w:szCs w:val="20"/>
                <w:lang w:val="es-MX"/>
              </w:rPr>
              <w:t>---------------------------</w:t>
            </w:r>
          </w:p>
          <w:p w14:paraId="10236B21" w14:textId="77777777" w:rsidR="008D321A" w:rsidRPr="00E86AF7" w:rsidRDefault="008D321A" w:rsidP="003E5A02">
            <w:pPr>
              <w:jc w:val="left"/>
              <w:rPr>
                <w:rFonts w:ascii="Calibri" w:hAnsi="Calibri" w:cs="Calibri"/>
                <w:bCs/>
                <w:lang w:val="es-MX"/>
              </w:rPr>
            </w:pPr>
          </w:p>
          <w:p w14:paraId="39D17ED8" w14:textId="77777777" w:rsidR="001924E7" w:rsidRPr="00E86AF7" w:rsidRDefault="001924E7" w:rsidP="00B039B1">
            <w:pPr>
              <w:pStyle w:val="Encabezado"/>
              <w:jc w:val="left"/>
              <w:rPr>
                <w:rStyle w:val="SangradetextonormalCar"/>
                <w:rFonts w:ascii="Calibri" w:hAnsi="Calibri" w:cs="Calibri"/>
                <w:b/>
                <w:lang w:val="es-MX"/>
              </w:rPr>
            </w:pPr>
            <w:r w:rsidRPr="00E86AF7">
              <w:rPr>
                <w:b/>
              </w:rPr>
              <w:t>“ELABORACIÓN DE ESTUDIOS DE PRE-INVERSIÓN PARA LA REALIZACIÓN DEL PROYECTO TREN INTER-URBANO DE PASAJEROS MÉXICO-PUEBLA”.</w:t>
            </w:r>
          </w:p>
          <w:p w14:paraId="34FC049A" w14:textId="77777777" w:rsidR="008D321A" w:rsidRPr="00E86AF7" w:rsidRDefault="008D321A" w:rsidP="00390B07">
            <w:pPr>
              <w:tabs>
                <w:tab w:val="left" w:pos="0"/>
              </w:tabs>
              <w:spacing w:line="40" w:lineRule="atLeast"/>
              <w:ind w:right="71"/>
              <w:rPr>
                <w:rFonts w:ascii="Calibri" w:hAnsi="Calibri" w:cs="Calibri"/>
                <w:lang w:val="es-MX"/>
              </w:rPr>
            </w:pPr>
          </w:p>
        </w:tc>
        <w:tc>
          <w:tcPr>
            <w:tcW w:w="2410" w:type="dxa"/>
            <w:gridSpan w:val="4"/>
            <w:tcBorders>
              <w:top w:val="double" w:sz="6" w:space="0" w:color="auto"/>
              <w:left w:val="double" w:sz="6" w:space="0" w:color="auto"/>
              <w:bottom w:val="double" w:sz="6" w:space="0" w:color="auto"/>
              <w:right w:val="double" w:sz="6" w:space="0" w:color="auto"/>
            </w:tcBorders>
            <w:shd w:val="clear" w:color="auto" w:fill="auto"/>
          </w:tcPr>
          <w:p w14:paraId="43496382" w14:textId="77777777" w:rsidR="008D321A" w:rsidRPr="00E86AF7" w:rsidRDefault="008D321A" w:rsidP="00F05278">
            <w:pPr>
              <w:rPr>
                <w:rFonts w:ascii="Calibri" w:hAnsi="Calibri" w:cs="Calibri"/>
                <w:bCs/>
                <w:lang w:val="es-MX"/>
              </w:rPr>
            </w:pPr>
            <w:r w:rsidRPr="00E86AF7">
              <w:rPr>
                <w:rFonts w:ascii="Calibri" w:hAnsi="Calibri" w:cs="Calibri"/>
                <w:bCs/>
                <w:lang w:val="es-MX"/>
              </w:rPr>
              <w:t xml:space="preserve">Fecha de inicio: </w:t>
            </w:r>
          </w:p>
          <w:p w14:paraId="717B4AB7" w14:textId="77777777" w:rsidR="008D321A" w:rsidRPr="00E86AF7" w:rsidRDefault="008D321A" w:rsidP="00F05278">
            <w:pPr>
              <w:pStyle w:val="Textonotapie"/>
              <w:rPr>
                <w:rFonts w:ascii="Calibri" w:hAnsi="Calibri" w:cs="Calibri"/>
                <w:bCs/>
                <w:sz w:val="24"/>
                <w:szCs w:val="24"/>
                <w:lang w:val="es-MX" w:eastAsia="es-ES"/>
              </w:rPr>
            </w:pPr>
          </w:p>
          <w:p w14:paraId="21EE3C2D" w14:textId="77777777" w:rsidR="008D321A" w:rsidRPr="00E86AF7" w:rsidRDefault="008D321A" w:rsidP="00F05278">
            <w:pPr>
              <w:rPr>
                <w:rFonts w:ascii="Calibri" w:hAnsi="Calibri" w:cs="Calibri"/>
                <w:bCs/>
                <w:lang w:val="es-MX"/>
              </w:rPr>
            </w:pPr>
          </w:p>
        </w:tc>
        <w:tc>
          <w:tcPr>
            <w:tcW w:w="2711" w:type="dxa"/>
            <w:gridSpan w:val="4"/>
            <w:tcBorders>
              <w:top w:val="double" w:sz="6" w:space="0" w:color="auto"/>
              <w:bottom w:val="double" w:sz="6" w:space="0" w:color="auto"/>
              <w:right w:val="double" w:sz="6" w:space="0" w:color="auto"/>
            </w:tcBorders>
          </w:tcPr>
          <w:p w14:paraId="4B876130" w14:textId="77777777" w:rsidR="008D321A" w:rsidRPr="000C6E31" w:rsidRDefault="008D321A" w:rsidP="00F05278">
            <w:pPr>
              <w:rPr>
                <w:rFonts w:ascii="Calibri" w:hAnsi="Calibri" w:cs="Calibri"/>
                <w:bCs/>
                <w:lang w:val="es-MX"/>
              </w:rPr>
            </w:pPr>
            <w:r w:rsidRPr="000C6E31">
              <w:rPr>
                <w:rFonts w:ascii="Calibri" w:hAnsi="Calibri" w:cs="Calibri"/>
                <w:bCs/>
                <w:lang w:val="es-MX"/>
              </w:rPr>
              <w:t>Razón social del licitante</w:t>
            </w:r>
          </w:p>
        </w:tc>
        <w:tc>
          <w:tcPr>
            <w:tcW w:w="2251" w:type="dxa"/>
            <w:gridSpan w:val="4"/>
            <w:tcBorders>
              <w:top w:val="double" w:sz="6" w:space="0" w:color="auto"/>
              <w:bottom w:val="double" w:sz="6" w:space="0" w:color="auto"/>
              <w:right w:val="double" w:sz="6" w:space="0" w:color="auto"/>
            </w:tcBorders>
            <w:shd w:val="pct10" w:color="auto" w:fill="auto"/>
          </w:tcPr>
          <w:p w14:paraId="23A85C49" w14:textId="77777777" w:rsidR="008D321A" w:rsidRPr="000C6E31" w:rsidRDefault="008D321A" w:rsidP="00F05278">
            <w:pPr>
              <w:jc w:val="center"/>
              <w:rPr>
                <w:rFonts w:ascii="Calibri" w:hAnsi="Calibri" w:cs="Calibri"/>
                <w:bCs/>
                <w:lang w:val="es-MX"/>
              </w:rPr>
            </w:pPr>
          </w:p>
          <w:p w14:paraId="0CE91AF0" w14:textId="77777777" w:rsidR="008D321A" w:rsidRPr="000C6E31" w:rsidRDefault="008D321A" w:rsidP="00F05278">
            <w:pPr>
              <w:jc w:val="center"/>
              <w:rPr>
                <w:rFonts w:ascii="Calibri" w:hAnsi="Calibri" w:cs="Calibri"/>
                <w:b/>
                <w:bCs/>
                <w:lang w:val="es-MX"/>
              </w:rPr>
            </w:pPr>
            <w:r w:rsidRPr="000C6E31">
              <w:rPr>
                <w:rFonts w:ascii="Calibri" w:hAnsi="Calibri" w:cs="Calibri"/>
                <w:b/>
                <w:bCs/>
                <w:lang w:val="es-MX"/>
              </w:rPr>
              <w:t>Formato</w:t>
            </w:r>
          </w:p>
          <w:p w14:paraId="65BB286D" w14:textId="77777777" w:rsidR="008D321A" w:rsidRPr="000C6E31" w:rsidRDefault="008D321A" w:rsidP="00F05278">
            <w:pPr>
              <w:jc w:val="center"/>
              <w:rPr>
                <w:rFonts w:ascii="Calibri" w:hAnsi="Calibri" w:cs="Calibri"/>
                <w:b/>
                <w:bCs/>
                <w:lang w:val="es-MX"/>
              </w:rPr>
            </w:pPr>
            <w:r w:rsidRPr="000C6E31">
              <w:rPr>
                <w:rFonts w:ascii="Calibri" w:hAnsi="Calibri" w:cs="Calibri"/>
                <w:b/>
                <w:bCs/>
                <w:lang w:val="es-MX"/>
              </w:rPr>
              <w:t>DT-8</w:t>
            </w:r>
          </w:p>
          <w:p w14:paraId="580AC320" w14:textId="77777777" w:rsidR="008D321A" w:rsidRPr="000C6E31" w:rsidRDefault="008D321A" w:rsidP="00F05278">
            <w:pPr>
              <w:pStyle w:val="Ttulo9"/>
              <w:keepNext w:val="0"/>
              <w:numPr>
                <w:ilvl w:val="8"/>
                <w:numId w:val="0"/>
              </w:numPr>
              <w:tabs>
                <w:tab w:val="num" w:pos="4320"/>
              </w:tabs>
              <w:spacing w:before="240"/>
              <w:ind w:left="4320" w:hanging="720"/>
              <w:jc w:val="left"/>
              <w:rPr>
                <w:rFonts w:ascii="Calibri" w:hAnsi="Calibri" w:cs="Calibri"/>
                <w:color w:val="auto"/>
                <w:szCs w:val="24"/>
                <w:lang w:val="es-MX" w:eastAsia="es-ES"/>
              </w:rPr>
            </w:pPr>
          </w:p>
        </w:tc>
      </w:tr>
      <w:tr w:rsidR="008D321A" w:rsidRPr="000C6E31" w14:paraId="5276028D" w14:textId="77777777" w:rsidTr="00E86AF7">
        <w:trPr>
          <w:cantSplit/>
          <w:trHeight w:val="652"/>
        </w:trPr>
        <w:tc>
          <w:tcPr>
            <w:tcW w:w="3046" w:type="dxa"/>
            <w:gridSpan w:val="3"/>
            <w:vMerge/>
            <w:tcBorders>
              <w:left w:val="double" w:sz="6" w:space="0" w:color="auto"/>
              <w:bottom w:val="double" w:sz="6" w:space="0" w:color="auto"/>
              <w:right w:val="double" w:sz="6" w:space="0" w:color="auto"/>
            </w:tcBorders>
          </w:tcPr>
          <w:p w14:paraId="1F24CAC2" w14:textId="77777777" w:rsidR="008D321A" w:rsidRPr="000C6E31" w:rsidRDefault="008D321A" w:rsidP="00F05278">
            <w:pPr>
              <w:rPr>
                <w:rFonts w:ascii="Calibri" w:hAnsi="Calibri" w:cs="Calibri"/>
                <w:bCs/>
                <w:lang w:val="es-MX"/>
              </w:rPr>
            </w:pPr>
          </w:p>
        </w:tc>
        <w:tc>
          <w:tcPr>
            <w:tcW w:w="3545" w:type="dxa"/>
            <w:gridSpan w:val="4"/>
            <w:vMerge/>
            <w:tcBorders>
              <w:left w:val="double" w:sz="6" w:space="0" w:color="auto"/>
              <w:bottom w:val="double" w:sz="6" w:space="0" w:color="auto"/>
              <w:right w:val="double" w:sz="6" w:space="0" w:color="auto"/>
            </w:tcBorders>
            <w:shd w:val="clear" w:color="auto" w:fill="auto"/>
          </w:tcPr>
          <w:p w14:paraId="6183306B" w14:textId="77777777" w:rsidR="008D321A" w:rsidRPr="00E86AF7" w:rsidRDefault="008D321A" w:rsidP="00F05278">
            <w:pPr>
              <w:rPr>
                <w:rFonts w:ascii="Calibri" w:hAnsi="Calibri" w:cs="Calibri"/>
                <w:bCs/>
                <w:lang w:val="es-MX"/>
              </w:rPr>
            </w:pPr>
          </w:p>
        </w:tc>
        <w:tc>
          <w:tcPr>
            <w:tcW w:w="2410" w:type="dxa"/>
            <w:gridSpan w:val="4"/>
            <w:tcBorders>
              <w:left w:val="double" w:sz="6" w:space="0" w:color="auto"/>
              <w:bottom w:val="double" w:sz="6" w:space="0" w:color="auto"/>
              <w:right w:val="double" w:sz="6" w:space="0" w:color="auto"/>
            </w:tcBorders>
            <w:shd w:val="clear" w:color="auto" w:fill="auto"/>
          </w:tcPr>
          <w:p w14:paraId="00E55EB4" w14:textId="296C91AA" w:rsidR="008D321A" w:rsidRPr="00E86AF7" w:rsidRDefault="00FF535D" w:rsidP="00285A8B">
            <w:pPr>
              <w:rPr>
                <w:rFonts w:ascii="Calibri" w:hAnsi="Calibri" w:cs="Calibri"/>
                <w:bCs/>
                <w:lang w:val="es-MX"/>
              </w:rPr>
            </w:pPr>
            <w:r w:rsidRPr="00E86AF7">
              <w:rPr>
                <w:rFonts w:ascii="Calibri" w:hAnsi="Calibri" w:cs="Calibri"/>
                <w:bCs/>
                <w:lang w:val="es-MX"/>
              </w:rPr>
              <w:t>Plazo de ejecución de los servicios</w:t>
            </w:r>
            <w:r w:rsidR="008D321A" w:rsidRPr="00E86AF7">
              <w:rPr>
                <w:rFonts w:ascii="Calibri" w:hAnsi="Calibri" w:cs="Calibri"/>
                <w:bCs/>
                <w:lang w:val="es-MX"/>
              </w:rPr>
              <w:t xml:space="preserve">: </w:t>
            </w:r>
            <w:r w:rsidR="00F555AC" w:rsidRPr="00E86AF7">
              <w:rPr>
                <w:rFonts w:ascii="Arial" w:hAnsi="Arial" w:cs="Arial"/>
                <w:sz w:val="22"/>
                <w:szCs w:val="22"/>
              </w:rPr>
              <w:t>1</w:t>
            </w:r>
            <w:r w:rsidR="00285A8B" w:rsidRPr="00E86AF7">
              <w:rPr>
                <w:rFonts w:ascii="Arial" w:hAnsi="Arial" w:cs="Arial"/>
                <w:sz w:val="22"/>
                <w:szCs w:val="22"/>
              </w:rPr>
              <w:t>48</w:t>
            </w:r>
            <w:r w:rsidR="00963809" w:rsidRPr="00E86AF7">
              <w:rPr>
                <w:rFonts w:ascii="Calibri" w:hAnsi="Calibri" w:cs="Calibri"/>
                <w:bCs/>
                <w:lang w:val="es-MX"/>
              </w:rPr>
              <w:t xml:space="preserve"> </w:t>
            </w:r>
            <w:r w:rsidR="0091631B" w:rsidRPr="00E86AF7">
              <w:rPr>
                <w:rFonts w:ascii="Calibri" w:hAnsi="Calibri" w:cs="Calibri"/>
                <w:bCs/>
                <w:lang w:val="es-MX"/>
              </w:rPr>
              <w:t>días naturales</w:t>
            </w:r>
          </w:p>
        </w:tc>
        <w:tc>
          <w:tcPr>
            <w:tcW w:w="2711" w:type="dxa"/>
            <w:gridSpan w:val="4"/>
            <w:tcBorders>
              <w:bottom w:val="double" w:sz="6" w:space="0" w:color="auto"/>
              <w:right w:val="double" w:sz="6" w:space="0" w:color="auto"/>
            </w:tcBorders>
          </w:tcPr>
          <w:p w14:paraId="7A6ECD18" w14:textId="77777777" w:rsidR="008D321A" w:rsidRPr="000C6E31" w:rsidRDefault="008D321A" w:rsidP="00F05278">
            <w:pPr>
              <w:rPr>
                <w:rFonts w:ascii="Calibri" w:hAnsi="Calibri" w:cs="Calibri"/>
                <w:bCs/>
                <w:lang w:val="es-MX"/>
              </w:rPr>
            </w:pPr>
          </w:p>
          <w:p w14:paraId="07BF0A49" w14:textId="77777777" w:rsidR="008D321A" w:rsidRPr="000C6E31" w:rsidRDefault="008D321A" w:rsidP="00F05278">
            <w:pPr>
              <w:rPr>
                <w:rFonts w:ascii="Calibri" w:hAnsi="Calibri" w:cs="Calibri"/>
                <w:bCs/>
                <w:lang w:val="es-MX"/>
              </w:rPr>
            </w:pPr>
          </w:p>
          <w:p w14:paraId="46FA3536" w14:textId="77777777" w:rsidR="008D321A" w:rsidRPr="000C6E31" w:rsidRDefault="008D321A" w:rsidP="00F05278">
            <w:pPr>
              <w:rPr>
                <w:rFonts w:ascii="Calibri" w:hAnsi="Calibri" w:cs="Calibri"/>
                <w:bCs/>
                <w:lang w:val="es-MX"/>
              </w:rPr>
            </w:pPr>
          </w:p>
          <w:p w14:paraId="07D83648" w14:textId="77777777" w:rsidR="008D321A" w:rsidRPr="000C6E31" w:rsidRDefault="008D321A" w:rsidP="00F05278">
            <w:pPr>
              <w:rPr>
                <w:rFonts w:ascii="Calibri" w:hAnsi="Calibri" w:cs="Calibri"/>
                <w:bCs/>
                <w:lang w:val="es-MX"/>
              </w:rPr>
            </w:pPr>
          </w:p>
          <w:p w14:paraId="0CA71D95" w14:textId="77777777" w:rsidR="008D321A" w:rsidRPr="000C6E31" w:rsidRDefault="008D321A" w:rsidP="00F05278">
            <w:pPr>
              <w:jc w:val="center"/>
              <w:rPr>
                <w:rFonts w:ascii="Calibri" w:hAnsi="Calibri" w:cs="Calibri"/>
                <w:bCs/>
                <w:lang w:val="es-MX"/>
              </w:rPr>
            </w:pPr>
            <w:r w:rsidRPr="000C6E31">
              <w:rPr>
                <w:rFonts w:ascii="Calibri" w:hAnsi="Calibri" w:cs="Calibri"/>
                <w:bCs/>
                <w:lang w:val="es-MX"/>
              </w:rPr>
              <w:t>Firma del licitante</w:t>
            </w:r>
          </w:p>
        </w:tc>
        <w:tc>
          <w:tcPr>
            <w:tcW w:w="2251" w:type="dxa"/>
            <w:gridSpan w:val="4"/>
            <w:tcBorders>
              <w:bottom w:val="double" w:sz="6" w:space="0" w:color="auto"/>
              <w:right w:val="double" w:sz="6" w:space="0" w:color="auto"/>
            </w:tcBorders>
          </w:tcPr>
          <w:p w14:paraId="0226A42A" w14:textId="77777777" w:rsidR="008D321A" w:rsidRPr="000C6E31" w:rsidRDefault="008D321A" w:rsidP="00F05278">
            <w:pPr>
              <w:rPr>
                <w:rFonts w:ascii="Calibri" w:hAnsi="Calibri" w:cs="Calibri"/>
                <w:bCs/>
                <w:lang w:val="es-MX"/>
              </w:rPr>
            </w:pPr>
            <w:r w:rsidRPr="000C6E31">
              <w:rPr>
                <w:rFonts w:ascii="Calibri" w:hAnsi="Calibri" w:cs="Calibri"/>
                <w:bCs/>
                <w:lang w:val="es-MX"/>
              </w:rPr>
              <w:t>Hoja:</w:t>
            </w:r>
          </w:p>
          <w:p w14:paraId="1F749A3B" w14:textId="77777777" w:rsidR="008D321A" w:rsidRPr="000C6E31" w:rsidRDefault="008D321A" w:rsidP="00F05278">
            <w:pPr>
              <w:rPr>
                <w:rFonts w:ascii="Calibri" w:hAnsi="Calibri" w:cs="Calibri"/>
                <w:bCs/>
                <w:lang w:val="es-MX"/>
              </w:rPr>
            </w:pPr>
          </w:p>
          <w:p w14:paraId="574D7B0A" w14:textId="77777777" w:rsidR="008D321A" w:rsidRPr="000C6E31" w:rsidRDefault="008D321A" w:rsidP="00F05278">
            <w:pPr>
              <w:rPr>
                <w:rFonts w:ascii="Calibri" w:hAnsi="Calibri" w:cs="Calibri"/>
                <w:bCs/>
                <w:lang w:val="es-MX"/>
              </w:rPr>
            </w:pPr>
            <w:r w:rsidRPr="000C6E31">
              <w:rPr>
                <w:rFonts w:ascii="Calibri" w:hAnsi="Calibri" w:cs="Calibri"/>
                <w:bCs/>
                <w:lang w:val="es-MX"/>
              </w:rPr>
              <w:t>de:</w:t>
            </w:r>
          </w:p>
        </w:tc>
      </w:tr>
      <w:tr w:rsidR="008D321A" w:rsidRPr="000C6E31" w14:paraId="604EDB84" w14:textId="77777777" w:rsidTr="008D321A">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Pr>
        <w:tc>
          <w:tcPr>
            <w:tcW w:w="13963" w:type="dxa"/>
            <w:gridSpan w:val="19"/>
            <w:tcBorders>
              <w:top w:val="single" w:sz="4" w:space="0" w:color="auto"/>
              <w:bottom w:val="double" w:sz="6" w:space="0" w:color="auto"/>
            </w:tcBorders>
          </w:tcPr>
          <w:p w14:paraId="144CC5D9" w14:textId="77777777" w:rsidR="008D321A" w:rsidRPr="000C6E31" w:rsidRDefault="008D321A" w:rsidP="001F4D9D">
            <w:pPr>
              <w:jc w:val="center"/>
              <w:rPr>
                <w:rFonts w:ascii="Calibri" w:hAnsi="Calibri" w:cs="Calibri"/>
                <w:lang w:val="es-MX"/>
              </w:rPr>
            </w:pPr>
            <w:r w:rsidRPr="000C6E31">
              <w:rPr>
                <w:rFonts w:ascii="Calibri" w:hAnsi="Calibri" w:cs="Calibri"/>
                <w:b/>
                <w:lang w:val="es-MX"/>
              </w:rPr>
              <w:t xml:space="preserve">Programa cuantificado y calendarizado de utilización mensual del personal que se empleará para realizar los </w:t>
            </w:r>
            <w:r w:rsidR="001F4D9D" w:rsidRPr="000C6E31">
              <w:rPr>
                <w:rFonts w:ascii="Calibri" w:hAnsi="Calibri" w:cs="Calibri"/>
                <w:b/>
                <w:lang w:val="es-MX"/>
              </w:rPr>
              <w:t>trabajos</w:t>
            </w:r>
            <w:r w:rsidRPr="000C6E31">
              <w:rPr>
                <w:rFonts w:ascii="Calibri" w:hAnsi="Calibri" w:cs="Calibri"/>
                <w:b/>
                <w:lang w:val="es-MX"/>
              </w:rPr>
              <w:t xml:space="preserve"> necesario para la prestación de los servicios </w:t>
            </w:r>
          </w:p>
        </w:tc>
      </w:tr>
      <w:tr w:rsidR="008D321A" w:rsidRPr="000C6E31" w14:paraId="1EEA1626" w14:textId="77777777" w:rsidTr="008D321A">
        <w:tblPrEx>
          <w:tblCellMar>
            <w:left w:w="71" w:type="dxa"/>
            <w:right w:w="71" w:type="dxa"/>
          </w:tblCellMar>
        </w:tblPrEx>
        <w:trPr>
          <w:cantSplit/>
          <w:trHeight w:val="151"/>
        </w:trPr>
        <w:tc>
          <w:tcPr>
            <w:tcW w:w="1030" w:type="dxa"/>
            <w:vMerge w:val="restart"/>
            <w:tcBorders>
              <w:top w:val="double" w:sz="6" w:space="0" w:color="auto"/>
              <w:left w:val="double" w:sz="6" w:space="0" w:color="auto"/>
              <w:right w:val="double" w:sz="6" w:space="0" w:color="auto"/>
            </w:tcBorders>
          </w:tcPr>
          <w:p w14:paraId="4C482DF2" w14:textId="77777777" w:rsidR="008D321A" w:rsidRPr="000C6E31" w:rsidRDefault="008D321A" w:rsidP="00F05278">
            <w:pPr>
              <w:jc w:val="center"/>
              <w:rPr>
                <w:rFonts w:ascii="Calibri" w:hAnsi="Calibri" w:cs="Calibri"/>
                <w:b/>
                <w:lang w:val="es-MX"/>
              </w:rPr>
            </w:pPr>
            <w:r w:rsidRPr="000C6E31">
              <w:rPr>
                <w:rFonts w:ascii="Calibri" w:hAnsi="Calibri" w:cs="Calibri"/>
                <w:b/>
                <w:lang w:val="es-MX"/>
              </w:rPr>
              <w:t>Núm.</w:t>
            </w:r>
          </w:p>
        </w:tc>
        <w:tc>
          <w:tcPr>
            <w:tcW w:w="1875" w:type="dxa"/>
            <w:vMerge w:val="restart"/>
            <w:tcBorders>
              <w:top w:val="double" w:sz="6" w:space="0" w:color="auto"/>
              <w:right w:val="double" w:sz="6" w:space="0" w:color="auto"/>
            </w:tcBorders>
          </w:tcPr>
          <w:p w14:paraId="08177256" w14:textId="77777777" w:rsidR="008D321A" w:rsidRPr="000C6E31" w:rsidRDefault="008D321A" w:rsidP="00F05278">
            <w:pPr>
              <w:jc w:val="center"/>
              <w:rPr>
                <w:rFonts w:ascii="Calibri" w:hAnsi="Calibri" w:cs="Calibri"/>
                <w:lang w:val="es-MX"/>
              </w:rPr>
            </w:pPr>
            <w:r w:rsidRPr="000C6E31">
              <w:rPr>
                <w:rFonts w:ascii="Calibri" w:hAnsi="Calibri" w:cs="Calibri"/>
                <w:b/>
                <w:lang w:val="es-MX"/>
              </w:rPr>
              <w:t>Categoría</w:t>
            </w:r>
          </w:p>
        </w:tc>
        <w:tc>
          <w:tcPr>
            <w:tcW w:w="1134" w:type="dxa"/>
            <w:gridSpan w:val="2"/>
            <w:vMerge w:val="restart"/>
            <w:tcBorders>
              <w:top w:val="double" w:sz="6" w:space="0" w:color="auto"/>
              <w:left w:val="double" w:sz="6" w:space="0" w:color="auto"/>
              <w:right w:val="double" w:sz="6" w:space="0" w:color="auto"/>
            </w:tcBorders>
          </w:tcPr>
          <w:p w14:paraId="068A036B" w14:textId="77777777" w:rsidR="008D321A" w:rsidRPr="000C6E31" w:rsidRDefault="008D321A" w:rsidP="00F05278">
            <w:pPr>
              <w:jc w:val="center"/>
              <w:rPr>
                <w:rFonts w:ascii="Calibri" w:hAnsi="Calibri" w:cs="Calibri"/>
                <w:b/>
                <w:lang w:val="es-MX"/>
              </w:rPr>
            </w:pPr>
            <w:r w:rsidRPr="000C6E31">
              <w:rPr>
                <w:rFonts w:ascii="Calibri" w:hAnsi="Calibri" w:cs="Calibri"/>
                <w:b/>
                <w:lang w:val="es-MX"/>
              </w:rPr>
              <w:t>Cantidad</w:t>
            </w:r>
          </w:p>
        </w:tc>
        <w:tc>
          <w:tcPr>
            <w:tcW w:w="1418" w:type="dxa"/>
            <w:vMerge w:val="restart"/>
            <w:tcBorders>
              <w:top w:val="double" w:sz="6" w:space="0" w:color="auto"/>
              <w:bottom w:val="double" w:sz="6" w:space="0" w:color="auto"/>
              <w:right w:val="double" w:sz="6" w:space="0" w:color="auto"/>
            </w:tcBorders>
          </w:tcPr>
          <w:p w14:paraId="77B1DFDB" w14:textId="77777777" w:rsidR="008D321A" w:rsidRPr="000C6E31" w:rsidRDefault="008D321A" w:rsidP="00F05278">
            <w:pPr>
              <w:jc w:val="center"/>
              <w:rPr>
                <w:rFonts w:ascii="Calibri" w:hAnsi="Calibri" w:cs="Calibri"/>
                <w:b/>
                <w:lang w:val="es-MX"/>
              </w:rPr>
            </w:pPr>
            <w:r w:rsidRPr="000C6E31">
              <w:rPr>
                <w:rFonts w:ascii="Calibri" w:hAnsi="Calibri" w:cs="Calibri"/>
                <w:b/>
                <w:lang w:val="es-MX"/>
              </w:rPr>
              <w:t>Total</w:t>
            </w:r>
          </w:p>
          <w:p w14:paraId="7DE5D967" w14:textId="77777777" w:rsidR="008D321A" w:rsidRPr="000C6E31" w:rsidRDefault="008D321A" w:rsidP="00F05278">
            <w:pPr>
              <w:jc w:val="center"/>
              <w:rPr>
                <w:rFonts w:ascii="Calibri" w:hAnsi="Calibri" w:cs="Calibri"/>
                <w:b/>
                <w:lang w:val="es-MX"/>
              </w:rPr>
            </w:pPr>
            <w:r w:rsidRPr="000C6E31">
              <w:rPr>
                <w:rFonts w:ascii="Calibri" w:hAnsi="Calibri" w:cs="Calibri"/>
                <w:b/>
                <w:lang w:val="es-MX"/>
              </w:rPr>
              <w:t>horas - hombre</w:t>
            </w:r>
          </w:p>
        </w:tc>
        <w:tc>
          <w:tcPr>
            <w:tcW w:w="8506" w:type="dxa"/>
            <w:gridSpan w:val="14"/>
            <w:tcBorders>
              <w:top w:val="double" w:sz="6" w:space="0" w:color="auto"/>
              <w:left w:val="double" w:sz="6" w:space="0" w:color="auto"/>
              <w:right w:val="double" w:sz="6" w:space="0" w:color="auto"/>
            </w:tcBorders>
          </w:tcPr>
          <w:p w14:paraId="75D24691" w14:textId="77777777" w:rsidR="008D321A" w:rsidRPr="000C6E31" w:rsidRDefault="008D321A" w:rsidP="00F05278">
            <w:pPr>
              <w:jc w:val="center"/>
              <w:rPr>
                <w:rFonts w:ascii="Calibri" w:hAnsi="Calibri" w:cs="Calibri"/>
                <w:lang w:val="es-MX"/>
              </w:rPr>
            </w:pPr>
            <w:r w:rsidRPr="000C6E31">
              <w:rPr>
                <w:rFonts w:ascii="Calibri" w:hAnsi="Calibri" w:cs="Calibri"/>
                <w:b/>
                <w:lang w:val="es-MX"/>
              </w:rPr>
              <w:t xml:space="preserve"> Mes</w:t>
            </w:r>
          </w:p>
        </w:tc>
      </w:tr>
      <w:tr w:rsidR="008D321A" w:rsidRPr="000C6E31" w14:paraId="4F139DDF" w14:textId="77777777" w:rsidTr="008D321A">
        <w:tblPrEx>
          <w:tblCellMar>
            <w:left w:w="71" w:type="dxa"/>
            <w:right w:w="71" w:type="dxa"/>
          </w:tblCellMar>
        </w:tblPrEx>
        <w:trPr>
          <w:cantSplit/>
          <w:trHeight w:val="151"/>
        </w:trPr>
        <w:tc>
          <w:tcPr>
            <w:tcW w:w="1030" w:type="dxa"/>
            <w:vMerge/>
            <w:tcBorders>
              <w:left w:val="double" w:sz="6" w:space="0" w:color="auto"/>
              <w:bottom w:val="double" w:sz="6" w:space="0" w:color="auto"/>
              <w:right w:val="double" w:sz="6" w:space="0" w:color="auto"/>
            </w:tcBorders>
          </w:tcPr>
          <w:p w14:paraId="156071D2" w14:textId="77777777" w:rsidR="008D321A" w:rsidRPr="000C6E31" w:rsidRDefault="008D321A" w:rsidP="00F05278">
            <w:pPr>
              <w:jc w:val="center"/>
              <w:rPr>
                <w:rFonts w:ascii="Calibri" w:hAnsi="Calibri" w:cs="Calibri"/>
                <w:lang w:val="es-MX"/>
              </w:rPr>
            </w:pPr>
          </w:p>
        </w:tc>
        <w:tc>
          <w:tcPr>
            <w:tcW w:w="1875" w:type="dxa"/>
            <w:vMerge/>
            <w:tcBorders>
              <w:left w:val="double" w:sz="6" w:space="0" w:color="auto"/>
              <w:bottom w:val="double" w:sz="6" w:space="0" w:color="auto"/>
              <w:right w:val="double" w:sz="6" w:space="0" w:color="auto"/>
            </w:tcBorders>
          </w:tcPr>
          <w:p w14:paraId="2FFB39BD" w14:textId="77777777" w:rsidR="008D321A" w:rsidRPr="000C6E31" w:rsidRDefault="008D321A" w:rsidP="00F05278">
            <w:pPr>
              <w:jc w:val="center"/>
              <w:rPr>
                <w:rFonts w:ascii="Calibri" w:hAnsi="Calibri" w:cs="Calibri"/>
                <w:b/>
                <w:lang w:val="es-MX"/>
              </w:rPr>
            </w:pPr>
          </w:p>
        </w:tc>
        <w:tc>
          <w:tcPr>
            <w:tcW w:w="1134" w:type="dxa"/>
            <w:gridSpan w:val="2"/>
            <w:vMerge/>
            <w:tcBorders>
              <w:left w:val="double" w:sz="6" w:space="0" w:color="auto"/>
              <w:bottom w:val="double" w:sz="6" w:space="0" w:color="auto"/>
              <w:right w:val="double" w:sz="6" w:space="0" w:color="auto"/>
            </w:tcBorders>
          </w:tcPr>
          <w:p w14:paraId="53E2E731" w14:textId="77777777" w:rsidR="008D321A" w:rsidRPr="000C6E31" w:rsidRDefault="008D321A" w:rsidP="00F05278">
            <w:pPr>
              <w:jc w:val="center"/>
              <w:rPr>
                <w:rFonts w:ascii="Calibri" w:hAnsi="Calibri" w:cs="Calibri"/>
                <w:b/>
                <w:lang w:val="es-MX"/>
              </w:rPr>
            </w:pPr>
          </w:p>
        </w:tc>
        <w:tc>
          <w:tcPr>
            <w:tcW w:w="1418" w:type="dxa"/>
            <w:vMerge/>
            <w:tcBorders>
              <w:bottom w:val="double" w:sz="6" w:space="0" w:color="auto"/>
              <w:right w:val="double" w:sz="6" w:space="0" w:color="auto"/>
            </w:tcBorders>
          </w:tcPr>
          <w:p w14:paraId="42CC3358" w14:textId="77777777" w:rsidR="008D321A" w:rsidRPr="000C6E31" w:rsidRDefault="008D321A" w:rsidP="00F05278">
            <w:pPr>
              <w:rPr>
                <w:rFonts w:ascii="Calibri" w:hAnsi="Calibri" w:cs="Calibri"/>
                <w:b/>
                <w:lang w:val="es-MX"/>
              </w:rPr>
            </w:pPr>
          </w:p>
        </w:tc>
        <w:tc>
          <w:tcPr>
            <w:tcW w:w="708" w:type="dxa"/>
            <w:tcBorders>
              <w:top w:val="single" w:sz="6" w:space="0" w:color="auto"/>
              <w:left w:val="double" w:sz="6" w:space="0" w:color="auto"/>
              <w:bottom w:val="double" w:sz="6" w:space="0" w:color="auto"/>
              <w:right w:val="double" w:sz="6" w:space="0" w:color="auto"/>
            </w:tcBorders>
          </w:tcPr>
          <w:p w14:paraId="2EDA8A11" w14:textId="77777777" w:rsidR="008D321A" w:rsidRPr="000C6E31" w:rsidRDefault="008D321A" w:rsidP="00F05278">
            <w:pPr>
              <w:jc w:val="center"/>
              <w:rPr>
                <w:rFonts w:ascii="Calibri" w:hAnsi="Calibri" w:cs="Calibri"/>
                <w:b/>
                <w:lang w:val="es-MX"/>
              </w:rPr>
            </w:pPr>
            <w:r w:rsidRPr="000C6E31">
              <w:rPr>
                <w:rFonts w:ascii="Calibri" w:hAnsi="Calibri" w:cs="Calibri"/>
                <w:b/>
                <w:lang w:val="es-MX"/>
              </w:rPr>
              <w:t>1</w:t>
            </w:r>
          </w:p>
        </w:tc>
        <w:tc>
          <w:tcPr>
            <w:tcW w:w="709" w:type="dxa"/>
            <w:gridSpan w:val="2"/>
            <w:tcBorders>
              <w:top w:val="single" w:sz="6" w:space="0" w:color="auto"/>
              <w:left w:val="double" w:sz="6" w:space="0" w:color="auto"/>
              <w:bottom w:val="double" w:sz="6" w:space="0" w:color="auto"/>
              <w:right w:val="double" w:sz="6" w:space="0" w:color="auto"/>
            </w:tcBorders>
          </w:tcPr>
          <w:p w14:paraId="10EF7283" w14:textId="77777777" w:rsidR="008D321A" w:rsidRPr="000C6E31" w:rsidRDefault="008D321A" w:rsidP="00F05278">
            <w:pPr>
              <w:jc w:val="center"/>
              <w:rPr>
                <w:rFonts w:ascii="Calibri" w:hAnsi="Calibri" w:cs="Calibri"/>
                <w:b/>
                <w:lang w:val="es-MX"/>
              </w:rPr>
            </w:pPr>
            <w:r w:rsidRPr="000C6E31">
              <w:rPr>
                <w:rFonts w:ascii="Calibri" w:hAnsi="Calibri" w:cs="Calibri"/>
                <w:b/>
                <w:lang w:val="es-MX"/>
              </w:rPr>
              <w:t>2</w:t>
            </w:r>
          </w:p>
        </w:tc>
        <w:tc>
          <w:tcPr>
            <w:tcW w:w="709" w:type="dxa"/>
            <w:tcBorders>
              <w:top w:val="single" w:sz="6" w:space="0" w:color="auto"/>
              <w:left w:val="double" w:sz="6" w:space="0" w:color="auto"/>
              <w:bottom w:val="double" w:sz="6" w:space="0" w:color="auto"/>
              <w:right w:val="double" w:sz="6" w:space="0" w:color="auto"/>
            </w:tcBorders>
          </w:tcPr>
          <w:p w14:paraId="4D08D83E" w14:textId="77777777" w:rsidR="008D321A" w:rsidRPr="000C6E31" w:rsidRDefault="008D321A" w:rsidP="00F05278">
            <w:pPr>
              <w:jc w:val="center"/>
              <w:rPr>
                <w:rFonts w:ascii="Calibri" w:hAnsi="Calibri" w:cs="Calibri"/>
                <w:b/>
                <w:lang w:val="es-MX"/>
              </w:rPr>
            </w:pPr>
            <w:r w:rsidRPr="000C6E31">
              <w:rPr>
                <w:rFonts w:ascii="Calibri" w:hAnsi="Calibri" w:cs="Calibri"/>
                <w:b/>
                <w:lang w:val="es-MX"/>
              </w:rPr>
              <w:t>3</w:t>
            </w:r>
          </w:p>
        </w:tc>
        <w:tc>
          <w:tcPr>
            <w:tcW w:w="709" w:type="dxa"/>
            <w:tcBorders>
              <w:top w:val="single" w:sz="6" w:space="0" w:color="auto"/>
              <w:left w:val="double" w:sz="6" w:space="0" w:color="auto"/>
              <w:bottom w:val="double" w:sz="6" w:space="0" w:color="auto"/>
              <w:right w:val="double" w:sz="6" w:space="0" w:color="auto"/>
            </w:tcBorders>
          </w:tcPr>
          <w:p w14:paraId="675C9564" w14:textId="77777777" w:rsidR="008D321A" w:rsidRPr="000C6E31" w:rsidRDefault="008D321A" w:rsidP="00F05278">
            <w:pPr>
              <w:jc w:val="center"/>
              <w:rPr>
                <w:rFonts w:ascii="Calibri" w:hAnsi="Calibri" w:cs="Calibri"/>
                <w:b/>
                <w:lang w:val="es-MX"/>
              </w:rPr>
            </w:pPr>
            <w:r w:rsidRPr="000C6E31">
              <w:rPr>
                <w:rFonts w:ascii="Calibri" w:hAnsi="Calibri" w:cs="Calibri"/>
                <w:b/>
                <w:lang w:val="es-MX"/>
              </w:rPr>
              <w:t>4</w:t>
            </w:r>
          </w:p>
        </w:tc>
        <w:tc>
          <w:tcPr>
            <w:tcW w:w="709" w:type="dxa"/>
            <w:tcBorders>
              <w:top w:val="single" w:sz="6" w:space="0" w:color="auto"/>
              <w:left w:val="double" w:sz="6" w:space="0" w:color="auto"/>
              <w:bottom w:val="double" w:sz="6" w:space="0" w:color="auto"/>
              <w:right w:val="double" w:sz="6" w:space="0" w:color="auto"/>
            </w:tcBorders>
          </w:tcPr>
          <w:p w14:paraId="65DC197B" w14:textId="77777777" w:rsidR="008D321A" w:rsidRPr="000C6E31" w:rsidRDefault="008D321A" w:rsidP="00F05278">
            <w:pPr>
              <w:jc w:val="center"/>
              <w:rPr>
                <w:rFonts w:ascii="Calibri" w:hAnsi="Calibri" w:cs="Calibri"/>
                <w:b/>
                <w:lang w:val="es-MX"/>
              </w:rPr>
            </w:pPr>
            <w:r w:rsidRPr="000C6E31">
              <w:rPr>
                <w:rFonts w:ascii="Calibri" w:hAnsi="Calibri" w:cs="Calibri"/>
                <w:b/>
                <w:lang w:val="es-MX"/>
              </w:rPr>
              <w:t>5</w:t>
            </w:r>
          </w:p>
        </w:tc>
        <w:tc>
          <w:tcPr>
            <w:tcW w:w="709" w:type="dxa"/>
            <w:tcBorders>
              <w:top w:val="single" w:sz="6" w:space="0" w:color="auto"/>
              <w:left w:val="double" w:sz="6" w:space="0" w:color="auto"/>
              <w:bottom w:val="double" w:sz="6" w:space="0" w:color="auto"/>
              <w:right w:val="double" w:sz="6" w:space="0" w:color="auto"/>
            </w:tcBorders>
          </w:tcPr>
          <w:p w14:paraId="47CA8310" w14:textId="77777777" w:rsidR="008D321A" w:rsidRPr="000C6E31" w:rsidRDefault="008D321A" w:rsidP="00F05278">
            <w:pPr>
              <w:jc w:val="center"/>
              <w:rPr>
                <w:rFonts w:ascii="Calibri" w:hAnsi="Calibri" w:cs="Calibri"/>
                <w:b/>
                <w:lang w:val="es-MX"/>
              </w:rPr>
            </w:pPr>
            <w:r w:rsidRPr="000C6E31">
              <w:rPr>
                <w:rFonts w:ascii="Calibri" w:hAnsi="Calibri" w:cs="Calibri"/>
                <w:b/>
                <w:lang w:val="es-MX"/>
              </w:rPr>
              <w:t>6</w:t>
            </w:r>
          </w:p>
        </w:tc>
        <w:tc>
          <w:tcPr>
            <w:tcW w:w="709" w:type="dxa"/>
            <w:tcBorders>
              <w:top w:val="single" w:sz="6" w:space="0" w:color="auto"/>
              <w:left w:val="double" w:sz="6" w:space="0" w:color="auto"/>
              <w:bottom w:val="double" w:sz="6" w:space="0" w:color="auto"/>
              <w:right w:val="double" w:sz="6" w:space="0" w:color="auto"/>
            </w:tcBorders>
          </w:tcPr>
          <w:p w14:paraId="3F12CE8F" w14:textId="77777777" w:rsidR="008D321A" w:rsidRPr="000C6E31" w:rsidRDefault="008D321A" w:rsidP="00F05278">
            <w:pPr>
              <w:jc w:val="center"/>
              <w:rPr>
                <w:rFonts w:ascii="Calibri" w:hAnsi="Calibri" w:cs="Calibri"/>
                <w:b/>
                <w:lang w:val="es-MX"/>
              </w:rPr>
            </w:pPr>
            <w:r w:rsidRPr="000C6E31">
              <w:rPr>
                <w:rFonts w:ascii="Calibri" w:hAnsi="Calibri" w:cs="Calibri"/>
                <w:b/>
                <w:lang w:val="es-MX"/>
              </w:rPr>
              <w:t>7</w:t>
            </w:r>
          </w:p>
        </w:tc>
        <w:tc>
          <w:tcPr>
            <w:tcW w:w="709" w:type="dxa"/>
            <w:tcBorders>
              <w:top w:val="single" w:sz="6" w:space="0" w:color="auto"/>
              <w:left w:val="double" w:sz="6" w:space="0" w:color="auto"/>
              <w:bottom w:val="double" w:sz="6" w:space="0" w:color="auto"/>
              <w:right w:val="double" w:sz="6" w:space="0" w:color="auto"/>
            </w:tcBorders>
          </w:tcPr>
          <w:p w14:paraId="4F8B244E" w14:textId="77777777" w:rsidR="008D321A" w:rsidRPr="000C6E31" w:rsidRDefault="008D321A" w:rsidP="00F05278">
            <w:pPr>
              <w:jc w:val="center"/>
              <w:rPr>
                <w:rFonts w:ascii="Calibri" w:hAnsi="Calibri" w:cs="Calibri"/>
                <w:b/>
                <w:lang w:val="es-MX"/>
              </w:rPr>
            </w:pPr>
            <w:r w:rsidRPr="000C6E31">
              <w:rPr>
                <w:rFonts w:ascii="Calibri" w:hAnsi="Calibri" w:cs="Calibri"/>
                <w:b/>
                <w:lang w:val="es-MX"/>
              </w:rPr>
              <w:t>8</w:t>
            </w:r>
          </w:p>
        </w:tc>
        <w:tc>
          <w:tcPr>
            <w:tcW w:w="708" w:type="dxa"/>
            <w:gridSpan w:val="2"/>
            <w:tcBorders>
              <w:top w:val="single" w:sz="6" w:space="0" w:color="auto"/>
              <w:left w:val="double" w:sz="6" w:space="0" w:color="auto"/>
              <w:bottom w:val="double" w:sz="6" w:space="0" w:color="auto"/>
              <w:right w:val="double" w:sz="6" w:space="0" w:color="auto"/>
            </w:tcBorders>
          </w:tcPr>
          <w:p w14:paraId="27FCB4CE" w14:textId="77777777" w:rsidR="008D321A" w:rsidRPr="000C6E31" w:rsidRDefault="008D321A" w:rsidP="00F05278">
            <w:pPr>
              <w:jc w:val="center"/>
              <w:rPr>
                <w:rFonts w:ascii="Calibri" w:hAnsi="Calibri" w:cs="Calibri"/>
                <w:b/>
                <w:lang w:val="es-MX"/>
              </w:rPr>
            </w:pPr>
            <w:r w:rsidRPr="000C6E31">
              <w:rPr>
                <w:rFonts w:ascii="Calibri" w:hAnsi="Calibri" w:cs="Calibri"/>
                <w:b/>
                <w:lang w:val="es-MX"/>
              </w:rPr>
              <w:t>9</w:t>
            </w:r>
          </w:p>
        </w:tc>
        <w:tc>
          <w:tcPr>
            <w:tcW w:w="709" w:type="dxa"/>
            <w:tcBorders>
              <w:top w:val="single" w:sz="6" w:space="0" w:color="auto"/>
              <w:left w:val="double" w:sz="6" w:space="0" w:color="auto"/>
              <w:bottom w:val="double" w:sz="6" w:space="0" w:color="auto"/>
              <w:right w:val="double" w:sz="6" w:space="0" w:color="auto"/>
            </w:tcBorders>
          </w:tcPr>
          <w:p w14:paraId="24B10EF7" w14:textId="77777777" w:rsidR="008D321A" w:rsidRPr="000C6E31" w:rsidRDefault="008D321A" w:rsidP="00F05278">
            <w:pPr>
              <w:jc w:val="center"/>
              <w:rPr>
                <w:rFonts w:ascii="Calibri" w:hAnsi="Calibri" w:cs="Calibri"/>
                <w:b/>
                <w:lang w:val="es-MX"/>
              </w:rPr>
            </w:pPr>
            <w:r w:rsidRPr="000C6E31">
              <w:rPr>
                <w:rFonts w:ascii="Calibri" w:hAnsi="Calibri" w:cs="Calibri"/>
                <w:b/>
                <w:lang w:val="es-MX"/>
              </w:rPr>
              <w:t>10</w:t>
            </w:r>
          </w:p>
        </w:tc>
        <w:tc>
          <w:tcPr>
            <w:tcW w:w="709" w:type="dxa"/>
            <w:tcBorders>
              <w:top w:val="single" w:sz="6" w:space="0" w:color="auto"/>
              <w:left w:val="double" w:sz="6" w:space="0" w:color="auto"/>
              <w:bottom w:val="double" w:sz="6" w:space="0" w:color="auto"/>
              <w:right w:val="double" w:sz="6" w:space="0" w:color="auto"/>
            </w:tcBorders>
          </w:tcPr>
          <w:p w14:paraId="3797E230" w14:textId="77777777" w:rsidR="008D321A" w:rsidRPr="000C6E31" w:rsidRDefault="008D321A" w:rsidP="00F05278">
            <w:pPr>
              <w:jc w:val="center"/>
              <w:rPr>
                <w:rFonts w:ascii="Calibri" w:hAnsi="Calibri" w:cs="Calibri"/>
                <w:b/>
                <w:lang w:val="es-MX"/>
              </w:rPr>
            </w:pPr>
            <w:r w:rsidRPr="000C6E31">
              <w:rPr>
                <w:rFonts w:ascii="Calibri" w:hAnsi="Calibri" w:cs="Calibri"/>
                <w:b/>
                <w:lang w:val="es-MX"/>
              </w:rPr>
              <w:t>11</w:t>
            </w:r>
          </w:p>
        </w:tc>
        <w:tc>
          <w:tcPr>
            <w:tcW w:w="709" w:type="dxa"/>
            <w:tcBorders>
              <w:top w:val="single" w:sz="6" w:space="0" w:color="auto"/>
              <w:left w:val="double" w:sz="6" w:space="0" w:color="auto"/>
              <w:bottom w:val="double" w:sz="6" w:space="0" w:color="auto"/>
              <w:right w:val="double" w:sz="6" w:space="0" w:color="auto"/>
            </w:tcBorders>
          </w:tcPr>
          <w:p w14:paraId="58CD17B7" w14:textId="77777777" w:rsidR="008D321A" w:rsidRPr="000C6E31" w:rsidRDefault="008D321A" w:rsidP="00F05278">
            <w:pPr>
              <w:jc w:val="center"/>
              <w:rPr>
                <w:rFonts w:ascii="Calibri" w:hAnsi="Calibri" w:cs="Calibri"/>
                <w:b/>
                <w:lang w:val="es-MX"/>
              </w:rPr>
            </w:pPr>
            <w:r w:rsidRPr="000C6E31">
              <w:rPr>
                <w:rFonts w:ascii="Calibri" w:hAnsi="Calibri" w:cs="Calibri"/>
                <w:b/>
                <w:lang w:val="es-MX"/>
              </w:rPr>
              <w:t>12</w:t>
            </w:r>
          </w:p>
        </w:tc>
      </w:tr>
      <w:tr w:rsidR="008D321A" w:rsidRPr="000C6E31" w14:paraId="634A2E53" w14:textId="77777777" w:rsidTr="008D321A">
        <w:tblPrEx>
          <w:tblCellMar>
            <w:left w:w="71" w:type="dxa"/>
            <w:right w:w="71" w:type="dxa"/>
          </w:tblCellMar>
        </w:tblPrEx>
        <w:tc>
          <w:tcPr>
            <w:tcW w:w="1030" w:type="dxa"/>
            <w:tcBorders>
              <w:top w:val="double" w:sz="6" w:space="0" w:color="auto"/>
              <w:left w:val="double" w:sz="6" w:space="0" w:color="auto"/>
              <w:bottom w:val="single" w:sz="4" w:space="0" w:color="auto"/>
              <w:right w:val="double" w:sz="6" w:space="0" w:color="auto"/>
            </w:tcBorders>
          </w:tcPr>
          <w:p w14:paraId="3E9C5E69" w14:textId="77777777" w:rsidR="008D321A" w:rsidRPr="000C6E31" w:rsidRDefault="008D321A" w:rsidP="00F05278">
            <w:pPr>
              <w:rPr>
                <w:rFonts w:ascii="Calibri" w:hAnsi="Calibri" w:cs="Calibri"/>
                <w:lang w:val="es-MX"/>
              </w:rPr>
            </w:pPr>
          </w:p>
        </w:tc>
        <w:tc>
          <w:tcPr>
            <w:tcW w:w="1875" w:type="dxa"/>
            <w:tcBorders>
              <w:top w:val="double" w:sz="6" w:space="0" w:color="auto"/>
              <w:left w:val="double" w:sz="6" w:space="0" w:color="auto"/>
              <w:bottom w:val="single" w:sz="4" w:space="0" w:color="auto"/>
              <w:right w:val="double" w:sz="6" w:space="0" w:color="auto"/>
            </w:tcBorders>
          </w:tcPr>
          <w:p w14:paraId="0FDEB94A" w14:textId="77777777" w:rsidR="008D321A" w:rsidRPr="000C6E31" w:rsidRDefault="008D321A" w:rsidP="00F05278">
            <w:pPr>
              <w:rPr>
                <w:rFonts w:ascii="Calibri" w:hAnsi="Calibri" w:cs="Calibri"/>
                <w:lang w:val="es-MX"/>
              </w:rPr>
            </w:pPr>
          </w:p>
        </w:tc>
        <w:tc>
          <w:tcPr>
            <w:tcW w:w="1134" w:type="dxa"/>
            <w:gridSpan w:val="2"/>
            <w:tcBorders>
              <w:top w:val="double" w:sz="6" w:space="0" w:color="auto"/>
              <w:left w:val="double" w:sz="6" w:space="0" w:color="auto"/>
              <w:bottom w:val="single" w:sz="4" w:space="0" w:color="auto"/>
              <w:right w:val="double" w:sz="6" w:space="0" w:color="auto"/>
            </w:tcBorders>
          </w:tcPr>
          <w:p w14:paraId="6E7708DF" w14:textId="77777777" w:rsidR="008D321A" w:rsidRPr="000C6E31" w:rsidRDefault="008D321A" w:rsidP="00F05278">
            <w:pPr>
              <w:rPr>
                <w:rFonts w:ascii="Calibri" w:hAnsi="Calibri" w:cs="Calibri"/>
                <w:lang w:val="es-MX"/>
              </w:rPr>
            </w:pPr>
          </w:p>
        </w:tc>
        <w:tc>
          <w:tcPr>
            <w:tcW w:w="1418" w:type="dxa"/>
            <w:tcBorders>
              <w:top w:val="double" w:sz="6" w:space="0" w:color="auto"/>
              <w:bottom w:val="single" w:sz="4" w:space="0" w:color="auto"/>
              <w:right w:val="double" w:sz="6" w:space="0" w:color="auto"/>
            </w:tcBorders>
          </w:tcPr>
          <w:p w14:paraId="679C4DAB" w14:textId="77777777" w:rsidR="008D321A" w:rsidRPr="000C6E31" w:rsidRDefault="008D321A" w:rsidP="00F05278">
            <w:pPr>
              <w:rPr>
                <w:rFonts w:ascii="Calibri" w:hAnsi="Calibri" w:cs="Calibri"/>
                <w:lang w:val="es-MX"/>
              </w:rPr>
            </w:pPr>
          </w:p>
        </w:tc>
        <w:tc>
          <w:tcPr>
            <w:tcW w:w="708" w:type="dxa"/>
            <w:tcBorders>
              <w:top w:val="double" w:sz="6" w:space="0" w:color="auto"/>
              <w:left w:val="double" w:sz="6" w:space="0" w:color="auto"/>
              <w:bottom w:val="single" w:sz="6" w:space="0" w:color="auto"/>
              <w:right w:val="single" w:sz="6" w:space="0" w:color="auto"/>
            </w:tcBorders>
          </w:tcPr>
          <w:p w14:paraId="725C804B" w14:textId="77777777" w:rsidR="008D321A" w:rsidRPr="000C6E31" w:rsidRDefault="008D321A" w:rsidP="00F05278">
            <w:pPr>
              <w:rPr>
                <w:rFonts w:ascii="Calibri" w:hAnsi="Calibri" w:cs="Calibri"/>
                <w:lang w:val="es-MX"/>
              </w:rPr>
            </w:pPr>
          </w:p>
        </w:tc>
        <w:tc>
          <w:tcPr>
            <w:tcW w:w="709" w:type="dxa"/>
            <w:gridSpan w:val="2"/>
            <w:tcBorders>
              <w:top w:val="double" w:sz="6" w:space="0" w:color="auto"/>
              <w:left w:val="single" w:sz="6" w:space="0" w:color="auto"/>
              <w:bottom w:val="single" w:sz="6" w:space="0" w:color="auto"/>
              <w:right w:val="single" w:sz="6" w:space="0" w:color="auto"/>
            </w:tcBorders>
          </w:tcPr>
          <w:p w14:paraId="61B2C204" w14:textId="77777777" w:rsidR="008D321A" w:rsidRPr="000C6E31" w:rsidRDefault="008D321A" w:rsidP="00F05278">
            <w:pPr>
              <w:rPr>
                <w:rFonts w:ascii="Calibri" w:hAnsi="Calibri" w:cs="Calibri"/>
                <w:lang w:val="es-MX"/>
              </w:rPr>
            </w:pPr>
          </w:p>
        </w:tc>
        <w:tc>
          <w:tcPr>
            <w:tcW w:w="709" w:type="dxa"/>
            <w:tcBorders>
              <w:top w:val="double" w:sz="6" w:space="0" w:color="auto"/>
              <w:left w:val="single" w:sz="6" w:space="0" w:color="auto"/>
              <w:bottom w:val="single" w:sz="6" w:space="0" w:color="auto"/>
              <w:right w:val="single" w:sz="6" w:space="0" w:color="auto"/>
            </w:tcBorders>
          </w:tcPr>
          <w:p w14:paraId="21CA0E90" w14:textId="77777777" w:rsidR="008D321A" w:rsidRPr="000C6E31" w:rsidRDefault="008D321A" w:rsidP="00F05278">
            <w:pPr>
              <w:rPr>
                <w:rFonts w:ascii="Calibri" w:hAnsi="Calibri" w:cs="Calibri"/>
                <w:lang w:val="es-MX"/>
              </w:rPr>
            </w:pPr>
          </w:p>
        </w:tc>
        <w:tc>
          <w:tcPr>
            <w:tcW w:w="709" w:type="dxa"/>
            <w:tcBorders>
              <w:top w:val="double" w:sz="6" w:space="0" w:color="auto"/>
              <w:left w:val="single" w:sz="6" w:space="0" w:color="auto"/>
              <w:bottom w:val="single" w:sz="6" w:space="0" w:color="auto"/>
              <w:right w:val="single" w:sz="6" w:space="0" w:color="auto"/>
            </w:tcBorders>
          </w:tcPr>
          <w:p w14:paraId="5F9D6E7F" w14:textId="77777777" w:rsidR="008D321A" w:rsidRPr="000C6E31" w:rsidRDefault="008D321A" w:rsidP="00F05278">
            <w:pPr>
              <w:rPr>
                <w:rFonts w:ascii="Calibri" w:hAnsi="Calibri" w:cs="Calibri"/>
                <w:lang w:val="es-MX"/>
              </w:rPr>
            </w:pPr>
          </w:p>
        </w:tc>
        <w:tc>
          <w:tcPr>
            <w:tcW w:w="709" w:type="dxa"/>
            <w:tcBorders>
              <w:top w:val="double" w:sz="6" w:space="0" w:color="auto"/>
              <w:left w:val="single" w:sz="6" w:space="0" w:color="auto"/>
              <w:bottom w:val="single" w:sz="6" w:space="0" w:color="auto"/>
              <w:right w:val="single" w:sz="6" w:space="0" w:color="auto"/>
            </w:tcBorders>
          </w:tcPr>
          <w:p w14:paraId="35A4E337" w14:textId="77777777" w:rsidR="008D321A" w:rsidRPr="000C6E31" w:rsidRDefault="008D321A" w:rsidP="00F05278">
            <w:pPr>
              <w:rPr>
                <w:rFonts w:ascii="Calibri" w:hAnsi="Calibri" w:cs="Calibri"/>
                <w:lang w:val="es-MX"/>
              </w:rPr>
            </w:pPr>
          </w:p>
        </w:tc>
        <w:tc>
          <w:tcPr>
            <w:tcW w:w="709" w:type="dxa"/>
            <w:tcBorders>
              <w:top w:val="double" w:sz="6" w:space="0" w:color="auto"/>
              <w:left w:val="single" w:sz="6" w:space="0" w:color="auto"/>
              <w:bottom w:val="single" w:sz="6" w:space="0" w:color="auto"/>
              <w:right w:val="single" w:sz="6" w:space="0" w:color="auto"/>
            </w:tcBorders>
          </w:tcPr>
          <w:p w14:paraId="11AD9019" w14:textId="77777777" w:rsidR="008D321A" w:rsidRPr="000C6E31" w:rsidRDefault="008D321A" w:rsidP="00F05278">
            <w:pPr>
              <w:rPr>
                <w:rFonts w:ascii="Calibri" w:hAnsi="Calibri" w:cs="Calibri"/>
                <w:lang w:val="es-MX"/>
              </w:rPr>
            </w:pPr>
          </w:p>
        </w:tc>
        <w:tc>
          <w:tcPr>
            <w:tcW w:w="709" w:type="dxa"/>
            <w:tcBorders>
              <w:top w:val="double" w:sz="6" w:space="0" w:color="auto"/>
              <w:left w:val="single" w:sz="6" w:space="0" w:color="auto"/>
              <w:bottom w:val="single" w:sz="6" w:space="0" w:color="auto"/>
              <w:right w:val="single" w:sz="6" w:space="0" w:color="auto"/>
            </w:tcBorders>
          </w:tcPr>
          <w:p w14:paraId="4A7DBDC3" w14:textId="77777777" w:rsidR="008D321A" w:rsidRPr="000C6E31" w:rsidRDefault="008D321A" w:rsidP="00F05278">
            <w:pPr>
              <w:rPr>
                <w:rFonts w:ascii="Calibri" w:hAnsi="Calibri" w:cs="Calibri"/>
                <w:lang w:val="es-MX"/>
              </w:rPr>
            </w:pPr>
          </w:p>
        </w:tc>
        <w:tc>
          <w:tcPr>
            <w:tcW w:w="709" w:type="dxa"/>
            <w:tcBorders>
              <w:top w:val="double" w:sz="6" w:space="0" w:color="auto"/>
              <w:left w:val="single" w:sz="6" w:space="0" w:color="auto"/>
              <w:bottom w:val="single" w:sz="6" w:space="0" w:color="auto"/>
              <w:right w:val="single" w:sz="6" w:space="0" w:color="auto"/>
            </w:tcBorders>
          </w:tcPr>
          <w:p w14:paraId="54E5C1E6" w14:textId="77777777" w:rsidR="008D321A" w:rsidRPr="000C6E31" w:rsidRDefault="008D321A" w:rsidP="00F05278">
            <w:pPr>
              <w:rPr>
                <w:rFonts w:ascii="Calibri" w:hAnsi="Calibri" w:cs="Calibri"/>
                <w:lang w:val="es-MX"/>
              </w:rPr>
            </w:pPr>
          </w:p>
        </w:tc>
        <w:tc>
          <w:tcPr>
            <w:tcW w:w="708" w:type="dxa"/>
            <w:gridSpan w:val="2"/>
            <w:tcBorders>
              <w:top w:val="double" w:sz="6" w:space="0" w:color="auto"/>
              <w:left w:val="single" w:sz="6" w:space="0" w:color="auto"/>
              <w:bottom w:val="single" w:sz="6" w:space="0" w:color="auto"/>
              <w:right w:val="single" w:sz="6" w:space="0" w:color="auto"/>
            </w:tcBorders>
          </w:tcPr>
          <w:p w14:paraId="0D4C6927" w14:textId="77777777" w:rsidR="008D321A" w:rsidRPr="000C6E31" w:rsidRDefault="008D321A" w:rsidP="00F05278">
            <w:pPr>
              <w:rPr>
                <w:rFonts w:ascii="Calibri" w:hAnsi="Calibri" w:cs="Calibri"/>
                <w:lang w:val="es-MX"/>
              </w:rPr>
            </w:pPr>
          </w:p>
        </w:tc>
        <w:tc>
          <w:tcPr>
            <w:tcW w:w="709" w:type="dxa"/>
            <w:tcBorders>
              <w:top w:val="double" w:sz="6" w:space="0" w:color="auto"/>
              <w:left w:val="single" w:sz="6" w:space="0" w:color="auto"/>
              <w:bottom w:val="single" w:sz="6" w:space="0" w:color="auto"/>
              <w:right w:val="single" w:sz="6" w:space="0" w:color="auto"/>
            </w:tcBorders>
          </w:tcPr>
          <w:p w14:paraId="476AB36A" w14:textId="77777777" w:rsidR="008D321A" w:rsidRPr="000C6E31" w:rsidRDefault="008D321A" w:rsidP="00F05278">
            <w:pPr>
              <w:rPr>
                <w:rFonts w:ascii="Calibri" w:hAnsi="Calibri" w:cs="Calibri"/>
                <w:lang w:val="es-MX"/>
              </w:rPr>
            </w:pPr>
          </w:p>
        </w:tc>
        <w:tc>
          <w:tcPr>
            <w:tcW w:w="709" w:type="dxa"/>
            <w:tcBorders>
              <w:top w:val="double" w:sz="6" w:space="0" w:color="auto"/>
              <w:left w:val="single" w:sz="6" w:space="0" w:color="auto"/>
              <w:bottom w:val="single" w:sz="6" w:space="0" w:color="auto"/>
              <w:right w:val="single" w:sz="6" w:space="0" w:color="auto"/>
            </w:tcBorders>
          </w:tcPr>
          <w:p w14:paraId="6371D6D4" w14:textId="77777777" w:rsidR="008D321A" w:rsidRPr="000C6E31" w:rsidRDefault="008D321A" w:rsidP="00F05278">
            <w:pPr>
              <w:rPr>
                <w:rFonts w:ascii="Calibri" w:hAnsi="Calibri" w:cs="Calibri"/>
                <w:lang w:val="es-MX"/>
              </w:rPr>
            </w:pPr>
          </w:p>
        </w:tc>
        <w:tc>
          <w:tcPr>
            <w:tcW w:w="709" w:type="dxa"/>
            <w:tcBorders>
              <w:top w:val="double" w:sz="6" w:space="0" w:color="auto"/>
              <w:left w:val="single" w:sz="6" w:space="0" w:color="auto"/>
              <w:bottom w:val="single" w:sz="6" w:space="0" w:color="auto"/>
              <w:right w:val="double" w:sz="6" w:space="0" w:color="auto"/>
            </w:tcBorders>
          </w:tcPr>
          <w:p w14:paraId="214B5D62" w14:textId="77777777" w:rsidR="008D321A" w:rsidRPr="000C6E31" w:rsidRDefault="008D321A" w:rsidP="00F05278">
            <w:pPr>
              <w:rPr>
                <w:rFonts w:ascii="Calibri" w:hAnsi="Calibri" w:cs="Calibri"/>
                <w:lang w:val="es-MX"/>
              </w:rPr>
            </w:pPr>
          </w:p>
        </w:tc>
      </w:tr>
      <w:tr w:rsidR="008D321A" w:rsidRPr="000C6E31" w14:paraId="2B9455E5" w14:textId="77777777" w:rsidTr="008D321A">
        <w:tblPrEx>
          <w:tblCellMar>
            <w:left w:w="71" w:type="dxa"/>
            <w:right w:w="71" w:type="dxa"/>
          </w:tblCellMar>
        </w:tblPrEx>
        <w:tc>
          <w:tcPr>
            <w:tcW w:w="1030" w:type="dxa"/>
            <w:tcBorders>
              <w:top w:val="single" w:sz="4" w:space="0" w:color="auto"/>
              <w:left w:val="double" w:sz="6" w:space="0" w:color="auto"/>
              <w:bottom w:val="single" w:sz="4" w:space="0" w:color="auto"/>
              <w:right w:val="double" w:sz="6" w:space="0" w:color="auto"/>
            </w:tcBorders>
          </w:tcPr>
          <w:p w14:paraId="2FE0090F" w14:textId="77777777" w:rsidR="008D321A" w:rsidRPr="000C6E31" w:rsidRDefault="008D321A" w:rsidP="00F05278">
            <w:pPr>
              <w:rPr>
                <w:rFonts w:ascii="Calibri" w:hAnsi="Calibri" w:cs="Calibri"/>
                <w:lang w:val="es-MX"/>
              </w:rPr>
            </w:pPr>
          </w:p>
        </w:tc>
        <w:tc>
          <w:tcPr>
            <w:tcW w:w="1875" w:type="dxa"/>
            <w:tcBorders>
              <w:top w:val="single" w:sz="4" w:space="0" w:color="auto"/>
              <w:left w:val="double" w:sz="6" w:space="0" w:color="auto"/>
              <w:bottom w:val="single" w:sz="4" w:space="0" w:color="auto"/>
              <w:right w:val="double" w:sz="6" w:space="0" w:color="auto"/>
            </w:tcBorders>
          </w:tcPr>
          <w:p w14:paraId="40C8554C" w14:textId="77777777" w:rsidR="008D321A" w:rsidRPr="000C6E31" w:rsidRDefault="008D321A" w:rsidP="00F05278">
            <w:pPr>
              <w:rPr>
                <w:rFonts w:ascii="Calibri" w:hAnsi="Calibri" w:cs="Calibri"/>
                <w:lang w:val="es-MX"/>
              </w:rPr>
            </w:pPr>
          </w:p>
        </w:tc>
        <w:tc>
          <w:tcPr>
            <w:tcW w:w="1134" w:type="dxa"/>
            <w:gridSpan w:val="2"/>
            <w:tcBorders>
              <w:top w:val="single" w:sz="4" w:space="0" w:color="auto"/>
              <w:left w:val="double" w:sz="6" w:space="0" w:color="auto"/>
              <w:bottom w:val="single" w:sz="4" w:space="0" w:color="auto"/>
              <w:right w:val="double" w:sz="6" w:space="0" w:color="auto"/>
            </w:tcBorders>
          </w:tcPr>
          <w:p w14:paraId="607D1E12" w14:textId="77777777" w:rsidR="008D321A" w:rsidRPr="000C6E31" w:rsidRDefault="008D321A" w:rsidP="00F05278">
            <w:pPr>
              <w:rPr>
                <w:rFonts w:ascii="Calibri" w:hAnsi="Calibri" w:cs="Calibri"/>
                <w:lang w:val="es-MX"/>
              </w:rPr>
            </w:pPr>
          </w:p>
        </w:tc>
        <w:tc>
          <w:tcPr>
            <w:tcW w:w="1418" w:type="dxa"/>
            <w:tcBorders>
              <w:top w:val="single" w:sz="4" w:space="0" w:color="auto"/>
              <w:bottom w:val="single" w:sz="4" w:space="0" w:color="auto"/>
              <w:right w:val="double" w:sz="6" w:space="0" w:color="auto"/>
            </w:tcBorders>
          </w:tcPr>
          <w:p w14:paraId="3AF79419" w14:textId="77777777" w:rsidR="008D321A" w:rsidRPr="000C6E31" w:rsidRDefault="008D321A" w:rsidP="00F05278">
            <w:pPr>
              <w:rPr>
                <w:rFonts w:ascii="Calibri" w:hAnsi="Calibri" w:cs="Calibri"/>
                <w:lang w:val="es-MX"/>
              </w:rPr>
            </w:pPr>
          </w:p>
        </w:tc>
        <w:tc>
          <w:tcPr>
            <w:tcW w:w="708" w:type="dxa"/>
            <w:tcBorders>
              <w:top w:val="single" w:sz="6" w:space="0" w:color="auto"/>
              <w:left w:val="double" w:sz="6" w:space="0" w:color="auto"/>
              <w:bottom w:val="single" w:sz="6" w:space="0" w:color="auto"/>
              <w:right w:val="single" w:sz="6" w:space="0" w:color="auto"/>
            </w:tcBorders>
          </w:tcPr>
          <w:p w14:paraId="46F94AB7" w14:textId="77777777" w:rsidR="008D321A" w:rsidRPr="000C6E31" w:rsidRDefault="008D321A" w:rsidP="00F05278">
            <w:pPr>
              <w:rPr>
                <w:rFonts w:ascii="Calibri" w:hAnsi="Calibri" w:cs="Calibri"/>
                <w:lang w:val="es-MX"/>
              </w:rPr>
            </w:pPr>
          </w:p>
        </w:tc>
        <w:tc>
          <w:tcPr>
            <w:tcW w:w="709" w:type="dxa"/>
            <w:gridSpan w:val="2"/>
            <w:tcBorders>
              <w:top w:val="single" w:sz="6" w:space="0" w:color="auto"/>
              <w:left w:val="single" w:sz="6" w:space="0" w:color="auto"/>
              <w:bottom w:val="single" w:sz="6" w:space="0" w:color="auto"/>
              <w:right w:val="single" w:sz="6" w:space="0" w:color="auto"/>
            </w:tcBorders>
          </w:tcPr>
          <w:p w14:paraId="64B41AD5" w14:textId="77777777"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14:paraId="6C763ABD" w14:textId="77777777"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14:paraId="0EB84AF1" w14:textId="77777777"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14:paraId="4F1FB0C7" w14:textId="77777777"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14:paraId="0DCDA919" w14:textId="77777777"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14:paraId="25DCDFA7" w14:textId="77777777"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14:paraId="257CCCA8" w14:textId="77777777" w:rsidR="008D321A" w:rsidRPr="000C6E31" w:rsidRDefault="008D321A" w:rsidP="00F05278">
            <w:pPr>
              <w:rPr>
                <w:rFonts w:ascii="Calibri" w:hAnsi="Calibri" w:cs="Calibri"/>
                <w:lang w:val="es-MX"/>
              </w:rPr>
            </w:pPr>
          </w:p>
        </w:tc>
        <w:tc>
          <w:tcPr>
            <w:tcW w:w="708" w:type="dxa"/>
            <w:gridSpan w:val="2"/>
            <w:tcBorders>
              <w:top w:val="single" w:sz="6" w:space="0" w:color="auto"/>
              <w:left w:val="single" w:sz="6" w:space="0" w:color="auto"/>
              <w:bottom w:val="single" w:sz="6" w:space="0" w:color="auto"/>
              <w:right w:val="single" w:sz="6" w:space="0" w:color="auto"/>
            </w:tcBorders>
          </w:tcPr>
          <w:p w14:paraId="3FC40B58" w14:textId="77777777"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14:paraId="5EF3FF4A" w14:textId="77777777"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14:paraId="5195AF4B" w14:textId="77777777"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double" w:sz="6" w:space="0" w:color="auto"/>
            </w:tcBorders>
          </w:tcPr>
          <w:p w14:paraId="7672C249" w14:textId="77777777" w:rsidR="008D321A" w:rsidRPr="000C6E31" w:rsidRDefault="008D321A" w:rsidP="00F05278">
            <w:pPr>
              <w:rPr>
                <w:rFonts w:ascii="Calibri" w:hAnsi="Calibri" w:cs="Calibri"/>
                <w:lang w:val="es-MX"/>
              </w:rPr>
            </w:pPr>
          </w:p>
        </w:tc>
      </w:tr>
      <w:tr w:rsidR="008D321A" w:rsidRPr="000C6E31" w14:paraId="36F08501" w14:textId="77777777" w:rsidTr="008D321A">
        <w:tblPrEx>
          <w:tblCellMar>
            <w:left w:w="71" w:type="dxa"/>
            <w:right w:w="71" w:type="dxa"/>
          </w:tblCellMar>
        </w:tblPrEx>
        <w:tc>
          <w:tcPr>
            <w:tcW w:w="1030" w:type="dxa"/>
            <w:tcBorders>
              <w:top w:val="single" w:sz="4" w:space="0" w:color="auto"/>
              <w:left w:val="double" w:sz="6" w:space="0" w:color="auto"/>
              <w:bottom w:val="single" w:sz="4" w:space="0" w:color="auto"/>
              <w:right w:val="double" w:sz="6" w:space="0" w:color="auto"/>
            </w:tcBorders>
          </w:tcPr>
          <w:p w14:paraId="74AFF0E7" w14:textId="77777777" w:rsidR="008D321A" w:rsidRPr="000C6E31" w:rsidRDefault="008D321A" w:rsidP="00F05278">
            <w:pPr>
              <w:rPr>
                <w:rFonts w:ascii="Calibri" w:hAnsi="Calibri" w:cs="Calibri"/>
                <w:lang w:val="es-MX"/>
              </w:rPr>
            </w:pPr>
          </w:p>
        </w:tc>
        <w:tc>
          <w:tcPr>
            <w:tcW w:w="1875" w:type="dxa"/>
            <w:tcBorders>
              <w:top w:val="single" w:sz="4" w:space="0" w:color="auto"/>
              <w:left w:val="double" w:sz="6" w:space="0" w:color="auto"/>
              <w:bottom w:val="single" w:sz="4" w:space="0" w:color="auto"/>
              <w:right w:val="double" w:sz="6" w:space="0" w:color="auto"/>
            </w:tcBorders>
          </w:tcPr>
          <w:p w14:paraId="1CB9CF66" w14:textId="77777777" w:rsidR="008D321A" w:rsidRPr="000C6E31" w:rsidRDefault="008D321A" w:rsidP="00F05278">
            <w:pPr>
              <w:rPr>
                <w:rFonts w:ascii="Calibri" w:hAnsi="Calibri" w:cs="Calibri"/>
                <w:lang w:val="es-MX"/>
              </w:rPr>
            </w:pPr>
          </w:p>
        </w:tc>
        <w:tc>
          <w:tcPr>
            <w:tcW w:w="1134" w:type="dxa"/>
            <w:gridSpan w:val="2"/>
            <w:tcBorders>
              <w:top w:val="single" w:sz="4" w:space="0" w:color="auto"/>
              <w:left w:val="double" w:sz="6" w:space="0" w:color="auto"/>
              <w:bottom w:val="single" w:sz="4" w:space="0" w:color="auto"/>
              <w:right w:val="double" w:sz="6" w:space="0" w:color="auto"/>
            </w:tcBorders>
          </w:tcPr>
          <w:p w14:paraId="1F562ABD" w14:textId="77777777" w:rsidR="008D321A" w:rsidRPr="000C6E31" w:rsidRDefault="008D321A" w:rsidP="00F05278">
            <w:pPr>
              <w:rPr>
                <w:rFonts w:ascii="Calibri" w:hAnsi="Calibri" w:cs="Calibri"/>
                <w:lang w:val="es-MX"/>
              </w:rPr>
            </w:pPr>
          </w:p>
        </w:tc>
        <w:tc>
          <w:tcPr>
            <w:tcW w:w="1418" w:type="dxa"/>
            <w:tcBorders>
              <w:top w:val="single" w:sz="4" w:space="0" w:color="auto"/>
              <w:bottom w:val="single" w:sz="4" w:space="0" w:color="auto"/>
              <w:right w:val="double" w:sz="6" w:space="0" w:color="auto"/>
            </w:tcBorders>
          </w:tcPr>
          <w:p w14:paraId="47B24E5B" w14:textId="77777777" w:rsidR="008D321A" w:rsidRPr="000C6E31" w:rsidRDefault="008D321A" w:rsidP="00F05278">
            <w:pPr>
              <w:rPr>
                <w:rFonts w:ascii="Calibri" w:hAnsi="Calibri" w:cs="Calibri"/>
                <w:lang w:val="es-MX"/>
              </w:rPr>
            </w:pPr>
          </w:p>
        </w:tc>
        <w:tc>
          <w:tcPr>
            <w:tcW w:w="708" w:type="dxa"/>
            <w:tcBorders>
              <w:top w:val="single" w:sz="6" w:space="0" w:color="auto"/>
              <w:left w:val="double" w:sz="6" w:space="0" w:color="auto"/>
              <w:bottom w:val="single" w:sz="6" w:space="0" w:color="auto"/>
              <w:right w:val="single" w:sz="6" w:space="0" w:color="auto"/>
            </w:tcBorders>
          </w:tcPr>
          <w:p w14:paraId="1E74CDA8" w14:textId="77777777" w:rsidR="008D321A" w:rsidRPr="000C6E31" w:rsidRDefault="008D321A" w:rsidP="00F05278">
            <w:pPr>
              <w:rPr>
                <w:rFonts w:ascii="Calibri" w:hAnsi="Calibri" w:cs="Calibri"/>
                <w:lang w:val="es-MX"/>
              </w:rPr>
            </w:pPr>
          </w:p>
        </w:tc>
        <w:tc>
          <w:tcPr>
            <w:tcW w:w="709" w:type="dxa"/>
            <w:gridSpan w:val="2"/>
            <w:tcBorders>
              <w:top w:val="single" w:sz="6" w:space="0" w:color="auto"/>
              <w:left w:val="single" w:sz="6" w:space="0" w:color="auto"/>
              <w:bottom w:val="single" w:sz="6" w:space="0" w:color="auto"/>
              <w:right w:val="single" w:sz="6" w:space="0" w:color="auto"/>
            </w:tcBorders>
          </w:tcPr>
          <w:p w14:paraId="02025C49" w14:textId="77777777"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14:paraId="2F9AFD1D" w14:textId="77777777"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14:paraId="67ED1BE6" w14:textId="77777777"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14:paraId="0E5439A6" w14:textId="77777777"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14:paraId="503448C8" w14:textId="77777777"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14:paraId="00D8F255" w14:textId="77777777"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14:paraId="1DD559E8" w14:textId="77777777" w:rsidR="008D321A" w:rsidRPr="000C6E31" w:rsidRDefault="008D321A" w:rsidP="00F05278">
            <w:pPr>
              <w:rPr>
                <w:rFonts w:ascii="Calibri" w:hAnsi="Calibri" w:cs="Calibri"/>
                <w:lang w:val="es-MX"/>
              </w:rPr>
            </w:pPr>
          </w:p>
        </w:tc>
        <w:tc>
          <w:tcPr>
            <w:tcW w:w="708" w:type="dxa"/>
            <w:gridSpan w:val="2"/>
            <w:tcBorders>
              <w:top w:val="single" w:sz="6" w:space="0" w:color="auto"/>
              <w:left w:val="single" w:sz="6" w:space="0" w:color="auto"/>
              <w:bottom w:val="single" w:sz="6" w:space="0" w:color="auto"/>
              <w:right w:val="single" w:sz="6" w:space="0" w:color="auto"/>
            </w:tcBorders>
          </w:tcPr>
          <w:p w14:paraId="1CE6E783" w14:textId="77777777"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14:paraId="614C3D7B" w14:textId="77777777"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14:paraId="44DF724F" w14:textId="77777777"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double" w:sz="6" w:space="0" w:color="auto"/>
            </w:tcBorders>
          </w:tcPr>
          <w:p w14:paraId="4B3121F5" w14:textId="77777777" w:rsidR="008D321A" w:rsidRPr="000C6E31" w:rsidRDefault="008D321A" w:rsidP="00F05278">
            <w:pPr>
              <w:rPr>
                <w:rFonts w:ascii="Calibri" w:hAnsi="Calibri" w:cs="Calibri"/>
                <w:lang w:val="es-MX"/>
              </w:rPr>
            </w:pPr>
          </w:p>
        </w:tc>
      </w:tr>
      <w:tr w:rsidR="008D321A" w:rsidRPr="000C6E31" w14:paraId="4B940A66" w14:textId="77777777" w:rsidTr="008D321A">
        <w:tblPrEx>
          <w:tblCellMar>
            <w:left w:w="71" w:type="dxa"/>
            <w:right w:w="71" w:type="dxa"/>
          </w:tblCellMar>
        </w:tblPrEx>
        <w:tc>
          <w:tcPr>
            <w:tcW w:w="1030" w:type="dxa"/>
            <w:tcBorders>
              <w:top w:val="single" w:sz="4" w:space="0" w:color="auto"/>
              <w:left w:val="double" w:sz="6" w:space="0" w:color="auto"/>
              <w:bottom w:val="single" w:sz="4" w:space="0" w:color="auto"/>
              <w:right w:val="double" w:sz="6" w:space="0" w:color="auto"/>
            </w:tcBorders>
          </w:tcPr>
          <w:p w14:paraId="442B3867" w14:textId="77777777" w:rsidR="008D321A" w:rsidRPr="000C6E31" w:rsidRDefault="008D321A" w:rsidP="00F05278">
            <w:pPr>
              <w:rPr>
                <w:rFonts w:ascii="Calibri" w:hAnsi="Calibri" w:cs="Calibri"/>
                <w:lang w:val="es-MX"/>
              </w:rPr>
            </w:pPr>
          </w:p>
        </w:tc>
        <w:tc>
          <w:tcPr>
            <w:tcW w:w="1875" w:type="dxa"/>
            <w:tcBorders>
              <w:top w:val="single" w:sz="4" w:space="0" w:color="auto"/>
              <w:left w:val="double" w:sz="6" w:space="0" w:color="auto"/>
              <w:bottom w:val="single" w:sz="4" w:space="0" w:color="auto"/>
              <w:right w:val="double" w:sz="6" w:space="0" w:color="auto"/>
            </w:tcBorders>
          </w:tcPr>
          <w:p w14:paraId="491F945E" w14:textId="77777777" w:rsidR="008D321A" w:rsidRPr="000C6E31" w:rsidRDefault="008D321A" w:rsidP="00F05278">
            <w:pPr>
              <w:rPr>
                <w:rFonts w:ascii="Calibri" w:hAnsi="Calibri" w:cs="Calibri"/>
                <w:lang w:val="es-MX"/>
              </w:rPr>
            </w:pPr>
          </w:p>
        </w:tc>
        <w:tc>
          <w:tcPr>
            <w:tcW w:w="1134" w:type="dxa"/>
            <w:gridSpan w:val="2"/>
            <w:tcBorders>
              <w:top w:val="single" w:sz="4" w:space="0" w:color="auto"/>
              <w:left w:val="double" w:sz="6" w:space="0" w:color="auto"/>
              <w:bottom w:val="single" w:sz="4" w:space="0" w:color="auto"/>
              <w:right w:val="double" w:sz="6" w:space="0" w:color="auto"/>
            </w:tcBorders>
          </w:tcPr>
          <w:p w14:paraId="5B8BC8E4" w14:textId="77777777" w:rsidR="008D321A" w:rsidRPr="000C6E31" w:rsidRDefault="008D321A" w:rsidP="00F05278">
            <w:pPr>
              <w:rPr>
                <w:rFonts w:ascii="Calibri" w:hAnsi="Calibri" w:cs="Calibri"/>
                <w:lang w:val="es-MX"/>
              </w:rPr>
            </w:pPr>
          </w:p>
        </w:tc>
        <w:tc>
          <w:tcPr>
            <w:tcW w:w="1418" w:type="dxa"/>
            <w:tcBorders>
              <w:top w:val="single" w:sz="4" w:space="0" w:color="auto"/>
              <w:bottom w:val="single" w:sz="4" w:space="0" w:color="auto"/>
              <w:right w:val="double" w:sz="6" w:space="0" w:color="auto"/>
            </w:tcBorders>
          </w:tcPr>
          <w:p w14:paraId="1CA6BE81" w14:textId="77777777" w:rsidR="008D321A" w:rsidRPr="000C6E31" w:rsidRDefault="008D321A" w:rsidP="00F05278">
            <w:pPr>
              <w:rPr>
                <w:rFonts w:ascii="Calibri" w:hAnsi="Calibri" w:cs="Calibri"/>
                <w:lang w:val="es-MX"/>
              </w:rPr>
            </w:pPr>
          </w:p>
        </w:tc>
        <w:tc>
          <w:tcPr>
            <w:tcW w:w="708" w:type="dxa"/>
            <w:tcBorders>
              <w:top w:val="single" w:sz="6" w:space="0" w:color="auto"/>
              <w:left w:val="double" w:sz="6" w:space="0" w:color="auto"/>
              <w:bottom w:val="single" w:sz="6" w:space="0" w:color="auto"/>
              <w:right w:val="single" w:sz="6" w:space="0" w:color="auto"/>
            </w:tcBorders>
          </w:tcPr>
          <w:p w14:paraId="43E70F03" w14:textId="77777777" w:rsidR="008D321A" w:rsidRPr="000C6E31" w:rsidRDefault="008D321A" w:rsidP="00F05278">
            <w:pPr>
              <w:rPr>
                <w:rFonts w:ascii="Calibri" w:hAnsi="Calibri" w:cs="Calibri"/>
                <w:lang w:val="es-MX"/>
              </w:rPr>
            </w:pPr>
          </w:p>
        </w:tc>
        <w:tc>
          <w:tcPr>
            <w:tcW w:w="709" w:type="dxa"/>
            <w:gridSpan w:val="2"/>
            <w:tcBorders>
              <w:top w:val="single" w:sz="6" w:space="0" w:color="auto"/>
              <w:left w:val="single" w:sz="6" w:space="0" w:color="auto"/>
              <w:bottom w:val="single" w:sz="6" w:space="0" w:color="auto"/>
              <w:right w:val="single" w:sz="6" w:space="0" w:color="auto"/>
            </w:tcBorders>
          </w:tcPr>
          <w:p w14:paraId="1237D01E" w14:textId="77777777"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14:paraId="0237C334" w14:textId="77777777"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14:paraId="30484D20" w14:textId="77777777"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14:paraId="60C3970C" w14:textId="77777777"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14:paraId="4A8690B5" w14:textId="77777777"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14:paraId="276A586E" w14:textId="77777777"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14:paraId="35CF4449" w14:textId="77777777" w:rsidR="008D321A" w:rsidRPr="000C6E31" w:rsidRDefault="008D321A" w:rsidP="00F05278">
            <w:pPr>
              <w:rPr>
                <w:rFonts w:ascii="Calibri" w:hAnsi="Calibri" w:cs="Calibri"/>
                <w:lang w:val="es-MX"/>
              </w:rPr>
            </w:pPr>
          </w:p>
        </w:tc>
        <w:tc>
          <w:tcPr>
            <w:tcW w:w="708" w:type="dxa"/>
            <w:gridSpan w:val="2"/>
            <w:tcBorders>
              <w:top w:val="single" w:sz="6" w:space="0" w:color="auto"/>
              <w:left w:val="single" w:sz="6" w:space="0" w:color="auto"/>
              <w:bottom w:val="single" w:sz="6" w:space="0" w:color="auto"/>
              <w:right w:val="single" w:sz="6" w:space="0" w:color="auto"/>
            </w:tcBorders>
          </w:tcPr>
          <w:p w14:paraId="6B7B7391" w14:textId="77777777"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14:paraId="7A0D73B7" w14:textId="77777777"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14:paraId="711D1F00" w14:textId="77777777"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double" w:sz="6" w:space="0" w:color="auto"/>
            </w:tcBorders>
          </w:tcPr>
          <w:p w14:paraId="053B3605" w14:textId="77777777" w:rsidR="008D321A" w:rsidRPr="000C6E31" w:rsidRDefault="008D321A" w:rsidP="00F05278">
            <w:pPr>
              <w:rPr>
                <w:rFonts w:ascii="Calibri" w:hAnsi="Calibri" w:cs="Calibri"/>
                <w:lang w:val="es-MX"/>
              </w:rPr>
            </w:pPr>
          </w:p>
        </w:tc>
      </w:tr>
      <w:tr w:rsidR="008D321A" w:rsidRPr="000C6E31" w14:paraId="09ABA765" w14:textId="77777777" w:rsidTr="008D321A">
        <w:tblPrEx>
          <w:tblCellMar>
            <w:left w:w="71" w:type="dxa"/>
            <w:right w:w="71" w:type="dxa"/>
          </w:tblCellMar>
        </w:tblPrEx>
        <w:tc>
          <w:tcPr>
            <w:tcW w:w="1030" w:type="dxa"/>
            <w:tcBorders>
              <w:top w:val="single" w:sz="4" w:space="0" w:color="auto"/>
              <w:left w:val="double" w:sz="6" w:space="0" w:color="auto"/>
              <w:bottom w:val="double" w:sz="6" w:space="0" w:color="auto"/>
              <w:right w:val="double" w:sz="6" w:space="0" w:color="auto"/>
            </w:tcBorders>
          </w:tcPr>
          <w:p w14:paraId="095FC7D2" w14:textId="77777777" w:rsidR="008D321A" w:rsidRPr="000C6E31" w:rsidRDefault="008D321A" w:rsidP="00F05278">
            <w:pPr>
              <w:rPr>
                <w:rFonts w:ascii="Calibri" w:hAnsi="Calibri" w:cs="Calibri"/>
                <w:lang w:val="es-MX"/>
              </w:rPr>
            </w:pPr>
          </w:p>
        </w:tc>
        <w:tc>
          <w:tcPr>
            <w:tcW w:w="1875" w:type="dxa"/>
            <w:tcBorders>
              <w:top w:val="single" w:sz="4" w:space="0" w:color="auto"/>
              <w:left w:val="double" w:sz="6" w:space="0" w:color="auto"/>
              <w:bottom w:val="double" w:sz="6" w:space="0" w:color="auto"/>
              <w:right w:val="double" w:sz="6" w:space="0" w:color="auto"/>
            </w:tcBorders>
          </w:tcPr>
          <w:p w14:paraId="3A8171D2" w14:textId="77777777" w:rsidR="008D321A" w:rsidRPr="000C6E31" w:rsidRDefault="008D321A" w:rsidP="00F05278">
            <w:pPr>
              <w:rPr>
                <w:rFonts w:ascii="Calibri" w:hAnsi="Calibri" w:cs="Calibri"/>
                <w:lang w:val="es-MX"/>
              </w:rPr>
            </w:pPr>
          </w:p>
        </w:tc>
        <w:tc>
          <w:tcPr>
            <w:tcW w:w="1134" w:type="dxa"/>
            <w:gridSpan w:val="2"/>
            <w:tcBorders>
              <w:top w:val="single" w:sz="4" w:space="0" w:color="auto"/>
              <w:left w:val="double" w:sz="6" w:space="0" w:color="auto"/>
              <w:bottom w:val="double" w:sz="6" w:space="0" w:color="auto"/>
              <w:right w:val="double" w:sz="6" w:space="0" w:color="auto"/>
            </w:tcBorders>
          </w:tcPr>
          <w:p w14:paraId="12F8576A" w14:textId="77777777" w:rsidR="008D321A" w:rsidRPr="000C6E31" w:rsidRDefault="008D321A" w:rsidP="00F05278">
            <w:pPr>
              <w:rPr>
                <w:rFonts w:ascii="Calibri" w:hAnsi="Calibri" w:cs="Calibri"/>
                <w:lang w:val="es-MX"/>
              </w:rPr>
            </w:pPr>
          </w:p>
        </w:tc>
        <w:tc>
          <w:tcPr>
            <w:tcW w:w="1418" w:type="dxa"/>
            <w:tcBorders>
              <w:top w:val="single" w:sz="4" w:space="0" w:color="auto"/>
              <w:bottom w:val="double" w:sz="6" w:space="0" w:color="auto"/>
              <w:right w:val="double" w:sz="6" w:space="0" w:color="auto"/>
            </w:tcBorders>
          </w:tcPr>
          <w:p w14:paraId="5C3E33FB" w14:textId="77777777" w:rsidR="008D321A" w:rsidRPr="000C6E31" w:rsidRDefault="008D321A" w:rsidP="00F05278">
            <w:pPr>
              <w:rPr>
                <w:rFonts w:ascii="Calibri" w:hAnsi="Calibri" w:cs="Calibri"/>
                <w:lang w:val="es-MX"/>
              </w:rPr>
            </w:pPr>
          </w:p>
        </w:tc>
        <w:tc>
          <w:tcPr>
            <w:tcW w:w="708" w:type="dxa"/>
            <w:tcBorders>
              <w:top w:val="single" w:sz="6" w:space="0" w:color="auto"/>
              <w:left w:val="double" w:sz="6" w:space="0" w:color="auto"/>
              <w:bottom w:val="double" w:sz="6" w:space="0" w:color="auto"/>
              <w:right w:val="single" w:sz="6" w:space="0" w:color="auto"/>
            </w:tcBorders>
          </w:tcPr>
          <w:p w14:paraId="595D000B" w14:textId="77777777" w:rsidR="008D321A" w:rsidRPr="000C6E31" w:rsidRDefault="008D321A" w:rsidP="00F05278">
            <w:pPr>
              <w:rPr>
                <w:rFonts w:ascii="Calibri" w:hAnsi="Calibri" w:cs="Calibri"/>
                <w:lang w:val="es-MX"/>
              </w:rPr>
            </w:pPr>
          </w:p>
        </w:tc>
        <w:tc>
          <w:tcPr>
            <w:tcW w:w="709" w:type="dxa"/>
            <w:gridSpan w:val="2"/>
            <w:tcBorders>
              <w:top w:val="single" w:sz="6" w:space="0" w:color="auto"/>
              <w:left w:val="single" w:sz="6" w:space="0" w:color="auto"/>
              <w:bottom w:val="double" w:sz="6" w:space="0" w:color="auto"/>
              <w:right w:val="single" w:sz="6" w:space="0" w:color="auto"/>
            </w:tcBorders>
          </w:tcPr>
          <w:p w14:paraId="5FD79A5C" w14:textId="77777777"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double" w:sz="6" w:space="0" w:color="auto"/>
              <w:right w:val="single" w:sz="6" w:space="0" w:color="auto"/>
            </w:tcBorders>
          </w:tcPr>
          <w:p w14:paraId="6D4998A1" w14:textId="77777777"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double" w:sz="6" w:space="0" w:color="auto"/>
              <w:right w:val="single" w:sz="6" w:space="0" w:color="auto"/>
            </w:tcBorders>
          </w:tcPr>
          <w:p w14:paraId="3B715731" w14:textId="77777777"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double" w:sz="6" w:space="0" w:color="auto"/>
              <w:right w:val="single" w:sz="6" w:space="0" w:color="auto"/>
            </w:tcBorders>
          </w:tcPr>
          <w:p w14:paraId="062AD2A3" w14:textId="77777777"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double" w:sz="6" w:space="0" w:color="auto"/>
              <w:right w:val="single" w:sz="6" w:space="0" w:color="auto"/>
            </w:tcBorders>
          </w:tcPr>
          <w:p w14:paraId="33DF76E8" w14:textId="77777777"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double" w:sz="6" w:space="0" w:color="auto"/>
              <w:right w:val="single" w:sz="6" w:space="0" w:color="auto"/>
            </w:tcBorders>
          </w:tcPr>
          <w:p w14:paraId="1EE164E5" w14:textId="77777777"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double" w:sz="6" w:space="0" w:color="auto"/>
              <w:right w:val="single" w:sz="6" w:space="0" w:color="auto"/>
            </w:tcBorders>
          </w:tcPr>
          <w:p w14:paraId="47E86B06" w14:textId="77777777" w:rsidR="008D321A" w:rsidRPr="000C6E31" w:rsidRDefault="008D321A" w:rsidP="00F05278">
            <w:pPr>
              <w:rPr>
                <w:rFonts w:ascii="Calibri" w:hAnsi="Calibri" w:cs="Calibri"/>
                <w:lang w:val="es-MX"/>
              </w:rPr>
            </w:pPr>
          </w:p>
        </w:tc>
        <w:tc>
          <w:tcPr>
            <w:tcW w:w="708" w:type="dxa"/>
            <w:gridSpan w:val="2"/>
            <w:tcBorders>
              <w:top w:val="single" w:sz="6" w:space="0" w:color="auto"/>
              <w:left w:val="single" w:sz="6" w:space="0" w:color="auto"/>
              <w:bottom w:val="double" w:sz="6" w:space="0" w:color="auto"/>
              <w:right w:val="single" w:sz="6" w:space="0" w:color="auto"/>
            </w:tcBorders>
          </w:tcPr>
          <w:p w14:paraId="3A5EAA1C" w14:textId="77777777"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double" w:sz="6" w:space="0" w:color="auto"/>
              <w:right w:val="single" w:sz="6" w:space="0" w:color="auto"/>
            </w:tcBorders>
          </w:tcPr>
          <w:p w14:paraId="5CB0C159" w14:textId="77777777"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double" w:sz="6" w:space="0" w:color="auto"/>
              <w:right w:val="single" w:sz="6" w:space="0" w:color="auto"/>
            </w:tcBorders>
          </w:tcPr>
          <w:p w14:paraId="03F6509F" w14:textId="77777777"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double" w:sz="6" w:space="0" w:color="auto"/>
              <w:right w:val="double" w:sz="6" w:space="0" w:color="auto"/>
            </w:tcBorders>
          </w:tcPr>
          <w:p w14:paraId="1B7F9CB6" w14:textId="77777777" w:rsidR="008D321A" w:rsidRPr="000C6E31" w:rsidRDefault="008D321A" w:rsidP="00F05278">
            <w:pPr>
              <w:rPr>
                <w:rFonts w:ascii="Calibri" w:hAnsi="Calibri" w:cs="Calibri"/>
                <w:lang w:val="es-MX"/>
              </w:rPr>
            </w:pPr>
          </w:p>
        </w:tc>
      </w:tr>
    </w:tbl>
    <w:p w14:paraId="194186CA" w14:textId="77777777" w:rsidR="008D321A" w:rsidRPr="000C6E31" w:rsidRDefault="008D321A" w:rsidP="008D321A">
      <w:pPr>
        <w:rPr>
          <w:rFonts w:ascii="Calibri" w:hAnsi="Calibri" w:cs="Calibri"/>
          <w:lang w:val="es-MX"/>
        </w:rPr>
      </w:pPr>
      <w:r w:rsidRPr="000C6E31">
        <w:rPr>
          <w:rFonts w:ascii="Calibri" w:hAnsi="Calibri" w:cs="Calibri"/>
          <w:lang w:val="es-MX"/>
        </w:rPr>
        <w:t xml:space="preserve">Notas.- </w:t>
      </w:r>
    </w:p>
    <w:p w14:paraId="01DCB699" w14:textId="77777777" w:rsidR="008D321A" w:rsidRPr="000C6E31" w:rsidRDefault="008D321A" w:rsidP="008D321A">
      <w:pPr>
        <w:rPr>
          <w:rFonts w:ascii="Calibri" w:hAnsi="Calibri" w:cs="Calibri"/>
          <w:lang w:val="es-MX"/>
        </w:rPr>
      </w:pPr>
      <w:r w:rsidRPr="000C6E31">
        <w:rPr>
          <w:rFonts w:ascii="Calibri" w:hAnsi="Calibri" w:cs="Calibri"/>
          <w:lang w:val="es-MX"/>
        </w:rPr>
        <w:t>En la programación se indicarán por mes las cantidades de horas efectivas de trabajo.</w:t>
      </w:r>
    </w:p>
    <w:p w14:paraId="0B55BC70" w14:textId="77777777" w:rsidR="005F6A8A" w:rsidRPr="000C6E31" w:rsidRDefault="008D321A" w:rsidP="00390B07">
      <w:pPr>
        <w:rPr>
          <w:rFonts w:ascii="Calibri" w:hAnsi="Calibri" w:cs="Calibri"/>
          <w:lang w:val="es-MX"/>
        </w:rPr>
      </w:pPr>
      <w:r w:rsidRPr="000C6E31">
        <w:rPr>
          <w:rFonts w:ascii="Calibri" w:hAnsi="Calibri" w:cs="Calibri"/>
          <w:lang w:val="es-MX"/>
        </w:rPr>
        <w:t>El licitante adecuará el número de columnas de meses que se requiera de acuerdo al plazo de ejecución</w:t>
      </w:r>
      <w:r w:rsidR="00390B07">
        <w:rPr>
          <w:rFonts w:ascii="Calibri" w:hAnsi="Calibri" w:cs="Calibri"/>
          <w:lang w:val="es-MX"/>
        </w:rPr>
        <w:t>.</w:t>
      </w:r>
    </w:p>
    <w:p w14:paraId="732AD8A6" w14:textId="77777777" w:rsidR="008D321A" w:rsidRPr="000C6E31" w:rsidRDefault="008D321A" w:rsidP="00E91992">
      <w:pPr>
        <w:autoSpaceDE w:val="0"/>
        <w:autoSpaceDN w:val="0"/>
        <w:rPr>
          <w:rFonts w:ascii="Calibri" w:hAnsi="Calibri" w:cs="Calibri"/>
          <w:lang w:val="es-MX"/>
        </w:rPr>
        <w:sectPr w:rsidR="008D321A" w:rsidRPr="000C6E31" w:rsidSect="00934196">
          <w:pgSz w:w="15842" w:h="12242" w:orient="landscape" w:code="1"/>
          <w:pgMar w:top="1134" w:right="1418" w:bottom="1134" w:left="1418" w:header="539" w:footer="868" w:gutter="0"/>
          <w:cols w:space="720"/>
          <w:rtlGutter/>
          <w:docGrid w:linePitch="326"/>
        </w:sectPr>
      </w:pPr>
    </w:p>
    <w:p w14:paraId="4DC63F79" w14:textId="77777777" w:rsidR="0071715F" w:rsidRPr="00804844" w:rsidRDefault="0071715F" w:rsidP="00E91992">
      <w:pPr>
        <w:autoSpaceDE w:val="0"/>
        <w:autoSpaceDN w:val="0"/>
        <w:rPr>
          <w:rFonts w:ascii="Calibri" w:hAnsi="Calibri" w:cs="Calibri"/>
          <w:b/>
          <w:lang w:val="es-MX"/>
        </w:rPr>
      </w:pPr>
      <w:r w:rsidRPr="00804844">
        <w:rPr>
          <w:rFonts w:ascii="Calibri" w:hAnsi="Calibri" w:cs="Calibri"/>
          <w:b/>
          <w:lang w:val="es-MX"/>
        </w:rPr>
        <w:lastRenderedPageBreak/>
        <w:t>Formato DT-</w:t>
      </w:r>
      <w:r w:rsidR="005F6A8A" w:rsidRPr="00804844">
        <w:rPr>
          <w:rFonts w:ascii="Calibri" w:hAnsi="Calibri" w:cs="Calibri"/>
          <w:b/>
          <w:lang w:val="es-MX"/>
        </w:rPr>
        <w:t>9</w:t>
      </w:r>
    </w:p>
    <w:p w14:paraId="497DD428" w14:textId="77777777" w:rsidR="0071715F" w:rsidRPr="000C6E31" w:rsidRDefault="0071715F" w:rsidP="00E91992">
      <w:pPr>
        <w:autoSpaceDE w:val="0"/>
        <w:autoSpaceDN w:val="0"/>
        <w:rPr>
          <w:rFonts w:ascii="Calibri" w:hAnsi="Calibri" w:cs="Calibri"/>
          <w:b/>
          <w:bCs/>
          <w:lang w:val="es-MX"/>
        </w:rPr>
      </w:pPr>
    </w:p>
    <w:p w14:paraId="7B40DC24" w14:textId="77777777" w:rsidR="0071715F" w:rsidRPr="000C6E31" w:rsidRDefault="0071715F" w:rsidP="00E91992">
      <w:pPr>
        <w:pStyle w:val="Ttulo6"/>
        <w:spacing w:before="0"/>
        <w:rPr>
          <w:rFonts w:ascii="Calibri" w:hAnsi="Calibri" w:cs="Calibri"/>
          <w:color w:val="auto"/>
          <w:sz w:val="24"/>
          <w:szCs w:val="24"/>
          <w:lang w:val="es-MX"/>
        </w:rPr>
      </w:pPr>
      <w:r w:rsidRPr="000C6E31">
        <w:rPr>
          <w:rFonts w:ascii="Calibri" w:hAnsi="Calibri" w:cs="Calibri"/>
          <w:color w:val="auto"/>
          <w:sz w:val="24"/>
          <w:szCs w:val="24"/>
          <w:lang w:val="es-MX"/>
        </w:rPr>
        <w:t>Convenio privado de participación conjunta</w:t>
      </w:r>
    </w:p>
    <w:p w14:paraId="024A5A93" w14:textId="77777777" w:rsidR="0071715F" w:rsidRPr="00B039B1" w:rsidRDefault="0071715F" w:rsidP="00B039B1">
      <w:pPr>
        <w:pStyle w:val="Encabezado"/>
        <w:rPr>
          <w:rFonts w:ascii="Calibri" w:hAnsi="Calibri" w:cs="Calibri"/>
          <w:b/>
          <w:color w:val="000000"/>
          <w:lang w:val="es-MX"/>
        </w:rPr>
      </w:pPr>
      <w:r w:rsidRPr="000C6E31">
        <w:rPr>
          <w:rFonts w:ascii="Calibri" w:hAnsi="Calibri" w:cs="Calibri"/>
          <w:lang w:val="es-MX"/>
        </w:rPr>
        <w:t xml:space="preserve">Convenio privado de propuesta conjunta que celebran ___________, ___________ y _____________ (listar a todas las personas), representadas por ___________, ___________ y _____________ (listar a todos los representantes) respectivamente, en su </w:t>
      </w:r>
      <w:r w:rsidRPr="00E86AF7">
        <w:rPr>
          <w:rFonts w:ascii="Calibri" w:hAnsi="Calibri" w:cs="Calibri"/>
          <w:lang w:val="es-MX"/>
        </w:rPr>
        <w:t>carácter de representante legal de las mismas, para participar en la</w:t>
      </w:r>
      <w:r w:rsidR="008E4135" w:rsidRPr="00E86AF7">
        <w:rPr>
          <w:rFonts w:ascii="Calibri" w:hAnsi="Calibri" w:cs="Calibri"/>
          <w:lang w:val="es-MX"/>
        </w:rPr>
        <w:t xml:space="preserve"> Convocatoria a la</w:t>
      </w:r>
      <w:r w:rsidRPr="00E86AF7">
        <w:rPr>
          <w:rFonts w:ascii="Calibri" w:hAnsi="Calibri" w:cs="Calibri"/>
          <w:lang w:val="es-MX"/>
        </w:rPr>
        <w:t xml:space="preserve"> Licitación Pública Nacional </w:t>
      </w:r>
      <w:r w:rsidR="004B7C85" w:rsidRPr="00E86AF7">
        <w:rPr>
          <w:rFonts w:ascii="Arial" w:hAnsi="Arial"/>
          <w:b/>
          <w:sz w:val="22"/>
          <w:szCs w:val="20"/>
          <w:lang w:val="es-MX"/>
        </w:rPr>
        <w:t xml:space="preserve">N° </w:t>
      </w:r>
      <w:r w:rsidR="00B039B1" w:rsidRPr="00E86AF7">
        <w:rPr>
          <w:rFonts w:ascii="Arial" w:hAnsi="Arial"/>
          <w:b/>
          <w:sz w:val="22"/>
          <w:szCs w:val="20"/>
          <w:lang w:val="es-MX"/>
        </w:rPr>
        <w:t>----------------------------</w:t>
      </w:r>
      <w:r w:rsidR="004B7C85" w:rsidRPr="00E86AF7">
        <w:rPr>
          <w:rFonts w:ascii="Arial" w:hAnsi="Arial"/>
          <w:b/>
          <w:sz w:val="22"/>
          <w:szCs w:val="20"/>
          <w:lang w:val="es-MX"/>
        </w:rPr>
        <w:t xml:space="preserve"> </w:t>
      </w:r>
      <w:r w:rsidRPr="00E86AF7">
        <w:rPr>
          <w:rFonts w:ascii="Calibri" w:hAnsi="Calibri" w:cs="Calibri"/>
          <w:lang w:val="es-MX"/>
        </w:rPr>
        <w:t>referente</w:t>
      </w:r>
      <w:r w:rsidRPr="000C6E31">
        <w:rPr>
          <w:rFonts w:ascii="Calibri" w:hAnsi="Calibri" w:cs="Calibri"/>
          <w:lang w:val="es-MX"/>
        </w:rPr>
        <w:t xml:space="preserve"> a:</w:t>
      </w:r>
      <w:r w:rsidR="00B039B1" w:rsidRPr="00B039B1">
        <w:rPr>
          <w:b/>
        </w:rPr>
        <w:t xml:space="preserve"> </w:t>
      </w:r>
      <w:r w:rsidR="00B039B1" w:rsidRPr="0065787B">
        <w:rPr>
          <w:b/>
        </w:rPr>
        <w:t>“ELABORACIÓN DE ESTUDIOS DE PRE-INVERSIÓN PARA LA REALIZACIÓN DEL PROYECTO TREN INTER-URBANO DE PASAJEROS MÉXICO-PUEBLA”</w:t>
      </w:r>
      <w:r w:rsidR="00B46EC5">
        <w:rPr>
          <w:rStyle w:val="SangradetextonormalCar"/>
          <w:rFonts w:ascii="Calibri" w:hAnsi="Calibri" w:cs="Calibri"/>
          <w:lang w:val="es-MX"/>
        </w:rPr>
        <w:t xml:space="preserve">, </w:t>
      </w:r>
      <w:r w:rsidRPr="000C6E31">
        <w:rPr>
          <w:rFonts w:ascii="Calibri" w:hAnsi="Calibri" w:cs="Calibri"/>
          <w:lang w:val="es-MX"/>
        </w:rPr>
        <w:t>al tenor de las siguientes declaraciones y cláusulas:</w:t>
      </w:r>
    </w:p>
    <w:p w14:paraId="798178DD" w14:textId="77777777" w:rsidR="0071715F" w:rsidRPr="000C6E31" w:rsidRDefault="0071715F" w:rsidP="00E91992">
      <w:pPr>
        <w:autoSpaceDE w:val="0"/>
        <w:autoSpaceDN w:val="0"/>
        <w:rPr>
          <w:rFonts w:ascii="Calibri" w:hAnsi="Calibri" w:cs="Calibri"/>
          <w:lang w:val="es-MX"/>
        </w:rPr>
      </w:pPr>
    </w:p>
    <w:p w14:paraId="7706B0B8" w14:textId="77777777" w:rsidR="0071715F" w:rsidRPr="000C6E31" w:rsidRDefault="0071715F" w:rsidP="00E91992">
      <w:pPr>
        <w:autoSpaceDE w:val="0"/>
        <w:autoSpaceDN w:val="0"/>
        <w:rPr>
          <w:rFonts w:ascii="Calibri" w:hAnsi="Calibri" w:cs="Calibri"/>
          <w:b/>
          <w:bCs/>
          <w:lang w:val="es-MX"/>
        </w:rPr>
      </w:pPr>
      <w:r w:rsidRPr="000C6E31">
        <w:rPr>
          <w:rFonts w:ascii="Calibri" w:hAnsi="Calibri" w:cs="Calibri"/>
          <w:b/>
          <w:bCs/>
          <w:lang w:val="es-MX"/>
        </w:rPr>
        <w:t>DECLARACIONES</w:t>
      </w:r>
    </w:p>
    <w:p w14:paraId="56B66C1E" w14:textId="77777777" w:rsidR="0071715F" w:rsidRPr="000C6E31" w:rsidRDefault="0071715F" w:rsidP="00E91992">
      <w:pPr>
        <w:autoSpaceDE w:val="0"/>
        <w:autoSpaceDN w:val="0"/>
        <w:rPr>
          <w:rFonts w:ascii="Calibri" w:hAnsi="Calibri" w:cs="Calibri"/>
          <w:b/>
          <w:bCs/>
          <w:lang w:val="es-MX"/>
        </w:rPr>
      </w:pPr>
    </w:p>
    <w:p w14:paraId="2F5E9CAE" w14:textId="77777777" w:rsidR="0071715F" w:rsidRPr="000C6E31" w:rsidRDefault="0071715F" w:rsidP="00E91992">
      <w:pPr>
        <w:autoSpaceDE w:val="0"/>
        <w:autoSpaceDN w:val="0"/>
        <w:rPr>
          <w:rFonts w:ascii="Calibri" w:hAnsi="Calibri" w:cs="Calibri"/>
          <w:bCs/>
          <w:lang w:val="es-MX"/>
        </w:rPr>
      </w:pPr>
      <w:r w:rsidRPr="000C6E31">
        <w:rPr>
          <w:rFonts w:ascii="Calibri" w:hAnsi="Calibri" w:cs="Calibri"/>
          <w:b/>
          <w:bCs/>
          <w:lang w:val="es-MX"/>
        </w:rPr>
        <w:t>I. Declara ______________________ (DECLARACIÓN PARA PERSONAS MORALES)</w:t>
      </w:r>
    </w:p>
    <w:p w14:paraId="5BAD9A9F" w14:textId="77777777" w:rsidR="0071715F" w:rsidRPr="000C6E31" w:rsidRDefault="0071715F" w:rsidP="00E91992">
      <w:pPr>
        <w:autoSpaceDE w:val="0"/>
        <w:autoSpaceDN w:val="0"/>
        <w:rPr>
          <w:rFonts w:ascii="Calibri" w:hAnsi="Calibri" w:cs="Calibri"/>
          <w:bCs/>
          <w:lang w:val="es-MX"/>
        </w:rPr>
      </w:pPr>
    </w:p>
    <w:p w14:paraId="2E11B6AE" w14:textId="77777777" w:rsidR="0071715F" w:rsidRPr="000C6E31" w:rsidRDefault="0071715F" w:rsidP="00E91992">
      <w:pPr>
        <w:autoSpaceDE w:val="0"/>
        <w:autoSpaceDN w:val="0"/>
        <w:rPr>
          <w:rFonts w:ascii="Calibri" w:hAnsi="Calibri" w:cs="Calibri"/>
          <w:lang w:val="es-MX"/>
        </w:rPr>
      </w:pPr>
      <w:r w:rsidRPr="000C6E31">
        <w:rPr>
          <w:rFonts w:ascii="Calibri" w:hAnsi="Calibri" w:cs="Calibri"/>
          <w:b/>
          <w:bCs/>
          <w:lang w:val="es-MX"/>
        </w:rPr>
        <w:t>I.1</w:t>
      </w:r>
      <w:r w:rsidRPr="000C6E31">
        <w:rPr>
          <w:rFonts w:ascii="Calibri" w:hAnsi="Calibri" w:cs="Calibri"/>
          <w:b/>
          <w:lang w:val="es-MX"/>
        </w:rPr>
        <w:t>.-</w:t>
      </w:r>
      <w:r w:rsidRPr="000C6E31">
        <w:rPr>
          <w:rFonts w:ascii="Calibri" w:hAnsi="Calibri" w:cs="Calibri"/>
          <w:lang w:val="es-MX"/>
        </w:rPr>
        <w:t xml:space="preserve"> Que acredita la existencia de la empresa con el testimonio de la Escritura Pública Número. ____________, volumen Número. ________, de fecha ___ de _____ </w:t>
      </w:r>
      <w:proofErr w:type="spellStart"/>
      <w:r w:rsidRPr="000C6E31">
        <w:rPr>
          <w:rFonts w:ascii="Calibri" w:hAnsi="Calibri" w:cs="Calibri"/>
          <w:lang w:val="es-MX"/>
        </w:rPr>
        <w:t>de</w:t>
      </w:r>
      <w:proofErr w:type="spellEnd"/>
      <w:r w:rsidRPr="000C6E31">
        <w:rPr>
          <w:rFonts w:ascii="Calibri" w:hAnsi="Calibri" w:cs="Calibri"/>
          <w:lang w:val="es-MX"/>
        </w:rPr>
        <w:t xml:space="preserve"> ______, inscrita en forma definitiva en el Registro Público de la Propiedad y del Comercio de _____________, bajo el acta número ____________, tomo número_____________ volumen número ___________, de fecha __________, otorgada ante la Fe del Notario Público Número._____ de la Ciudad de ________., Lic. __________.</w:t>
      </w:r>
    </w:p>
    <w:p w14:paraId="789A00C8" w14:textId="77777777" w:rsidR="0071715F" w:rsidRPr="000C6E31" w:rsidRDefault="0071715F" w:rsidP="00E91992">
      <w:pPr>
        <w:autoSpaceDE w:val="0"/>
        <w:autoSpaceDN w:val="0"/>
        <w:rPr>
          <w:rFonts w:ascii="Calibri" w:hAnsi="Calibri" w:cs="Calibri"/>
          <w:bCs/>
          <w:lang w:val="es-MX"/>
        </w:rPr>
      </w:pPr>
    </w:p>
    <w:p w14:paraId="471CF51D" w14:textId="77777777" w:rsidR="0071715F" w:rsidRPr="000C6E31" w:rsidRDefault="0071715F" w:rsidP="00E91992">
      <w:pPr>
        <w:autoSpaceDE w:val="0"/>
        <w:autoSpaceDN w:val="0"/>
        <w:rPr>
          <w:rFonts w:ascii="Calibri" w:hAnsi="Calibri" w:cs="Calibri"/>
          <w:lang w:val="es-MX"/>
        </w:rPr>
      </w:pPr>
      <w:r w:rsidRPr="000C6E31">
        <w:rPr>
          <w:rFonts w:ascii="Calibri" w:hAnsi="Calibri" w:cs="Calibri"/>
          <w:b/>
          <w:bCs/>
          <w:lang w:val="es-MX"/>
        </w:rPr>
        <w:t>I.2</w:t>
      </w:r>
      <w:r w:rsidRPr="000C6E31">
        <w:rPr>
          <w:rFonts w:ascii="Calibri" w:hAnsi="Calibri" w:cs="Calibri"/>
          <w:b/>
          <w:lang w:val="es-MX"/>
        </w:rPr>
        <w:t>.-</w:t>
      </w:r>
      <w:r w:rsidRPr="000C6E31">
        <w:rPr>
          <w:rFonts w:ascii="Calibri" w:hAnsi="Calibri" w:cs="Calibri"/>
          <w:lang w:val="es-MX"/>
        </w:rPr>
        <w:t xml:space="preserve"> Que el Señor ______________________________, acredita su personalidad y facultades como Representante Legal de dicha Sociedad, mediante el testimonio de la Escritura Pública Número______ de fecha _____ de _______ </w:t>
      </w:r>
      <w:proofErr w:type="spellStart"/>
      <w:r w:rsidRPr="000C6E31">
        <w:rPr>
          <w:rFonts w:ascii="Calibri" w:hAnsi="Calibri" w:cs="Calibri"/>
          <w:lang w:val="es-MX"/>
        </w:rPr>
        <w:t>de</w:t>
      </w:r>
      <w:proofErr w:type="spellEnd"/>
      <w:r w:rsidRPr="000C6E31">
        <w:rPr>
          <w:rFonts w:ascii="Calibri" w:hAnsi="Calibri" w:cs="Calibri"/>
          <w:lang w:val="es-MX"/>
        </w:rPr>
        <w:t xml:space="preserve"> ______ otorgada ante la fe del Notario Público Número. ______, de la Ciudad de _________., Lic. ______________.</w:t>
      </w:r>
    </w:p>
    <w:p w14:paraId="3CF42823" w14:textId="77777777" w:rsidR="0071715F" w:rsidRPr="000C6E31" w:rsidRDefault="0071715F" w:rsidP="00E91992">
      <w:pPr>
        <w:autoSpaceDE w:val="0"/>
        <w:autoSpaceDN w:val="0"/>
        <w:rPr>
          <w:rFonts w:ascii="Calibri" w:hAnsi="Calibri" w:cs="Calibri"/>
          <w:bCs/>
          <w:lang w:val="es-MX"/>
        </w:rPr>
      </w:pPr>
    </w:p>
    <w:p w14:paraId="7DB48EF1" w14:textId="77777777" w:rsidR="0071715F" w:rsidRPr="000C6E31" w:rsidRDefault="0071715F" w:rsidP="00E91992">
      <w:pPr>
        <w:autoSpaceDE w:val="0"/>
        <w:autoSpaceDN w:val="0"/>
        <w:rPr>
          <w:rFonts w:ascii="Calibri" w:hAnsi="Calibri" w:cs="Calibri"/>
          <w:lang w:val="es-MX"/>
        </w:rPr>
      </w:pPr>
      <w:r w:rsidRPr="000C6E31">
        <w:rPr>
          <w:rFonts w:ascii="Calibri" w:hAnsi="Calibri" w:cs="Calibri"/>
          <w:b/>
          <w:bCs/>
          <w:lang w:val="es-MX"/>
        </w:rPr>
        <w:t>I.3.-</w:t>
      </w:r>
      <w:r w:rsidRPr="000C6E31">
        <w:rPr>
          <w:rFonts w:ascii="Calibri" w:hAnsi="Calibri" w:cs="Calibri"/>
          <w:bCs/>
          <w:lang w:val="es-MX"/>
        </w:rPr>
        <w:t xml:space="preserve"> </w:t>
      </w:r>
      <w:r w:rsidRPr="000C6E31">
        <w:rPr>
          <w:rFonts w:ascii="Calibri" w:hAnsi="Calibri" w:cs="Calibri"/>
          <w:lang w:val="es-MX"/>
        </w:rPr>
        <w:t>Que su domicilio fiscal se encuentra ubicado en</w:t>
      </w:r>
      <w:r w:rsidR="00E4039E" w:rsidRPr="000C6E31">
        <w:rPr>
          <w:rFonts w:ascii="Calibri" w:hAnsi="Calibri" w:cs="Calibri"/>
          <w:lang w:val="es-MX"/>
        </w:rPr>
        <w:t>: _</w:t>
      </w:r>
      <w:r w:rsidRPr="000C6E31">
        <w:rPr>
          <w:rFonts w:ascii="Calibri" w:hAnsi="Calibri" w:cs="Calibri"/>
          <w:lang w:val="es-MX"/>
        </w:rPr>
        <w:t>_______________________ número _______</w:t>
      </w:r>
      <w:r w:rsidR="00E4039E" w:rsidRPr="000C6E31">
        <w:rPr>
          <w:rFonts w:ascii="Calibri" w:hAnsi="Calibri" w:cs="Calibri"/>
          <w:lang w:val="es-MX"/>
        </w:rPr>
        <w:t>, Colonia</w:t>
      </w:r>
      <w:r w:rsidRPr="000C6E31">
        <w:rPr>
          <w:rFonts w:ascii="Calibri" w:hAnsi="Calibri" w:cs="Calibri"/>
          <w:lang w:val="es-MX"/>
        </w:rPr>
        <w:t xml:space="preserve"> __________, Código Postal ________, en la ciudad de ________</w:t>
      </w:r>
      <w:r w:rsidR="00E4039E" w:rsidRPr="000C6E31">
        <w:rPr>
          <w:rFonts w:ascii="Calibri" w:hAnsi="Calibri" w:cs="Calibri"/>
          <w:lang w:val="es-MX"/>
        </w:rPr>
        <w:t>, _</w:t>
      </w:r>
      <w:r w:rsidRPr="000C6E31">
        <w:rPr>
          <w:rFonts w:ascii="Calibri" w:hAnsi="Calibri" w:cs="Calibri"/>
          <w:lang w:val="es-MX"/>
        </w:rPr>
        <w:t>_____________.</w:t>
      </w:r>
    </w:p>
    <w:p w14:paraId="12DCB7A7" w14:textId="77777777" w:rsidR="0071715F" w:rsidRPr="000C6E31" w:rsidRDefault="0071715F" w:rsidP="00E91992">
      <w:pPr>
        <w:autoSpaceDE w:val="0"/>
        <w:autoSpaceDN w:val="0"/>
        <w:rPr>
          <w:rFonts w:ascii="Calibri" w:hAnsi="Calibri" w:cs="Calibri"/>
          <w:bCs/>
          <w:lang w:val="es-MX"/>
        </w:rPr>
      </w:pPr>
    </w:p>
    <w:p w14:paraId="387E3E23" w14:textId="77777777" w:rsidR="0071715F" w:rsidRPr="000C6E31" w:rsidRDefault="0071715F" w:rsidP="00E91992">
      <w:pPr>
        <w:autoSpaceDE w:val="0"/>
        <w:autoSpaceDN w:val="0"/>
        <w:rPr>
          <w:rFonts w:ascii="Calibri" w:hAnsi="Calibri" w:cs="Calibri"/>
          <w:b/>
          <w:bCs/>
          <w:lang w:val="es-MX"/>
        </w:rPr>
      </w:pPr>
      <w:r w:rsidRPr="000C6E31">
        <w:rPr>
          <w:rFonts w:ascii="Calibri" w:hAnsi="Calibri" w:cs="Calibri"/>
          <w:b/>
          <w:bCs/>
          <w:lang w:val="es-MX"/>
        </w:rPr>
        <w:t>II.-</w:t>
      </w:r>
      <w:r w:rsidRPr="000C6E31">
        <w:rPr>
          <w:rFonts w:ascii="Calibri" w:hAnsi="Calibri" w:cs="Calibri"/>
          <w:bCs/>
          <w:lang w:val="es-MX"/>
        </w:rPr>
        <w:t xml:space="preserve"> Declara ______________________ </w:t>
      </w:r>
      <w:r w:rsidRPr="000C6E31">
        <w:rPr>
          <w:rFonts w:ascii="Calibri" w:hAnsi="Calibri" w:cs="Calibri"/>
          <w:b/>
          <w:bCs/>
          <w:lang w:val="es-MX"/>
        </w:rPr>
        <w:t>(DECLARACIÓN PARA PERSONAS FÍSICAS)</w:t>
      </w:r>
    </w:p>
    <w:p w14:paraId="5E228E98" w14:textId="77777777" w:rsidR="0071715F" w:rsidRPr="000C6E31" w:rsidRDefault="0071715F" w:rsidP="00E91992">
      <w:pPr>
        <w:autoSpaceDE w:val="0"/>
        <w:autoSpaceDN w:val="0"/>
        <w:rPr>
          <w:rFonts w:ascii="Calibri" w:hAnsi="Calibri" w:cs="Calibri"/>
          <w:b/>
          <w:bCs/>
          <w:lang w:val="es-MX"/>
        </w:rPr>
      </w:pPr>
    </w:p>
    <w:p w14:paraId="6EC53ACD" w14:textId="77777777" w:rsidR="0071715F" w:rsidRPr="000C6E31" w:rsidRDefault="0071715F" w:rsidP="00E91992">
      <w:pPr>
        <w:autoSpaceDE w:val="0"/>
        <w:autoSpaceDN w:val="0"/>
        <w:rPr>
          <w:rFonts w:ascii="Calibri" w:hAnsi="Calibri" w:cs="Calibri"/>
          <w:lang w:val="es-MX"/>
        </w:rPr>
      </w:pPr>
      <w:r w:rsidRPr="000C6E31">
        <w:rPr>
          <w:rFonts w:ascii="Calibri" w:hAnsi="Calibri" w:cs="Calibri"/>
          <w:b/>
          <w:bCs/>
          <w:lang w:val="es-MX"/>
        </w:rPr>
        <w:t>II.1.-</w:t>
      </w:r>
      <w:r w:rsidRPr="000C6E31">
        <w:rPr>
          <w:rFonts w:ascii="Calibri" w:hAnsi="Calibri" w:cs="Calibri"/>
          <w:bCs/>
          <w:lang w:val="es-MX"/>
        </w:rPr>
        <w:t xml:space="preserve"> </w:t>
      </w:r>
      <w:r w:rsidRPr="000C6E31">
        <w:rPr>
          <w:rFonts w:ascii="Calibri" w:hAnsi="Calibri" w:cs="Calibri"/>
          <w:lang w:val="es-MX"/>
        </w:rPr>
        <w:t>Que acredita la existencia y nacionalidad mediante _______________________.</w:t>
      </w:r>
    </w:p>
    <w:p w14:paraId="1F6DC5A8" w14:textId="77777777" w:rsidR="0071715F" w:rsidRPr="000C6E31" w:rsidRDefault="0071715F" w:rsidP="00E91992">
      <w:pPr>
        <w:autoSpaceDE w:val="0"/>
        <w:autoSpaceDN w:val="0"/>
        <w:rPr>
          <w:rFonts w:ascii="Calibri" w:hAnsi="Calibri" w:cs="Calibri"/>
          <w:bCs/>
          <w:lang w:val="es-MX"/>
        </w:rPr>
      </w:pPr>
    </w:p>
    <w:p w14:paraId="5144892F" w14:textId="77777777" w:rsidR="0071715F" w:rsidRPr="000C6E31" w:rsidRDefault="0071715F" w:rsidP="00E91992">
      <w:pPr>
        <w:autoSpaceDE w:val="0"/>
        <w:autoSpaceDN w:val="0"/>
        <w:rPr>
          <w:rFonts w:ascii="Calibri" w:hAnsi="Calibri" w:cs="Calibri"/>
          <w:lang w:val="es-MX"/>
        </w:rPr>
      </w:pPr>
      <w:r w:rsidRPr="000C6E31">
        <w:rPr>
          <w:rFonts w:ascii="Calibri" w:hAnsi="Calibri" w:cs="Calibri"/>
          <w:b/>
          <w:bCs/>
          <w:lang w:val="es-MX"/>
        </w:rPr>
        <w:t>II.2.-</w:t>
      </w:r>
      <w:r w:rsidRPr="000C6E31">
        <w:rPr>
          <w:rFonts w:ascii="Calibri" w:hAnsi="Calibri" w:cs="Calibri"/>
          <w:bCs/>
          <w:lang w:val="es-MX"/>
        </w:rPr>
        <w:t xml:space="preserve"> </w:t>
      </w:r>
      <w:r w:rsidRPr="000C6E31">
        <w:rPr>
          <w:rFonts w:ascii="Calibri" w:hAnsi="Calibri" w:cs="Calibri"/>
          <w:lang w:val="es-MX"/>
        </w:rPr>
        <w:t xml:space="preserve">Que el Señor ______________________________, acredita su personalidad y facultades como </w:t>
      </w:r>
      <w:r w:rsidRPr="000C6E31">
        <w:rPr>
          <w:rFonts w:ascii="Calibri" w:hAnsi="Calibri" w:cs="Calibri"/>
          <w:lang w:val="es-MX"/>
        </w:rPr>
        <w:lastRenderedPageBreak/>
        <w:t>Representante Legal de dicha persona, mediante ______________.</w:t>
      </w:r>
    </w:p>
    <w:p w14:paraId="4D4FB108" w14:textId="77777777" w:rsidR="0071715F" w:rsidRPr="000C6E31" w:rsidRDefault="0071715F" w:rsidP="00E91992">
      <w:pPr>
        <w:autoSpaceDE w:val="0"/>
        <w:autoSpaceDN w:val="0"/>
        <w:rPr>
          <w:rFonts w:ascii="Calibri" w:hAnsi="Calibri" w:cs="Calibri"/>
          <w:bCs/>
          <w:lang w:val="es-MX"/>
        </w:rPr>
      </w:pPr>
    </w:p>
    <w:p w14:paraId="05475B66" w14:textId="77777777" w:rsidR="0071715F" w:rsidRPr="000C6E31" w:rsidRDefault="0071715F" w:rsidP="00E91992">
      <w:pPr>
        <w:autoSpaceDE w:val="0"/>
        <w:autoSpaceDN w:val="0"/>
        <w:rPr>
          <w:rFonts w:ascii="Calibri" w:hAnsi="Calibri" w:cs="Calibri"/>
          <w:lang w:val="es-MX"/>
        </w:rPr>
      </w:pPr>
      <w:r w:rsidRPr="000C6E31">
        <w:rPr>
          <w:rFonts w:ascii="Calibri" w:hAnsi="Calibri" w:cs="Calibri"/>
          <w:b/>
          <w:bCs/>
          <w:lang w:val="es-MX"/>
        </w:rPr>
        <w:t>II.3.-</w:t>
      </w:r>
      <w:r w:rsidRPr="000C6E31">
        <w:rPr>
          <w:rFonts w:ascii="Calibri" w:hAnsi="Calibri" w:cs="Calibri"/>
          <w:bCs/>
          <w:lang w:val="es-MX"/>
        </w:rPr>
        <w:t xml:space="preserve"> </w:t>
      </w:r>
      <w:r w:rsidRPr="000C6E31">
        <w:rPr>
          <w:rFonts w:ascii="Calibri" w:hAnsi="Calibri" w:cs="Calibri"/>
          <w:lang w:val="es-MX"/>
        </w:rPr>
        <w:t>Que su domicilio fiscal se encuentra ubicado en</w:t>
      </w:r>
      <w:r w:rsidR="00E4039E" w:rsidRPr="000C6E31">
        <w:rPr>
          <w:rFonts w:ascii="Calibri" w:hAnsi="Calibri" w:cs="Calibri"/>
          <w:lang w:val="es-MX"/>
        </w:rPr>
        <w:t>: _</w:t>
      </w:r>
      <w:r w:rsidRPr="000C6E31">
        <w:rPr>
          <w:rFonts w:ascii="Calibri" w:hAnsi="Calibri" w:cs="Calibri"/>
          <w:lang w:val="es-MX"/>
        </w:rPr>
        <w:t>_______________________ número _______, Colonia __________, Código Postal ________, en la ciudad de ________</w:t>
      </w:r>
      <w:r w:rsidR="00E4039E" w:rsidRPr="000C6E31">
        <w:rPr>
          <w:rFonts w:ascii="Calibri" w:hAnsi="Calibri" w:cs="Calibri"/>
          <w:lang w:val="es-MX"/>
        </w:rPr>
        <w:t>, _</w:t>
      </w:r>
      <w:r w:rsidRPr="000C6E31">
        <w:rPr>
          <w:rFonts w:ascii="Calibri" w:hAnsi="Calibri" w:cs="Calibri"/>
          <w:lang w:val="es-MX"/>
        </w:rPr>
        <w:t>_____________.</w:t>
      </w:r>
    </w:p>
    <w:p w14:paraId="1D8A0337" w14:textId="77777777" w:rsidR="0071715F" w:rsidRPr="000C6E31" w:rsidRDefault="0071715F" w:rsidP="00E91992">
      <w:pPr>
        <w:autoSpaceDE w:val="0"/>
        <w:autoSpaceDN w:val="0"/>
        <w:rPr>
          <w:rFonts w:ascii="Calibri" w:hAnsi="Calibri" w:cs="Calibri"/>
          <w:bCs/>
          <w:lang w:val="es-MX"/>
        </w:rPr>
      </w:pPr>
    </w:p>
    <w:p w14:paraId="52AA206F" w14:textId="77777777" w:rsidR="0071715F" w:rsidRPr="000C6E31" w:rsidRDefault="0071715F" w:rsidP="00E91992">
      <w:pPr>
        <w:autoSpaceDE w:val="0"/>
        <w:autoSpaceDN w:val="0"/>
        <w:rPr>
          <w:rFonts w:ascii="Calibri" w:hAnsi="Calibri" w:cs="Calibri"/>
          <w:bCs/>
          <w:lang w:val="es-MX"/>
        </w:rPr>
      </w:pPr>
    </w:p>
    <w:p w14:paraId="63AB18CA" w14:textId="77777777" w:rsidR="0071715F" w:rsidRPr="000C6E31" w:rsidRDefault="0071715F" w:rsidP="00E91992">
      <w:pPr>
        <w:autoSpaceDE w:val="0"/>
        <w:autoSpaceDN w:val="0"/>
        <w:rPr>
          <w:rFonts w:ascii="Calibri" w:hAnsi="Calibri" w:cs="Calibri"/>
          <w:bCs/>
          <w:lang w:val="es-MX"/>
        </w:rPr>
      </w:pPr>
      <w:r w:rsidRPr="000C6E31">
        <w:rPr>
          <w:rFonts w:ascii="Calibri" w:hAnsi="Calibri" w:cs="Calibri"/>
          <w:b/>
          <w:bCs/>
          <w:lang w:val="es-MX"/>
        </w:rPr>
        <w:t>III</w:t>
      </w:r>
      <w:r w:rsidRPr="000C6E31">
        <w:rPr>
          <w:rFonts w:ascii="Calibri" w:hAnsi="Calibri" w:cs="Calibri"/>
          <w:bCs/>
          <w:lang w:val="es-MX"/>
        </w:rPr>
        <w:t>.- las partes declaran:</w:t>
      </w:r>
    </w:p>
    <w:p w14:paraId="35E2EEC0" w14:textId="77777777" w:rsidR="0071715F" w:rsidRPr="000C6E31" w:rsidRDefault="0071715F" w:rsidP="00E91992">
      <w:pPr>
        <w:autoSpaceDE w:val="0"/>
        <w:autoSpaceDN w:val="0"/>
        <w:rPr>
          <w:rFonts w:ascii="Calibri" w:hAnsi="Calibri" w:cs="Calibri"/>
          <w:bCs/>
          <w:lang w:val="es-MX"/>
        </w:rPr>
      </w:pPr>
    </w:p>
    <w:p w14:paraId="5DEE0EC5" w14:textId="77777777" w:rsidR="0071715F" w:rsidRPr="00E86AF7" w:rsidRDefault="0071715F" w:rsidP="00B039B1">
      <w:pPr>
        <w:pStyle w:val="Encabezado"/>
        <w:rPr>
          <w:rStyle w:val="SangradetextonormalCar"/>
          <w:rFonts w:ascii="Calibri" w:hAnsi="Calibri" w:cs="Calibri"/>
          <w:b/>
          <w:lang w:val="es-MX"/>
        </w:rPr>
      </w:pPr>
      <w:r w:rsidRPr="00E86AF7">
        <w:rPr>
          <w:rFonts w:ascii="Calibri" w:hAnsi="Calibri" w:cs="Calibri"/>
          <w:b/>
          <w:bCs/>
          <w:lang w:val="es-MX"/>
        </w:rPr>
        <w:t>III.1.-</w:t>
      </w:r>
      <w:r w:rsidRPr="00E86AF7">
        <w:rPr>
          <w:rFonts w:ascii="Calibri" w:hAnsi="Calibri" w:cs="Calibri"/>
          <w:bCs/>
          <w:lang w:val="es-MX"/>
        </w:rPr>
        <w:t xml:space="preserve"> </w:t>
      </w:r>
      <w:r w:rsidRPr="00E86AF7">
        <w:rPr>
          <w:rFonts w:ascii="Calibri" w:hAnsi="Calibri" w:cs="Calibri"/>
          <w:lang w:val="es-MX"/>
        </w:rPr>
        <w:t xml:space="preserve">Que celebran el presente convenio con fundamento en el Artículo 36 de la Ley de Obras Públicas y Servicios Relacionados con las Mismas y </w:t>
      </w:r>
      <w:r w:rsidR="00A26B5E" w:rsidRPr="00E86AF7">
        <w:rPr>
          <w:rFonts w:ascii="Calibri" w:hAnsi="Calibri" w:cs="Calibri"/>
          <w:lang w:val="es-MX"/>
        </w:rPr>
        <w:t>61</w:t>
      </w:r>
      <w:r w:rsidRPr="00E86AF7">
        <w:rPr>
          <w:rFonts w:ascii="Calibri" w:hAnsi="Calibri" w:cs="Calibri"/>
          <w:lang w:val="es-MX"/>
        </w:rPr>
        <w:t>, fracción I</w:t>
      </w:r>
      <w:r w:rsidR="00A26B5E" w:rsidRPr="00E86AF7">
        <w:rPr>
          <w:rFonts w:ascii="Calibri" w:hAnsi="Calibri" w:cs="Calibri"/>
          <w:lang w:val="es-MX"/>
        </w:rPr>
        <w:t>X</w:t>
      </w:r>
      <w:r w:rsidRPr="00E86AF7">
        <w:rPr>
          <w:rFonts w:ascii="Calibri" w:hAnsi="Calibri" w:cs="Calibri"/>
          <w:lang w:val="es-MX"/>
        </w:rPr>
        <w:t xml:space="preserve"> de su Reglamento, y a la regla referente a participación Conjunta de la</w:t>
      </w:r>
      <w:r w:rsidR="0018403D" w:rsidRPr="00E86AF7">
        <w:rPr>
          <w:rFonts w:ascii="Calibri" w:hAnsi="Calibri" w:cs="Calibri"/>
          <w:lang w:val="es-MX"/>
        </w:rPr>
        <w:t xml:space="preserve"> Convocatoria</w:t>
      </w:r>
      <w:r w:rsidRPr="00E86AF7">
        <w:rPr>
          <w:rFonts w:ascii="Calibri" w:hAnsi="Calibri" w:cs="Calibri"/>
          <w:lang w:val="es-MX"/>
        </w:rPr>
        <w:t xml:space="preserve"> de la Licitación Pública Nacional Núm. </w:t>
      </w:r>
      <w:r w:rsidR="00B039B1" w:rsidRPr="00E86AF7">
        <w:rPr>
          <w:rFonts w:ascii="Calibri" w:hAnsi="Calibri" w:cs="Calibri"/>
          <w:lang w:val="es-MX"/>
        </w:rPr>
        <w:t>___________________</w:t>
      </w:r>
      <w:r w:rsidR="004F29D5" w:rsidRPr="00E86AF7">
        <w:rPr>
          <w:rFonts w:ascii="Calibri" w:hAnsi="Calibri" w:cs="Calibri"/>
          <w:lang w:val="es-MX"/>
        </w:rPr>
        <w:t>__</w:t>
      </w:r>
      <w:r w:rsidR="005063D0" w:rsidRPr="00E86AF7">
        <w:rPr>
          <w:rFonts w:ascii="Calibri" w:hAnsi="Calibri" w:cs="Calibri"/>
          <w:color w:val="000000"/>
        </w:rPr>
        <w:t xml:space="preserve">, </w:t>
      </w:r>
      <w:r w:rsidRPr="00E86AF7">
        <w:rPr>
          <w:rFonts w:ascii="Calibri" w:hAnsi="Calibri" w:cs="Calibri"/>
          <w:lang w:val="es-MX"/>
        </w:rPr>
        <w:t xml:space="preserve">referente a: </w:t>
      </w:r>
      <w:r w:rsidR="00B039B1" w:rsidRPr="00E86AF7">
        <w:rPr>
          <w:b/>
        </w:rPr>
        <w:t>“ELABORACIÓN DE ESTUDIOS DE PRE-INVERSIÓN PARA LA REALIZACIÓN DEL PROYECTO TREN INTER-URBANO DE PASAJEROS MÉXICO-PUEBLA”</w:t>
      </w:r>
      <w:r w:rsidR="00B46EC5" w:rsidRPr="00E86AF7">
        <w:rPr>
          <w:rStyle w:val="SangradetextonormalCar"/>
          <w:rFonts w:ascii="Calibri" w:hAnsi="Calibri" w:cs="Calibri"/>
          <w:lang w:val="es-MX"/>
        </w:rPr>
        <w:t>.</w:t>
      </w:r>
    </w:p>
    <w:p w14:paraId="10B97F4D" w14:textId="77777777" w:rsidR="00B46EC5" w:rsidRPr="00E86AF7" w:rsidRDefault="00B46EC5" w:rsidP="00B46EC5">
      <w:pPr>
        <w:autoSpaceDE w:val="0"/>
        <w:autoSpaceDN w:val="0"/>
        <w:rPr>
          <w:rFonts w:ascii="Calibri" w:hAnsi="Calibri" w:cs="Calibri"/>
          <w:bCs/>
          <w:lang w:val="es-MX"/>
        </w:rPr>
      </w:pPr>
    </w:p>
    <w:p w14:paraId="37555762" w14:textId="77777777" w:rsidR="0071715F" w:rsidRPr="000C6E31" w:rsidRDefault="0071715F" w:rsidP="00E91992">
      <w:pPr>
        <w:autoSpaceDE w:val="0"/>
        <w:autoSpaceDN w:val="0"/>
        <w:rPr>
          <w:rFonts w:ascii="Calibri" w:hAnsi="Calibri" w:cs="Calibri"/>
          <w:lang w:val="es-MX"/>
        </w:rPr>
      </w:pPr>
      <w:r w:rsidRPr="00E86AF7">
        <w:rPr>
          <w:rFonts w:ascii="Calibri" w:hAnsi="Calibri" w:cs="Calibri"/>
          <w:b/>
          <w:bCs/>
          <w:lang w:val="es-MX"/>
        </w:rPr>
        <w:t>III.2.-</w:t>
      </w:r>
      <w:r w:rsidRPr="00E86AF7">
        <w:rPr>
          <w:rFonts w:ascii="Calibri" w:hAnsi="Calibri" w:cs="Calibri"/>
          <w:bCs/>
          <w:lang w:val="es-MX"/>
        </w:rPr>
        <w:t xml:space="preserve"> </w:t>
      </w:r>
      <w:r w:rsidRPr="00E86AF7">
        <w:rPr>
          <w:rFonts w:ascii="Calibri" w:hAnsi="Calibri" w:cs="Calibri"/>
          <w:lang w:val="es-MX"/>
        </w:rPr>
        <w:t>Las partes de este Convenio</w:t>
      </w:r>
      <w:r w:rsidRPr="000C6E31">
        <w:rPr>
          <w:rFonts w:ascii="Calibri" w:hAnsi="Calibri" w:cs="Calibri"/>
          <w:lang w:val="es-MX"/>
        </w:rPr>
        <w:t xml:space="preserve"> Privado de propuesta conjunta, nos comprometemos y obligamos a participar en forma conjunta en la Licitación Pública _______número ______, referente a__________.</w:t>
      </w:r>
    </w:p>
    <w:p w14:paraId="60061D19" w14:textId="77777777" w:rsidR="0071715F" w:rsidRPr="000C6E31" w:rsidRDefault="0071715F" w:rsidP="00E91992">
      <w:pPr>
        <w:autoSpaceDE w:val="0"/>
        <w:autoSpaceDN w:val="0"/>
        <w:rPr>
          <w:rFonts w:ascii="Calibri" w:hAnsi="Calibri" w:cs="Calibri"/>
          <w:lang w:val="es-MX"/>
        </w:rPr>
      </w:pPr>
    </w:p>
    <w:p w14:paraId="65972165" w14:textId="77777777"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Al tenor de las siguientes:</w:t>
      </w:r>
    </w:p>
    <w:p w14:paraId="71E90D4F" w14:textId="77777777" w:rsidR="0071715F" w:rsidRPr="000C6E31" w:rsidRDefault="0071715F" w:rsidP="00E91992">
      <w:pPr>
        <w:autoSpaceDE w:val="0"/>
        <w:autoSpaceDN w:val="0"/>
        <w:rPr>
          <w:rFonts w:ascii="Calibri" w:hAnsi="Calibri" w:cs="Calibri"/>
          <w:bCs/>
          <w:lang w:val="es-MX"/>
        </w:rPr>
      </w:pPr>
    </w:p>
    <w:p w14:paraId="14B085F0" w14:textId="77777777" w:rsidR="0071715F" w:rsidRPr="000C6E31" w:rsidRDefault="0071715F" w:rsidP="00E91992">
      <w:pPr>
        <w:autoSpaceDE w:val="0"/>
        <w:autoSpaceDN w:val="0"/>
        <w:rPr>
          <w:rFonts w:ascii="Calibri" w:hAnsi="Calibri" w:cs="Calibri"/>
          <w:b/>
          <w:bCs/>
          <w:lang w:val="es-MX"/>
        </w:rPr>
      </w:pPr>
      <w:r w:rsidRPr="000C6E31">
        <w:rPr>
          <w:rFonts w:ascii="Calibri" w:hAnsi="Calibri" w:cs="Calibri"/>
          <w:b/>
          <w:bCs/>
          <w:lang w:val="es-MX"/>
        </w:rPr>
        <w:t>CLAUSULAS.</w:t>
      </w:r>
    </w:p>
    <w:p w14:paraId="530F13F0" w14:textId="77777777" w:rsidR="0071715F" w:rsidRPr="000C6E31" w:rsidRDefault="0071715F" w:rsidP="00E91992">
      <w:pPr>
        <w:autoSpaceDE w:val="0"/>
        <w:autoSpaceDN w:val="0"/>
        <w:rPr>
          <w:rFonts w:ascii="Calibri" w:hAnsi="Calibri" w:cs="Calibri"/>
          <w:bCs/>
          <w:lang w:val="es-MX"/>
        </w:rPr>
      </w:pPr>
    </w:p>
    <w:p w14:paraId="047CD088" w14:textId="77777777" w:rsidR="0071715F" w:rsidRPr="000C6E31" w:rsidRDefault="0071715F" w:rsidP="00E91992">
      <w:pPr>
        <w:autoSpaceDE w:val="0"/>
        <w:autoSpaceDN w:val="0"/>
        <w:rPr>
          <w:rFonts w:ascii="Calibri" w:hAnsi="Calibri" w:cs="Calibri"/>
          <w:b/>
          <w:bCs/>
          <w:lang w:val="es-MX"/>
        </w:rPr>
      </w:pPr>
      <w:r w:rsidRPr="000C6E31">
        <w:rPr>
          <w:rFonts w:ascii="Calibri" w:hAnsi="Calibri" w:cs="Calibri"/>
          <w:b/>
          <w:bCs/>
          <w:lang w:val="es-MX"/>
        </w:rPr>
        <w:t>PRIMERA.- OBJETO.</w:t>
      </w:r>
    </w:p>
    <w:p w14:paraId="4358ABED" w14:textId="77777777" w:rsidR="00B46EC5" w:rsidRPr="00B039B1" w:rsidRDefault="0071715F" w:rsidP="00B039B1">
      <w:pPr>
        <w:pStyle w:val="Encabezado"/>
        <w:rPr>
          <w:rStyle w:val="SangradetextonormalCar"/>
          <w:rFonts w:ascii="Calibri" w:hAnsi="Calibri" w:cs="Calibri"/>
          <w:b/>
          <w:lang w:val="es-MX"/>
        </w:rPr>
      </w:pPr>
      <w:r w:rsidRPr="000C6E31">
        <w:rPr>
          <w:rFonts w:ascii="Calibri" w:hAnsi="Calibri" w:cs="Calibri"/>
          <w:lang w:val="es-MX"/>
        </w:rPr>
        <w:t xml:space="preserve">Las partes convienen en agruparse con el objeto de presentar propuesta conjunta para participar en la Licitación Pública Nacional, </w:t>
      </w:r>
      <w:r w:rsidR="004B7C85" w:rsidRPr="00F810B9">
        <w:rPr>
          <w:rFonts w:ascii="Arial" w:hAnsi="Arial"/>
          <w:b/>
          <w:sz w:val="22"/>
          <w:szCs w:val="20"/>
          <w:lang w:val="es-MX"/>
        </w:rPr>
        <w:t xml:space="preserve">N° </w:t>
      </w:r>
      <w:r w:rsidR="00B039B1">
        <w:rPr>
          <w:rFonts w:ascii="Arial" w:hAnsi="Arial"/>
          <w:b/>
          <w:sz w:val="22"/>
          <w:szCs w:val="20"/>
          <w:lang w:val="es-MX"/>
        </w:rPr>
        <w:t>____________________________</w:t>
      </w:r>
      <w:r w:rsidR="004B7C85">
        <w:rPr>
          <w:rFonts w:ascii="Arial" w:hAnsi="Arial"/>
          <w:b/>
          <w:sz w:val="22"/>
          <w:szCs w:val="20"/>
          <w:lang w:val="es-MX"/>
        </w:rPr>
        <w:t xml:space="preserve"> </w:t>
      </w:r>
      <w:r w:rsidRPr="000C6E31">
        <w:rPr>
          <w:rFonts w:ascii="Calibri" w:hAnsi="Calibri" w:cs="Calibri"/>
          <w:lang w:val="es-MX"/>
        </w:rPr>
        <w:t xml:space="preserve">referente a </w:t>
      </w:r>
      <w:r w:rsidR="00B039B1" w:rsidRPr="0065787B">
        <w:rPr>
          <w:b/>
        </w:rPr>
        <w:t>“ELABORACIÓN DE ESTUDIOS DE PRE-INVERSIÓN PARA LA REALIZACIÓN DEL PROYECTO TREN INTER-URBANO DE PASAJEROS MÉXICO-PUEBLA”</w:t>
      </w:r>
      <w:r w:rsidR="00B46EC5">
        <w:rPr>
          <w:rStyle w:val="SangradetextonormalCar"/>
          <w:rFonts w:ascii="Calibri" w:hAnsi="Calibri" w:cs="Calibri"/>
          <w:lang w:val="es-MX"/>
        </w:rPr>
        <w:t>.</w:t>
      </w:r>
    </w:p>
    <w:p w14:paraId="3BC8779E" w14:textId="77777777" w:rsidR="00B46EC5" w:rsidRDefault="00B46EC5" w:rsidP="00B46EC5">
      <w:pPr>
        <w:rPr>
          <w:rStyle w:val="SangradetextonormalCar"/>
          <w:rFonts w:ascii="Calibri" w:hAnsi="Calibri" w:cs="Calibri"/>
          <w:lang w:val="es-MX"/>
        </w:rPr>
      </w:pPr>
    </w:p>
    <w:p w14:paraId="14A1BE0B" w14:textId="77777777" w:rsidR="0071715F" w:rsidRPr="00E86AF7" w:rsidRDefault="0071715F" w:rsidP="00B46EC5">
      <w:pPr>
        <w:rPr>
          <w:rFonts w:ascii="Calibri" w:hAnsi="Calibri" w:cs="Calibri"/>
          <w:lang w:val="es-MX"/>
        </w:rPr>
      </w:pPr>
      <w:r w:rsidRPr="00E86AF7">
        <w:rPr>
          <w:rFonts w:ascii="Calibri" w:hAnsi="Calibri" w:cs="Calibri"/>
          <w:b/>
          <w:bCs/>
          <w:lang w:val="es-MX"/>
        </w:rPr>
        <w:t xml:space="preserve">SEGUNDA.- PARTES DE </w:t>
      </w:r>
      <w:r w:rsidR="00FF535D" w:rsidRPr="00E86AF7">
        <w:rPr>
          <w:rFonts w:ascii="Calibri" w:hAnsi="Calibri" w:cs="Calibri"/>
          <w:b/>
          <w:bCs/>
          <w:lang w:val="es-MX"/>
        </w:rPr>
        <w:t>LOS SERVICIOS RELACIONADOS CON LA</w:t>
      </w:r>
      <w:r w:rsidRPr="00E86AF7">
        <w:rPr>
          <w:rFonts w:ascii="Calibri" w:hAnsi="Calibri" w:cs="Calibri"/>
          <w:b/>
          <w:bCs/>
          <w:lang w:val="es-MX"/>
        </w:rPr>
        <w:t xml:space="preserve"> OBRA QUE CADA AGRUPADO SE OBLIGA A CUMPLIR</w:t>
      </w:r>
      <w:r w:rsidRPr="00E86AF7">
        <w:rPr>
          <w:rFonts w:ascii="Calibri" w:hAnsi="Calibri" w:cs="Calibri"/>
          <w:b/>
          <w:lang w:val="es-MX"/>
        </w:rPr>
        <w:t>.</w:t>
      </w:r>
      <w:r w:rsidRPr="00E86AF7">
        <w:rPr>
          <w:rFonts w:ascii="Calibri" w:hAnsi="Calibri" w:cs="Calibri"/>
          <w:lang w:val="es-MX"/>
        </w:rPr>
        <w:t xml:space="preserve"> Las partes en este convenio se obligan a aportar, en caso de resultar su propuesta conjuntada adjudicada en la </w:t>
      </w:r>
      <w:r w:rsidR="008E4135" w:rsidRPr="00E86AF7">
        <w:rPr>
          <w:rFonts w:ascii="Calibri" w:hAnsi="Calibri" w:cs="Calibri"/>
          <w:lang w:val="es-MX"/>
        </w:rPr>
        <w:t>Convocatoria a la</w:t>
      </w:r>
      <w:r w:rsidR="00BF760E" w:rsidRPr="00E86AF7">
        <w:rPr>
          <w:rFonts w:ascii="Calibri" w:hAnsi="Calibri" w:cs="Calibri"/>
          <w:lang w:val="es-MX"/>
        </w:rPr>
        <w:t xml:space="preserve"> </w:t>
      </w:r>
      <w:r w:rsidRPr="00E86AF7">
        <w:rPr>
          <w:rFonts w:ascii="Calibri" w:hAnsi="Calibri" w:cs="Calibri"/>
          <w:lang w:val="es-MX"/>
        </w:rPr>
        <w:t>Licitación Pública Nacional</w:t>
      </w:r>
      <w:r w:rsidRPr="00E86AF7">
        <w:rPr>
          <w:rFonts w:ascii="Calibri" w:hAnsi="Calibri" w:cs="Calibri"/>
          <w:bCs/>
          <w:lang w:val="es-MX"/>
        </w:rPr>
        <w:t>,</w:t>
      </w:r>
      <w:r w:rsidRPr="00E86AF7">
        <w:rPr>
          <w:rFonts w:ascii="Calibri" w:hAnsi="Calibri" w:cs="Calibri"/>
          <w:lang w:val="es-MX"/>
        </w:rPr>
        <w:t xml:space="preserve"> </w:t>
      </w:r>
      <w:r w:rsidR="004B7C85" w:rsidRPr="00E86AF7">
        <w:rPr>
          <w:rFonts w:ascii="Arial" w:hAnsi="Arial"/>
          <w:b/>
          <w:sz w:val="22"/>
          <w:szCs w:val="20"/>
          <w:lang w:val="es-MX"/>
        </w:rPr>
        <w:t xml:space="preserve">N° </w:t>
      </w:r>
      <w:r w:rsidR="00B039B1" w:rsidRPr="00E86AF7">
        <w:rPr>
          <w:rFonts w:ascii="Arial" w:hAnsi="Arial"/>
          <w:b/>
          <w:sz w:val="22"/>
          <w:szCs w:val="20"/>
          <w:lang w:val="es-MX"/>
        </w:rPr>
        <w:t>----------------------------------</w:t>
      </w:r>
      <w:r w:rsidR="004B7C85" w:rsidRPr="00E86AF7">
        <w:rPr>
          <w:rFonts w:ascii="Arial" w:hAnsi="Arial"/>
          <w:b/>
          <w:sz w:val="22"/>
          <w:szCs w:val="20"/>
          <w:lang w:val="es-MX"/>
        </w:rPr>
        <w:t>,</w:t>
      </w:r>
      <w:r w:rsidRPr="00E86AF7">
        <w:rPr>
          <w:rFonts w:ascii="Calibri" w:hAnsi="Calibri" w:cs="Calibri"/>
          <w:bCs/>
          <w:lang w:val="es-MX"/>
        </w:rPr>
        <w:t xml:space="preserve"> </w:t>
      </w:r>
      <w:r w:rsidRPr="00E86AF7">
        <w:rPr>
          <w:rFonts w:ascii="Calibri" w:hAnsi="Calibri" w:cs="Calibri"/>
          <w:lang w:val="es-MX"/>
        </w:rPr>
        <w:t>lo siguiente:</w:t>
      </w:r>
    </w:p>
    <w:p w14:paraId="1C047714" w14:textId="77777777" w:rsidR="0071715F" w:rsidRPr="000C6E31" w:rsidRDefault="0071715F" w:rsidP="00E91992">
      <w:pPr>
        <w:autoSpaceDE w:val="0"/>
        <w:autoSpaceDN w:val="0"/>
        <w:rPr>
          <w:rFonts w:ascii="Calibri" w:hAnsi="Calibri" w:cs="Calibri"/>
          <w:lang w:val="es-MX"/>
        </w:rPr>
      </w:pPr>
      <w:r w:rsidRPr="00E86AF7">
        <w:rPr>
          <w:rFonts w:ascii="Calibri" w:hAnsi="Calibri" w:cs="Calibri"/>
          <w:lang w:val="es-MX"/>
        </w:rPr>
        <w:t>I. __________________________ se obliga a: ejecutar (indicar en un numeral por persona) _____________________________ (relacionar las partes de la obra que se obliga a ejecutar o la participación que tendrá en el grupo</w:t>
      </w:r>
      <w:r w:rsidRPr="000C6E31">
        <w:rPr>
          <w:rFonts w:ascii="Calibri" w:hAnsi="Calibri" w:cs="Calibri"/>
          <w:lang w:val="es-MX"/>
        </w:rPr>
        <w:t>)</w:t>
      </w:r>
    </w:p>
    <w:p w14:paraId="7258EDE3" w14:textId="77777777" w:rsidR="0071715F" w:rsidRPr="000C6E31" w:rsidRDefault="0071715F" w:rsidP="00E91992">
      <w:pPr>
        <w:autoSpaceDE w:val="0"/>
        <w:autoSpaceDN w:val="0"/>
        <w:rPr>
          <w:rFonts w:ascii="Calibri" w:hAnsi="Calibri" w:cs="Calibri"/>
          <w:lang w:val="es-MX"/>
        </w:rPr>
      </w:pPr>
    </w:p>
    <w:p w14:paraId="58AB236F" w14:textId="77777777"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II. __________________________ se obliga a: ejecutar (indicar en un numeral por persona) </w:t>
      </w:r>
      <w:r w:rsidRPr="000C6E31">
        <w:rPr>
          <w:rFonts w:ascii="Calibri" w:hAnsi="Calibri" w:cs="Calibri"/>
          <w:lang w:val="es-MX"/>
        </w:rPr>
        <w:lastRenderedPageBreak/>
        <w:t>_____________________________ (relacionar las partes de la obra que se obliga a ejecutar o la participación que tendrá en el grupo)</w:t>
      </w:r>
    </w:p>
    <w:p w14:paraId="387B50D6" w14:textId="77777777" w:rsidR="0071715F" w:rsidRPr="000C6E31" w:rsidRDefault="0071715F" w:rsidP="00E91992">
      <w:pPr>
        <w:autoSpaceDE w:val="0"/>
        <w:autoSpaceDN w:val="0"/>
        <w:rPr>
          <w:rFonts w:ascii="Calibri" w:hAnsi="Calibri" w:cs="Calibri"/>
          <w:bCs/>
          <w:lang w:val="es-MX"/>
        </w:rPr>
      </w:pPr>
    </w:p>
    <w:p w14:paraId="6DD8F0B7" w14:textId="77777777" w:rsidR="0071715F" w:rsidRPr="000C6E31" w:rsidRDefault="0071715F" w:rsidP="00E91992">
      <w:pPr>
        <w:autoSpaceDE w:val="0"/>
        <w:autoSpaceDN w:val="0"/>
        <w:rPr>
          <w:rFonts w:ascii="Calibri" w:hAnsi="Calibri" w:cs="Calibri"/>
          <w:b/>
          <w:bCs/>
          <w:lang w:val="es-MX"/>
        </w:rPr>
      </w:pPr>
      <w:r w:rsidRPr="000C6E31">
        <w:rPr>
          <w:rFonts w:ascii="Calibri" w:hAnsi="Calibri" w:cs="Calibri"/>
          <w:b/>
          <w:bCs/>
          <w:lang w:val="es-MX"/>
        </w:rPr>
        <w:t>TERCERA.- DOMICILIO COMÚN.</w:t>
      </w:r>
    </w:p>
    <w:p w14:paraId="3697878E" w14:textId="77777777"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Las partes señalan como su domicilio común para oír y recibir notificaciones el ubicado en______________ número _______, Colonia __________, Código Postal ________, en la ciudad de ____________.</w:t>
      </w:r>
    </w:p>
    <w:p w14:paraId="6E381BCA" w14:textId="77777777" w:rsidR="0071715F" w:rsidRPr="000C6E31" w:rsidRDefault="0071715F" w:rsidP="00E91992">
      <w:pPr>
        <w:autoSpaceDE w:val="0"/>
        <w:autoSpaceDN w:val="0"/>
        <w:rPr>
          <w:rFonts w:ascii="Calibri" w:hAnsi="Calibri" w:cs="Calibri"/>
          <w:bCs/>
          <w:lang w:val="es-MX"/>
        </w:rPr>
      </w:pPr>
    </w:p>
    <w:p w14:paraId="798EFFFA" w14:textId="77777777" w:rsidR="0071715F" w:rsidRPr="000C6E31" w:rsidRDefault="0071715F" w:rsidP="00E91992">
      <w:pPr>
        <w:autoSpaceDE w:val="0"/>
        <w:autoSpaceDN w:val="0"/>
        <w:rPr>
          <w:rFonts w:ascii="Calibri" w:hAnsi="Calibri" w:cs="Calibri"/>
          <w:b/>
          <w:lang w:val="es-MX"/>
        </w:rPr>
      </w:pPr>
      <w:r w:rsidRPr="000C6E31">
        <w:rPr>
          <w:rFonts w:ascii="Calibri" w:hAnsi="Calibri" w:cs="Calibri"/>
          <w:b/>
          <w:bCs/>
          <w:lang w:val="es-MX"/>
        </w:rPr>
        <w:t>CUARTA REPRESENTANTE COMÚN</w:t>
      </w:r>
      <w:r w:rsidRPr="000C6E31">
        <w:rPr>
          <w:rFonts w:ascii="Calibri" w:hAnsi="Calibri" w:cs="Calibri"/>
          <w:b/>
          <w:lang w:val="es-MX"/>
        </w:rPr>
        <w:t>.</w:t>
      </w:r>
    </w:p>
    <w:p w14:paraId="7DFF13BA" w14:textId="77777777" w:rsidR="0071715F" w:rsidRPr="00E86AF7" w:rsidRDefault="0071715F" w:rsidP="00E91992">
      <w:pPr>
        <w:autoSpaceDE w:val="0"/>
        <w:autoSpaceDN w:val="0"/>
        <w:rPr>
          <w:rFonts w:ascii="Calibri" w:hAnsi="Calibri" w:cs="Calibri"/>
          <w:lang w:val="es-MX"/>
        </w:rPr>
      </w:pPr>
      <w:r w:rsidRPr="000C6E31">
        <w:rPr>
          <w:rFonts w:ascii="Calibri" w:hAnsi="Calibri" w:cs="Calibri"/>
          <w:lang w:val="es-MX"/>
        </w:rPr>
        <w:t xml:space="preserve">Las partes convienen que (nombre del representante común), a través de su Represente Legal, (nombre </w:t>
      </w:r>
      <w:r w:rsidRPr="00E86AF7">
        <w:rPr>
          <w:rFonts w:ascii="Calibri" w:hAnsi="Calibri" w:cs="Calibri"/>
          <w:lang w:val="es-MX"/>
        </w:rPr>
        <w:t xml:space="preserve">del representante legal del representante común), será el Representante Común, otorgándole poder amplio, suficiente y necesario para que actúe ante [NOMBRE DEL ORGANISMO] en nombre y representación de las partes en todos y cada uno de los actos de la Licitación Pública </w:t>
      </w:r>
      <w:r w:rsidR="004B7C85" w:rsidRPr="00E86AF7">
        <w:rPr>
          <w:rFonts w:ascii="Arial" w:hAnsi="Arial"/>
          <w:b/>
          <w:sz w:val="22"/>
          <w:szCs w:val="20"/>
          <w:lang w:val="es-MX"/>
        </w:rPr>
        <w:t xml:space="preserve">N° </w:t>
      </w:r>
      <w:r w:rsidR="00B039B1" w:rsidRPr="00E86AF7">
        <w:rPr>
          <w:rFonts w:ascii="Arial" w:hAnsi="Arial"/>
          <w:b/>
          <w:sz w:val="22"/>
          <w:szCs w:val="20"/>
          <w:lang w:val="es-MX"/>
        </w:rPr>
        <w:t>-----------------------------------</w:t>
      </w:r>
      <w:r w:rsidR="004B7C85" w:rsidRPr="00E86AF7">
        <w:rPr>
          <w:rFonts w:ascii="Arial" w:hAnsi="Arial"/>
          <w:b/>
          <w:sz w:val="22"/>
          <w:szCs w:val="20"/>
          <w:lang w:val="es-MX"/>
        </w:rPr>
        <w:t xml:space="preserve"> </w:t>
      </w:r>
      <w:r w:rsidRPr="00E86AF7">
        <w:rPr>
          <w:rFonts w:ascii="Calibri" w:hAnsi="Calibri" w:cs="Calibri"/>
          <w:lang w:val="es-MX"/>
        </w:rPr>
        <w:t>y los que de ella se deriven.</w:t>
      </w:r>
    </w:p>
    <w:p w14:paraId="3DA4B4CA" w14:textId="77777777" w:rsidR="0071715F" w:rsidRPr="00E86AF7" w:rsidRDefault="0071715F" w:rsidP="00E91992">
      <w:pPr>
        <w:autoSpaceDE w:val="0"/>
        <w:autoSpaceDN w:val="0"/>
        <w:rPr>
          <w:rFonts w:ascii="Calibri" w:hAnsi="Calibri" w:cs="Calibri"/>
          <w:bCs/>
          <w:lang w:val="es-MX"/>
        </w:rPr>
      </w:pPr>
    </w:p>
    <w:p w14:paraId="72B88AB6" w14:textId="77777777" w:rsidR="0071715F" w:rsidRPr="00E86AF7" w:rsidRDefault="0071715F" w:rsidP="00E91992">
      <w:pPr>
        <w:autoSpaceDE w:val="0"/>
        <w:autoSpaceDN w:val="0"/>
        <w:rPr>
          <w:rFonts w:ascii="Calibri" w:hAnsi="Calibri" w:cs="Calibri"/>
          <w:b/>
          <w:bCs/>
          <w:lang w:val="es-MX"/>
        </w:rPr>
      </w:pPr>
      <w:r w:rsidRPr="00E86AF7">
        <w:rPr>
          <w:rFonts w:ascii="Calibri" w:hAnsi="Calibri" w:cs="Calibri"/>
          <w:b/>
          <w:bCs/>
          <w:lang w:val="es-MX"/>
        </w:rPr>
        <w:t>QUINTA.- OBLIGACIÓN CONJUNTA Y SOLIDARIA</w:t>
      </w:r>
    </w:p>
    <w:p w14:paraId="2CAE6673" w14:textId="77777777" w:rsidR="0071715F" w:rsidRPr="00E86AF7" w:rsidRDefault="0071715F" w:rsidP="00E91992">
      <w:pPr>
        <w:autoSpaceDE w:val="0"/>
        <w:autoSpaceDN w:val="0"/>
        <w:rPr>
          <w:rFonts w:ascii="Calibri" w:hAnsi="Calibri" w:cs="Calibri"/>
          <w:lang w:val="es-MX"/>
        </w:rPr>
      </w:pPr>
      <w:r w:rsidRPr="00E86AF7">
        <w:rPr>
          <w:rFonts w:ascii="Calibri" w:hAnsi="Calibri" w:cs="Calibri"/>
          <w:lang w:val="es-MX"/>
        </w:rPr>
        <w:t xml:space="preserve">Las partes, se obligan en forma conjunta y solidaria entre si y ante [NOMBRE DEL ORGANISMO], para comprometerse por cualquier responsabilidad derivada del contrato que se firme producto de la licitación pública </w:t>
      </w:r>
      <w:r w:rsidR="004B7C85" w:rsidRPr="00E86AF7">
        <w:rPr>
          <w:rFonts w:ascii="Arial" w:hAnsi="Arial"/>
          <w:b/>
          <w:sz w:val="22"/>
          <w:szCs w:val="20"/>
          <w:lang w:val="es-MX"/>
        </w:rPr>
        <w:t xml:space="preserve">N° </w:t>
      </w:r>
      <w:r w:rsidR="00F03BB9" w:rsidRPr="00E86AF7">
        <w:rPr>
          <w:rFonts w:ascii="Arial" w:hAnsi="Arial"/>
          <w:b/>
          <w:sz w:val="22"/>
          <w:szCs w:val="20"/>
          <w:lang w:val="es-MX"/>
        </w:rPr>
        <w:t>-----------------------------------</w:t>
      </w:r>
      <w:r w:rsidR="004B7C85" w:rsidRPr="00E86AF7">
        <w:rPr>
          <w:rFonts w:ascii="Arial" w:hAnsi="Arial"/>
          <w:b/>
          <w:sz w:val="22"/>
          <w:szCs w:val="20"/>
          <w:lang w:val="es-MX"/>
        </w:rPr>
        <w:t>.</w:t>
      </w:r>
    </w:p>
    <w:p w14:paraId="399D06D8" w14:textId="77777777" w:rsidR="0071715F" w:rsidRPr="00E86AF7" w:rsidRDefault="0071715F" w:rsidP="00E91992">
      <w:pPr>
        <w:autoSpaceDE w:val="0"/>
        <w:autoSpaceDN w:val="0"/>
        <w:rPr>
          <w:rFonts w:ascii="Calibri" w:hAnsi="Calibri" w:cs="Calibri"/>
          <w:lang w:val="es-MX"/>
        </w:rPr>
      </w:pPr>
    </w:p>
    <w:p w14:paraId="581C67BB" w14:textId="77777777" w:rsidR="0071715F" w:rsidRPr="000C6E31" w:rsidRDefault="0071715F" w:rsidP="00E91992">
      <w:pPr>
        <w:autoSpaceDE w:val="0"/>
        <w:autoSpaceDN w:val="0"/>
        <w:rPr>
          <w:rFonts w:ascii="Calibri" w:hAnsi="Calibri" w:cs="Calibri"/>
          <w:lang w:val="es-MX"/>
        </w:rPr>
      </w:pPr>
      <w:r w:rsidRPr="00E86AF7">
        <w:rPr>
          <w:rFonts w:ascii="Calibri" w:hAnsi="Calibri" w:cs="Calibri"/>
          <w:lang w:val="es-MX"/>
        </w:rPr>
        <w:t>El presente Convenio Privado de Propuesta Conjunta, se firma</w:t>
      </w:r>
      <w:r w:rsidRPr="000C6E31">
        <w:rPr>
          <w:rFonts w:ascii="Calibri" w:hAnsi="Calibri" w:cs="Calibri"/>
          <w:lang w:val="es-MX"/>
        </w:rPr>
        <w:t xml:space="preserve"> por las partes en dos ejemplares originales, en la Ciudad de ________________, a los _____ días del mes de ________________ </w:t>
      </w:r>
      <w:proofErr w:type="spellStart"/>
      <w:r w:rsidRPr="000C6E31">
        <w:rPr>
          <w:rFonts w:ascii="Calibri" w:hAnsi="Calibri" w:cs="Calibri"/>
          <w:lang w:val="es-MX"/>
        </w:rPr>
        <w:t>de</w:t>
      </w:r>
      <w:proofErr w:type="spellEnd"/>
      <w:r w:rsidRPr="000C6E31">
        <w:rPr>
          <w:rFonts w:ascii="Calibri" w:hAnsi="Calibri" w:cs="Calibri"/>
          <w:lang w:val="es-MX"/>
        </w:rPr>
        <w:t xml:space="preserve"> _________________.</w:t>
      </w:r>
    </w:p>
    <w:p w14:paraId="54C453EA" w14:textId="77777777" w:rsidR="0071715F" w:rsidRPr="000C6E31" w:rsidRDefault="0071715F" w:rsidP="00E91992">
      <w:pPr>
        <w:autoSpaceDE w:val="0"/>
        <w:autoSpaceDN w:val="0"/>
        <w:rPr>
          <w:rFonts w:ascii="Calibri" w:hAnsi="Calibri" w:cs="Calibri"/>
          <w:bCs/>
          <w:lang w:val="es-MX"/>
        </w:rPr>
      </w:pPr>
    </w:p>
    <w:p w14:paraId="0AD40FD4" w14:textId="77777777" w:rsidR="0071715F" w:rsidRPr="000C6E31" w:rsidRDefault="0071715F" w:rsidP="00E91992">
      <w:pPr>
        <w:autoSpaceDE w:val="0"/>
        <w:autoSpaceDN w:val="0"/>
        <w:rPr>
          <w:rFonts w:ascii="Calibri" w:hAnsi="Calibri" w:cs="Calibri"/>
          <w:bCs/>
          <w:lang w:val="es-MX"/>
        </w:rPr>
      </w:pPr>
    </w:p>
    <w:p w14:paraId="046FE700" w14:textId="77777777" w:rsidR="0071715F" w:rsidRPr="000C6E31" w:rsidRDefault="0071715F" w:rsidP="00E91992">
      <w:pPr>
        <w:autoSpaceDE w:val="0"/>
        <w:autoSpaceDN w:val="0"/>
        <w:rPr>
          <w:rFonts w:ascii="Calibri" w:hAnsi="Calibri" w:cs="Calibri"/>
          <w:bCs/>
          <w:lang w:val="es-MX"/>
        </w:rPr>
      </w:pPr>
    </w:p>
    <w:p w14:paraId="53FD9A34" w14:textId="77777777" w:rsidR="0071715F" w:rsidRPr="000C6E31" w:rsidRDefault="0071715F" w:rsidP="00E91992">
      <w:pPr>
        <w:autoSpaceDE w:val="0"/>
        <w:autoSpaceDN w:val="0"/>
        <w:rPr>
          <w:rFonts w:ascii="Calibri" w:hAnsi="Calibri" w:cs="Calibri"/>
          <w:bCs/>
          <w:lang w:val="es-MX"/>
        </w:rPr>
      </w:pPr>
    </w:p>
    <w:p w14:paraId="4311A75D" w14:textId="77777777" w:rsidR="0071715F" w:rsidRPr="000C6E31" w:rsidRDefault="0071715F" w:rsidP="00E91992">
      <w:pPr>
        <w:autoSpaceDE w:val="0"/>
        <w:autoSpaceDN w:val="0"/>
        <w:rPr>
          <w:rFonts w:ascii="Calibri" w:hAnsi="Calibri" w:cs="Calibri"/>
          <w:bCs/>
          <w:lang w:val="es-MX"/>
        </w:rPr>
      </w:pPr>
      <w:r w:rsidRPr="000C6E31">
        <w:rPr>
          <w:rFonts w:ascii="Calibri" w:hAnsi="Calibri" w:cs="Calibri"/>
          <w:bCs/>
          <w:lang w:val="es-MX"/>
        </w:rPr>
        <w:t xml:space="preserve">        </w:t>
      </w:r>
      <w:r w:rsidR="005B343B">
        <w:rPr>
          <w:rFonts w:ascii="Calibri" w:hAnsi="Calibri" w:cs="Calibri"/>
          <w:bCs/>
          <w:lang w:val="es-MX"/>
        </w:rPr>
        <w:t>______________________________</w:t>
      </w:r>
      <w:r w:rsidRPr="000C6E31">
        <w:rPr>
          <w:rFonts w:ascii="Calibri" w:hAnsi="Calibri" w:cs="Calibri"/>
          <w:bCs/>
          <w:lang w:val="es-MX"/>
        </w:rPr>
        <w:tab/>
      </w:r>
      <w:r w:rsidRPr="000C6E31">
        <w:rPr>
          <w:rFonts w:ascii="Calibri" w:hAnsi="Calibri" w:cs="Calibri"/>
          <w:bCs/>
          <w:lang w:val="es-MX"/>
        </w:rPr>
        <w:tab/>
      </w:r>
      <w:r w:rsidRPr="000C6E31">
        <w:rPr>
          <w:rFonts w:ascii="Calibri" w:hAnsi="Calibri" w:cs="Calibri"/>
          <w:bCs/>
          <w:lang w:val="es-MX"/>
        </w:rPr>
        <w:tab/>
        <w:t xml:space="preserve"> _________________</w:t>
      </w:r>
      <w:r w:rsidR="005B343B">
        <w:rPr>
          <w:rFonts w:ascii="Calibri" w:hAnsi="Calibri" w:cs="Calibri"/>
          <w:bCs/>
          <w:lang w:val="es-MX"/>
        </w:rPr>
        <w:t xml:space="preserve">____________                       </w:t>
      </w:r>
    </w:p>
    <w:p w14:paraId="174E78E6" w14:textId="77777777" w:rsidR="0071715F" w:rsidRPr="000C6E31" w:rsidRDefault="0071715F" w:rsidP="00E91992">
      <w:pPr>
        <w:autoSpaceDE w:val="0"/>
        <w:autoSpaceDN w:val="0"/>
        <w:ind w:left="708" w:firstLine="708"/>
        <w:rPr>
          <w:rFonts w:ascii="Calibri" w:hAnsi="Calibri" w:cs="Calibri"/>
          <w:lang w:val="es-MX"/>
        </w:rPr>
      </w:pPr>
      <w:r w:rsidRPr="000C6E31">
        <w:rPr>
          <w:rFonts w:ascii="Calibri" w:hAnsi="Calibri" w:cs="Calibri"/>
          <w:lang w:val="es-MX"/>
        </w:rPr>
        <w:t xml:space="preserve">[Nombre de cada persona]  </w:t>
      </w:r>
      <w:r w:rsidRPr="000C6E31">
        <w:rPr>
          <w:rFonts w:ascii="Calibri" w:hAnsi="Calibri" w:cs="Calibri"/>
          <w:lang w:val="es-MX"/>
        </w:rPr>
        <w:tab/>
      </w:r>
      <w:r w:rsidRPr="000C6E31">
        <w:rPr>
          <w:rFonts w:ascii="Calibri" w:hAnsi="Calibri" w:cs="Calibri"/>
          <w:lang w:val="es-MX"/>
        </w:rPr>
        <w:tab/>
      </w:r>
      <w:r w:rsidRPr="000C6E31">
        <w:rPr>
          <w:rFonts w:ascii="Calibri" w:hAnsi="Calibri" w:cs="Calibri"/>
          <w:lang w:val="es-MX"/>
        </w:rPr>
        <w:tab/>
        <w:t xml:space="preserve"> [Nombre de cada persona]</w:t>
      </w:r>
    </w:p>
    <w:p w14:paraId="3880C86D" w14:textId="77777777" w:rsidR="0071715F" w:rsidRPr="000C6E31" w:rsidRDefault="0071715F" w:rsidP="00E91992">
      <w:pPr>
        <w:autoSpaceDE w:val="0"/>
        <w:autoSpaceDN w:val="0"/>
        <w:ind w:firstLine="708"/>
        <w:rPr>
          <w:rFonts w:ascii="Calibri" w:hAnsi="Calibri" w:cs="Calibri"/>
          <w:lang w:val="es-MX"/>
        </w:rPr>
      </w:pPr>
      <w:r w:rsidRPr="000C6E31">
        <w:rPr>
          <w:rFonts w:ascii="Calibri" w:hAnsi="Calibri" w:cs="Calibri"/>
          <w:lang w:val="es-MX"/>
        </w:rPr>
        <w:t>[Representante legal de cada persona]</w:t>
      </w:r>
      <w:r w:rsidRPr="000C6E31">
        <w:rPr>
          <w:rFonts w:ascii="Calibri" w:hAnsi="Calibri" w:cs="Calibri"/>
          <w:lang w:val="es-MX"/>
        </w:rPr>
        <w:tab/>
      </w:r>
      <w:r w:rsidRPr="000C6E31">
        <w:rPr>
          <w:rFonts w:ascii="Calibri" w:hAnsi="Calibri" w:cs="Calibri"/>
          <w:lang w:val="es-MX"/>
        </w:rPr>
        <w:tab/>
        <w:t xml:space="preserve"> [Representante legal de cada persona]</w:t>
      </w:r>
    </w:p>
    <w:p w14:paraId="3F95D244" w14:textId="77777777" w:rsidR="0071715F" w:rsidRPr="00804844" w:rsidRDefault="0071715F" w:rsidP="00E91992">
      <w:pPr>
        <w:autoSpaceDE w:val="0"/>
        <w:autoSpaceDN w:val="0"/>
        <w:rPr>
          <w:rFonts w:ascii="Calibri" w:hAnsi="Calibri" w:cs="Calibri"/>
          <w:b/>
          <w:lang w:val="es-MX"/>
        </w:rPr>
      </w:pPr>
      <w:r w:rsidRPr="000C6E31">
        <w:rPr>
          <w:rFonts w:ascii="Calibri" w:hAnsi="Calibri" w:cs="Calibri"/>
          <w:bCs/>
          <w:lang w:val="es-MX"/>
        </w:rPr>
        <w:br w:type="page"/>
      </w:r>
      <w:r w:rsidRPr="00804844">
        <w:rPr>
          <w:rFonts w:ascii="Calibri" w:hAnsi="Calibri" w:cs="Calibri"/>
          <w:b/>
          <w:lang w:val="es-MX"/>
        </w:rPr>
        <w:lastRenderedPageBreak/>
        <w:t>Formato DT-</w:t>
      </w:r>
      <w:r w:rsidR="005F6A8A" w:rsidRPr="00804844">
        <w:rPr>
          <w:rFonts w:ascii="Calibri" w:hAnsi="Calibri" w:cs="Calibri"/>
          <w:b/>
          <w:lang w:val="es-MX"/>
        </w:rPr>
        <w:t>10</w:t>
      </w:r>
    </w:p>
    <w:p w14:paraId="71B05E48" w14:textId="77777777" w:rsidR="0071715F" w:rsidRPr="000C6E31" w:rsidRDefault="0071715F" w:rsidP="00E91992">
      <w:pPr>
        <w:autoSpaceDE w:val="0"/>
        <w:autoSpaceDN w:val="0"/>
        <w:rPr>
          <w:rFonts w:ascii="Calibri" w:hAnsi="Calibri" w:cs="Calibri"/>
          <w:lang w:val="es-MX"/>
        </w:rPr>
      </w:pPr>
    </w:p>
    <w:p w14:paraId="161DD95C" w14:textId="77777777"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w:t>
      </w:r>
      <w:proofErr w:type="gramStart"/>
      <w:r w:rsidRPr="000C6E31">
        <w:rPr>
          <w:rFonts w:ascii="Calibri" w:hAnsi="Calibri" w:cs="Calibri"/>
          <w:lang w:val="es-MX"/>
        </w:rPr>
        <w:t>en</w:t>
      </w:r>
      <w:proofErr w:type="gramEnd"/>
      <w:r w:rsidRPr="000C6E31">
        <w:rPr>
          <w:rFonts w:ascii="Calibri" w:hAnsi="Calibri" w:cs="Calibri"/>
          <w:lang w:val="es-MX"/>
        </w:rPr>
        <w:t xml:space="preserve"> papel membretado del Licitante)</w:t>
      </w:r>
    </w:p>
    <w:p w14:paraId="122852CD" w14:textId="77777777" w:rsidR="0071715F" w:rsidRPr="000C6E31" w:rsidRDefault="0071715F" w:rsidP="00E91992">
      <w:pPr>
        <w:autoSpaceDE w:val="0"/>
        <w:autoSpaceDN w:val="0"/>
        <w:rPr>
          <w:rFonts w:ascii="Calibri" w:hAnsi="Calibri" w:cs="Calibri"/>
          <w:bCs/>
          <w:lang w:val="es-MX"/>
        </w:rPr>
      </w:pPr>
    </w:p>
    <w:p w14:paraId="2FFD34AD" w14:textId="77777777" w:rsidR="0055235E" w:rsidRPr="000C6E31" w:rsidRDefault="001C0562" w:rsidP="00E91992">
      <w:pPr>
        <w:autoSpaceDE w:val="0"/>
        <w:autoSpaceDN w:val="0"/>
        <w:rPr>
          <w:rFonts w:ascii="Calibri" w:hAnsi="Calibri" w:cs="Calibri"/>
          <w:b/>
          <w:bCs/>
          <w:lang w:val="es-MX"/>
        </w:rPr>
      </w:pPr>
      <w:r w:rsidRPr="000C6E31">
        <w:rPr>
          <w:rFonts w:ascii="Calibri" w:hAnsi="Calibri" w:cs="Calibri"/>
          <w:b/>
          <w:bCs/>
          <w:lang w:val="es-MX"/>
        </w:rPr>
        <w:t>Dirección General de Transporte Ferroviario y Multimodal</w:t>
      </w:r>
      <w:r w:rsidR="0055235E" w:rsidRPr="000C6E31">
        <w:rPr>
          <w:rFonts w:ascii="Calibri" w:hAnsi="Calibri" w:cs="Calibri"/>
          <w:b/>
          <w:bCs/>
          <w:lang w:val="es-MX"/>
        </w:rPr>
        <w:t xml:space="preserve"> </w:t>
      </w:r>
    </w:p>
    <w:p w14:paraId="1FDA9F26" w14:textId="77777777" w:rsidR="0071715F" w:rsidRPr="000C6E31" w:rsidRDefault="0071715F" w:rsidP="00E91992">
      <w:pPr>
        <w:autoSpaceDE w:val="0"/>
        <w:autoSpaceDN w:val="0"/>
        <w:rPr>
          <w:rFonts w:ascii="Calibri" w:hAnsi="Calibri" w:cs="Calibri"/>
          <w:bCs/>
          <w:lang w:val="es-MX"/>
        </w:rPr>
      </w:pPr>
      <w:r w:rsidRPr="000C6E31">
        <w:rPr>
          <w:rFonts w:ascii="Calibri" w:hAnsi="Calibri" w:cs="Calibri"/>
          <w:b/>
          <w:bCs/>
          <w:lang w:val="es-MX"/>
        </w:rPr>
        <w:t>Secretaría de Comunicaciones y Transportes</w:t>
      </w:r>
    </w:p>
    <w:p w14:paraId="21184787" w14:textId="77777777" w:rsidR="0071715F" w:rsidRPr="00E86AF7" w:rsidRDefault="0071715F" w:rsidP="00E91992">
      <w:pPr>
        <w:autoSpaceDE w:val="0"/>
        <w:autoSpaceDN w:val="0"/>
        <w:rPr>
          <w:rFonts w:ascii="Calibri" w:hAnsi="Calibri" w:cs="Calibri"/>
          <w:lang w:val="es-MX"/>
        </w:rPr>
      </w:pPr>
      <w:r w:rsidRPr="00E86AF7">
        <w:rPr>
          <w:rFonts w:ascii="Calibri" w:hAnsi="Calibri" w:cs="Calibri"/>
          <w:lang w:val="es-MX"/>
        </w:rPr>
        <w:t>Presente:</w:t>
      </w:r>
    </w:p>
    <w:p w14:paraId="3B7CCDE6" w14:textId="77777777" w:rsidR="0071715F" w:rsidRPr="00E86AF7" w:rsidRDefault="0071715F" w:rsidP="00E91992">
      <w:pPr>
        <w:autoSpaceDE w:val="0"/>
        <w:autoSpaceDN w:val="0"/>
        <w:rPr>
          <w:rFonts w:ascii="Calibri" w:hAnsi="Calibri" w:cs="Calibri"/>
          <w:lang w:val="es-MX"/>
        </w:rPr>
      </w:pPr>
    </w:p>
    <w:p w14:paraId="3DF3D1D0" w14:textId="77777777" w:rsidR="0071715F" w:rsidRPr="00B039B1" w:rsidRDefault="0071715F" w:rsidP="00B039B1">
      <w:pPr>
        <w:pStyle w:val="Encabezado"/>
        <w:rPr>
          <w:rFonts w:ascii="Calibri" w:hAnsi="Calibri" w:cs="Calibri"/>
          <w:b/>
          <w:color w:val="000000"/>
          <w:lang w:val="es-MX"/>
        </w:rPr>
      </w:pPr>
      <w:r w:rsidRPr="00E86AF7">
        <w:rPr>
          <w:rFonts w:ascii="Calibri" w:hAnsi="Calibri" w:cs="Calibri"/>
          <w:lang w:val="es-MX"/>
        </w:rPr>
        <w:t xml:space="preserve">En referencia a la convocatoria a la Licitación Pública Nacional </w:t>
      </w:r>
      <w:r w:rsidR="004B7C85" w:rsidRPr="00E86AF7">
        <w:rPr>
          <w:rFonts w:ascii="Arial" w:hAnsi="Arial"/>
          <w:b/>
          <w:sz w:val="22"/>
          <w:szCs w:val="20"/>
          <w:lang w:val="es-MX"/>
        </w:rPr>
        <w:t xml:space="preserve">N° </w:t>
      </w:r>
      <w:r w:rsidR="00B039B1" w:rsidRPr="00E86AF7">
        <w:rPr>
          <w:rFonts w:ascii="Arial" w:hAnsi="Arial"/>
          <w:b/>
          <w:sz w:val="22"/>
          <w:szCs w:val="20"/>
          <w:lang w:val="es-MX"/>
        </w:rPr>
        <w:t>-----------------------------------</w:t>
      </w:r>
      <w:r w:rsidRPr="00E86AF7">
        <w:rPr>
          <w:rFonts w:ascii="Calibri" w:hAnsi="Calibri" w:cs="Calibri"/>
          <w:lang w:val="es-MX"/>
        </w:rPr>
        <w:t>,</w:t>
      </w:r>
      <w:r w:rsidRPr="000C6E31">
        <w:rPr>
          <w:rFonts w:ascii="Calibri" w:hAnsi="Calibri" w:cs="Calibri"/>
          <w:lang w:val="es-MX"/>
        </w:rPr>
        <w:t xml:space="preserve"> </w:t>
      </w:r>
      <w:r w:rsidR="0055235E" w:rsidRPr="000C6E31">
        <w:rPr>
          <w:rFonts w:ascii="Calibri" w:hAnsi="Calibri" w:cs="Calibri"/>
          <w:lang w:val="es-MX"/>
        </w:rPr>
        <w:t xml:space="preserve">que </w:t>
      </w:r>
      <w:r w:rsidR="001C0562" w:rsidRPr="000C6E31">
        <w:rPr>
          <w:rFonts w:ascii="Calibri" w:hAnsi="Calibri" w:cs="Calibri"/>
          <w:lang w:val="es-MX"/>
        </w:rPr>
        <w:t>la</w:t>
      </w:r>
      <w:r w:rsidR="0055235E" w:rsidRPr="000C6E31">
        <w:rPr>
          <w:rFonts w:ascii="Calibri" w:hAnsi="Calibri" w:cs="Calibri"/>
          <w:lang w:val="es-MX"/>
        </w:rPr>
        <w:t xml:space="preserve"> </w:t>
      </w:r>
      <w:r w:rsidR="001C0562" w:rsidRPr="000C6E31">
        <w:rPr>
          <w:rFonts w:ascii="Calibri" w:hAnsi="Calibri" w:cs="Calibri"/>
          <w:lang w:val="es-MX"/>
        </w:rPr>
        <w:t>Dirección General de Transporte Ferroviario y Multimodal</w:t>
      </w:r>
      <w:r w:rsidRPr="000C6E31">
        <w:rPr>
          <w:rFonts w:ascii="Calibri" w:hAnsi="Calibri" w:cs="Calibri"/>
          <w:lang w:val="es-MX"/>
        </w:rPr>
        <w:t xml:space="preserve">, lleva a cabo para la adjudicación del contrato de </w:t>
      </w:r>
      <w:r w:rsidR="008B360D" w:rsidRPr="000C6E31">
        <w:rPr>
          <w:rFonts w:ascii="Calibri" w:hAnsi="Calibri" w:cs="Calibri"/>
          <w:lang w:val="es-MX"/>
        </w:rPr>
        <w:t xml:space="preserve">servicios relacionados con </w:t>
      </w:r>
      <w:r w:rsidRPr="000C6E31">
        <w:rPr>
          <w:rFonts w:ascii="Calibri" w:hAnsi="Calibri" w:cs="Calibri"/>
          <w:lang w:val="es-MX"/>
        </w:rPr>
        <w:t xml:space="preserve">la obra pública a precio alzado y tiempo determinado referente </w:t>
      </w:r>
      <w:r w:rsidR="00BD13C3" w:rsidRPr="000C6E31">
        <w:rPr>
          <w:rFonts w:ascii="Calibri" w:hAnsi="Calibri" w:cs="Calibri"/>
          <w:lang w:val="es-MX"/>
        </w:rPr>
        <w:t xml:space="preserve">a </w:t>
      </w:r>
      <w:r w:rsidR="00B039B1" w:rsidRPr="0065787B">
        <w:rPr>
          <w:b/>
        </w:rPr>
        <w:t>“ELABORACIÓN DE ESTUDIOS DE PRE-INVERSIÓN PARA LA REALIZACIÓN DEL PROYECTO TREN INTER-URBANO DE PASAJEROS MÉXICO-PUEBLA”</w:t>
      </w:r>
      <w:r w:rsidR="00B039B1">
        <w:rPr>
          <w:b/>
          <w:lang w:val="es-MX"/>
        </w:rPr>
        <w:t xml:space="preserve"> </w:t>
      </w:r>
      <w:r w:rsidRPr="000C6E31">
        <w:rPr>
          <w:rFonts w:ascii="Calibri" w:hAnsi="Calibri" w:cs="Calibri"/>
          <w:lang w:val="es-MX"/>
        </w:rPr>
        <w:t>y</w:t>
      </w:r>
      <w:r w:rsidRPr="000C6E31">
        <w:rPr>
          <w:rFonts w:ascii="Calibri" w:hAnsi="Calibri" w:cs="Calibri"/>
          <w:i/>
          <w:iCs/>
          <w:lang w:val="es-MX"/>
        </w:rPr>
        <w:t xml:space="preserve"> </w:t>
      </w:r>
      <w:r w:rsidRPr="000C6E31">
        <w:rPr>
          <w:rFonts w:ascii="Calibri" w:hAnsi="Calibri" w:cs="Calibri"/>
          <w:lang w:val="es-MX"/>
        </w:rPr>
        <w:t xml:space="preserve">con relación a lo señalado en </w:t>
      </w:r>
      <w:r w:rsidR="00B571AD" w:rsidRPr="000C6E31">
        <w:rPr>
          <w:rFonts w:ascii="Calibri" w:hAnsi="Calibri" w:cs="Calibri"/>
          <w:lang w:val="es-MX"/>
        </w:rPr>
        <w:t>e</w:t>
      </w:r>
      <w:r w:rsidRPr="000C6E31">
        <w:rPr>
          <w:rFonts w:ascii="Calibri" w:hAnsi="Calibri" w:cs="Calibri"/>
          <w:lang w:val="es-MX"/>
        </w:rPr>
        <w:t xml:space="preserve">l </w:t>
      </w:r>
      <w:r w:rsidR="00B571AD" w:rsidRPr="000C6E31">
        <w:rPr>
          <w:rFonts w:ascii="Calibri" w:hAnsi="Calibri" w:cs="Calibri"/>
          <w:lang w:val="es-MX"/>
        </w:rPr>
        <w:t xml:space="preserve">párrafo segundo del </w:t>
      </w:r>
      <w:r w:rsidRPr="000C6E31">
        <w:rPr>
          <w:rFonts w:ascii="Calibri" w:hAnsi="Calibri" w:cs="Calibri"/>
          <w:lang w:val="es-MX"/>
        </w:rPr>
        <w:t xml:space="preserve">artículo </w:t>
      </w:r>
      <w:r w:rsidR="00B571AD" w:rsidRPr="000C6E31">
        <w:rPr>
          <w:rFonts w:ascii="Calibri" w:hAnsi="Calibri" w:cs="Calibri"/>
          <w:lang w:val="es-MX"/>
        </w:rPr>
        <w:t>38</w:t>
      </w:r>
      <w:r w:rsidRPr="000C6E31">
        <w:rPr>
          <w:rFonts w:ascii="Calibri" w:hAnsi="Calibri" w:cs="Calibri"/>
          <w:lang w:val="es-MX"/>
        </w:rPr>
        <w:t xml:space="preserve"> de</w:t>
      </w:r>
      <w:r w:rsidR="00B571AD" w:rsidRPr="000C6E31">
        <w:rPr>
          <w:rFonts w:ascii="Calibri" w:hAnsi="Calibri" w:cs="Calibri"/>
          <w:lang w:val="es-MX"/>
        </w:rPr>
        <w:t xml:space="preserve"> </w:t>
      </w:r>
      <w:r w:rsidRPr="000C6E31">
        <w:rPr>
          <w:rFonts w:ascii="Calibri" w:hAnsi="Calibri" w:cs="Calibri"/>
          <w:lang w:val="es-MX"/>
        </w:rPr>
        <w:t>l</w:t>
      </w:r>
      <w:r w:rsidR="00B571AD" w:rsidRPr="000C6E31">
        <w:rPr>
          <w:rFonts w:ascii="Calibri" w:hAnsi="Calibri" w:cs="Calibri"/>
          <w:lang w:val="es-MX"/>
        </w:rPr>
        <w:t>a</w:t>
      </w:r>
      <w:r w:rsidRPr="000C6E31">
        <w:rPr>
          <w:rFonts w:ascii="Calibri" w:hAnsi="Calibri" w:cs="Calibri"/>
          <w:lang w:val="es-MX"/>
        </w:rPr>
        <w:t xml:space="preserve"> </w:t>
      </w:r>
      <w:r w:rsidR="00B571AD" w:rsidRPr="000C6E31">
        <w:rPr>
          <w:rFonts w:ascii="Calibri" w:hAnsi="Calibri" w:cs="Calibri"/>
          <w:lang w:val="es-MX"/>
        </w:rPr>
        <w:t>Ley</w:t>
      </w:r>
      <w:r w:rsidRPr="000C6E31">
        <w:rPr>
          <w:rFonts w:ascii="Calibri" w:hAnsi="Calibri" w:cs="Calibri"/>
          <w:lang w:val="es-MX"/>
        </w:rPr>
        <w:t>, manifiesto lo siguiente</w:t>
      </w:r>
      <w:r w:rsidRPr="000C6E31">
        <w:rPr>
          <w:rFonts w:ascii="Calibri" w:hAnsi="Calibri" w:cs="Calibri"/>
          <w:i/>
          <w:iCs/>
          <w:lang w:val="es-MX"/>
        </w:rPr>
        <w:t>:</w:t>
      </w:r>
    </w:p>
    <w:p w14:paraId="4DC4E98F" w14:textId="77777777" w:rsidR="0071715F" w:rsidRPr="000C6E31" w:rsidRDefault="0071715F" w:rsidP="00E91992">
      <w:pPr>
        <w:autoSpaceDE w:val="0"/>
        <w:autoSpaceDN w:val="0"/>
        <w:rPr>
          <w:rFonts w:ascii="Calibri" w:hAnsi="Calibri" w:cs="Calibri"/>
          <w:bCs/>
          <w:i/>
          <w:iCs/>
          <w:lang w:val="es-MX"/>
        </w:rPr>
      </w:pPr>
    </w:p>
    <w:p w14:paraId="1640FA5A" w14:textId="77777777" w:rsidR="0071715F" w:rsidRPr="000C6E31" w:rsidRDefault="0071715F" w:rsidP="00E91992">
      <w:pPr>
        <w:autoSpaceDE w:val="0"/>
        <w:autoSpaceDN w:val="0"/>
        <w:rPr>
          <w:rFonts w:ascii="Calibri" w:hAnsi="Calibri" w:cs="Calibri"/>
          <w:lang w:val="es-MX"/>
        </w:rPr>
      </w:pPr>
      <w:r w:rsidRPr="000C6E31">
        <w:rPr>
          <w:rFonts w:ascii="Calibri" w:hAnsi="Calibri" w:cs="Calibri"/>
          <w:bCs/>
          <w:i/>
          <w:iCs/>
          <w:lang w:val="es-MX"/>
        </w:rPr>
        <w:t xml:space="preserve">[NOMBRE DEL REPRESENTANTE LEGAL] </w:t>
      </w:r>
      <w:r w:rsidRPr="000C6E31">
        <w:rPr>
          <w:rFonts w:ascii="Calibri" w:hAnsi="Calibri" w:cs="Calibri"/>
          <w:lang w:val="es-MX"/>
        </w:rPr>
        <w:t xml:space="preserve">en mi carácter de representante legal de </w:t>
      </w:r>
      <w:r w:rsidRPr="000C6E31">
        <w:rPr>
          <w:rFonts w:ascii="Calibri" w:hAnsi="Calibri" w:cs="Calibri"/>
          <w:bCs/>
          <w:i/>
          <w:iCs/>
          <w:lang w:val="es-MX"/>
        </w:rPr>
        <w:t>[NOMBRE DEL LICITANTE]</w:t>
      </w:r>
      <w:r w:rsidRPr="000C6E31">
        <w:rPr>
          <w:rFonts w:ascii="Calibri" w:hAnsi="Calibri" w:cs="Calibri"/>
          <w:lang w:val="es-MX"/>
        </w:rPr>
        <w:t>, manifiesto tener _______ (indicar el número) de personas con discapacidad, cuya alta en el Instituto Mexicano del Seguro Social (IMSS) se dio con seis meses de antelación al momento del cierre de la licitación de referencia, que representan el ______% (indicar el porcentaje) de la planta laboral.</w:t>
      </w:r>
    </w:p>
    <w:p w14:paraId="55D11BA5" w14:textId="77777777" w:rsidR="0071715F" w:rsidRPr="000C6E31" w:rsidRDefault="0071715F" w:rsidP="00E91992">
      <w:pPr>
        <w:autoSpaceDE w:val="0"/>
        <w:autoSpaceDN w:val="0"/>
        <w:rPr>
          <w:rFonts w:ascii="Calibri" w:hAnsi="Calibri" w:cs="Calibri"/>
          <w:lang w:val="es-MX"/>
        </w:rPr>
      </w:pPr>
    </w:p>
    <w:p w14:paraId="521E77AF" w14:textId="77777777"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Para el efecto anexo a la presente copia de las altas en el IMSS.</w:t>
      </w:r>
    </w:p>
    <w:p w14:paraId="75E2603E" w14:textId="77777777" w:rsidR="0071715F" w:rsidRPr="000C6E31" w:rsidRDefault="0071715F" w:rsidP="00E91992">
      <w:pPr>
        <w:autoSpaceDE w:val="0"/>
        <w:autoSpaceDN w:val="0"/>
        <w:rPr>
          <w:rFonts w:ascii="Calibri" w:hAnsi="Calibri" w:cs="Calibri"/>
          <w:lang w:val="es-MX"/>
        </w:rPr>
      </w:pPr>
    </w:p>
    <w:p w14:paraId="08932B67" w14:textId="77777777" w:rsidR="0071715F" w:rsidRPr="000C6E31" w:rsidRDefault="0071715F" w:rsidP="00E91992">
      <w:pPr>
        <w:autoSpaceDE w:val="0"/>
        <w:autoSpaceDN w:val="0"/>
        <w:jc w:val="center"/>
        <w:rPr>
          <w:rFonts w:ascii="Calibri" w:hAnsi="Calibri" w:cs="Calibri"/>
          <w:lang w:val="es-MX"/>
        </w:rPr>
      </w:pPr>
      <w:r w:rsidRPr="000C6E31">
        <w:rPr>
          <w:rFonts w:ascii="Calibri" w:hAnsi="Calibri" w:cs="Calibri"/>
          <w:lang w:val="es-MX"/>
        </w:rPr>
        <w:t xml:space="preserve">Fechado a los ______ días del mes de ______________ </w:t>
      </w:r>
      <w:proofErr w:type="spellStart"/>
      <w:r w:rsidRPr="000C6E31">
        <w:rPr>
          <w:rFonts w:ascii="Calibri" w:hAnsi="Calibri" w:cs="Calibri"/>
          <w:lang w:val="es-MX"/>
        </w:rPr>
        <w:t>de</w:t>
      </w:r>
      <w:proofErr w:type="spellEnd"/>
      <w:r w:rsidRPr="000C6E31">
        <w:rPr>
          <w:rFonts w:ascii="Calibri" w:hAnsi="Calibri" w:cs="Calibri"/>
          <w:lang w:val="es-MX"/>
        </w:rPr>
        <w:t xml:space="preserve"> _____.</w:t>
      </w:r>
    </w:p>
    <w:p w14:paraId="10F4D215" w14:textId="77777777" w:rsidR="0071715F" w:rsidRPr="000C6E31" w:rsidRDefault="0071715F" w:rsidP="00E91992">
      <w:pPr>
        <w:autoSpaceDE w:val="0"/>
        <w:autoSpaceDN w:val="0"/>
        <w:rPr>
          <w:rFonts w:ascii="Calibri" w:hAnsi="Calibri" w:cs="Calibri"/>
          <w:lang w:val="es-MX"/>
        </w:rPr>
      </w:pPr>
    </w:p>
    <w:p w14:paraId="1B2C23EE" w14:textId="77777777" w:rsidR="0071715F" w:rsidRPr="000C6E31" w:rsidRDefault="0071715F" w:rsidP="00E91992">
      <w:pPr>
        <w:autoSpaceDE w:val="0"/>
        <w:autoSpaceDN w:val="0"/>
        <w:jc w:val="center"/>
        <w:rPr>
          <w:rFonts w:ascii="Calibri" w:hAnsi="Calibri" w:cs="Calibri"/>
          <w:lang w:val="es-MX"/>
        </w:rPr>
      </w:pPr>
      <w:r w:rsidRPr="000C6E31">
        <w:rPr>
          <w:rFonts w:ascii="Calibri" w:hAnsi="Calibri" w:cs="Calibri"/>
          <w:lang w:val="es-MX"/>
        </w:rPr>
        <w:t>Protesto lo necesario</w:t>
      </w:r>
    </w:p>
    <w:p w14:paraId="076B3310" w14:textId="77777777" w:rsidR="0071715F" w:rsidRPr="000C6E31" w:rsidRDefault="0071715F" w:rsidP="00E91992">
      <w:pPr>
        <w:autoSpaceDE w:val="0"/>
        <w:autoSpaceDN w:val="0"/>
        <w:jc w:val="center"/>
        <w:rPr>
          <w:rFonts w:ascii="Calibri" w:hAnsi="Calibri" w:cs="Calibri"/>
          <w:lang w:val="es-MX"/>
        </w:rPr>
      </w:pPr>
    </w:p>
    <w:p w14:paraId="369298DF" w14:textId="77777777" w:rsidR="0071715F" w:rsidRPr="000C6E31" w:rsidRDefault="0071715F" w:rsidP="00E91992">
      <w:pPr>
        <w:autoSpaceDE w:val="0"/>
        <w:autoSpaceDN w:val="0"/>
        <w:jc w:val="center"/>
        <w:rPr>
          <w:rFonts w:ascii="Calibri" w:hAnsi="Calibri" w:cs="Calibri"/>
          <w:lang w:val="es-MX"/>
        </w:rPr>
      </w:pPr>
    </w:p>
    <w:p w14:paraId="30FF755C" w14:textId="77777777" w:rsidR="0071715F" w:rsidRPr="000C6E31" w:rsidRDefault="0071715F" w:rsidP="00E91992">
      <w:pPr>
        <w:autoSpaceDE w:val="0"/>
        <w:autoSpaceDN w:val="0"/>
        <w:jc w:val="center"/>
        <w:rPr>
          <w:rFonts w:ascii="Calibri" w:hAnsi="Calibri" w:cs="Calibri"/>
          <w:lang w:val="es-MX"/>
        </w:rPr>
      </w:pPr>
      <w:r w:rsidRPr="000C6E31">
        <w:rPr>
          <w:rFonts w:ascii="Calibri" w:hAnsi="Calibri" w:cs="Calibri"/>
          <w:lang w:val="es-MX"/>
        </w:rPr>
        <w:t>__________________________</w:t>
      </w:r>
    </w:p>
    <w:p w14:paraId="534615CD" w14:textId="77777777" w:rsidR="0071715F" w:rsidRPr="000C6E31" w:rsidRDefault="0071715F" w:rsidP="00E91992">
      <w:pPr>
        <w:autoSpaceDE w:val="0"/>
        <w:autoSpaceDN w:val="0"/>
        <w:jc w:val="center"/>
        <w:rPr>
          <w:rFonts w:ascii="Calibri" w:hAnsi="Calibri" w:cs="Calibri"/>
          <w:bCs/>
          <w:i/>
          <w:iCs/>
          <w:lang w:val="es-MX"/>
        </w:rPr>
      </w:pPr>
      <w:r w:rsidRPr="000C6E31">
        <w:rPr>
          <w:rFonts w:ascii="Calibri" w:hAnsi="Calibri" w:cs="Calibri"/>
          <w:bCs/>
          <w:i/>
          <w:iCs/>
          <w:lang w:val="es-MX"/>
        </w:rPr>
        <w:t>[NOMBRE DEL LICITANTE]</w:t>
      </w:r>
    </w:p>
    <w:p w14:paraId="42BF28F9" w14:textId="77777777" w:rsidR="0071715F" w:rsidRPr="000C6E31" w:rsidRDefault="0071715F" w:rsidP="008E4135">
      <w:pPr>
        <w:autoSpaceDE w:val="0"/>
        <w:autoSpaceDN w:val="0"/>
        <w:jc w:val="center"/>
        <w:rPr>
          <w:rFonts w:ascii="Calibri" w:hAnsi="Calibri" w:cs="Calibri"/>
          <w:lang w:val="es-MX"/>
        </w:rPr>
      </w:pPr>
      <w:r w:rsidRPr="000C6E31">
        <w:rPr>
          <w:rFonts w:ascii="Calibri" w:hAnsi="Calibri" w:cs="Calibri"/>
          <w:bCs/>
          <w:i/>
          <w:iCs/>
          <w:lang w:val="es-MX"/>
        </w:rPr>
        <w:t>[NOMBRE DEL REPRESENTANTE LEGAL]</w:t>
      </w:r>
    </w:p>
    <w:p w14:paraId="3A93A795" w14:textId="77777777" w:rsidR="00F61BE6" w:rsidRPr="00804844" w:rsidRDefault="0071715F" w:rsidP="00286306">
      <w:pPr>
        <w:autoSpaceDE w:val="0"/>
        <w:autoSpaceDN w:val="0"/>
        <w:rPr>
          <w:rFonts w:ascii="Calibri" w:hAnsi="Calibri" w:cs="Calibri"/>
          <w:b/>
          <w:lang w:val="es-MX"/>
        </w:rPr>
      </w:pPr>
      <w:r w:rsidRPr="000C6E31">
        <w:rPr>
          <w:rFonts w:ascii="Calibri" w:hAnsi="Calibri" w:cs="Calibri"/>
          <w:lang w:val="es-MX"/>
        </w:rPr>
        <w:br w:type="page"/>
      </w:r>
      <w:r w:rsidR="00804844">
        <w:rPr>
          <w:rFonts w:ascii="Calibri" w:hAnsi="Calibri" w:cs="Calibri"/>
          <w:b/>
          <w:lang w:val="es-MX"/>
        </w:rPr>
        <w:lastRenderedPageBreak/>
        <w:t>F</w:t>
      </w:r>
      <w:r w:rsidR="00804844" w:rsidRPr="00804844">
        <w:rPr>
          <w:rFonts w:ascii="Calibri" w:hAnsi="Calibri" w:cs="Calibri"/>
          <w:b/>
          <w:lang w:val="es-MX"/>
        </w:rPr>
        <w:t>ormato</w:t>
      </w:r>
      <w:r w:rsidRPr="00804844">
        <w:rPr>
          <w:rFonts w:ascii="Calibri" w:hAnsi="Calibri" w:cs="Calibri"/>
          <w:b/>
          <w:lang w:val="es-MX"/>
        </w:rPr>
        <w:t xml:space="preserve"> DT-1</w:t>
      </w:r>
      <w:r w:rsidR="005F6A8A" w:rsidRPr="00804844">
        <w:rPr>
          <w:rFonts w:ascii="Calibri" w:hAnsi="Calibri" w:cs="Calibri"/>
          <w:b/>
          <w:lang w:val="es-MX"/>
        </w:rPr>
        <w:t>1</w:t>
      </w:r>
      <w:r w:rsidRPr="00804844">
        <w:rPr>
          <w:rFonts w:ascii="Calibri" w:hAnsi="Calibri" w:cs="Calibri"/>
          <w:b/>
          <w:lang w:val="es-MX"/>
        </w:rPr>
        <w:t xml:space="preserve"> </w:t>
      </w:r>
    </w:p>
    <w:p w14:paraId="4D90D1C6" w14:textId="77777777" w:rsidR="00F61BE6" w:rsidRPr="000C6E31" w:rsidRDefault="00F61BE6" w:rsidP="00286306">
      <w:pPr>
        <w:autoSpaceDE w:val="0"/>
        <w:autoSpaceDN w:val="0"/>
        <w:rPr>
          <w:rFonts w:ascii="Calibri" w:hAnsi="Calibri" w:cs="Calibri"/>
          <w:lang w:val="es-MX"/>
        </w:rPr>
      </w:pPr>
    </w:p>
    <w:p w14:paraId="47CC802E" w14:textId="77777777" w:rsidR="008E4135" w:rsidRPr="000C6E31" w:rsidRDefault="008E4135" w:rsidP="00286306">
      <w:pPr>
        <w:autoSpaceDE w:val="0"/>
        <w:autoSpaceDN w:val="0"/>
        <w:rPr>
          <w:rFonts w:ascii="Calibri" w:hAnsi="Calibri" w:cs="Calibri"/>
          <w:lang w:val="es-MX"/>
        </w:rPr>
      </w:pPr>
      <w:r w:rsidRPr="000C6E31">
        <w:rPr>
          <w:rFonts w:ascii="Calibri" w:hAnsi="Calibri" w:cs="Calibri"/>
          <w:lang w:val="es-MX"/>
        </w:rPr>
        <w:t>En formato libre</w:t>
      </w:r>
      <w:r w:rsidR="000331B3" w:rsidRPr="000C6E31">
        <w:rPr>
          <w:rFonts w:ascii="Calibri" w:hAnsi="Calibri" w:cs="Calibri"/>
          <w:lang w:val="es-MX"/>
        </w:rPr>
        <w:t xml:space="preserve"> y hoja membretada,</w:t>
      </w:r>
      <w:r w:rsidRPr="000C6E31">
        <w:rPr>
          <w:rFonts w:ascii="Calibri" w:hAnsi="Calibri" w:cs="Calibri"/>
          <w:lang w:val="es-MX"/>
        </w:rPr>
        <w:t xml:space="preserve"> el licitante señalará la metodología de trabajo propuesta, señalando sistemas, tecnologías, procedimientos por utilizar, alternativas por analizar, profundidad del estudio y forma de presentación de los resultados, según el caso.</w:t>
      </w:r>
    </w:p>
    <w:p w14:paraId="0B5E4A18" w14:textId="77777777" w:rsidR="00AD05E4" w:rsidRDefault="00AD05E4">
      <w:pPr>
        <w:widowControl/>
        <w:adjustRightInd/>
        <w:spacing w:line="240" w:lineRule="auto"/>
        <w:jc w:val="left"/>
        <w:textAlignment w:val="auto"/>
        <w:rPr>
          <w:rFonts w:ascii="Calibri" w:hAnsi="Calibri" w:cs="Calibri"/>
          <w:b/>
          <w:lang w:val="es-MX"/>
        </w:rPr>
      </w:pPr>
      <w:r>
        <w:rPr>
          <w:rFonts w:ascii="Calibri" w:hAnsi="Calibri" w:cs="Calibri"/>
          <w:b/>
          <w:lang w:val="es-MX"/>
        </w:rPr>
        <w:br w:type="page"/>
      </w:r>
    </w:p>
    <w:p w14:paraId="3B4D24FB" w14:textId="77777777" w:rsidR="0071715F" w:rsidRPr="00804844" w:rsidRDefault="0071715F" w:rsidP="00E91992">
      <w:pPr>
        <w:autoSpaceDE w:val="0"/>
        <w:autoSpaceDN w:val="0"/>
        <w:rPr>
          <w:rFonts w:ascii="Calibri" w:hAnsi="Calibri" w:cs="Calibri"/>
          <w:b/>
          <w:lang w:val="es-MX"/>
        </w:rPr>
      </w:pPr>
      <w:r w:rsidRPr="00804844">
        <w:rPr>
          <w:rFonts w:ascii="Calibri" w:hAnsi="Calibri" w:cs="Calibri"/>
          <w:b/>
          <w:lang w:val="es-MX"/>
        </w:rPr>
        <w:lastRenderedPageBreak/>
        <w:t>F</w:t>
      </w:r>
      <w:r w:rsidR="00804844" w:rsidRPr="00804844">
        <w:rPr>
          <w:rFonts w:ascii="Calibri" w:hAnsi="Calibri" w:cs="Calibri"/>
          <w:b/>
          <w:lang w:val="es-MX"/>
        </w:rPr>
        <w:t>ormato</w:t>
      </w:r>
      <w:r w:rsidRPr="00804844">
        <w:rPr>
          <w:rFonts w:ascii="Calibri" w:hAnsi="Calibri" w:cs="Calibri"/>
          <w:b/>
          <w:lang w:val="es-MX"/>
        </w:rPr>
        <w:t xml:space="preserve"> DT-1</w:t>
      </w:r>
      <w:r w:rsidR="005F6A8A" w:rsidRPr="00804844">
        <w:rPr>
          <w:rFonts w:ascii="Calibri" w:hAnsi="Calibri" w:cs="Calibri"/>
          <w:b/>
          <w:lang w:val="es-MX"/>
        </w:rPr>
        <w:t>2</w:t>
      </w:r>
    </w:p>
    <w:p w14:paraId="199075BF" w14:textId="77777777" w:rsidR="0071715F" w:rsidRPr="000C6E31" w:rsidRDefault="0071715F" w:rsidP="00E91992">
      <w:pPr>
        <w:autoSpaceDE w:val="0"/>
        <w:autoSpaceDN w:val="0"/>
        <w:rPr>
          <w:rFonts w:ascii="Calibri" w:hAnsi="Calibri" w:cs="Calibri"/>
          <w:lang w:val="es-MX"/>
        </w:rPr>
      </w:pPr>
    </w:p>
    <w:p w14:paraId="5601DB94" w14:textId="77777777" w:rsidR="00F05278" w:rsidRPr="000C6E31" w:rsidRDefault="00F05278" w:rsidP="00F05278">
      <w:pPr>
        <w:tabs>
          <w:tab w:val="left" w:pos="1701"/>
        </w:tabs>
        <w:ind w:right="49"/>
        <w:rPr>
          <w:rFonts w:ascii="Calibri" w:hAnsi="Calibri" w:cs="Calibri"/>
          <w:lang w:val="es-MX"/>
        </w:rPr>
      </w:pPr>
      <w:r w:rsidRPr="000C6E31">
        <w:rPr>
          <w:rFonts w:ascii="Calibri" w:hAnsi="Calibri" w:cs="Calibri"/>
          <w:lang w:val="es-MX"/>
        </w:rPr>
        <w:t xml:space="preserve">En formato libre  </w:t>
      </w:r>
      <w:r w:rsidR="00390B07">
        <w:rPr>
          <w:rFonts w:ascii="Calibri" w:hAnsi="Calibri" w:cs="Calibri"/>
          <w:lang w:val="es-MX"/>
        </w:rPr>
        <w:t xml:space="preserve">y hoja membretada, </w:t>
      </w:r>
      <w:r w:rsidRPr="000C6E31">
        <w:rPr>
          <w:rFonts w:ascii="Calibri" w:hAnsi="Calibri" w:cs="Calibri"/>
          <w:lang w:val="es-MX"/>
        </w:rPr>
        <w:t>el licitante señalará la clasificación de su empresa.</w:t>
      </w:r>
    </w:p>
    <w:p w14:paraId="2051A9A4" w14:textId="77777777" w:rsidR="0071715F" w:rsidRPr="000C6E31" w:rsidRDefault="0071715F" w:rsidP="00E91992">
      <w:pPr>
        <w:autoSpaceDE w:val="0"/>
        <w:autoSpaceDN w:val="0"/>
        <w:jc w:val="center"/>
        <w:rPr>
          <w:rFonts w:ascii="Calibri" w:hAnsi="Calibri" w:cs="Calibri"/>
          <w:lang w:val="es-MX"/>
        </w:rPr>
      </w:pPr>
    </w:p>
    <w:p w14:paraId="77E5A921" w14:textId="77777777" w:rsidR="00A253C8" w:rsidRPr="00804844" w:rsidRDefault="00CB282E" w:rsidP="003E5A02">
      <w:pPr>
        <w:widowControl/>
        <w:adjustRightInd/>
        <w:spacing w:line="240" w:lineRule="auto"/>
        <w:jc w:val="left"/>
        <w:textAlignment w:val="auto"/>
        <w:rPr>
          <w:rFonts w:ascii="Calibri" w:hAnsi="Calibri" w:cs="Calibri"/>
          <w:b/>
          <w:lang w:val="es-MX"/>
        </w:rPr>
      </w:pPr>
      <w:r w:rsidRPr="000C6E31">
        <w:rPr>
          <w:rFonts w:ascii="Calibri" w:hAnsi="Calibri" w:cs="Calibri"/>
          <w:lang w:val="es-MX"/>
        </w:rPr>
        <w:br w:type="page"/>
      </w:r>
      <w:r w:rsidR="00A253C8" w:rsidRPr="00804844">
        <w:rPr>
          <w:rFonts w:ascii="Calibri" w:hAnsi="Calibri" w:cs="Calibri"/>
          <w:b/>
          <w:lang w:val="es-MX"/>
        </w:rPr>
        <w:lastRenderedPageBreak/>
        <w:t>F</w:t>
      </w:r>
      <w:r w:rsidR="00804844" w:rsidRPr="00804844">
        <w:rPr>
          <w:rFonts w:ascii="Calibri" w:hAnsi="Calibri" w:cs="Calibri"/>
          <w:b/>
          <w:lang w:val="es-MX"/>
        </w:rPr>
        <w:t>ormato</w:t>
      </w:r>
      <w:r w:rsidR="00A253C8" w:rsidRPr="00804844">
        <w:rPr>
          <w:rFonts w:ascii="Calibri" w:hAnsi="Calibri" w:cs="Calibri"/>
          <w:b/>
          <w:lang w:val="es-MX"/>
        </w:rPr>
        <w:t xml:space="preserve">  DT-13</w:t>
      </w:r>
    </w:p>
    <w:p w14:paraId="40964BCD" w14:textId="77777777" w:rsidR="00A253C8" w:rsidRPr="000C6E31" w:rsidRDefault="00A253C8" w:rsidP="00A253C8">
      <w:pPr>
        <w:tabs>
          <w:tab w:val="left" w:pos="1701"/>
        </w:tabs>
        <w:ind w:left="1701" w:right="-279" w:hanging="1134"/>
        <w:rPr>
          <w:rFonts w:ascii="Calibri" w:hAnsi="Calibri" w:cs="Calibri"/>
          <w:lang w:val="es-MX"/>
        </w:rPr>
      </w:pPr>
    </w:p>
    <w:p w14:paraId="60E6D834" w14:textId="77777777" w:rsidR="00A253C8" w:rsidRPr="000C6E31" w:rsidRDefault="00A253C8" w:rsidP="00A253C8">
      <w:pPr>
        <w:rPr>
          <w:rFonts w:ascii="Calibri" w:hAnsi="Calibri" w:cs="Calibri"/>
          <w:bCs/>
          <w:iCs/>
          <w:lang w:val="es-MX"/>
        </w:rPr>
      </w:pPr>
      <w:r w:rsidRPr="000C6E31">
        <w:rPr>
          <w:rFonts w:ascii="Calibri" w:hAnsi="Calibri" w:cs="Calibri"/>
          <w:bCs/>
          <w:iCs/>
          <w:lang w:val="es-MX"/>
        </w:rPr>
        <w:t>(</w:t>
      </w:r>
      <w:proofErr w:type="gramStart"/>
      <w:r w:rsidRPr="000C6E31">
        <w:rPr>
          <w:rFonts w:ascii="Calibri" w:hAnsi="Calibri" w:cs="Calibri"/>
          <w:bCs/>
          <w:iCs/>
          <w:lang w:val="es-MX"/>
        </w:rPr>
        <w:t>en</w:t>
      </w:r>
      <w:proofErr w:type="gramEnd"/>
      <w:r w:rsidRPr="000C6E31">
        <w:rPr>
          <w:rFonts w:ascii="Calibri" w:hAnsi="Calibri" w:cs="Calibri"/>
          <w:bCs/>
          <w:iCs/>
          <w:lang w:val="es-MX"/>
        </w:rPr>
        <w:t xml:space="preserve"> papel membretado del licitante)</w:t>
      </w:r>
    </w:p>
    <w:p w14:paraId="13012FD7" w14:textId="77777777" w:rsidR="00A253C8" w:rsidRPr="000C6E31" w:rsidRDefault="00A253C8" w:rsidP="00A253C8">
      <w:pPr>
        <w:rPr>
          <w:rFonts w:ascii="Calibri" w:hAnsi="Calibri" w:cs="Calibri"/>
          <w:lang w:val="es-MX"/>
        </w:rPr>
      </w:pPr>
    </w:p>
    <w:p w14:paraId="2F9502A1" w14:textId="77777777" w:rsidR="0055235E" w:rsidRPr="000C6E31" w:rsidRDefault="001C0562" w:rsidP="00A253C8">
      <w:pPr>
        <w:rPr>
          <w:rFonts w:ascii="Calibri" w:hAnsi="Calibri" w:cs="Calibri"/>
          <w:b/>
          <w:iCs/>
          <w:lang w:val="es-MX"/>
        </w:rPr>
      </w:pPr>
      <w:r w:rsidRPr="000C6E31">
        <w:rPr>
          <w:rFonts w:ascii="Calibri" w:hAnsi="Calibri" w:cs="Calibri"/>
          <w:b/>
          <w:bCs/>
          <w:lang w:val="es-MX"/>
        </w:rPr>
        <w:t>Dirección General de Transporte Ferroviario y Multimodal</w:t>
      </w:r>
      <w:r w:rsidR="0055235E" w:rsidRPr="000C6E31">
        <w:rPr>
          <w:rFonts w:ascii="Calibri" w:hAnsi="Calibri" w:cs="Calibri"/>
          <w:b/>
          <w:iCs/>
          <w:lang w:val="es-MX"/>
        </w:rPr>
        <w:t xml:space="preserve"> </w:t>
      </w:r>
    </w:p>
    <w:p w14:paraId="0292A4D2" w14:textId="77777777" w:rsidR="00A253C8" w:rsidRPr="000C6E31" w:rsidRDefault="00A253C8" w:rsidP="00A253C8">
      <w:pPr>
        <w:rPr>
          <w:rFonts w:ascii="Calibri" w:hAnsi="Calibri" w:cs="Calibri"/>
          <w:b/>
          <w:lang w:val="es-MX"/>
        </w:rPr>
      </w:pPr>
      <w:r w:rsidRPr="000C6E31">
        <w:rPr>
          <w:rFonts w:ascii="Calibri" w:hAnsi="Calibri" w:cs="Calibri"/>
          <w:b/>
          <w:iCs/>
          <w:lang w:val="es-MX"/>
        </w:rPr>
        <w:t xml:space="preserve">Secretaría de Comunicaciones y Transportes </w:t>
      </w:r>
    </w:p>
    <w:p w14:paraId="4EC9C6F5" w14:textId="77777777" w:rsidR="00A253C8" w:rsidRPr="000C6E31" w:rsidRDefault="00A253C8" w:rsidP="00A253C8">
      <w:pPr>
        <w:rPr>
          <w:rFonts w:ascii="Calibri" w:hAnsi="Calibri" w:cs="Calibri"/>
          <w:lang w:val="es-MX"/>
        </w:rPr>
      </w:pPr>
      <w:r w:rsidRPr="000C6E31">
        <w:rPr>
          <w:rFonts w:ascii="Calibri" w:hAnsi="Calibri" w:cs="Calibri"/>
          <w:lang w:val="es-MX"/>
        </w:rPr>
        <w:t>Presente:</w:t>
      </w:r>
    </w:p>
    <w:p w14:paraId="2DE28777" w14:textId="77777777" w:rsidR="00A253C8" w:rsidRPr="000C6E31" w:rsidRDefault="00A253C8" w:rsidP="00A253C8">
      <w:pPr>
        <w:rPr>
          <w:rFonts w:ascii="Calibri" w:hAnsi="Calibri" w:cs="Calibri"/>
          <w:b/>
          <w:lang w:val="es-MX"/>
        </w:rPr>
      </w:pPr>
    </w:p>
    <w:p w14:paraId="66739E45" w14:textId="77777777" w:rsidR="00A253C8" w:rsidRPr="00B039B1" w:rsidRDefault="00B05422" w:rsidP="00B039B1">
      <w:pPr>
        <w:pStyle w:val="Encabezado"/>
        <w:rPr>
          <w:rFonts w:ascii="Calibri" w:hAnsi="Calibri" w:cs="Calibri"/>
          <w:b/>
          <w:color w:val="000000"/>
          <w:lang w:val="es-MX"/>
        </w:rPr>
      </w:pPr>
      <w:r w:rsidRPr="00E86AF7">
        <w:rPr>
          <w:rFonts w:ascii="Calibri" w:hAnsi="Calibri" w:cs="Calibri"/>
          <w:lang w:val="es-MX"/>
        </w:rPr>
        <w:t>En referencia a la</w:t>
      </w:r>
      <w:r w:rsidR="00A253C8" w:rsidRPr="00E86AF7">
        <w:rPr>
          <w:rFonts w:ascii="Calibri" w:hAnsi="Calibri" w:cs="Calibri"/>
          <w:lang w:val="es-MX"/>
        </w:rPr>
        <w:t xml:space="preserve"> </w:t>
      </w:r>
      <w:r w:rsidRPr="00E86AF7">
        <w:rPr>
          <w:rFonts w:ascii="Calibri" w:hAnsi="Calibri" w:cs="Calibri"/>
          <w:lang w:val="es-MX"/>
        </w:rPr>
        <w:t>Convocatoria</w:t>
      </w:r>
      <w:r w:rsidR="00A253C8" w:rsidRPr="00E86AF7">
        <w:rPr>
          <w:rFonts w:ascii="Calibri" w:hAnsi="Calibri" w:cs="Calibri"/>
          <w:lang w:val="es-MX"/>
        </w:rPr>
        <w:t xml:space="preserve"> de licitación pública nacional </w:t>
      </w:r>
      <w:r w:rsidR="004B7C85" w:rsidRPr="00E86AF7">
        <w:rPr>
          <w:rFonts w:ascii="Arial" w:hAnsi="Arial"/>
          <w:b/>
          <w:sz w:val="22"/>
          <w:szCs w:val="20"/>
          <w:lang w:val="es-MX"/>
        </w:rPr>
        <w:t xml:space="preserve">N° </w:t>
      </w:r>
      <w:r w:rsidR="00B039B1" w:rsidRPr="00E86AF7">
        <w:rPr>
          <w:rFonts w:ascii="Arial" w:hAnsi="Arial"/>
          <w:b/>
          <w:sz w:val="22"/>
          <w:szCs w:val="20"/>
          <w:lang w:val="es-MX"/>
        </w:rPr>
        <w:t>----------------------------------------</w:t>
      </w:r>
      <w:r w:rsidR="004B7C85" w:rsidRPr="00E86AF7">
        <w:rPr>
          <w:rFonts w:ascii="Arial" w:hAnsi="Arial"/>
          <w:b/>
          <w:sz w:val="22"/>
          <w:szCs w:val="20"/>
          <w:lang w:val="es-MX"/>
        </w:rPr>
        <w:t xml:space="preserve">, </w:t>
      </w:r>
      <w:r w:rsidR="00A253C8" w:rsidRPr="00E86AF7">
        <w:rPr>
          <w:rFonts w:ascii="Calibri" w:hAnsi="Calibri" w:cs="Calibri"/>
          <w:lang w:val="es-MX"/>
        </w:rPr>
        <w:t>que</w:t>
      </w:r>
      <w:r w:rsidR="00A253C8" w:rsidRPr="000C6E31">
        <w:rPr>
          <w:rFonts w:ascii="Calibri" w:hAnsi="Calibri" w:cs="Calibri"/>
          <w:lang w:val="es-MX"/>
        </w:rPr>
        <w:t xml:space="preserve"> </w:t>
      </w:r>
      <w:r w:rsidR="001C0562" w:rsidRPr="000C6E31">
        <w:rPr>
          <w:rFonts w:ascii="Calibri" w:hAnsi="Calibri" w:cs="Calibri"/>
          <w:lang w:val="es-MX"/>
        </w:rPr>
        <w:t>la</w:t>
      </w:r>
      <w:r w:rsidR="0055235E" w:rsidRPr="000C6E31">
        <w:rPr>
          <w:rFonts w:ascii="Calibri" w:hAnsi="Calibri" w:cs="Calibri"/>
          <w:lang w:val="es-MX"/>
        </w:rPr>
        <w:t xml:space="preserve"> </w:t>
      </w:r>
      <w:r w:rsidR="001C0562" w:rsidRPr="000C6E31">
        <w:rPr>
          <w:rFonts w:ascii="Calibri" w:hAnsi="Calibri" w:cs="Calibri"/>
          <w:lang w:val="es-MX"/>
        </w:rPr>
        <w:t>Dirección General de Transporte Ferroviario y Multimodal</w:t>
      </w:r>
      <w:r w:rsidR="0055235E" w:rsidRPr="000C6E31">
        <w:rPr>
          <w:rFonts w:ascii="Calibri" w:hAnsi="Calibri" w:cs="Calibri"/>
          <w:lang w:val="es-MX"/>
        </w:rPr>
        <w:t xml:space="preserve"> de la </w:t>
      </w:r>
      <w:r w:rsidR="00F73F9C" w:rsidRPr="000C6E31">
        <w:rPr>
          <w:rFonts w:ascii="Calibri" w:hAnsi="Calibri" w:cs="Calibri"/>
          <w:lang w:val="es-MX"/>
        </w:rPr>
        <w:t>SCT</w:t>
      </w:r>
      <w:r w:rsidR="00A253C8" w:rsidRPr="000C6E31">
        <w:rPr>
          <w:rFonts w:ascii="Calibri" w:hAnsi="Calibri" w:cs="Calibri"/>
          <w:i/>
          <w:lang w:val="es-MX"/>
        </w:rPr>
        <w:t xml:space="preserve"> </w:t>
      </w:r>
      <w:r w:rsidR="00A253C8" w:rsidRPr="000C6E31">
        <w:rPr>
          <w:rFonts w:ascii="Calibri" w:hAnsi="Calibri" w:cs="Calibri"/>
          <w:lang w:val="es-MX"/>
        </w:rPr>
        <w:t xml:space="preserve">lleva a cabo para la adjudicación del contrato de servicios relacionados con la obra pública a precio alzado, para los </w:t>
      </w:r>
      <w:r w:rsidR="00A253C8" w:rsidRPr="000C6E31">
        <w:rPr>
          <w:rFonts w:ascii="Calibri" w:hAnsi="Calibri" w:cs="Calibri"/>
          <w:bCs/>
          <w:noProof/>
          <w:lang w:val="es-MX"/>
        </w:rPr>
        <w:t>servicios consistentes en:</w:t>
      </w:r>
      <w:r w:rsidR="00A253C8" w:rsidRPr="000C6E31">
        <w:rPr>
          <w:rFonts w:ascii="Calibri" w:hAnsi="Calibri" w:cs="Calibri"/>
          <w:lang w:val="es-MX"/>
        </w:rPr>
        <w:t xml:space="preserve"> </w:t>
      </w:r>
      <w:r w:rsidR="00B039B1" w:rsidRPr="0065787B">
        <w:rPr>
          <w:b/>
        </w:rPr>
        <w:t>“ELABORACIÓN DE ESTUDIOS DE PRE-INVERSIÓN PARA LA REALIZACIÓN DEL PROYECTO TREN INTER-URBANO DE PASAJEROS MÉXICO-PUEBLA”</w:t>
      </w:r>
      <w:r w:rsidR="00B039B1">
        <w:rPr>
          <w:b/>
          <w:lang w:val="es-MX"/>
        </w:rPr>
        <w:t xml:space="preserve"> </w:t>
      </w:r>
      <w:r w:rsidR="00A253C8" w:rsidRPr="000C6E31">
        <w:rPr>
          <w:rFonts w:ascii="Calibri" w:hAnsi="Calibri" w:cs="Calibri"/>
          <w:lang w:val="es-MX"/>
        </w:rPr>
        <w:t xml:space="preserve">y con relación a lo señalado en el </w:t>
      </w:r>
      <w:r w:rsidR="00460A48" w:rsidRPr="000C6E31">
        <w:rPr>
          <w:rFonts w:ascii="Calibri" w:hAnsi="Calibri" w:cs="Calibri"/>
          <w:lang w:val="es-MX"/>
        </w:rPr>
        <w:t xml:space="preserve">penúltimo párrafo del </w:t>
      </w:r>
      <w:r w:rsidR="00A253C8" w:rsidRPr="000C6E31">
        <w:rPr>
          <w:rFonts w:ascii="Calibri" w:hAnsi="Calibri" w:cs="Calibri"/>
          <w:lang w:val="es-MX"/>
        </w:rPr>
        <w:t xml:space="preserve">artículo </w:t>
      </w:r>
      <w:r w:rsidR="00460A48" w:rsidRPr="000C6E31">
        <w:rPr>
          <w:rFonts w:ascii="Calibri" w:hAnsi="Calibri" w:cs="Calibri"/>
          <w:lang w:val="es-MX"/>
        </w:rPr>
        <w:t>44</w:t>
      </w:r>
      <w:r w:rsidR="00A253C8" w:rsidRPr="000C6E31">
        <w:rPr>
          <w:rFonts w:ascii="Calibri" w:hAnsi="Calibri" w:cs="Calibri"/>
          <w:lang w:val="es-MX"/>
        </w:rPr>
        <w:t xml:space="preserve"> de</w:t>
      </w:r>
      <w:r w:rsidR="00460A48" w:rsidRPr="000C6E31">
        <w:rPr>
          <w:rFonts w:ascii="Calibri" w:hAnsi="Calibri" w:cs="Calibri"/>
          <w:lang w:val="es-MX"/>
        </w:rPr>
        <w:t>l</w:t>
      </w:r>
      <w:r w:rsidR="00A253C8" w:rsidRPr="000C6E31">
        <w:rPr>
          <w:rFonts w:ascii="Calibri" w:hAnsi="Calibri" w:cs="Calibri"/>
          <w:lang w:val="es-MX"/>
        </w:rPr>
        <w:t xml:space="preserve"> </w:t>
      </w:r>
      <w:r w:rsidR="005638B6" w:rsidRPr="000C6E31">
        <w:rPr>
          <w:rFonts w:ascii="Calibri" w:hAnsi="Calibri" w:cs="Calibri"/>
          <w:lang w:val="es-MX"/>
        </w:rPr>
        <w:t>Reglamento</w:t>
      </w:r>
      <w:r w:rsidR="00A253C8" w:rsidRPr="000C6E31">
        <w:rPr>
          <w:rFonts w:ascii="Calibri" w:hAnsi="Calibri" w:cs="Calibri"/>
          <w:lang w:val="es-MX"/>
        </w:rPr>
        <w:t>, manifiesto lo siguiente:</w:t>
      </w:r>
      <w:r w:rsidR="00A253C8" w:rsidRPr="000C6E31">
        <w:rPr>
          <w:rFonts w:ascii="Calibri" w:hAnsi="Calibri" w:cs="Calibri"/>
          <w:i/>
          <w:lang w:val="es-MX"/>
        </w:rPr>
        <w:t xml:space="preserve"> </w:t>
      </w:r>
    </w:p>
    <w:p w14:paraId="7C8BA630" w14:textId="77777777" w:rsidR="00A253C8" w:rsidRPr="000C6E31" w:rsidRDefault="00A253C8" w:rsidP="00A253C8">
      <w:pPr>
        <w:pStyle w:val="Piedepgina"/>
        <w:rPr>
          <w:rFonts w:ascii="Calibri" w:hAnsi="Calibri" w:cs="Calibri"/>
          <w:lang w:val="es-MX"/>
        </w:rPr>
      </w:pPr>
    </w:p>
    <w:p w14:paraId="14737993" w14:textId="77777777" w:rsidR="00A253C8" w:rsidRPr="000C6E31" w:rsidRDefault="00A253C8" w:rsidP="00A253C8">
      <w:pPr>
        <w:rPr>
          <w:rFonts w:ascii="Calibri" w:hAnsi="Calibri" w:cs="Calibri"/>
          <w:lang w:val="es-MX"/>
        </w:rPr>
      </w:pPr>
      <w:r w:rsidRPr="000C6E31">
        <w:rPr>
          <w:rFonts w:ascii="Calibri" w:hAnsi="Calibri" w:cs="Calibri"/>
          <w:b/>
          <w:i/>
          <w:lang w:val="es-MX"/>
        </w:rPr>
        <w:t xml:space="preserve">[NOMBRE DEL REPRESENTANTE LEGAL] </w:t>
      </w:r>
      <w:r w:rsidRPr="000C6E31">
        <w:rPr>
          <w:rFonts w:ascii="Calibri" w:hAnsi="Calibri" w:cs="Calibri"/>
          <w:lang w:val="es-MX"/>
        </w:rPr>
        <w:t xml:space="preserve">en mi carácter de representante legal de </w:t>
      </w:r>
      <w:r w:rsidRPr="000C6E31">
        <w:rPr>
          <w:rFonts w:ascii="Calibri" w:hAnsi="Calibri" w:cs="Calibri"/>
          <w:b/>
          <w:i/>
          <w:lang w:val="es-MX"/>
        </w:rPr>
        <w:t>[NOMBRE DEL LICITANTE]</w:t>
      </w:r>
      <w:r w:rsidRPr="000C6E31">
        <w:rPr>
          <w:rFonts w:ascii="Calibri" w:hAnsi="Calibri" w:cs="Calibri"/>
          <w:lang w:val="es-MX"/>
        </w:rPr>
        <w:t>, manifiesto que:</w:t>
      </w:r>
    </w:p>
    <w:p w14:paraId="2D0BB2E0" w14:textId="77777777" w:rsidR="00A253C8" w:rsidRPr="000C6E31" w:rsidRDefault="00A253C8" w:rsidP="00A253C8">
      <w:pPr>
        <w:pStyle w:val="INCISO"/>
        <w:spacing w:after="0" w:line="240" w:lineRule="auto"/>
        <w:ind w:left="0" w:right="1043" w:firstLine="0"/>
        <w:rPr>
          <w:rFonts w:ascii="Calibri" w:hAnsi="Calibri" w:cs="Calibri"/>
          <w:b/>
          <w:sz w:val="24"/>
          <w:szCs w:val="24"/>
          <w:lang w:val="es-MX"/>
        </w:rPr>
      </w:pPr>
    </w:p>
    <w:p w14:paraId="34DA173D" w14:textId="73D63161" w:rsidR="00A253C8" w:rsidRPr="000C6E31" w:rsidRDefault="00A253C8" w:rsidP="00A253C8">
      <w:pPr>
        <w:pStyle w:val="INCISO"/>
        <w:spacing w:after="0" w:line="240" w:lineRule="auto"/>
        <w:ind w:left="0" w:right="1043" w:firstLine="0"/>
        <w:rPr>
          <w:rFonts w:ascii="Calibri" w:hAnsi="Calibri" w:cs="Calibri"/>
          <w:b/>
          <w:i/>
          <w:sz w:val="24"/>
          <w:szCs w:val="24"/>
          <w:lang w:val="es-MX"/>
        </w:rPr>
      </w:pPr>
      <w:r w:rsidRPr="000C6E31">
        <w:rPr>
          <w:rFonts w:ascii="Calibri" w:hAnsi="Calibri" w:cs="Calibri"/>
          <w:b/>
          <w:sz w:val="24"/>
          <w:szCs w:val="24"/>
          <w:lang w:val="es-MX"/>
        </w:rPr>
        <w:t xml:space="preserve">a) </w:t>
      </w:r>
      <w:r w:rsidRPr="000C6E31">
        <w:rPr>
          <w:rFonts w:ascii="Calibri" w:hAnsi="Calibri" w:cs="Calibri"/>
          <w:sz w:val="24"/>
          <w:szCs w:val="24"/>
          <w:lang w:val="es-MX"/>
        </w:rPr>
        <w:t xml:space="preserve">El grado de cumplimiento en los contratos celebrados y concluidos por </w:t>
      </w:r>
      <w:r w:rsidRPr="000C6E31">
        <w:rPr>
          <w:rFonts w:ascii="Calibri" w:hAnsi="Calibri" w:cs="Calibri"/>
          <w:b/>
          <w:i/>
          <w:sz w:val="24"/>
          <w:szCs w:val="24"/>
          <w:lang w:val="es-MX"/>
        </w:rPr>
        <w:t xml:space="preserve">[NOMBRE DEL LICITANTE] </w:t>
      </w:r>
      <w:r w:rsidRPr="000C6E31">
        <w:rPr>
          <w:rFonts w:ascii="Calibri" w:hAnsi="Calibri" w:cs="Calibri"/>
          <w:sz w:val="24"/>
          <w:szCs w:val="24"/>
          <w:lang w:val="es-MX"/>
        </w:rPr>
        <w:t xml:space="preserve">en los últimos </w:t>
      </w:r>
      <w:r w:rsidR="00BF6B5B">
        <w:rPr>
          <w:rFonts w:ascii="Calibri" w:hAnsi="Calibri" w:cs="Calibri"/>
          <w:sz w:val="24"/>
          <w:szCs w:val="24"/>
          <w:lang w:val="es-MX"/>
        </w:rPr>
        <w:t>diez</w:t>
      </w:r>
      <w:r w:rsidRPr="000C6E31">
        <w:rPr>
          <w:rFonts w:ascii="Calibri" w:hAnsi="Calibri" w:cs="Calibri"/>
          <w:sz w:val="24"/>
          <w:szCs w:val="24"/>
          <w:lang w:val="es-MX"/>
        </w:rPr>
        <w:t xml:space="preserve"> años, es de </w:t>
      </w:r>
      <w:r w:rsidRPr="000C6E31">
        <w:rPr>
          <w:rFonts w:ascii="Calibri" w:hAnsi="Calibri" w:cs="Calibri"/>
          <w:b/>
          <w:i/>
          <w:sz w:val="24"/>
          <w:szCs w:val="24"/>
          <w:lang w:val="es-MX"/>
        </w:rPr>
        <w:t>[REFERIR EL DATO PORCENTUAL DE CUMPLIMIENTO]</w:t>
      </w:r>
    </w:p>
    <w:p w14:paraId="2DBA4D29" w14:textId="77777777" w:rsidR="00A253C8" w:rsidRPr="000C6E31" w:rsidRDefault="00A253C8" w:rsidP="00A253C8">
      <w:pPr>
        <w:pStyle w:val="INCISO"/>
        <w:spacing w:after="0" w:line="240" w:lineRule="auto"/>
        <w:ind w:left="0" w:firstLine="0"/>
        <w:rPr>
          <w:rFonts w:ascii="Calibri" w:hAnsi="Calibri" w:cs="Calibri"/>
          <w:sz w:val="24"/>
          <w:szCs w:val="24"/>
          <w:lang w:val="es-MX"/>
        </w:rPr>
      </w:pPr>
    </w:p>
    <w:p w14:paraId="5F2EFB1B" w14:textId="77777777" w:rsidR="00A253C8" w:rsidRPr="000C6E31" w:rsidRDefault="00A253C8" w:rsidP="00A253C8">
      <w:pPr>
        <w:pStyle w:val="INCISO"/>
        <w:spacing w:after="0" w:line="240" w:lineRule="auto"/>
        <w:ind w:left="0" w:right="1043" w:firstLine="0"/>
        <w:rPr>
          <w:rFonts w:ascii="Calibri" w:hAnsi="Calibri" w:cs="Calibri"/>
          <w:b/>
          <w:sz w:val="24"/>
          <w:szCs w:val="24"/>
          <w:lang w:val="es-MX"/>
        </w:rPr>
      </w:pPr>
      <w:r w:rsidRPr="000C6E31">
        <w:rPr>
          <w:rFonts w:ascii="Calibri" w:hAnsi="Calibri" w:cs="Calibri"/>
          <w:b/>
          <w:sz w:val="24"/>
          <w:szCs w:val="24"/>
          <w:lang w:val="es-MX"/>
        </w:rPr>
        <w:t xml:space="preserve">b) </w:t>
      </w:r>
      <w:r w:rsidRPr="000C6E31">
        <w:rPr>
          <w:rFonts w:ascii="Calibri" w:hAnsi="Calibri" w:cs="Calibri"/>
          <w:sz w:val="24"/>
          <w:szCs w:val="24"/>
          <w:lang w:val="es-MX"/>
        </w:rPr>
        <w:t xml:space="preserve">En los contratos celebrados en los últimos cinco años,  </w:t>
      </w:r>
      <w:r w:rsidRPr="000C6E31">
        <w:rPr>
          <w:rFonts w:ascii="Calibri" w:hAnsi="Calibri" w:cs="Calibri"/>
          <w:b/>
          <w:i/>
          <w:sz w:val="24"/>
          <w:szCs w:val="24"/>
          <w:lang w:val="es-MX"/>
        </w:rPr>
        <w:t>[NOMBRE DEL LICITANTE</w:t>
      </w:r>
      <w:r w:rsidR="006A1FB7">
        <w:rPr>
          <w:rFonts w:ascii="Calibri" w:hAnsi="Calibri" w:cs="Calibri"/>
          <w:b/>
          <w:i/>
          <w:sz w:val="24"/>
          <w:szCs w:val="24"/>
          <w:lang w:val="es-MX"/>
        </w:rPr>
        <w:t>]</w:t>
      </w:r>
      <w:r w:rsidRPr="000C6E31">
        <w:rPr>
          <w:rFonts w:ascii="Calibri" w:hAnsi="Calibri" w:cs="Calibri"/>
          <w:b/>
          <w:sz w:val="24"/>
          <w:szCs w:val="24"/>
          <w:lang w:val="es-MX"/>
        </w:rPr>
        <w:t>,</w:t>
      </w:r>
      <w:r w:rsidRPr="000C6E31">
        <w:rPr>
          <w:rFonts w:ascii="Calibri" w:hAnsi="Calibri" w:cs="Calibri"/>
          <w:sz w:val="24"/>
          <w:szCs w:val="24"/>
          <w:lang w:val="es-MX"/>
        </w:rPr>
        <w:t xml:space="preserve"> no ha sido objeto de rescisión administrativa, o de alguna figura jurídica equivalente en el extranjero. </w:t>
      </w:r>
    </w:p>
    <w:p w14:paraId="28641327" w14:textId="77777777" w:rsidR="00A253C8" w:rsidRPr="000C6E31" w:rsidRDefault="00A253C8" w:rsidP="00A253C8">
      <w:pPr>
        <w:ind w:left="1800"/>
        <w:rPr>
          <w:rFonts w:ascii="Calibri" w:hAnsi="Calibri" w:cs="Calibri"/>
          <w:lang w:val="es-MX"/>
        </w:rPr>
      </w:pPr>
      <w:r w:rsidRPr="000C6E31">
        <w:rPr>
          <w:rFonts w:ascii="Calibri" w:hAnsi="Calibri" w:cs="Calibri"/>
          <w:lang w:val="es-MX"/>
        </w:rPr>
        <w:t xml:space="preserve">Fechado a los ______ días del mes de ______________ </w:t>
      </w:r>
      <w:proofErr w:type="spellStart"/>
      <w:r w:rsidRPr="000C6E31">
        <w:rPr>
          <w:rFonts w:ascii="Calibri" w:hAnsi="Calibri" w:cs="Calibri"/>
          <w:lang w:val="es-MX"/>
        </w:rPr>
        <w:t>de</w:t>
      </w:r>
      <w:proofErr w:type="spellEnd"/>
      <w:r w:rsidRPr="000C6E31">
        <w:rPr>
          <w:rFonts w:ascii="Calibri" w:hAnsi="Calibri" w:cs="Calibri"/>
          <w:lang w:val="es-MX"/>
        </w:rPr>
        <w:t xml:space="preserve"> _____.  </w:t>
      </w:r>
    </w:p>
    <w:p w14:paraId="223F7891" w14:textId="77777777" w:rsidR="00A253C8" w:rsidRPr="000C6E31" w:rsidRDefault="00A253C8" w:rsidP="00A253C8">
      <w:pPr>
        <w:ind w:left="2880"/>
        <w:rPr>
          <w:rFonts w:ascii="Calibri" w:hAnsi="Calibri" w:cs="Calibri"/>
          <w:lang w:val="es-MX"/>
        </w:rPr>
      </w:pPr>
    </w:p>
    <w:p w14:paraId="78010B65" w14:textId="77777777" w:rsidR="00A253C8" w:rsidRPr="000C6E31" w:rsidRDefault="00A253C8" w:rsidP="00A253C8">
      <w:pPr>
        <w:jc w:val="center"/>
        <w:rPr>
          <w:rFonts w:ascii="Calibri" w:hAnsi="Calibri" w:cs="Calibri"/>
          <w:lang w:val="es-MX"/>
        </w:rPr>
      </w:pPr>
      <w:r w:rsidRPr="000C6E31">
        <w:rPr>
          <w:rFonts w:ascii="Calibri" w:hAnsi="Calibri" w:cs="Calibri"/>
          <w:lang w:val="es-MX"/>
        </w:rPr>
        <w:t>Protesto lo necesario</w:t>
      </w:r>
    </w:p>
    <w:p w14:paraId="5B1F0EC9" w14:textId="77777777" w:rsidR="00460A48" w:rsidRPr="000C6E31" w:rsidRDefault="00460A48" w:rsidP="00A253C8">
      <w:pPr>
        <w:jc w:val="center"/>
        <w:rPr>
          <w:rFonts w:ascii="Calibri" w:hAnsi="Calibri" w:cs="Calibri"/>
          <w:lang w:val="es-MX"/>
        </w:rPr>
      </w:pPr>
    </w:p>
    <w:p w14:paraId="518720D7" w14:textId="77777777" w:rsidR="00A253C8" w:rsidRPr="000C6E31" w:rsidRDefault="00A253C8" w:rsidP="00A253C8">
      <w:pPr>
        <w:jc w:val="center"/>
        <w:rPr>
          <w:rFonts w:ascii="Calibri" w:hAnsi="Calibri" w:cs="Calibri"/>
          <w:lang w:val="es-MX"/>
        </w:rPr>
      </w:pPr>
      <w:r w:rsidRPr="000C6E31">
        <w:rPr>
          <w:rFonts w:ascii="Calibri" w:hAnsi="Calibri" w:cs="Calibri"/>
          <w:lang w:val="es-MX"/>
        </w:rPr>
        <w:t>__________________________</w:t>
      </w:r>
    </w:p>
    <w:p w14:paraId="4803C08E" w14:textId="77777777" w:rsidR="00A253C8" w:rsidRPr="000C6E31" w:rsidRDefault="00A253C8" w:rsidP="00A253C8">
      <w:pPr>
        <w:jc w:val="center"/>
        <w:rPr>
          <w:rFonts w:ascii="Calibri" w:hAnsi="Calibri" w:cs="Calibri"/>
          <w:lang w:val="es-MX"/>
        </w:rPr>
      </w:pPr>
      <w:r w:rsidRPr="000C6E31">
        <w:rPr>
          <w:rFonts w:ascii="Calibri" w:hAnsi="Calibri" w:cs="Calibri"/>
          <w:b/>
          <w:i/>
          <w:lang w:val="es-MX"/>
        </w:rPr>
        <w:t>[NOMBRE DEL LICITANTE]</w:t>
      </w:r>
      <w:r w:rsidRPr="000C6E31">
        <w:rPr>
          <w:rFonts w:ascii="Calibri" w:hAnsi="Calibri" w:cs="Calibri"/>
          <w:lang w:val="es-MX"/>
        </w:rPr>
        <w:t xml:space="preserve"> </w:t>
      </w:r>
    </w:p>
    <w:p w14:paraId="52FEE95E" w14:textId="77777777" w:rsidR="00A253C8" w:rsidRPr="000C6E31" w:rsidRDefault="00A253C8" w:rsidP="00A253C8">
      <w:pPr>
        <w:jc w:val="center"/>
        <w:rPr>
          <w:rFonts w:ascii="Calibri" w:hAnsi="Calibri" w:cs="Calibri"/>
          <w:b/>
          <w:i/>
          <w:lang w:val="es-MX"/>
        </w:rPr>
      </w:pPr>
      <w:r w:rsidRPr="000C6E31">
        <w:rPr>
          <w:rFonts w:ascii="Calibri" w:hAnsi="Calibri" w:cs="Calibri"/>
          <w:b/>
          <w:i/>
          <w:lang w:val="es-MX"/>
        </w:rPr>
        <w:t>[NOMBRE DEL REPRESENTANTE LEGAL]</w:t>
      </w:r>
    </w:p>
    <w:p w14:paraId="184B9690" w14:textId="77777777" w:rsidR="00672938" w:rsidRPr="000C6E31" w:rsidRDefault="00672938" w:rsidP="00672938">
      <w:pPr>
        <w:rPr>
          <w:rFonts w:ascii="Calibri" w:hAnsi="Calibri" w:cs="Calibri"/>
          <w:lang w:val="es-MX"/>
        </w:rPr>
      </w:pPr>
      <w:r w:rsidRPr="000C6E31">
        <w:rPr>
          <w:rFonts w:ascii="Calibri" w:hAnsi="Calibri" w:cs="Calibri"/>
          <w:b/>
          <w:i/>
          <w:lang w:val="es-MX"/>
        </w:rPr>
        <w:t>Nota el dato deberá estar planamente sustentado por documentos adjuntos a la propuesta para efectos de la evaluación correspondiente, en caso de presentar inconsistencias no se otorgara el puntaje correspondiente</w:t>
      </w:r>
    </w:p>
    <w:p w14:paraId="26DBDCDE" w14:textId="77777777" w:rsidR="00CB282E" w:rsidRPr="000C6E31" w:rsidRDefault="0071715F" w:rsidP="003E5A02">
      <w:pPr>
        <w:autoSpaceDE w:val="0"/>
        <w:autoSpaceDN w:val="0"/>
        <w:rPr>
          <w:rFonts w:ascii="Calibri" w:hAnsi="Calibri" w:cs="Calibri"/>
          <w:b/>
          <w:bCs/>
          <w:lang w:val="es-MX"/>
        </w:rPr>
      </w:pPr>
      <w:r w:rsidRPr="000C6E31">
        <w:rPr>
          <w:rFonts w:ascii="Calibri" w:hAnsi="Calibri" w:cs="Calibri"/>
          <w:bCs/>
          <w:lang w:val="es-MX"/>
        </w:rPr>
        <w:br w:type="page"/>
      </w:r>
    </w:p>
    <w:p w14:paraId="5BB50039" w14:textId="77777777" w:rsidR="0071715F" w:rsidRPr="000C6E31" w:rsidRDefault="0071715F" w:rsidP="00E91992">
      <w:pPr>
        <w:autoSpaceDE w:val="0"/>
        <w:autoSpaceDN w:val="0"/>
        <w:rPr>
          <w:rFonts w:ascii="Calibri" w:hAnsi="Calibri" w:cs="Calibri"/>
          <w:b/>
          <w:bCs/>
          <w:lang w:val="es-MX"/>
        </w:rPr>
      </w:pPr>
      <w:r w:rsidRPr="000C6E31">
        <w:rPr>
          <w:rFonts w:ascii="Calibri" w:hAnsi="Calibri" w:cs="Calibri"/>
          <w:b/>
          <w:bCs/>
          <w:lang w:val="es-MX"/>
        </w:rPr>
        <w:lastRenderedPageBreak/>
        <w:t>Parte III: Contenido de la propuesta económica</w:t>
      </w:r>
    </w:p>
    <w:p w14:paraId="49D660CD" w14:textId="77777777" w:rsidR="00460A48" w:rsidRPr="000C6E31" w:rsidRDefault="00460A48" w:rsidP="00460A48">
      <w:pPr>
        <w:rPr>
          <w:rFonts w:ascii="Calibri" w:hAnsi="Calibri" w:cs="Calibri"/>
          <w:lang w:val="es-MX"/>
        </w:rPr>
      </w:pPr>
    </w:p>
    <w:p w14:paraId="404C66FF" w14:textId="33163F84" w:rsidR="00460A48" w:rsidRPr="000C6E31" w:rsidRDefault="006A1FB7" w:rsidP="006A1FB7">
      <w:pPr>
        <w:tabs>
          <w:tab w:val="left" w:pos="2127"/>
        </w:tabs>
        <w:rPr>
          <w:rFonts w:ascii="Calibri" w:hAnsi="Calibri" w:cs="Calibri"/>
          <w:lang w:val="es-MX"/>
        </w:rPr>
      </w:pPr>
      <w:r>
        <w:rPr>
          <w:rFonts w:ascii="Calibri" w:hAnsi="Calibri" w:cs="Calibri"/>
          <w:lang w:val="es-MX"/>
        </w:rPr>
        <w:t>Anexo D</w:t>
      </w:r>
      <w:r>
        <w:rPr>
          <w:rFonts w:ascii="Calibri" w:hAnsi="Calibri" w:cs="Calibri"/>
          <w:lang w:val="es-MX"/>
        </w:rPr>
        <w:tab/>
      </w:r>
      <w:r w:rsidR="00460A48" w:rsidRPr="000C6E31">
        <w:rPr>
          <w:rFonts w:ascii="Calibri" w:hAnsi="Calibri" w:cs="Calibri"/>
          <w:lang w:val="es-MX"/>
        </w:rPr>
        <w:t>Tabulador de remuneraciones mínimas que recomienda la CNEC</w:t>
      </w:r>
    </w:p>
    <w:p w14:paraId="4E182C43" w14:textId="77777777" w:rsidR="00524ACE" w:rsidRPr="000C6E31" w:rsidRDefault="00524ACE" w:rsidP="00524ACE">
      <w:pPr>
        <w:pStyle w:val="INCISO"/>
        <w:tabs>
          <w:tab w:val="clear" w:pos="1152"/>
          <w:tab w:val="left" w:pos="2160"/>
        </w:tabs>
        <w:spacing w:line="230" w:lineRule="exact"/>
        <w:ind w:left="2160" w:hanging="2160"/>
        <w:rPr>
          <w:rFonts w:ascii="Calibri" w:hAnsi="Calibri" w:cs="Calibri"/>
          <w:sz w:val="24"/>
          <w:szCs w:val="24"/>
          <w:lang w:val="es-MX"/>
        </w:rPr>
      </w:pPr>
    </w:p>
    <w:p w14:paraId="1066E833" w14:textId="77777777" w:rsidR="0071715F" w:rsidRPr="000C6E31" w:rsidRDefault="0071715F" w:rsidP="00E91992">
      <w:pPr>
        <w:autoSpaceDE w:val="0"/>
        <w:autoSpaceDN w:val="0"/>
        <w:ind w:left="2124" w:hanging="2124"/>
        <w:rPr>
          <w:rFonts w:ascii="Calibri" w:hAnsi="Calibri" w:cs="Calibri"/>
          <w:lang w:val="es-MX"/>
        </w:rPr>
      </w:pPr>
      <w:r w:rsidRPr="000C6E31">
        <w:rPr>
          <w:rFonts w:ascii="Calibri" w:hAnsi="Calibri" w:cs="Calibri"/>
          <w:lang w:val="es-MX"/>
        </w:rPr>
        <w:t>Formato DE-</w:t>
      </w:r>
      <w:r w:rsidR="00E57E70" w:rsidRPr="000C6E31">
        <w:rPr>
          <w:rFonts w:ascii="Calibri" w:hAnsi="Calibri" w:cs="Calibri"/>
          <w:lang w:val="es-MX"/>
        </w:rPr>
        <w:t>1</w:t>
      </w:r>
      <w:r w:rsidRPr="000C6E31">
        <w:rPr>
          <w:rFonts w:ascii="Calibri" w:hAnsi="Calibri" w:cs="Calibri"/>
          <w:lang w:val="es-MX"/>
        </w:rPr>
        <w:tab/>
        <w:t>Red de activida</w:t>
      </w:r>
      <w:r w:rsidR="00460A48" w:rsidRPr="000C6E31">
        <w:rPr>
          <w:rFonts w:ascii="Calibri" w:hAnsi="Calibri" w:cs="Calibri"/>
          <w:lang w:val="es-MX"/>
        </w:rPr>
        <w:t xml:space="preserve">des calendarizada, indicando </w:t>
      </w:r>
      <w:r w:rsidR="000A2B0D" w:rsidRPr="000C6E31">
        <w:rPr>
          <w:rFonts w:ascii="Calibri" w:hAnsi="Calibri" w:cs="Calibri"/>
          <w:lang w:val="es-MX"/>
        </w:rPr>
        <w:t xml:space="preserve"> las duraciones de cada actividad a realizar  o bien</w:t>
      </w:r>
      <w:r w:rsidRPr="000C6E31">
        <w:rPr>
          <w:rFonts w:ascii="Calibri" w:hAnsi="Calibri" w:cs="Calibri"/>
          <w:lang w:val="es-MX"/>
        </w:rPr>
        <w:t xml:space="preserve"> ruta crítica.</w:t>
      </w:r>
    </w:p>
    <w:p w14:paraId="56E6A88B" w14:textId="77777777" w:rsidR="0071715F" w:rsidRPr="000C6E31" w:rsidRDefault="0071715F" w:rsidP="00880327">
      <w:pPr>
        <w:autoSpaceDE w:val="0"/>
        <w:autoSpaceDN w:val="0"/>
        <w:spacing w:line="200" w:lineRule="atLeast"/>
        <w:rPr>
          <w:rFonts w:ascii="Calibri" w:hAnsi="Calibri" w:cs="Calibri"/>
          <w:lang w:val="es-MX"/>
        </w:rPr>
      </w:pPr>
    </w:p>
    <w:p w14:paraId="69DCC94A" w14:textId="77777777" w:rsidR="0071715F" w:rsidRPr="000C6E31" w:rsidRDefault="0071715F" w:rsidP="00E91992">
      <w:pPr>
        <w:autoSpaceDE w:val="0"/>
        <w:autoSpaceDN w:val="0"/>
        <w:ind w:left="2124" w:hanging="2124"/>
        <w:rPr>
          <w:rFonts w:ascii="Calibri" w:hAnsi="Calibri" w:cs="Calibri"/>
          <w:lang w:val="es-MX"/>
        </w:rPr>
      </w:pPr>
      <w:r w:rsidRPr="000C6E31">
        <w:rPr>
          <w:rFonts w:ascii="Calibri" w:hAnsi="Calibri" w:cs="Calibri"/>
          <w:lang w:val="es-MX"/>
        </w:rPr>
        <w:t>Formato DE-</w:t>
      </w:r>
      <w:r w:rsidR="00E57E70" w:rsidRPr="000C6E31">
        <w:rPr>
          <w:rFonts w:ascii="Calibri" w:hAnsi="Calibri" w:cs="Calibri"/>
          <w:lang w:val="es-MX"/>
        </w:rPr>
        <w:t>2</w:t>
      </w:r>
      <w:r w:rsidRPr="000C6E31">
        <w:rPr>
          <w:rFonts w:ascii="Calibri" w:hAnsi="Calibri" w:cs="Calibri"/>
          <w:lang w:val="es-MX"/>
        </w:rPr>
        <w:t xml:space="preserve"> </w:t>
      </w:r>
      <w:r w:rsidRPr="000C6E31">
        <w:rPr>
          <w:rFonts w:ascii="Calibri" w:hAnsi="Calibri" w:cs="Calibri"/>
          <w:lang w:val="es-MX"/>
        </w:rPr>
        <w:tab/>
        <w:t>Cédula de avances y pagos programados, calendarizados y cuantificados mensualmente por actividades a ejecutar</w:t>
      </w:r>
      <w:r w:rsidR="00460A48" w:rsidRPr="000C6E31">
        <w:rPr>
          <w:rFonts w:ascii="Calibri" w:hAnsi="Calibri" w:cs="Calibri"/>
          <w:lang w:val="es-MX"/>
        </w:rPr>
        <w:t xml:space="preserve"> para la prestación de los servicios</w:t>
      </w:r>
      <w:r w:rsidRPr="000C6E31">
        <w:rPr>
          <w:rFonts w:ascii="Calibri" w:hAnsi="Calibri" w:cs="Calibri"/>
          <w:lang w:val="es-MX"/>
        </w:rPr>
        <w:t>.</w:t>
      </w:r>
    </w:p>
    <w:p w14:paraId="56231232" w14:textId="77777777" w:rsidR="0071715F" w:rsidRPr="000C6E31" w:rsidRDefault="0071715F" w:rsidP="00E91992">
      <w:pPr>
        <w:autoSpaceDE w:val="0"/>
        <w:autoSpaceDN w:val="0"/>
        <w:rPr>
          <w:rFonts w:ascii="Calibri" w:hAnsi="Calibri" w:cs="Calibri"/>
          <w:lang w:val="es-MX"/>
        </w:rPr>
      </w:pPr>
    </w:p>
    <w:p w14:paraId="1A7DDABD" w14:textId="77777777" w:rsidR="00CD5AC8" w:rsidRPr="000C6E31" w:rsidRDefault="00524ACE" w:rsidP="00CD5AC8">
      <w:pPr>
        <w:pStyle w:val="INCISO"/>
        <w:tabs>
          <w:tab w:val="clear" w:pos="1152"/>
          <w:tab w:val="left" w:pos="2160"/>
        </w:tabs>
        <w:spacing w:line="230" w:lineRule="exact"/>
        <w:ind w:left="2160" w:hanging="2160"/>
        <w:rPr>
          <w:rFonts w:ascii="Calibri" w:hAnsi="Calibri" w:cs="Calibri"/>
          <w:sz w:val="24"/>
          <w:szCs w:val="24"/>
          <w:lang w:val="es-MX"/>
        </w:rPr>
      </w:pPr>
      <w:r w:rsidRPr="000C6E31">
        <w:rPr>
          <w:rFonts w:ascii="Calibri" w:hAnsi="Calibri" w:cs="Calibri"/>
          <w:sz w:val="24"/>
          <w:szCs w:val="24"/>
          <w:lang w:val="es-MX"/>
        </w:rPr>
        <w:t>Formato DE-</w:t>
      </w:r>
      <w:r w:rsidR="00B84F61" w:rsidRPr="000C6E31">
        <w:rPr>
          <w:rFonts w:ascii="Calibri" w:hAnsi="Calibri" w:cs="Calibri"/>
          <w:sz w:val="24"/>
          <w:szCs w:val="24"/>
          <w:lang w:val="es-MX"/>
        </w:rPr>
        <w:t>3</w:t>
      </w:r>
      <w:r w:rsidRPr="000C6E31">
        <w:rPr>
          <w:rFonts w:ascii="Calibri" w:hAnsi="Calibri" w:cs="Calibri"/>
          <w:sz w:val="24"/>
          <w:szCs w:val="24"/>
          <w:lang w:val="es-MX"/>
        </w:rPr>
        <w:tab/>
      </w:r>
      <w:r w:rsidR="00CD5AC8" w:rsidRPr="000C6E31">
        <w:rPr>
          <w:rFonts w:ascii="Calibri" w:hAnsi="Calibri" w:cs="Calibri"/>
          <w:sz w:val="24"/>
          <w:szCs w:val="24"/>
          <w:lang w:val="es-MX"/>
        </w:rPr>
        <w:t xml:space="preserve">Programa de erogaciones calendarizado y cuantificado de utilización mensual del personal que se propone para proporcionar los servicios, indicando la especialidad (con montos parciales y totales). Para determinar los sueldos del personal las empresas deberán elaborar su propuesta económica, considerando el tabulador de remuneraciones mínimas que recomienda la Cámara Nacional de Empresas de Consultoría (CNEC), para elaborar propuestas de servicios de consultoría (Anexo  D)  </w:t>
      </w:r>
    </w:p>
    <w:p w14:paraId="693D3E94" w14:textId="77777777" w:rsidR="00765AD1" w:rsidRPr="000C6E31" w:rsidRDefault="00765AD1" w:rsidP="00CD0889">
      <w:pPr>
        <w:pStyle w:val="INCISO"/>
        <w:tabs>
          <w:tab w:val="clear" w:pos="1152"/>
          <w:tab w:val="left" w:pos="2160"/>
        </w:tabs>
        <w:spacing w:after="80" w:line="206" w:lineRule="exact"/>
        <w:ind w:left="2160" w:hanging="2160"/>
        <w:rPr>
          <w:rFonts w:ascii="Calibri" w:hAnsi="Calibri" w:cs="Calibri"/>
          <w:sz w:val="24"/>
          <w:szCs w:val="24"/>
          <w:lang w:val="es-MX"/>
        </w:rPr>
      </w:pPr>
    </w:p>
    <w:p w14:paraId="6D969D43" w14:textId="77777777" w:rsidR="0071715F" w:rsidRPr="000C6E31" w:rsidRDefault="0071715F" w:rsidP="00E91992">
      <w:pPr>
        <w:autoSpaceDE w:val="0"/>
        <w:autoSpaceDN w:val="0"/>
        <w:ind w:left="2124" w:hanging="2124"/>
        <w:rPr>
          <w:rFonts w:ascii="Calibri" w:hAnsi="Calibri" w:cs="Calibri"/>
          <w:lang w:val="es-MX"/>
        </w:rPr>
      </w:pPr>
      <w:r w:rsidRPr="000C6E31">
        <w:rPr>
          <w:rFonts w:ascii="Calibri" w:hAnsi="Calibri" w:cs="Calibri"/>
          <w:lang w:val="es-MX"/>
        </w:rPr>
        <w:t>Formato DE-</w:t>
      </w:r>
      <w:r w:rsidR="00B84F61" w:rsidRPr="000C6E31">
        <w:rPr>
          <w:rFonts w:ascii="Calibri" w:hAnsi="Calibri" w:cs="Calibri"/>
          <w:lang w:val="es-MX"/>
        </w:rPr>
        <w:t>4</w:t>
      </w:r>
      <w:r w:rsidRPr="000C6E31">
        <w:rPr>
          <w:rFonts w:ascii="Calibri" w:hAnsi="Calibri" w:cs="Calibri"/>
          <w:lang w:val="es-MX"/>
        </w:rPr>
        <w:t xml:space="preserve"> </w:t>
      </w:r>
      <w:r w:rsidRPr="000C6E31">
        <w:rPr>
          <w:rFonts w:ascii="Calibri" w:hAnsi="Calibri" w:cs="Calibri"/>
          <w:lang w:val="es-MX"/>
        </w:rPr>
        <w:tab/>
        <w:t xml:space="preserve">Presupuesto total de los </w:t>
      </w:r>
      <w:r w:rsidR="00766B1E" w:rsidRPr="000C6E31">
        <w:rPr>
          <w:rFonts w:ascii="Calibri" w:hAnsi="Calibri" w:cs="Calibri"/>
          <w:lang w:val="es-MX"/>
        </w:rPr>
        <w:t>servicios</w:t>
      </w:r>
      <w:r w:rsidRPr="000C6E31">
        <w:rPr>
          <w:rFonts w:ascii="Calibri" w:hAnsi="Calibri" w:cs="Calibri"/>
          <w:lang w:val="es-MX"/>
        </w:rPr>
        <w:t>, el cual deberá dividirse en actividades, indicando con número y letra sus importes, así como el monto total de la propuesta.</w:t>
      </w:r>
    </w:p>
    <w:p w14:paraId="461C09F4" w14:textId="77777777" w:rsidR="00765AD1" w:rsidRPr="000C6E31" w:rsidRDefault="00765AD1" w:rsidP="00E91992">
      <w:pPr>
        <w:autoSpaceDE w:val="0"/>
        <w:autoSpaceDN w:val="0"/>
        <w:ind w:left="2124" w:hanging="2124"/>
        <w:rPr>
          <w:rFonts w:ascii="Calibri" w:hAnsi="Calibri" w:cs="Calibri"/>
          <w:lang w:val="es-MX"/>
        </w:rPr>
      </w:pPr>
    </w:p>
    <w:p w14:paraId="3CB69DCC" w14:textId="77777777" w:rsidR="00B84F61" w:rsidRPr="000C6E31" w:rsidRDefault="00B84F61" w:rsidP="00E91992">
      <w:pPr>
        <w:autoSpaceDE w:val="0"/>
        <w:autoSpaceDN w:val="0"/>
        <w:ind w:left="2124" w:hanging="2124"/>
        <w:rPr>
          <w:rFonts w:ascii="Calibri" w:hAnsi="Calibri" w:cs="Calibri"/>
          <w:lang w:val="es-MX"/>
        </w:rPr>
      </w:pPr>
      <w:r w:rsidRPr="000C6E31">
        <w:rPr>
          <w:rFonts w:ascii="Calibri" w:hAnsi="Calibri" w:cs="Calibri"/>
          <w:lang w:val="es-MX"/>
        </w:rPr>
        <w:t xml:space="preserve">Formato DE-4 Bis </w:t>
      </w:r>
      <w:r w:rsidRPr="000C6E31">
        <w:rPr>
          <w:rFonts w:ascii="Calibri" w:hAnsi="Calibri" w:cs="Calibri"/>
          <w:lang w:val="es-MX"/>
        </w:rPr>
        <w:tab/>
      </w:r>
      <w:r w:rsidR="00BB21B9" w:rsidRPr="000C6E31">
        <w:rPr>
          <w:rFonts w:ascii="Calibri" w:hAnsi="Calibri" w:cs="Calibri"/>
          <w:lang w:val="es-MX"/>
        </w:rPr>
        <w:t xml:space="preserve">Carta </w:t>
      </w:r>
      <w:r w:rsidRPr="000C6E31">
        <w:rPr>
          <w:rFonts w:ascii="Calibri" w:hAnsi="Calibri" w:cs="Calibri"/>
          <w:lang w:val="es-MX"/>
        </w:rPr>
        <w:t>Proposición</w:t>
      </w:r>
    </w:p>
    <w:p w14:paraId="44D071E0" w14:textId="77777777" w:rsidR="0071715F" w:rsidRPr="000C6E31" w:rsidRDefault="0071715F" w:rsidP="00E91992">
      <w:pPr>
        <w:autoSpaceDE w:val="0"/>
        <w:autoSpaceDN w:val="0"/>
        <w:rPr>
          <w:rFonts w:ascii="Calibri" w:hAnsi="Calibri" w:cs="Calibri"/>
          <w:lang w:val="es-MX"/>
        </w:rPr>
      </w:pPr>
    </w:p>
    <w:p w14:paraId="0BAD8541" w14:textId="77777777" w:rsidR="0071715F" w:rsidRPr="000C6E31" w:rsidRDefault="0071715F" w:rsidP="002A35EE">
      <w:pPr>
        <w:tabs>
          <w:tab w:val="left" w:pos="9923"/>
        </w:tabs>
        <w:ind w:left="2124" w:right="51" w:hanging="2124"/>
        <w:rPr>
          <w:rFonts w:ascii="Calibri" w:hAnsi="Calibri" w:cs="Calibri"/>
          <w:lang w:val="es-MX"/>
        </w:rPr>
      </w:pPr>
      <w:r w:rsidRPr="000C6E31">
        <w:rPr>
          <w:rFonts w:ascii="Calibri" w:hAnsi="Calibri" w:cs="Calibri"/>
          <w:lang w:val="es-MX"/>
        </w:rPr>
        <w:t>Formato DE-</w:t>
      </w:r>
      <w:r w:rsidR="00B84F61" w:rsidRPr="000C6E31">
        <w:rPr>
          <w:rFonts w:ascii="Calibri" w:hAnsi="Calibri" w:cs="Calibri"/>
          <w:lang w:val="es-MX"/>
        </w:rPr>
        <w:t>5</w:t>
      </w:r>
      <w:r w:rsidRPr="000C6E31">
        <w:rPr>
          <w:rFonts w:ascii="Calibri" w:hAnsi="Calibri" w:cs="Calibri"/>
          <w:lang w:val="es-MX"/>
        </w:rPr>
        <w:tab/>
      </w:r>
      <w:r w:rsidR="00567A0E" w:rsidRPr="000C6E31">
        <w:rPr>
          <w:rFonts w:ascii="Calibri" w:hAnsi="Calibri" w:cs="Calibri"/>
          <w:lang w:val="es-MX"/>
        </w:rPr>
        <w:t xml:space="preserve">Carta de Conocimiento de la Convocatoria </w:t>
      </w:r>
      <w:r w:rsidRPr="000C6E31">
        <w:rPr>
          <w:rFonts w:ascii="Calibri" w:hAnsi="Calibri" w:cs="Calibri"/>
          <w:lang w:val="es-MX"/>
        </w:rPr>
        <w:t>de Licitación y sus Anexos, incluyendo el Acta de la Junta de Aclaraciones y sus Anexos</w:t>
      </w:r>
      <w:r w:rsidR="00C31353" w:rsidRPr="000C6E31">
        <w:rPr>
          <w:rFonts w:ascii="Calibri" w:hAnsi="Calibri" w:cs="Calibri"/>
          <w:lang w:val="es-MX"/>
        </w:rPr>
        <w:t xml:space="preserve"> Y acta de la visita al sitio de los trabajos.</w:t>
      </w:r>
    </w:p>
    <w:p w14:paraId="1ADDD127" w14:textId="77777777" w:rsidR="00CB282E" w:rsidRPr="000C6E31" w:rsidRDefault="00CB282E">
      <w:pPr>
        <w:widowControl/>
        <w:adjustRightInd/>
        <w:spacing w:line="240" w:lineRule="auto"/>
        <w:jc w:val="left"/>
        <w:textAlignment w:val="auto"/>
        <w:rPr>
          <w:rFonts w:ascii="Calibri" w:hAnsi="Calibri" w:cs="Calibri"/>
          <w:b/>
          <w:lang w:val="es-MX"/>
        </w:rPr>
      </w:pPr>
      <w:r w:rsidRPr="000C6E31">
        <w:rPr>
          <w:rFonts w:ascii="Calibri" w:hAnsi="Calibri" w:cs="Calibri"/>
          <w:b/>
          <w:lang w:val="es-MX"/>
        </w:rPr>
        <w:br w:type="page"/>
      </w:r>
    </w:p>
    <w:p w14:paraId="4AAD8408" w14:textId="52A22FF2" w:rsidR="00515A54" w:rsidRPr="000C6E31" w:rsidRDefault="00515A54" w:rsidP="00515A54">
      <w:pPr>
        <w:jc w:val="center"/>
        <w:rPr>
          <w:rFonts w:ascii="Calibri" w:hAnsi="Calibri" w:cs="Calibri"/>
          <w:b/>
          <w:lang w:val="es-MX"/>
        </w:rPr>
      </w:pPr>
      <w:r w:rsidRPr="000C6E31">
        <w:rPr>
          <w:rFonts w:ascii="Calibri" w:hAnsi="Calibri" w:cs="Calibri"/>
          <w:b/>
          <w:lang w:val="es-MX"/>
        </w:rPr>
        <w:lastRenderedPageBreak/>
        <w:t>Anexo D</w:t>
      </w:r>
    </w:p>
    <w:p w14:paraId="7DAF0FF4" w14:textId="77777777" w:rsidR="00515A54" w:rsidRPr="000C6E31" w:rsidRDefault="00515A54" w:rsidP="00515A54">
      <w:pPr>
        <w:jc w:val="center"/>
        <w:rPr>
          <w:rFonts w:ascii="Calibri" w:hAnsi="Calibri" w:cs="Calibri"/>
          <w:b/>
          <w:bCs/>
          <w:lang w:val="es-MX"/>
        </w:rPr>
      </w:pPr>
      <w:r w:rsidRPr="000C6E31">
        <w:rPr>
          <w:rFonts w:ascii="Calibri" w:hAnsi="Calibri" w:cs="Calibri"/>
          <w:b/>
          <w:bCs/>
          <w:lang w:val="es-MX"/>
        </w:rPr>
        <w:t>Tabulador recomendado por la Cámara Nacional de Empresas de Consultoría (CNEC)</w:t>
      </w:r>
    </w:p>
    <w:p w14:paraId="4003F6CE" w14:textId="77777777" w:rsidR="00515A54" w:rsidRPr="000C6E31" w:rsidRDefault="00515A54" w:rsidP="00515A54">
      <w:pPr>
        <w:jc w:val="center"/>
        <w:rPr>
          <w:rFonts w:ascii="Calibri" w:hAnsi="Calibri" w:cs="Calibri"/>
          <w:b/>
          <w:bCs/>
          <w:lang w:val="es-MX"/>
        </w:rPr>
      </w:pPr>
    </w:p>
    <w:p w14:paraId="73201DB7" w14:textId="77777777" w:rsidR="00515A54" w:rsidRPr="000C6E31" w:rsidRDefault="00515A54" w:rsidP="00515A54">
      <w:pPr>
        <w:jc w:val="center"/>
        <w:rPr>
          <w:rFonts w:ascii="Calibri" w:hAnsi="Calibri" w:cs="Calibri"/>
          <w:b/>
          <w:bCs/>
          <w:lang w:val="es-MX"/>
        </w:rPr>
      </w:pPr>
    </w:p>
    <w:p w14:paraId="3220F05D" w14:textId="77777777" w:rsidR="00515A54" w:rsidRPr="000C6E31" w:rsidRDefault="00515A54" w:rsidP="00515A54">
      <w:pPr>
        <w:jc w:val="center"/>
        <w:rPr>
          <w:rFonts w:ascii="Calibri" w:hAnsi="Calibri" w:cs="Calibri"/>
          <w:b/>
          <w:bCs/>
          <w:lang w:val="es-MX"/>
        </w:rPr>
      </w:pPr>
    </w:p>
    <w:p w14:paraId="34B1F56E" w14:textId="77777777" w:rsidR="00515A54" w:rsidRPr="000C6E31" w:rsidRDefault="00515A54" w:rsidP="00515A54">
      <w:pPr>
        <w:jc w:val="center"/>
        <w:rPr>
          <w:rFonts w:ascii="Calibri" w:hAnsi="Calibri" w:cs="Calibri"/>
          <w:b/>
          <w:bCs/>
          <w:lang w:val="es-MX"/>
        </w:rPr>
      </w:pPr>
    </w:p>
    <w:p w14:paraId="2A21480A" w14:textId="77777777" w:rsidR="00515A54" w:rsidRPr="000C6E31" w:rsidRDefault="00515A54" w:rsidP="00515A54">
      <w:pPr>
        <w:jc w:val="center"/>
        <w:rPr>
          <w:rFonts w:ascii="Calibri" w:hAnsi="Calibri" w:cs="Calibri"/>
          <w:b/>
          <w:bCs/>
          <w:lang w:val="es-MX"/>
        </w:rPr>
      </w:pPr>
    </w:p>
    <w:p w14:paraId="59D5819F" w14:textId="77777777" w:rsidR="00515A54" w:rsidRPr="000C6E31" w:rsidRDefault="00515A54" w:rsidP="00515A54">
      <w:pPr>
        <w:jc w:val="center"/>
        <w:rPr>
          <w:rFonts w:ascii="Calibri" w:hAnsi="Calibri" w:cs="Calibri"/>
          <w:b/>
          <w:bCs/>
          <w:lang w:val="es-MX"/>
        </w:rPr>
      </w:pPr>
    </w:p>
    <w:p w14:paraId="6EDA905E" w14:textId="77777777" w:rsidR="00515A54" w:rsidRPr="000C6E31" w:rsidRDefault="00515A54" w:rsidP="00515A54">
      <w:pPr>
        <w:jc w:val="center"/>
        <w:rPr>
          <w:rFonts w:ascii="Calibri" w:hAnsi="Calibri" w:cs="Calibri"/>
          <w:b/>
          <w:bCs/>
          <w:lang w:val="es-MX"/>
        </w:rPr>
      </w:pPr>
    </w:p>
    <w:p w14:paraId="51E15DA9" w14:textId="77777777" w:rsidR="00515A54" w:rsidRPr="000C6E31" w:rsidRDefault="00515A54" w:rsidP="00515A54">
      <w:pPr>
        <w:jc w:val="center"/>
        <w:rPr>
          <w:rFonts w:ascii="Calibri" w:hAnsi="Calibri" w:cs="Calibri"/>
          <w:b/>
          <w:lang w:val="es-MX"/>
        </w:rPr>
      </w:pPr>
      <w:r w:rsidRPr="000C6E31">
        <w:rPr>
          <w:rFonts w:ascii="Calibri" w:hAnsi="Calibri" w:cs="Calibri"/>
          <w:b/>
          <w:lang w:val="es-MX"/>
        </w:rPr>
        <w:t>Archivo anexo a esta</w:t>
      </w:r>
      <w:r w:rsidR="00CD0889" w:rsidRPr="000C6E31">
        <w:rPr>
          <w:rFonts w:ascii="Calibri" w:hAnsi="Calibri" w:cs="Calibri"/>
          <w:b/>
          <w:lang w:val="es-MX"/>
        </w:rPr>
        <w:t xml:space="preserve"> Convocatoria</w:t>
      </w:r>
    </w:p>
    <w:p w14:paraId="4DD2EB72" w14:textId="77777777" w:rsidR="00CB282E" w:rsidRPr="000C6E31" w:rsidRDefault="00CB282E">
      <w:pPr>
        <w:widowControl/>
        <w:adjustRightInd/>
        <w:spacing w:line="240" w:lineRule="auto"/>
        <w:jc w:val="left"/>
        <w:textAlignment w:val="auto"/>
        <w:rPr>
          <w:rFonts w:ascii="Calibri" w:hAnsi="Calibri" w:cs="Calibri"/>
          <w:lang w:val="es-MX"/>
        </w:rPr>
      </w:pPr>
      <w:r w:rsidRPr="000C6E31">
        <w:rPr>
          <w:rFonts w:ascii="Calibri" w:hAnsi="Calibri" w:cs="Calibri"/>
          <w:lang w:val="es-MX"/>
        </w:rPr>
        <w:br w:type="page"/>
      </w:r>
    </w:p>
    <w:p w14:paraId="2F9F4018" w14:textId="77777777" w:rsidR="0071715F" w:rsidRPr="00804844" w:rsidRDefault="00804844" w:rsidP="00E91992">
      <w:pPr>
        <w:pStyle w:val="Encabezado"/>
        <w:tabs>
          <w:tab w:val="clear" w:pos="4252"/>
          <w:tab w:val="clear" w:pos="8504"/>
        </w:tabs>
        <w:rPr>
          <w:rFonts w:ascii="Calibri" w:hAnsi="Calibri" w:cs="Calibri"/>
          <w:b/>
          <w:lang w:val="es-MX"/>
        </w:rPr>
      </w:pPr>
      <w:r>
        <w:rPr>
          <w:rFonts w:ascii="Calibri" w:hAnsi="Calibri" w:cs="Calibri"/>
          <w:b/>
          <w:lang w:val="es-MX"/>
        </w:rPr>
        <w:lastRenderedPageBreak/>
        <w:t xml:space="preserve">Formato </w:t>
      </w:r>
      <w:r w:rsidR="0071715F" w:rsidRPr="00804844">
        <w:rPr>
          <w:rFonts w:ascii="Calibri" w:hAnsi="Calibri" w:cs="Calibri"/>
          <w:b/>
          <w:lang w:val="es-MX"/>
        </w:rPr>
        <w:t>DE-</w:t>
      </w:r>
      <w:r w:rsidR="00CD0889" w:rsidRPr="00804844">
        <w:rPr>
          <w:rFonts w:ascii="Calibri" w:hAnsi="Calibri" w:cs="Calibri"/>
          <w:b/>
          <w:lang w:val="es-MX"/>
        </w:rPr>
        <w:t>1</w:t>
      </w:r>
    </w:p>
    <w:p w14:paraId="0B6A9DBB" w14:textId="77777777" w:rsidR="0071715F" w:rsidRPr="000C6E31" w:rsidRDefault="0071715F" w:rsidP="00E91992">
      <w:pPr>
        <w:rPr>
          <w:rFonts w:ascii="Calibri" w:hAnsi="Calibri" w:cs="Calibri"/>
          <w:lang w:val="es-MX"/>
        </w:rPr>
      </w:pPr>
    </w:p>
    <w:p w14:paraId="1431CD94" w14:textId="77777777" w:rsidR="0071715F" w:rsidRPr="000C6E31" w:rsidRDefault="0071715F" w:rsidP="00E91992">
      <w:pPr>
        <w:rPr>
          <w:rFonts w:ascii="Calibri" w:hAnsi="Calibri" w:cs="Calibri"/>
          <w:lang w:val="es-MX"/>
        </w:rPr>
      </w:pPr>
      <w:r w:rsidRPr="000C6E31">
        <w:rPr>
          <w:rFonts w:ascii="Calibri" w:hAnsi="Calibri" w:cs="Calibri"/>
          <w:lang w:val="es-MX"/>
        </w:rPr>
        <w:t xml:space="preserve">Red de </w:t>
      </w:r>
      <w:r w:rsidR="004A5B82" w:rsidRPr="000C6E31">
        <w:rPr>
          <w:rFonts w:ascii="Calibri" w:hAnsi="Calibri" w:cs="Calibri"/>
          <w:lang w:val="es-MX"/>
        </w:rPr>
        <w:t xml:space="preserve">actividades calendarizada </w:t>
      </w:r>
      <w:r w:rsidR="005B343B">
        <w:rPr>
          <w:rFonts w:ascii="Calibri" w:hAnsi="Calibri" w:cs="Calibri"/>
          <w:lang w:val="es-MX"/>
        </w:rPr>
        <w:t xml:space="preserve">indicando </w:t>
      </w:r>
      <w:r w:rsidR="000A2B0D" w:rsidRPr="000C6E31">
        <w:rPr>
          <w:rFonts w:ascii="Calibri" w:hAnsi="Calibri" w:cs="Calibri"/>
          <w:lang w:val="es-MX"/>
        </w:rPr>
        <w:t>la duración de cada actividad a realizar</w:t>
      </w:r>
      <w:r w:rsidRPr="000C6E31">
        <w:rPr>
          <w:rFonts w:ascii="Calibri" w:hAnsi="Calibri" w:cs="Calibri"/>
          <w:lang w:val="es-MX"/>
        </w:rPr>
        <w:t>, o bien, la ruta crítica.</w:t>
      </w:r>
    </w:p>
    <w:p w14:paraId="55A8548C" w14:textId="77777777" w:rsidR="0071715F" w:rsidRPr="000C6E31" w:rsidRDefault="0071715F" w:rsidP="00E91992">
      <w:pPr>
        <w:rPr>
          <w:rFonts w:ascii="Calibri" w:hAnsi="Calibri" w:cs="Calibri"/>
          <w:lang w:val="es-MX"/>
        </w:rPr>
      </w:pPr>
    </w:p>
    <w:p w14:paraId="35C05806" w14:textId="77777777" w:rsidR="0071715F" w:rsidRPr="000C6E31" w:rsidRDefault="0071715F" w:rsidP="00E91992">
      <w:pPr>
        <w:tabs>
          <w:tab w:val="left" w:pos="851"/>
          <w:tab w:val="left" w:pos="1701"/>
        </w:tabs>
        <w:rPr>
          <w:rFonts w:ascii="Calibri" w:hAnsi="Calibri" w:cs="Calibri"/>
          <w:lang w:val="es-MX"/>
        </w:rPr>
      </w:pPr>
      <w:r w:rsidRPr="000C6E31">
        <w:rPr>
          <w:rFonts w:ascii="Calibri" w:hAnsi="Calibri" w:cs="Calibri"/>
          <w:b/>
          <w:lang w:val="es-MX"/>
        </w:rPr>
        <w:t xml:space="preserve">Artículo </w:t>
      </w:r>
      <w:r w:rsidR="00F00113" w:rsidRPr="000C6E31">
        <w:rPr>
          <w:rFonts w:ascii="Calibri" w:hAnsi="Calibri" w:cs="Calibri"/>
          <w:b/>
          <w:lang w:val="es-MX"/>
        </w:rPr>
        <w:t>224</w:t>
      </w:r>
      <w:r w:rsidRPr="000C6E31">
        <w:rPr>
          <w:rFonts w:ascii="Calibri" w:hAnsi="Calibri" w:cs="Calibri"/>
          <w:b/>
          <w:lang w:val="es-MX"/>
        </w:rPr>
        <w:t xml:space="preserve"> </w:t>
      </w:r>
      <w:r w:rsidR="00672938" w:rsidRPr="000C6E31">
        <w:rPr>
          <w:rFonts w:ascii="Calibri" w:hAnsi="Calibri" w:cs="Calibri"/>
          <w:b/>
          <w:lang w:val="es-MX"/>
        </w:rPr>
        <w:t xml:space="preserve">del </w:t>
      </w:r>
      <w:r w:rsidR="005638B6" w:rsidRPr="000C6E31">
        <w:rPr>
          <w:rFonts w:ascii="Calibri" w:hAnsi="Calibri" w:cs="Calibri"/>
          <w:b/>
          <w:lang w:val="es-MX"/>
        </w:rPr>
        <w:t>Reglamento</w:t>
      </w:r>
      <w:r w:rsidRPr="000C6E31">
        <w:rPr>
          <w:rFonts w:ascii="Calibri" w:hAnsi="Calibri" w:cs="Calibri"/>
          <w:lang w:val="es-MX"/>
        </w:rPr>
        <w:t xml:space="preserve"> La red de actividades es la representación gráfica del proceso constructivo que seguirá </w:t>
      </w:r>
      <w:r w:rsidR="005638B6" w:rsidRPr="000C6E31">
        <w:rPr>
          <w:rFonts w:ascii="Calibri" w:hAnsi="Calibri" w:cs="Calibri"/>
          <w:b/>
          <w:lang w:val="es-MX"/>
        </w:rPr>
        <w:t>el “Contratista”</w:t>
      </w:r>
      <w:r w:rsidRPr="000C6E31">
        <w:rPr>
          <w:rFonts w:ascii="Calibri" w:hAnsi="Calibri" w:cs="Calibri"/>
          <w:lang w:val="es-MX"/>
        </w:rPr>
        <w:t xml:space="preserve"> para realizar los trabajos, en la que se deberán contemplar las actividades a realizar, indicando su duración y secuencia de ejecución, así como las relaciones existentes con las actividades que las anteceden y las que le proceden, a efecto de calcular las fechas de inicio y de terminación y las holguras de cada una de ellas. </w:t>
      </w:r>
    </w:p>
    <w:p w14:paraId="2EFDBDDD" w14:textId="77777777" w:rsidR="0071715F" w:rsidRPr="000C6E31" w:rsidRDefault="0071715F" w:rsidP="00E91992">
      <w:pPr>
        <w:jc w:val="center"/>
        <w:rPr>
          <w:rFonts w:ascii="Calibri" w:hAnsi="Calibri" w:cs="Calibri"/>
          <w:lang w:val="es-MX"/>
        </w:rPr>
      </w:pPr>
    </w:p>
    <w:p w14:paraId="57699F66" w14:textId="77777777" w:rsidR="0071715F" w:rsidRPr="000C6E31" w:rsidRDefault="0071715F" w:rsidP="00E91992">
      <w:pPr>
        <w:pStyle w:val="Encabezado"/>
        <w:tabs>
          <w:tab w:val="clear" w:pos="4252"/>
          <w:tab w:val="clear" w:pos="8504"/>
        </w:tabs>
        <w:rPr>
          <w:rFonts w:ascii="Calibri" w:hAnsi="Calibri" w:cs="Calibri"/>
          <w:lang w:val="es-MX"/>
        </w:rPr>
        <w:sectPr w:rsidR="0071715F" w:rsidRPr="000C6E31" w:rsidSect="00934196">
          <w:pgSz w:w="12242" w:h="15842" w:code="1"/>
          <w:pgMar w:top="1418" w:right="1134" w:bottom="1418" w:left="1134" w:header="539" w:footer="868" w:gutter="0"/>
          <w:cols w:space="720"/>
          <w:rtlGutter/>
        </w:sect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79"/>
        <w:gridCol w:w="2268"/>
        <w:gridCol w:w="2268"/>
        <w:gridCol w:w="1276"/>
        <w:gridCol w:w="709"/>
        <w:gridCol w:w="992"/>
        <w:gridCol w:w="142"/>
        <w:gridCol w:w="1196"/>
        <w:gridCol w:w="660"/>
        <w:gridCol w:w="660"/>
        <w:gridCol w:w="660"/>
        <w:gridCol w:w="84"/>
        <w:gridCol w:w="576"/>
        <w:gridCol w:w="660"/>
        <w:gridCol w:w="660"/>
        <w:gridCol w:w="660"/>
        <w:gridCol w:w="28"/>
      </w:tblGrid>
      <w:tr w:rsidR="0071715F" w:rsidRPr="000C6E31" w14:paraId="06E3623B" w14:textId="77777777" w:rsidTr="00E86AF7">
        <w:trPr>
          <w:cantSplit/>
          <w:trHeight w:val="397"/>
        </w:trPr>
        <w:tc>
          <w:tcPr>
            <w:tcW w:w="3047" w:type="dxa"/>
            <w:gridSpan w:val="2"/>
            <w:vMerge w:val="restart"/>
          </w:tcPr>
          <w:p w14:paraId="0A14FD46" w14:textId="77777777" w:rsidR="0071715F" w:rsidRPr="000C6E31" w:rsidRDefault="00BB0C3C" w:rsidP="00E91992">
            <w:pPr>
              <w:pStyle w:val="Encabezado"/>
              <w:rPr>
                <w:rFonts w:ascii="Calibri" w:hAnsi="Calibri" w:cs="Calibri"/>
                <w:lang w:val="es-MX" w:eastAsia="es-ES"/>
              </w:rPr>
            </w:pPr>
            <w:r>
              <w:rPr>
                <w:rFonts w:ascii="Calibri" w:hAnsi="Calibri" w:cs="Calibri"/>
                <w:noProof/>
                <w:lang w:val="es-MX" w:eastAsia="es-MX"/>
              </w:rPr>
              <w:lastRenderedPageBreak/>
              <w:drawing>
                <wp:anchor distT="0" distB="0" distL="114300" distR="114300" simplePos="0" relativeHeight="251656704" behindDoc="0" locked="0" layoutInCell="1" allowOverlap="1" wp14:anchorId="2D73EA93" wp14:editId="52FAD574">
                  <wp:simplePos x="0" y="0"/>
                  <wp:positionH relativeFrom="column">
                    <wp:posOffset>316865</wp:posOffset>
                  </wp:positionH>
                  <wp:positionV relativeFrom="paragraph">
                    <wp:posOffset>0</wp:posOffset>
                  </wp:positionV>
                  <wp:extent cx="1476375" cy="990600"/>
                  <wp:effectExtent l="0" t="0" r="9525" b="0"/>
                  <wp:wrapThrough wrapText="bothSides">
                    <wp:wrapPolygon edited="0">
                      <wp:start x="0" y="0"/>
                      <wp:lineTo x="0" y="21185"/>
                      <wp:lineTo x="21461" y="21185"/>
                      <wp:lineTo x="21461" y="0"/>
                      <wp:lineTo x="0" y="0"/>
                    </wp:wrapPolygon>
                  </wp:wrapThrough>
                  <wp:docPr id="15" name="Imagen 33"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descr="LOGO_COLO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pic:spPr>
                      </pic:pic>
                    </a:graphicData>
                  </a:graphic>
                  <wp14:sizeRelH relativeFrom="page">
                    <wp14:pctWidth>0</wp14:pctWidth>
                  </wp14:sizeRelH>
                  <wp14:sizeRelV relativeFrom="page">
                    <wp14:pctHeight>0</wp14:pctHeight>
                  </wp14:sizeRelV>
                </wp:anchor>
              </w:drawing>
            </w:r>
          </w:p>
        </w:tc>
        <w:tc>
          <w:tcPr>
            <w:tcW w:w="5387" w:type="dxa"/>
            <w:gridSpan w:val="5"/>
            <w:vMerge w:val="restart"/>
            <w:shd w:val="clear" w:color="auto" w:fill="auto"/>
            <w:vAlign w:val="center"/>
          </w:tcPr>
          <w:p w14:paraId="62452B83" w14:textId="77777777" w:rsidR="0071715F" w:rsidRPr="00E86AF7" w:rsidRDefault="0071715F" w:rsidP="00E91992">
            <w:pPr>
              <w:pStyle w:val="Encabezado"/>
              <w:rPr>
                <w:rFonts w:ascii="Calibri" w:hAnsi="Calibri" w:cs="Calibri"/>
                <w:lang w:val="es-MX" w:eastAsia="es-ES"/>
              </w:rPr>
            </w:pPr>
            <w:r w:rsidRPr="00E86AF7">
              <w:rPr>
                <w:rFonts w:ascii="Calibri" w:hAnsi="Calibri" w:cs="Calibri"/>
                <w:lang w:val="es-MX" w:eastAsia="es-ES"/>
              </w:rPr>
              <w:t xml:space="preserve">Licitación </w:t>
            </w:r>
            <w:r w:rsidR="004B7C85" w:rsidRPr="00E86AF7">
              <w:rPr>
                <w:rFonts w:ascii="Arial" w:hAnsi="Arial"/>
                <w:b/>
                <w:sz w:val="22"/>
                <w:szCs w:val="20"/>
                <w:lang w:val="es-MX" w:eastAsia="es-ES"/>
              </w:rPr>
              <w:t xml:space="preserve">N° </w:t>
            </w:r>
            <w:r w:rsidR="00B039B1" w:rsidRPr="00E86AF7">
              <w:rPr>
                <w:rFonts w:ascii="Arial" w:hAnsi="Arial"/>
                <w:b/>
                <w:sz w:val="22"/>
                <w:szCs w:val="20"/>
                <w:lang w:val="es-MX" w:eastAsia="es-ES"/>
              </w:rPr>
              <w:t>---------------------------------------</w:t>
            </w:r>
          </w:p>
          <w:p w14:paraId="12A32C91" w14:textId="77777777" w:rsidR="00CB17DA" w:rsidRPr="00E86AF7" w:rsidRDefault="00CB17DA" w:rsidP="00E91992">
            <w:pPr>
              <w:pStyle w:val="Encabezado"/>
              <w:rPr>
                <w:rFonts w:ascii="Calibri" w:hAnsi="Calibri" w:cs="Calibri"/>
                <w:lang w:val="es-MX" w:eastAsia="es-ES"/>
              </w:rPr>
            </w:pPr>
          </w:p>
          <w:p w14:paraId="18F16057" w14:textId="77777777" w:rsidR="00B039B1" w:rsidRPr="00E86AF7" w:rsidRDefault="00B039B1" w:rsidP="00B039B1">
            <w:pPr>
              <w:pStyle w:val="Encabezado"/>
              <w:rPr>
                <w:rStyle w:val="SangradetextonormalCar"/>
                <w:rFonts w:ascii="Calibri" w:hAnsi="Calibri" w:cs="Calibri"/>
                <w:b/>
                <w:lang w:val="es-MX"/>
              </w:rPr>
            </w:pPr>
            <w:r w:rsidRPr="00E86AF7">
              <w:rPr>
                <w:b/>
              </w:rPr>
              <w:t>“ELABORACIÓN DE ESTUDIOS DE PRE-INVERSIÓN PARA LA REALIZACIÓN DEL PROYECTO TREN INTER-URBANO DE PASAJEROS MÉXICO-PUEBLA”.</w:t>
            </w:r>
          </w:p>
          <w:p w14:paraId="7F099CC7" w14:textId="77777777" w:rsidR="0071715F" w:rsidRPr="00E86AF7" w:rsidRDefault="0071715F" w:rsidP="005B343B">
            <w:pPr>
              <w:spacing w:line="0" w:lineRule="atLeast"/>
              <w:rPr>
                <w:rFonts w:ascii="Calibri" w:hAnsi="Calibri" w:cs="Calibri"/>
                <w:b/>
                <w:lang w:val="es-MX"/>
              </w:rPr>
            </w:pPr>
          </w:p>
        </w:tc>
        <w:tc>
          <w:tcPr>
            <w:tcW w:w="3260" w:type="dxa"/>
            <w:gridSpan w:val="5"/>
            <w:shd w:val="clear" w:color="auto" w:fill="auto"/>
            <w:vAlign w:val="center"/>
          </w:tcPr>
          <w:p w14:paraId="2ED080D2" w14:textId="77777777" w:rsidR="0071715F" w:rsidRPr="00E86AF7" w:rsidRDefault="0071715F" w:rsidP="00FE26E7">
            <w:pPr>
              <w:pStyle w:val="Encabezado"/>
              <w:rPr>
                <w:rFonts w:ascii="Calibri" w:hAnsi="Calibri" w:cs="Calibri"/>
                <w:lang w:val="es-MX" w:eastAsia="es-ES"/>
              </w:rPr>
            </w:pPr>
            <w:r w:rsidRPr="00E86AF7">
              <w:rPr>
                <w:rFonts w:ascii="Calibri" w:hAnsi="Calibri" w:cs="Calibri"/>
                <w:lang w:val="es-MX" w:eastAsia="es-ES"/>
              </w:rPr>
              <w:t>Fecha de inicio:</w:t>
            </w:r>
          </w:p>
          <w:p w14:paraId="0FEABBF4" w14:textId="77777777" w:rsidR="0071715F" w:rsidRPr="00E86AF7" w:rsidRDefault="0071715F" w:rsidP="00FE26E7">
            <w:pPr>
              <w:pStyle w:val="Encabezado"/>
              <w:rPr>
                <w:rFonts w:ascii="Calibri" w:hAnsi="Calibri" w:cs="Calibri"/>
                <w:lang w:val="es-MX" w:eastAsia="es-ES"/>
              </w:rPr>
            </w:pPr>
          </w:p>
        </w:tc>
        <w:tc>
          <w:tcPr>
            <w:tcW w:w="2584" w:type="dxa"/>
            <w:gridSpan w:val="5"/>
            <w:vMerge w:val="restart"/>
            <w:shd w:val="clear" w:color="auto" w:fill="C0C0C0"/>
            <w:vAlign w:val="center"/>
          </w:tcPr>
          <w:p w14:paraId="3B3933F1" w14:textId="77777777" w:rsidR="0071715F" w:rsidRPr="000C6E31" w:rsidRDefault="0071715F" w:rsidP="00E91992">
            <w:pPr>
              <w:pStyle w:val="Encabezado"/>
              <w:jc w:val="center"/>
              <w:rPr>
                <w:rFonts w:ascii="Calibri" w:hAnsi="Calibri" w:cs="Calibri"/>
                <w:bCs/>
                <w:lang w:val="es-MX" w:eastAsia="es-ES"/>
              </w:rPr>
            </w:pPr>
            <w:r w:rsidRPr="000C6E31">
              <w:rPr>
                <w:rFonts w:ascii="Calibri" w:hAnsi="Calibri" w:cs="Calibri"/>
                <w:bCs/>
                <w:lang w:val="es-MX" w:eastAsia="es-ES"/>
              </w:rPr>
              <w:t>Formato</w:t>
            </w:r>
          </w:p>
          <w:p w14:paraId="1C8A7626" w14:textId="77777777" w:rsidR="0071715F" w:rsidRPr="000C6E31" w:rsidRDefault="00CD0889" w:rsidP="00E91992">
            <w:pPr>
              <w:pStyle w:val="Encabezado"/>
              <w:jc w:val="center"/>
              <w:rPr>
                <w:rFonts w:ascii="Calibri" w:hAnsi="Calibri" w:cs="Calibri"/>
                <w:bCs/>
                <w:lang w:val="es-MX" w:eastAsia="es-ES"/>
              </w:rPr>
            </w:pPr>
            <w:r w:rsidRPr="000C6E31">
              <w:rPr>
                <w:rFonts w:ascii="Calibri" w:hAnsi="Calibri" w:cs="Calibri"/>
                <w:bCs/>
                <w:lang w:val="es-MX" w:eastAsia="es-ES"/>
              </w:rPr>
              <w:t>DE-2</w:t>
            </w:r>
          </w:p>
        </w:tc>
      </w:tr>
      <w:tr w:rsidR="0071715F" w:rsidRPr="000C6E31" w14:paraId="50A1E3B4" w14:textId="77777777" w:rsidTr="00E86AF7">
        <w:trPr>
          <w:cantSplit/>
          <w:trHeight w:val="360"/>
        </w:trPr>
        <w:tc>
          <w:tcPr>
            <w:tcW w:w="3047" w:type="dxa"/>
            <w:gridSpan w:val="2"/>
            <w:vMerge/>
          </w:tcPr>
          <w:p w14:paraId="5C3C1D6A" w14:textId="77777777" w:rsidR="0071715F" w:rsidRPr="000C6E31" w:rsidRDefault="0071715F" w:rsidP="00E91992">
            <w:pPr>
              <w:pStyle w:val="Encabezado"/>
              <w:rPr>
                <w:rFonts w:ascii="Calibri" w:hAnsi="Calibri" w:cs="Calibri"/>
                <w:lang w:val="es-MX" w:eastAsia="es-ES"/>
              </w:rPr>
            </w:pPr>
          </w:p>
        </w:tc>
        <w:tc>
          <w:tcPr>
            <w:tcW w:w="5387" w:type="dxa"/>
            <w:gridSpan w:val="5"/>
            <w:vMerge/>
            <w:shd w:val="clear" w:color="auto" w:fill="auto"/>
          </w:tcPr>
          <w:p w14:paraId="09415D41" w14:textId="77777777" w:rsidR="0071715F" w:rsidRPr="00E86AF7" w:rsidRDefault="0071715F" w:rsidP="00E91992">
            <w:pPr>
              <w:pStyle w:val="Encabezado"/>
              <w:rPr>
                <w:rFonts w:ascii="Calibri" w:hAnsi="Calibri" w:cs="Calibri"/>
                <w:lang w:val="es-MX" w:eastAsia="es-ES"/>
              </w:rPr>
            </w:pPr>
          </w:p>
        </w:tc>
        <w:tc>
          <w:tcPr>
            <w:tcW w:w="3260" w:type="dxa"/>
            <w:gridSpan w:val="5"/>
            <w:vMerge w:val="restart"/>
            <w:shd w:val="clear" w:color="auto" w:fill="auto"/>
          </w:tcPr>
          <w:p w14:paraId="2BA32FC0" w14:textId="77777777" w:rsidR="0071715F" w:rsidRPr="00E86AF7" w:rsidRDefault="0071715F" w:rsidP="00FE26E7">
            <w:pPr>
              <w:pStyle w:val="Encabezado"/>
              <w:rPr>
                <w:rFonts w:ascii="Calibri" w:hAnsi="Calibri" w:cs="Calibri"/>
                <w:lang w:val="es-MX" w:eastAsia="es-ES"/>
              </w:rPr>
            </w:pPr>
            <w:r w:rsidRPr="00E86AF7">
              <w:rPr>
                <w:rFonts w:ascii="Calibri" w:hAnsi="Calibri" w:cs="Calibri"/>
                <w:lang w:val="es-MX" w:eastAsia="es-ES"/>
              </w:rPr>
              <w:t>Plazo de ejecución de</w:t>
            </w:r>
            <w:r w:rsidR="009918DA" w:rsidRPr="00E86AF7">
              <w:rPr>
                <w:rFonts w:ascii="Calibri" w:hAnsi="Calibri" w:cs="Calibri"/>
                <w:lang w:val="es-MX" w:eastAsia="es-ES"/>
              </w:rPr>
              <w:t xml:space="preserve"> los servicios</w:t>
            </w:r>
            <w:r w:rsidRPr="00E86AF7">
              <w:rPr>
                <w:rFonts w:ascii="Calibri" w:hAnsi="Calibri" w:cs="Calibri"/>
                <w:lang w:val="es-MX" w:eastAsia="es-ES"/>
              </w:rPr>
              <w:t>:</w:t>
            </w:r>
          </w:p>
          <w:p w14:paraId="2E6BA7E0" w14:textId="77777777" w:rsidR="0071715F" w:rsidRPr="00E86AF7" w:rsidRDefault="0071715F" w:rsidP="00FE26E7">
            <w:pPr>
              <w:pStyle w:val="Encabezado"/>
              <w:rPr>
                <w:rFonts w:ascii="Calibri" w:hAnsi="Calibri" w:cs="Calibri"/>
                <w:lang w:val="es-MX" w:eastAsia="es-ES"/>
              </w:rPr>
            </w:pPr>
          </w:p>
          <w:p w14:paraId="73140F05" w14:textId="131C41B9" w:rsidR="0071715F" w:rsidRPr="00E86AF7" w:rsidRDefault="00F555AC" w:rsidP="00285A8B">
            <w:pPr>
              <w:pStyle w:val="Encabezado"/>
              <w:rPr>
                <w:rFonts w:ascii="Calibri" w:hAnsi="Calibri" w:cs="Calibri"/>
                <w:lang w:val="es-MX" w:eastAsia="es-ES"/>
              </w:rPr>
            </w:pPr>
            <w:r w:rsidRPr="00E86AF7">
              <w:rPr>
                <w:rFonts w:ascii="Arial" w:hAnsi="Arial" w:cs="Arial"/>
                <w:sz w:val="22"/>
                <w:szCs w:val="22"/>
              </w:rPr>
              <w:t>1</w:t>
            </w:r>
            <w:r w:rsidR="00285A8B" w:rsidRPr="00E86AF7">
              <w:rPr>
                <w:rFonts w:ascii="Arial" w:hAnsi="Arial" w:cs="Arial"/>
                <w:sz w:val="22"/>
                <w:szCs w:val="22"/>
                <w:lang w:val="es-MX"/>
              </w:rPr>
              <w:t>48</w:t>
            </w:r>
            <w:r w:rsidR="00963809" w:rsidRPr="00E86AF7">
              <w:rPr>
                <w:rFonts w:ascii="Calibri" w:hAnsi="Calibri" w:cs="Calibri"/>
                <w:lang w:val="es-MX" w:eastAsia="es-ES"/>
              </w:rPr>
              <w:t xml:space="preserve"> </w:t>
            </w:r>
            <w:r w:rsidR="0071715F" w:rsidRPr="00E86AF7">
              <w:rPr>
                <w:rFonts w:ascii="Calibri" w:hAnsi="Calibri" w:cs="Calibri"/>
                <w:lang w:val="es-MX" w:eastAsia="es-ES"/>
              </w:rPr>
              <w:t>días naturales</w:t>
            </w:r>
          </w:p>
        </w:tc>
        <w:tc>
          <w:tcPr>
            <w:tcW w:w="2584" w:type="dxa"/>
            <w:gridSpan w:val="5"/>
            <w:vMerge/>
            <w:shd w:val="clear" w:color="auto" w:fill="C0C0C0"/>
          </w:tcPr>
          <w:p w14:paraId="63911A11" w14:textId="77777777" w:rsidR="0071715F" w:rsidRPr="000C6E31" w:rsidRDefault="0071715F" w:rsidP="00E91992">
            <w:pPr>
              <w:pStyle w:val="Encabezado"/>
              <w:rPr>
                <w:rFonts w:ascii="Calibri" w:hAnsi="Calibri" w:cs="Calibri"/>
                <w:lang w:val="es-MX" w:eastAsia="es-ES"/>
              </w:rPr>
            </w:pPr>
          </w:p>
        </w:tc>
      </w:tr>
      <w:tr w:rsidR="0071715F" w:rsidRPr="000C6E31" w14:paraId="41231001" w14:textId="77777777" w:rsidTr="00E86AF7">
        <w:trPr>
          <w:cantSplit/>
          <w:trHeight w:val="934"/>
        </w:trPr>
        <w:tc>
          <w:tcPr>
            <w:tcW w:w="3047" w:type="dxa"/>
            <w:gridSpan w:val="2"/>
            <w:vMerge/>
          </w:tcPr>
          <w:p w14:paraId="6DA94EF3" w14:textId="77777777" w:rsidR="0071715F" w:rsidRPr="000C6E31" w:rsidRDefault="0071715F" w:rsidP="00E91992">
            <w:pPr>
              <w:pStyle w:val="Encabezado"/>
              <w:rPr>
                <w:rFonts w:ascii="Calibri" w:hAnsi="Calibri" w:cs="Calibri"/>
                <w:lang w:val="es-MX" w:eastAsia="es-ES"/>
              </w:rPr>
            </w:pPr>
          </w:p>
        </w:tc>
        <w:tc>
          <w:tcPr>
            <w:tcW w:w="5387" w:type="dxa"/>
            <w:gridSpan w:val="5"/>
            <w:vMerge/>
            <w:shd w:val="clear" w:color="auto" w:fill="auto"/>
          </w:tcPr>
          <w:p w14:paraId="1346A2F6" w14:textId="77777777" w:rsidR="0071715F" w:rsidRPr="000C6E31" w:rsidRDefault="0071715F" w:rsidP="00E91992">
            <w:pPr>
              <w:pStyle w:val="Encabezado"/>
              <w:rPr>
                <w:rFonts w:ascii="Calibri" w:hAnsi="Calibri" w:cs="Calibri"/>
                <w:lang w:val="es-MX" w:eastAsia="es-ES"/>
              </w:rPr>
            </w:pPr>
          </w:p>
        </w:tc>
        <w:tc>
          <w:tcPr>
            <w:tcW w:w="3260" w:type="dxa"/>
            <w:gridSpan w:val="5"/>
            <w:vMerge/>
            <w:shd w:val="clear" w:color="auto" w:fill="auto"/>
          </w:tcPr>
          <w:p w14:paraId="17E67363" w14:textId="77777777" w:rsidR="0071715F" w:rsidRPr="000C6E31" w:rsidRDefault="0071715F" w:rsidP="00E91992">
            <w:pPr>
              <w:pStyle w:val="Encabezado"/>
              <w:rPr>
                <w:rFonts w:ascii="Calibri" w:hAnsi="Calibri" w:cs="Calibri"/>
                <w:lang w:val="es-MX" w:eastAsia="es-ES"/>
              </w:rPr>
            </w:pPr>
          </w:p>
        </w:tc>
        <w:tc>
          <w:tcPr>
            <w:tcW w:w="2584" w:type="dxa"/>
            <w:gridSpan w:val="5"/>
            <w:vMerge/>
          </w:tcPr>
          <w:p w14:paraId="7EE56365" w14:textId="77777777" w:rsidR="0071715F" w:rsidRPr="000C6E31" w:rsidRDefault="0071715F" w:rsidP="00E91992">
            <w:pPr>
              <w:pStyle w:val="Encabezado"/>
              <w:rPr>
                <w:rFonts w:ascii="Calibri" w:hAnsi="Calibri" w:cs="Calibri"/>
                <w:lang w:val="es-MX" w:eastAsia="es-ES"/>
              </w:rPr>
            </w:pPr>
          </w:p>
        </w:tc>
      </w:tr>
      <w:tr w:rsidR="0071715F" w:rsidRPr="000C6E31" w14:paraId="2CEA98E5" w14:textId="77777777" w:rsidTr="006453E6">
        <w:trPr>
          <w:cantSplit/>
          <w:trHeight w:val="567"/>
        </w:trPr>
        <w:tc>
          <w:tcPr>
            <w:tcW w:w="3047" w:type="dxa"/>
            <w:gridSpan w:val="2"/>
            <w:vAlign w:val="bottom"/>
          </w:tcPr>
          <w:p w14:paraId="7929C902" w14:textId="77777777" w:rsidR="0071715F" w:rsidRPr="000C6E31" w:rsidRDefault="0071715F" w:rsidP="00C4655A">
            <w:pPr>
              <w:pStyle w:val="Encabezado"/>
              <w:jc w:val="center"/>
              <w:rPr>
                <w:rFonts w:ascii="Calibri" w:hAnsi="Calibri" w:cs="Calibri"/>
                <w:lang w:val="es-MX" w:eastAsia="es-ES"/>
              </w:rPr>
            </w:pPr>
            <w:r w:rsidRPr="000C6E31">
              <w:rPr>
                <w:rFonts w:ascii="Calibri" w:hAnsi="Calibri" w:cs="Calibri"/>
                <w:lang w:val="es-MX" w:eastAsia="es-ES"/>
              </w:rPr>
              <w:t>Razón Social del Licitante</w:t>
            </w:r>
          </w:p>
        </w:tc>
        <w:tc>
          <w:tcPr>
            <w:tcW w:w="8647" w:type="dxa"/>
            <w:gridSpan w:val="10"/>
            <w:vAlign w:val="bottom"/>
          </w:tcPr>
          <w:p w14:paraId="531138FA" w14:textId="77777777" w:rsidR="0071715F" w:rsidRPr="000C6E31" w:rsidRDefault="0071715F" w:rsidP="00EB5573">
            <w:pPr>
              <w:pStyle w:val="Encabezado"/>
              <w:jc w:val="center"/>
              <w:rPr>
                <w:rFonts w:ascii="Calibri" w:hAnsi="Calibri" w:cs="Calibri"/>
                <w:lang w:val="es-MX" w:eastAsia="es-ES"/>
              </w:rPr>
            </w:pPr>
            <w:r w:rsidRPr="000C6E31">
              <w:rPr>
                <w:rFonts w:ascii="Calibri" w:hAnsi="Calibri" w:cs="Calibri"/>
                <w:lang w:val="es-MX" w:eastAsia="es-ES"/>
              </w:rPr>
              <w:t>Firma del Licitante</w:t>
            </w:r>
          </w:p>
        </w:tc>
        <w:tc>
          <w:tcPr>
            <w:tcW w:w="2584" w:type="dxa"/>
            <w:gridSpan w:val="5"/>
            <w:vAlign w:val="bottom"/>
          </w:tcPr>
          <w:p w14:paraId="56C3B459" w14:textId="77777777" w:rsidR="0071715F" w:rsidRPr="000C6E31" w:rsidRDefault="0071715F" w:rsidP="00E91992">
            <w:pPr>
              <w:pStyle w:val="Encabezado"/>
              <w:jc w:val="center"/>
              <w:rPr>
                <w:rFonts w:ascii="Calibri" w:hAnsi="Calibri" w:cs="Calibri"/>
                <w:lang w:val="es-MX" w:eastAsia="es-ES"/>
              </w:rPr>
            </w:pPr>
            <w:r w:rsidRPr="000C6E31">
              <w:rPr>
                <w:rFonts w:ascii="Calibri" w:hAnsi="Calibri" w:cs="Calibri"/>
                <w:lang w:val="es-MX" w:eastAsia="es-ES"/>
              </w:rPr>
              <w:t>Hoja __ de __</w:t>
            </w:r>
          </w:p>
        </w:tc>
      </w:tr>
      <w:tr w:rsidR="0071715F" w:rsidRPr="000C6E31" w14:paraId="558F6E88" w14:textId="77777777" w:rsidTr="00645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51"/>
        </w:trPr>
        <w:tc>
          <w:tcPr>
            <w:tcW w:w="14250" w:type="dxa"/>
            <w:gridSpan w:val="16"/>
            <w:vAlign w:val="center"/>
          </w:tcPr>
          <w:p w14:paraId="3EF84582" w14:textId="77777777" w:rsidR="0071715F" w:rsidRPr="000C6E31" w:rsidRDefault="0071715F" w:rsidP="00891237">
            <w:pPr>
              <w:rPr>
                <w:lang w:val="es-MX"/>
              </w:rPr>
            </w:pPr>
            <w:r w:rsidRPr="000C6E31">
              <w:rPr>
                <w:lang w:val="es-MX"/>
              </w:rPr>
              <w:t>Cédula de avances y pagos programados</w:t>
            </w:r>
          </w:p>
        </w:tc>
      </w:tr>
      <w:tr w:rsidR="0071715F" w:rsidRPr="005B343B" w14:paraId="0FE2AEB9" w14:textId="77777777"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527"/>
        </w:trPr>
        <w:tc>
          <w:tcPr>
            <w:tcW w:w="779" w:type="dxa"/>
            <w:vMerge w:val="restart"/>
            <w:shd w:val="clear" w:color="auto" w:fill="CCFFCC"/>
            <w:vAlign w:val="center"/>
          </w:tcPr>
          <w:p w14:paraId="7A903D3B" w14:textId="77777777" w:rsidR="0071715F" w:rsidRPr="005B343B" w:rsidRDefault="0071715F" w:rsidP="00E91992">
            <w:pPr>
              <w:pStyle w:val="Encabezado"/>
              <w:jc w:val="center"/>
              <w:rPr>
                <w:rFonts w:ascii="Calibri" w:hAnsi="Calibri" w:cs="Calibri"/>
                <w:sz w:val="22"/>
                <w:szCs w:val="22"/>
                <w:lang w:val="es-MX" w:eastAsia="es-ES"/>
              </w:rPr>
            </w:pPr>
            <w:r w:rsidRPr="005B343B">
              <w:rPr>
                <w:rFonts w:ascii="Calibri" w:hAnsi="Calibri" w:cs="Calibri"/>
                <w:sz w:val="22"/>
                <w:szCs w:val="22"/>
                <w:lang w:val="es-MX" w:eastAsia="es-ES"/>
              </w:rPr>
              <w:t>Clave</w:t>
            </w:r>
          </w:p>
        </w:tc>
        <w:tc>
          <w:tcPr>
            <w:tcW w:w="4536" w:type="dxa"/>
            <w:gridSpan w:val="2"/>
            <w:vMerge w:val="restart"/>
            <w:shd w:val="clear" w:color="auto" w:fill="CCFFCC"/>
            <w:vAlign w:val="center"/>
          </w:tcPr>
          <w:p w14:paraId="0A89FADF" w14:textId="77777777"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Descripción de la actividad</w:t>
            </w:r>
          </w:p>
        </w:tc>
        <w:tc>
          <w:tcPr>
            <w:tcW w:w="1276" w:type="dxa"/>
            <w:vMerge w:val="restart"/>
            <w:shd w:val="clear" w:color="auto" w:fill="CCFFCC"/>
            <w:vAlign w:val="center"/>
          </w:tcPr>
          <w:p w14:paraId="6A69E8FE" w14:textId="77777777"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Importe de la actividad</w:t>
            </w:r>
          </w:p>
        </w:tc>
        <w:tc>
          <w:tcPr>
            <w:tcW w:w="1701" w:type="dxa"/>
            <w:gridSpan w:val="2"/>
            <w:shd w:val="clear" w:color="auto" w:fill="CCFFCC"/>
            <w:vAlign w:val="center"/>
          </w:tcPr>
          <w:p w14:paraId="7C1C4A03" w14:textId="77777777"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Fechas</w:t>
            </w:r>
          </w:p>
        </w:tc>
        <w:tc>
          <w:tcPr>
            <w:tcW w:w="1338" w:type="dxa"/>
            <w:gridSpan w:val="2"/>
            <w:vMerge w:val="restart"/>
            <w:shd w:val="clear" w:color="auto" w:fill="CCFFCC"/>
            <w:vAlign w:val="center"/>
          </w:tcPr>
          <w:p w14:paraId="64504AF3" w14:textId="77777777"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Avances y pagos programados</w:t>
            </w:r>
          </w:p>
        </w:tc>
        <w:tc>
          <w:tcPr>
            <w:tcW w:w="4620" w:type="dxa"/>
            <w:gridSpan w:val="8"/>
            <w:shd w:val="clear" w:color="auto" w:fill="CCFFCC"/>
            <w:vAlign w:val="center"/>
          </w:tcPr>
          <w:p w14:paraId="775841D6" w14:textId="77777777"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Mes</w:t>
            </w:r>
          </w:p>
        </w:tc>
      </w:tr>
      <w:tr w:rsidR="0071715F" w:rsidRPr="005B343B" w14:paraId="7097498D" w14:textId="77777777"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535"/>
        </w:trPr>
        <w:tc>
          <w:tcPr>
            <w:tcW w:w="779" w:type="dxa"/>
            <w:vMerge/>
            <w:shd w:val="clear" w:color="auto" w:fill="CCFFCC"/>
            <w:vAlign w:val="center"/>
          </w:tcPr>
          <w:p w14:paraId="0655ABFA" w14:textId="77777777" w:rsidR="0071715F" w:rsidRPr="005B343B" w:rsidRDefault="0071715F" w:rsidP="00E91992">
            <w:pPr>
              <w:jc w:val="center"/>
              <w:rPr>
                <w:rFonts w:ascii="Calibri" w:hAnsi="Calibri" w:cs="Calibri"/>
                <w:sz w:val="22"/>
                <w:szCs w:val="22"/>
                <w:lang w:val="es-MX"/>
              </w:rPr>
            </w:pPr>
          </w:p>
        </w:tc>
        <w:tc>
          <w:tcPr>
            <w:tcW w:w="4536" w:type="dxa"/>
            <w:gridSpan w:val="2"/>
            <w:vMerge/>
            <w:shd w:val="clear" w:color="auto" w:fill="CCFFCC"/>
            <w:vAlign w:val="center"/>
          </w:tcPr>
          <w:p w14:paraId="1FB35536" w14:textId="77777777" w:rsidR="0071715F" w:rsidRPr="005B343B" w:rsidRDefault="0071715F" w:rsidP="00E91992">
            <w:pPr>
              <w:jc w:val="center"/>
              <w:rPr>
                <w:rFonts w:ascii="Calibri" w:hAnsi="Calibri" w:cs="Calibri"/>
                <w:sz w:val="22"/>
                <w:szCs w:val="22"/>
                <w:lang w:val="es-MX"/>
              </w:rPr>
            </w:pPr>
          </w:p>
        </w:tc>
        <w:tc>
          <w:tcPr>
            <w:tcW w:w="1276" w:type="dxa"/>
            <w:vMerge/>
            <w:shd w:val="clear" w:color="auto" w:fill="CCFFCC"/>
            <w:vAlign w:val="center"/>
          </w:tcPr>
          <w:p w14:paraId="3DD8C5B8" w14:textId="77777777" w:rsidR="0071715F" w:rsidRPr="005B343B" w:rsidRDefault="0071715F" w:rsidP="00E91992">
            <w:pPr>
              <w:jc w:val="center"/>
              <w:rPr>
                <w:rFonts w:ascii="Calibri" w:hAnsi="Calibri" w:cs="Calibri"/>
                <w:sz w:val="22"/>
                <w:szCs w:val="22"/>
                <w:lang w:val="es-MX"/>
              </w:rPr>
            </w:pPr>
          </w:p>
        </w:tc>
        <w:tc>
          <w:tcPr>
            <w:tcW w:w="709" w:type="dxa"/>
            <w:shd w:val="clear" w:color="auto" w:fill="CCFFCC"/>
            <w:vAlign w:val="center"/>
          </w:tcPr>
          <w:p w14:paraId="4025FA29" w14:textId="77777777"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Inicio</w:t>
            </w:r>
          </w:p>
        </w:tc>
        <w:tc>
          <w:tcPr>
            <w:tcW w:w="992" w:type="dxa"/>
            <w:shd w:val="clear" w:color="auto" w:fill="CCFFCC"/>
            <w:vAlign w:val="center"/>
          </w:tcPr>
          <w:p w14:paraId="0BFADA54" w14:textId="77777777"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Término</w:t>
            </w:r>
          </w:p>
        </w:tc>
        <w:tc>
          <w:tcPr>
            <w:tcW w:w="1338" w:type="dxa"/>
            <w:gridSpan w:val="2"/>
            <w:vMerge/>
            <w:shd w:val="clear" w:color="auto" w:fill="CCFFCC"/>
            <w:vAlign w:val="center"/>
          </w:tcPr>
          <w:p w14:paraId="31967D6B" w14:textId="77777777" w:rsidR="0071715F" w:rsidRPr="005B343B" w:rsidRDefault="0071715F" w:rsidP="00E91992">
            <w:pPr>
              <w:jc w:val="center"/>
              <w:rPr>
                <w:rFonts w:ascii="Calibri" w:hAnsi="Calibri" w:cs="Calibri"/>
                <w:sz w:val="22"/>
                <w:szCs w:val="22"/>
                <w:lang w:val="es-MX"/>
              </w:rPr>
            </w:pPr>
          </w:p>
        </w:tc>
        <w:tc>
          <w:tcPr>
            <w:tcW w:w="660" w:type="dxa"/>
            <w:shd w:val="clear" w:color="auto" w:fill="CCFFCC"/>
            <w:vAlign w:val="center"/>
          </w:tcPr>
          <w:p w14:paraId="75562E7C" w14:textId="77777777"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1</w:t>
            </w:r>
          </w:p>
          <w:p w14:paraId="0642493B" w14:textId="77777777"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fecha</w:t>
            </w:r>
          </w:p>
        </w:tc>
        <w:tc>
          <w:tcPr>
            <w:tcW w:w="660" w:type="dxa"/>
            <w:shd w:val="clear" w:color="auto" w:fill="CCFFCC"/>
            <w:vAlign w:val="center"/>
          </w:tcPr>
          <w:p w14:paraId="38000B6A" w14:textId="77777777"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2</w:t>
            </w:r>
          </w:p>
          <w:p w14:paraId="74C2B713" w14:textId="77777777"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fecha</w:t>
            </w:r>
          </w:p>
        </w:tc>
        <w:tc>
          <w:tcPr>
            <w:tcW w:w="660" w:type="dxa"/>
            <w:shd w:val="clear" w:color="auto" w:fill="CCFFCC"/>
            <w:vAlign w:val="center"/>
          </w:tcPr>
          <w:p w14:paraId="6CF63E5F" w14:textId="77777777"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3</w:t>
            </w:r>
          </w:p>
          <w:p w14:paraId="3DC3C70F" w14:textId="77777777"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fecha</w:t>
            </w:r>
          </w:p>
        </w:tc>
        <w:tc>
          <w:tcPr>
            <w:tcW w:w="660" w:type="dxa"/>
            <w:gridSpan w:val="2"/>
            <w:shd w:val="clear" w:color="auto" w:fill="CCFFCC"/>
            <w:vAlign w:val="center"/>
          </w:tcPr>
          <w:p w14:paraId="1AB870BB" w14:textId="77777777"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4</w:t>
            </w:r>
          </w:p>
          <w:p w14:paraId="30C96716" w14:textId="77777777"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fecha</w:t>
            </w:r>
          </w:p>
        </w:tc>
        <w:tc>
          <w:tcPr>
            <w:tcW w:w="660" w:type="dxa"/>
            <w:shd w:val="clear" w:color="auto" w:fill="CCFFCC"/>
            <w:vAlign w:val="center"/>
          </w:tcPr>
          <w:p w14:paraId="398496D4" w14:textId="77777777"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5</w:t>
            </w:r>
          </w:p>
          <w:p w14:paraId="2E9B02B5" w14:textId="77777777"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fecha</w:t>
            </w:r>
          </w:p>
        </w:tc>
        <w:tc>
          <w:tcPr>
            <w:tcW w:w="660" w:type="dxa"/>
            <w:shd w:val="clear" w:color="auto" w:fill="CCFFCC"/>
            <w:vAlign w:val="center"/>
          </w:tcPr>
          <w:p w14:paraId="0BC39C5E" w14:textId="77777777"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6</w:t>
            </w:r>
          </w:p>
          <w:p w14:paraId="6A5287FB" w14:textId="77777777"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fecha</w:t>
            </w:r>
          </w:p>
        </w:tc>
        <w:tc>
          <w:tcPr>
            <w:tcW w:w="660" w:type="dxa"/>
            <w:shd w:val="clear" w:color="auto" w:fill="CCFFCC"/>
            <w:vAlign w:val="center"/>
          </w:tcPr>
          <w:p w14:paraId="7B378D1C" w14:textId="77777777" w:rsidR="0071715F" w:rsidRPr="005B343B" w:rsidRDefault="00CD0889" w:rsidP="00E91992">
            <w:pPr>
              <w:jc w:val="center"/>
              <w:rPr>
                <w:rFonts w:ascii="Calibri" w:hAnsi="Calibri" w:cs="Calibri"/>
                <w:sz w:val="22"/>
                <w:szCs w:val="22"/>
                <w:lang w:val="es-MX"/>
              </w:rPr>
            </w:pPr>
            <w:r w:rsidRPr="005B343B">
              <w:rPr>
                <w:rFonts w:ascii="Calibri" w:hAnsi="Calibri" w:cs="Calibri"/>
                <w:sz w:val="22"/>
                <w:szCs w:val="22"/>
                <w:lang w:val="es-MX"/>
              </w:rPr>
              <w:t>N</w:t>
            </w:r>
          </w:p>
          <w:p w14:paraId="1D2D5EB7" w14:textId="77777777"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fecha</w:t>
            </w:r>
          </w:p>
        </w:tc>
      </w:tr>
      <w:tr w:rsidR="0071715F" w:rsidRPr="000C6E31" w14:paraId="7A72390A" w14:textId="77777777"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97"/>
        </w:trPr>
        <w:tc>
          <w:tcPr>
            <w:tcW w:w="779" w:type="dxa"/>
            <w:vMerge w:val="restart"/>
          </w:tcPr>
          <w:p w14:paraId="76ED9377" w14:textId="77777777" w:rsidR="0071715F" w:rsidRPr="000C6E31" w:rsidRDefault="0071715F" w:rsidP="00E91992">
            <w:pPr>
              <w:jc w:val="center"/>
              <w:rPr>
                <w:rFonts w:ascii="Calibri" w:hAnsi="Calibri" w:cs="Calibri"/>
                <w:lang w:val="es-MX"/>
              </w:rPr>
            </w:pPr>
            <w:r w:rsidRPr="000C6E31">
              <w:rPr>
                <w:rFonts w:ascii="Calibri" w:hAnsi="Calibri" w:cs="Calibri"/>
                <w:lang w:val="es-MX"/>
              </w:rPr>
              <w:t>A</w:t>
            </w:r>
          </w:p>
        </w:tc>
        <w:tc>
          <w:tcPr>
            <w:tcW w:w="4536" w:type="dxa"/>
            <w:gridSpan w:val="2"/>
            <w:vMerge w:val="restart"/>
          </w:tcPr>
          <w:p w14:paraId="133F3624" w14:textId="77777777" w:rsidR="0071715F" w:rsidRPr="000C6E31" w:rsidRDefault="0071715F" w:rsidP="00F50E4E">
            <w:pPr>
              <w:spacing w:line="120" w:lineRule="atLeast"/>
              <w:ind w:left="-68" w:hanging="6"/>
              <w:rPr>
                <w:rFonts w:ascii="Calibri" w:hAnsi="Calibri" w:cs="Calibri"/>
                <w:bCs/>
                <w:lang w:val="es-MX"/>
              </w:rPr>
            </w:pPr>
          </w:p>
        </w:tc>
        <w:tc>
          <w:tcPr>
            <w:tcW w:w="1276" w:type="dxa"/>
            <w:vMerge w:val="restart"/>
          </w:tcPr>
          <w:p w14:paraId="7B0CCAEE" w14:textId="77777777" w:rsidR="0071715F" w:rsidRPr="000C6E31" w:rsidRDefault="0071715F" w:rsidP="00E91992">
            <w:pPr>
              <w:jc w:val="center"/>
              <w:rPr>
                <w:rFonts w:ascii="Calibri" w:hAnsi="Calibri" w:cs="Calibri"/>
                <w:lang w:val="es-MX"/>
              </w:rPr>
            </w:pPr>
          </w:p>
        </w:tc>
        <w:tc>
          <w:tcPr>
            <w:tcW w:w="709" w:type="dxa"/>
            <w:vMerge w:val="restart"/>
          </w:tcPr>
          <w:p w14:paraId="34D21415" w14:textId="77777777" w:rsidR="0071715F" w:rsidRPr="000C6E31" w:rsidRDefault="0071715F" w:rsidP="00E91992">
            <w:pPr>
              <w:jc w:val="center"/>
              <w:rPr>
                <w:rFonts w:ascii="Calibri" w:hAnsi="Calibri" w:cs="Calibri"/>
                <w:lang w:val="es-MX"/>
              </w:rPr>
            </w:pPr>
          </w:p>
        </w:tc>
        <w:tc>
          <w:tcPr>
            <w:tcW w:w="992" w:type="dxa"/>
            <w:vMerge w:val="restart"/>
          </w:tcPr>
          <w:p w14:paraId="7A593AC6" w14:textId="77777777" w:rsidR="0071715F" w:rsidRPr="000C6E31" w:rsidRDefault="0071715F" w:rsidP="00E91992">
            <w:pPr>
              <w:jc w:val="center"/>
              <w:rPr>
                <w:rFonts w:ascii="Calibri" w:hAnsi="Calibri" w:cs="Calibri"/>
                <w:lang w:val="es-MX"/>
              </w:rPr>
            </w:pPr>
          </w:p>
        </w:tc>
        <w:tc>
          <w:tcPr>
            <w:tcW w:w="1338" w:type="dxa"/>
            <w:gridSpan w:val="2"/>
            <w:vAlign w:val="center"/>
          </w:tcPr>
          <w:p w14:paraId="4C30B344" w14:textId="77777777" w:rsidR="0071715F" w:rsidRPr="000C6E31" w:rsidRDefault="0071715F" w:rsidP="00E91992">
            <w:pPr>
              <w:rPr>
                <w:rFonts w:ascii="Calibri" w:hAnsi="Calibri" w:cs="Calibri"/>
                <w:lang w:val="es-MX"/>
              </w:rPr>
            </w:pPr>
            <w:r w:rsidRPr="000C6E31">
              <w:rPr>
                <w:rFonts w:ascii="Calibri" w:hAnsi="Calibri" w:cs="Calibri"/>
                <w:lang w:val="es-MX"/>
              </w:rPr>
              <w:t>Avances %</w:t>
            </w:r>
          </w:p>
        </w:tc>
        <w:tc>
          <w:tcPr>
            <w:tcW w:w="660" w:type="dxa"/>
          </w:tcPr>
          <w:p w14:paraId="035A22EE" w14:textId="77777777" w:rsidR="0071715F" w:rsidRPr="000C6E31" w:rsidRDefault="0071715F" w:rsidP="00E91992">
            <w:pPr>
              <w:rPr>
                <w:rFonts w:ascii="Calibri" w:hAnsi="Calibri" w:cs="Calibri"/>
                <w:lang w:val="es-MX"/>
              </w:rPr>
            </w:pPr>
          </w:p>
        </w:tc>
        <w:tc>
          <w:tcPr>
            <w:tcW w:w="660" w:type="dxa"/>
          </w:tcPr>
          <w:p w14:paraId="33FAB52A" w14:textId="77777777" w:rsidR="0071715F" w:rsidRPr="000C6E31" w:rsidRDefault="0071715F" w:rsidP="00E91992">
            <w:pPr>
              <w:rPr>
                <w:rFonts w:ascii="Calibri" w:hAnsi="Calibri" w:cs="Calibri"/>
                <w:lang w:val="es-MX"/>
              </w:rPr>
            </w:pPr>
          </w:p>
        </w:tc>
        <w:tc>
          <w:tcPr>
            <w:tcW w:w="660" w:type="dxa"/>
          </w:tcPr>
          <w:p w14:paraId="3404E8A5" w14:textId="77777777" w:rsidR="0071715F" w:rsidRPr="000C6E31" w:rsidRDefault="0071715F" w:rsidP="00E91992">
            <w:pPr>
              <w:rPr>
                <w:rFonts w:ascii="Calibri" w:hAnsi="Calibri" w:cs="Calibri"/>
                <w:lang w:val="es-MX"/>
              </w:rPr>
            </w:pPr>
          </w:p>
        </w:tc>
        <w:tc>
          <w:tcPr>
            <w:tcW w:w="660" w:type="dxa"/>
            <w:gridSpan w:val="2"/>
          </w:tcPr>
          <w:p w14:paraId="3B5DDA5B" w14:textId="77777777" w:rsidR="0071715F" w:rsidRPr="000C6E31" w:rsidRDefault="0071715F" w:rsidP="00E91992">
            <w:pPr>
              <w:rPr>
                <w:rFonts w:ascii="Calibri" w:hAnsi="Calibri" w:cs="Calibri"/>
                <w:lang w:val="es-MX"/>
              </w:rPr>
            </w:pPr>
          </w:p>
        </w:tc>
        <w:tc>
          <w:tcPr>
            <w:tcW w:w="660" w:type="dxa"/>
          </w:tcPr>
          <w:p w14:paraId="1A8EBBCA" w14:textId="77777777" w:rsidR="0071715F" w:rsidRPr="000C6E31" w:rsidRDefault="0071715F" w:rsidP="00E91992">
            <w:pPr>
              <w:rPr>
                <w:rFonts w:ascii="Calibri" w:hAnsi="Calibri" w:cs="Calibri"/>
                <w:lang w:val="es-MX"/>
              </w:rPr>
            </w:pPr>
          </w:p>
        </w:tc>
        <w:tc>
          <w:tcPr>
            <w:tcW w:w="660" w:type="dxa"/>
          </w:tcPr>
          <w:p w14:paraId="70C6E8FB" w14:textId="77777777" w:rsidR="0071715F" w:rsidRPr="000C6E31" w:rsidRDefault="0071715F" w:rsidP="00E91992">
            <w:pPr>
              <w:rPr>
                <w:rFonts w:ascii="Calibri" w:hAnsi="Calibri" w:cs="Calibri"/>
                <w:lang w:val="es-MX"/>
              </w:rPr>
            </w:pPr>
          </w:p>
        </w:tc>
        <w:tc>
          <w:tcPr>
            <w:tcW w:w="660" w:type="dxa"/>
          </w:tcPr>
          <w:p w14:paraId="19E4D2A8" w14:textId="77777777" w:rsidR="0071715F" w:rsidRPr="000C6E31" w:rsidRDefault="0071715F" w:rsidP="00E91992">
            <w:pPr>
              <w:rPr>
                <w:rFonts w:ascii="Calibri" w:hAnsi="Calibri" w:cs="Calibri"/>
                <w:lang w:val="es-MX"/>
              </w:rPr>
            </w:pPr>
          </w:p>
        </w:tc>
      </w:tr>
      <w:tr w:rsidR="0071715F" w:rsidRPr="000C6E31" w14:paraId="125BD11A" w14:textId="77777777"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97"/>
        </w:trPr>
        <w:tc>
          <w:tcPr>
            <w:tcW w:w="779" w:type="dxa"/>
            <w:vMerge/>
          </w:tcPr>
          <w:p w14:paraId="0B0335D0" w14:textId="77777777" w:rsidR="0071715F" w:rsidRPr="000C6E31" w:rsidRDefault="0071715F" w:rsidP="00E91992">
            <w:pPr>
              <w:jc w:val="center"/>
              <w:rPr>
                <w:rFonts w:ascii="Calibri" w:hAnsi="Calibri" w:cs="Calibri"/>
                <w:lang w:val="es-MX"/>
              </w:rPr>
            </w:pPr>
          </w:p>
        </w:tc>
        <w:tc>
          <w:tcPr>
            <w:tcW w:w="4536" w:type="dxa"/>
            <w:gridSpan w:val="2"/>
            <w:vMerge/>
          </w:tcPr>
          <w:p w14:paraId="153425BC" w14:textId="77777777" w:rsidR="0071715F" w:rsidRPr="000C6E31" w:rsidRDefault="0071715F" w:rsidP="00E91992">
            <w:pPr>
              <w:rPr>
                <w:rFonts w:ascii="Calibri" w:hAnsi="Calibri" w:cs="Calibri"/>
                <w:lang w:val="es-MX"/>
              </w:rPr>
            </w:pPr>
          </w:p>
        </w:tc>
        <w:tc>
          <w:tcPr>
            <w:tcW w:w="1276" w:type="dxa"/>
            <w:vMerge/>
          </w:tcPr>
          <w:p w14:paraId="0C98677B" w14:textId="77777777" w:rsidR="0071715F" w:rsidRPr="000C6E31" w:rsidRDefault="0071715F" w:rsidP="00E91992">
            <w:pPr>
              <w:jc w:val="center"/>
              <w:rPr>
                <w:rFonts w:ascii="Calibri" w:hAnsi="Calibri" w:cs="Calibri"/>
                <w:lang w:val="es-MX"/>
              </w:rPr>
            </w:pPr>
          </w:p>
        </w:tc>
        <w:tc>
          <w:tcPr>
            <w:tcW w:w="709" w:type="dxa"/>
            <w:vMerge/>
          </w:tcPr>
          <w:p w14:paraId="4DC6866A" w14:textId="77777777" w:rsidR="0071715F" w:rsidRPr="000C6E31" w:rsidRDefault="0071715F" w:rsidP="00E91992">
            <w:pPr>
              <w:jc w:val="center"/>
              <w:rPr>
                <w:rFonts w:ascii="Calibri" w:hAnsi="Calibri" w:cs="Calibri"/>
                <w:lang w:val="es-MX"/>
              </w:rPr>
            </w:pPr>
          </w:p>
        </w:tc>
        <w:tc>
          <w:tcPr>
            <w:tcW w:w="992" w:type="dxa"/>
            <w:vMerge/>
          </w:tcPr>
          <w:p w14:paraId="541F7B34" w14:textId="77777777" w:rsidR="0071715F" w:rsidRPr="000C6E31" w:rsidRDefault="0071715F" w:rsidP="00E91992">
            <w:pPr>
              <w:jc w:val="center"/>
              <w:rPr>
                <w:rFonts w:ascii="Calibri" w:hAnsi="Calibri" w:cs="Calibri"/>
                <w:lang w:val="es-MX"/>
              </w:rPr>
            </w:pPr>
          </w:p>
        </w:tc>
        <w:tc>
          <w:tcPr>
            <w:tcW w:w="1338" w:type="dxa"/>
            <w:gridSpan w:val="2"/>
            <w:vAlign w:val="center"/>
          </w:tcPr>
          <w:p w14:paraId="56C66CE8" w14:textId="77777777" w:rsidR="0071715F" w:rsidRPr="000C6E31" w:rsidRDefault="0071715F" w:rsidP="00E91992">
            <w:pPr>
              <w:rPr>
                <w:rFonts w:ascii="Calibri" w:hAnsi="Calibri" w:cs="Calibri"/>
                <w:lang w:val="es-MX"/>
              </w:rPr>
            </w:pPr>
            <w:r w:rsidRPr="000C6E31">
              <w:rPr>
                <w:rFonts w:ascii="Calibri" w:hAnsi="Calibri" w:cs="Calibri"/>
                <w:lang w:val="es-MX"/>
              </w:rPr>
              <w:t xml:space="preserve">Pagos </w:t>
            </w:r>
            <w:proofErr w:type="spellStart"/>
            <w:r w:rsidRPr="000C6E31">
              <w:rPr>
                <w:rFonts w:ascii="Calibri" w:hAnsi="Calibri" w:cs="Calibri"/>
                <w:lang w:val="es-MX"/>
              </w:rPr>
              <w:t>Prog</w:t>
            </w:r>
            <w:proofErr w:type="spellEnd"/>
            <w:r w:rsidRPr="000C6E31">
              <w:rPr>
                <w:rFonts w:ascii="Calibri" w:hAnsi="Calibri" w:cs="Calibri"/>
                <w:lang w:val="es-MX"/>
              </w:rPr>
              <w:t>.</w:t>
            </w:r>
          </w:p>
        </w:tc>
        <w:tc>
          <w:tcPr>
            <w:tcW w:w="660" w:type="dxa"/>
          </w:tcPr>
          <w:p w14:paraId="154CD328" w14:textId="77777777" w:rsidR="0071715F" w:rsidRPr="000C6E31" w:rsidRDefault="0071715F" w:rsidP="00E91992">
            <w:pPr>
              <w:rPr>
                <w:rFonts w:ascii="Calibri" w:hAnsi="Calibri" w:cs="Calibri"/>
                <w:lang w:val="es-MX"/>
              </w:rPr>
            </w:pPr>
          </w:p>
        </w:tc>
        <w:tc>
          <w:tcPr>
            <w:tcW w:w="660" w:type="dxa"/>
          </w:tcPr>
          <w:p w14:paraId="3F4D54F6" w14:textId="77777777" w:rsidR="0071715F" w:rsidRPr="000C6E31" w:rsidRDefault="0071715F" w:rsidP="00E91992">
            <w:pPr>
              <w:rPr>
                <w:rFonts w:ascii="Calibri" w:hAnsi="Calibri" w:cs="Calibri"/>
                <w:lang w:val="es-MX"/>
              </w:rPr>
            </w:pPr>
          </w:p>
        </w:tc>
        <w:tc>
          <w:tcPr>
            <w:tcW w:w="660" w:type="dxa"/>
          </w:tcPr>
          <w:p w14:paraId="14C13A63" w14:textId="77777777" w:rsidR="0071715F" w:rsidRPr="000C6E31" w:rsidRDefault="0071715F" w:rsidP="00E91992">
            <w:pPr>
              <w:rPr>
                <w:rFonts w:ascii="Calibri" w:hAnsi="Calibri" w:cs="Calibri"/>
                <w:lang w:val="es-MX"/>
              </w:rPr>
            </w:pPr>
          </w:p>
        </w:tc>
        <w:tc>
          <w:tcPr>
            <w:tcW w:w="660" w:type="dxa"/>
            <w:gridSpan w:val="2"/>
          </w:tcPr>
          <w:p w14:paraId="53E99359" w14:textId="77777777" w:rsidR="0071715F" w:rsidRPr="000C6E31" w:rsidRDefault="0071715F" w:rsidP="00E91992">
            <w:pPr>
              <w:rPr>
                <w:rFonts w:ascii="Calibri" w:hAnsi="Calibri" w:cs="Calibri"/>
                <w:lang w:val="es-MX"/>
              </w:rPr>
            </w:pPr>
          </w:p>
        </w:tc>
        <w:tc>
          <w:tcPr>
            <w:tcW w:w="660" w:type="dxa"/>
          </w:tcPr>
          <w:p w14:paraId="42C69DB1" w14:textId="77777777" w:rsidR="0071715F" w:rsidRPr="000C6E31" w:rsidRDefault="0071715F" w:rsidP="00E91992">
            <w:pPr>
              <w:rPr>
                <w:rFonts w:ascii="Calibri" w:hAnsi="Calibri" w:cs="Calibri"/>
                <w:lang w:val="es-MX"/>
              </w:rPr>
            </w:pPr>
          </w:p>
        </w:tc>
        <w:tc>
          <w:tcPr>
            <w:tcW w:w="660" w:type="dxa"/>
          </w:tcPr>
          <w:p w14:paraId="589C5967" w14:textId="77777777" w:rsidR="0071715F" w:rsidRPr="000C6E31" w:rsidRDefault="0071715F" w:rsidP="00E91992">
            <w:pPr>
              <w:rPr>
                <w:rFonts w:ascii="Calibri" w:hAnsi="Calibri" w:cs="Calibri"/>
                <w:lang w:val="es-MX"/>
              </w:rPr>
            </w:pPr>
          </w:p>
        </w:tc>
        <w:tc>
          <w:tcPr>
            <w:tcW w:w="660" w:type="dxa"/>
          </w:tcPr>
          <w:p w14:paraId="011EB6EA" w14:textId="77777777" w:rsidR="0071715F" w:rsidRPr="000C6E31" w:rsidRDefault="0071715F" w:rsidP="00E91992">
            <w:pPr>
              <w:rPr>
                <w:rFonts w:ascii="Calibri" w:hAnsi="Calibri" w:cs="Calibri"/>
                <w:lang w:val="es-MX"/>
              </w:rPr>
            </w:pPr>
          </w:p>
        </w:tc>
      </w:tr>
      <w:tr w:rsidR="0071715F" w:rsidRPr="000C6E31" w14:paraId="4D3DAE88" w14:textId="77777777"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97"/>
        </w:trPr>
        <w:tc>
          <w:tcPr>
            <w:tcW w:w="779" w:type="dxa"/>
            <w:vMerge w:val="restart"/>
          </w:tcPr>
          <w:p w14:paraId="67719EB9" w14:textId="77777777" w:rsidR="0071715F" w:rsidRPr="000C6E31" w:rsidRDefault="0071715F" w:rsidP="00E91992">
            <w:pPr>
              <w:jc w:val="center"/>
              <w:rPr>
                <w:rFonts w:ascii="Calibri" w:hAnsi="Calibri" w:cs="Calibri"/>
                <w:lang w:val="es-MX"/>
              </w:rPr>
            </w:pPr>
            <w:r w:rsidRPr="000C6E31">
              <w:rPr>
                <w:rFonts w:ascii="Calibri" w:hAnsi="Calibri" w:cs="Calibri"/>
                <w:lang w:val="es-MX"/>
              </w:rPr>
              <w:t>B</w:t>
            </w:r>
          </w:p>
        </w:tc>
        <w:tc>
          <w:tcPr>
            <w:tcW w:w="4536" w:type="dxa"/>
            <w:gridSpan w:val="2"/>
            <w:vMerge w:val="restart"/>
          </w:tcPr>
          <w:p w14:paraId="0CE3011B" w14:textId="77777777" w:rsidR="0071715F" w:rsidRPr="000C6E31" w:rsidRDefault="0071715F" w:rsidP="001A3BE3">
            <w:pPr>
              <w:spacing w:line="120" w:lineRule="atLeast"/>
              <w:ind w:left="-68" w:hanging="6"/>
              <w:rPr>
                <w:rFonts w:ascii="Calibri" w:hAnsi="Calibri" w:cs="Calibri"/>
                <w:bCs/>
                <w:lang w:val="es-MX"/>
              </w:rPr>
            </w:pPr>
          </w:p>
        </w:tc>
        <w:tc>
          <w:tcPr>
            <w:tcW w:w="1276" w:type="dxa"/>
            <w:vMerge w:val="restart"/>
          </w:tcPr>
          <w:p w14:paraId="7BAE152A" w14:textId="77777777" w:rsidR="0071715F" w:rsidRPr="000C6E31" w:rsidRDefault="0071715F" w:rsidP="00E91992">
            <w:pPr>
              <w:jc w:val="center"/>
              <w:rPr>
                <w:rFonts w:ascii="Calibri" w:hAnsi="Calibri" w:cs="Calibri"/>
                <w:lang w:val="es-MX"/>
              </w:rPr>
            </w:pPr>
          </w:p>
        </w:tc>
        <w:tc>
          <w:tcPr>
            <w:tcW w:w="709" w:type="dxa"/>
            <w:vMerge w:val="restart"/>
          </w:tcPr>
          <w:p w14:paraId="606EDA7A" w14:textId="77777777" w:rsidR="0071715F" w:rsidRPr="000C6E31" w:rsidRDefault="0071715F" w:rsidP="00E91992">
            <w:pPr>
              <w:jc w:val="center"/>
              <w:rPr>
                <w:rFonts w:ascii="Calibri" w:hAnsi="Calibri" w:cs="Calibri"/>
                <w:lang w:val="es-MX"/>
              </w:rPr>
            </w:pPr>
          </w:p>
        </w:tc>
        <w:tc>
          <w:tcPr>
            <w:tcW w:w="992" w:type="dxa"/>
            <w:vMerge w:val="restart"/>
          </w:tcPr>
          <w:p w14:paraId="17C05BA8" w14:textId="77777777" w:rsidR="0071715F" w:rsidRPr="000C6E31" w:rsidRDefault="0071715F" w:rsidP="00E91992">
            <w:pPr>
              <w:jc w:val="center"/>
              <w:rPr>
                <w:rFonts w:ascii="Calibri" w:hAnsi="Calibri" w:cs="Calibri"/>
                <w:lang w:val="es-MX"/>
              </w:rPr>
            </w:pPr>
          </w:p>
        </w:tc>
        <w:tc>
          <w:tcPr>
            <w:tcW w:w="1338" w:type="dxa"/>
            <w:gridSpan w:val="2"/>
            <w:vAlign w:val="center"/>
          </w:tcPr>
          <w:p w14:paraId="4988EDA2" w14:textId="77777777" w:rsidR="0071715F" w:rsidRPr="000C6E31" w:rsidRDefault="0071715F" w:rsidP="00E91992">
            <w:pPr>
              <w:rPr>
                <w:rFonts w:ascii="Calibri" w:hAnsi="Calibri" w:cs="Calibri"/>
                <w:lang w:val="es-MX"/>
              </w:rPr>
            </w:pPr>
            <w:r w:rsidRPr="000C6E31">
              <w:rPr>
                <w:rFonts w:ascii="Calibri" w:hAnsi="Calibri" w:cs="Calibri"/>
                <w:lang w:val="es-MX"/>
              </w:rPr>
              <w:t>Avances %</w:t>
            </w:r>
          </w:p>
        </w:tc>
        <w:tc>
          <w:tcPr>
            <w:tcW w:w="660" w:type="dxa"/>
          </w:tcPr>
          <w:p w14:paraId="25114322" w14:textId="77777777" w:rsidR="0071715F" w:rsidRPr="000C6E31" w:rsidRDefault="0071715F" w:rsidP="00E91992">
            <w:pPr>
              <w:rPr>
                <w:rFonts w:ascii="Calibri" w:hAnsi="Calibri" w:cs="Calibri"/>
                <w:lang w:val="es-MX"/>
              </w:rPr>
            </w:pPr>
          </w:p>
        </w:tc>
        <w:tc>
          <w:tcPr>
            <w:tcW w:w="660" w:type="dxa"/>
          </w:tcPr>
          <w:p w14:paraId="22493CAE" w14:textId="77777777" w:rsidR="0071715F" w:rsidRPr="000C6E31" w:rsidRDefault="0071715F" w:rsidP="00E91992">
            <w:pPr>
              <w:rPr>
                <w:rFonts w:ascii="Calibri" w:hAnsi="Calibri" w:cs="Calibri"/>
                <w:lang w:val="es-MX"/>
              </w:rPr>
            </w:pPr>
          </w:p>
        </w:tc>
        <w:tc>
          <w:tcPr>
            <w:tcW w:w="660" w:type="dxa"/>
          </w:tcPr>
          <w:p w14:paraId="6EA9A411" w14:textId="77777777" w:rsidR="0071715F" w:rsidRPr="000C6E31" w:rsidRDefault="0071715F" w:rsidP="00E91992">
            <w:pPr>
              <w:rPr>
                <w:rFonts w:ascii="Calibri" w:hAnsi="Calibri" w:cs="Calibri"/>
                <w:lang w:val="es-MX"/>
              </w:rPr>
            </w:pPr>
          </w:p>
        </w:tc>
        <w:tc>
          <w:tcPr>
            <w:tcW w:w="660" w:type="dxa"/>
            <w:gridSpan w:val="2"/>
          </w:tcPr>
          <w:p w14:paraId="7D081D9A" w14:textId="77777777" w:rsidR="0071715F" w:rsidRPr="000C6E31" w:rsidRDefault="0071715F" w:rsidP="00E91992">
            <w:pPr>
              <w:rPr>
                <w:rFonts w:ascii="Calibri" w:hAnsi="Calibri" w:cs="Calibri"/>
                <w:lang w:val="es-MX"/>
              </w:rPr>
            </w:pPr>
          </w:p>
        </w:tc>
        <w:tc>
          <w:tcPr>
            <w:tcW w:w="660" w:type="dxa"/>
          </w:tcPr>
          <w:p w14:paraId="3B649FD8" w14:textId="77777777" w:rsidR="0071715F" w:rsidRPr="000C6E31" w:rsidRDefault="0071715F" w:rsidP="00E91992">
            <w:pPr>
              <w:rPr>
                <w:rFonts w:ascii="Calibri" w:hAnsi="Calibri" w:cs="Calibri"/>
                <w:lang w:val="es-MX"/>
              </w:rPr>
            </w:pPr>
          </w:p>
        </w:tc>
        <w:tc>
          <w:tcPr>
            <w:tcW w:w="660" w:type="dxa"/>
          </w:tcPr>
          <w:p w14:paraId="1E5507E6" w14:textId="77777777" w:rsidR="0071715F" w:rsidRPr="000C6E31" w:rsidRDefault="0071715F" w:rsidP="00E91992">
            <w:pPr>
              <w:rPr>
                <w:rFonts w:ascii="Calibri" w:hAnsi="Calibri" w:cs="Calibri"/>
                <w:lang w:val="es-MX"/>
              </w:rPr>
            </w:pPr>
          </w:p>
        </w:tc>
        <w:tc>
          <w:tcPr>
            <w:tcW w:w="660" w:type="dxa"/>
          </w:tcPr>
          <w:p w14:paraId="3F1CC1A5" w14:textId="77777777" w:rsidR="0071715F" w:rsidRPr="000C6E31" w:rsidRDefault="0071715F" w:rsidP="00E91992">
            <w:pPr>
              <w:rPr>
                <w:rFonts w:ascii="Calibri" w:hAnsi="Calibri" w:cs="Calibri"/>
                <w:lang w:val="es-MX"/>
              </w:rPr>
            </w:pPr>
          </w:p>
        </w:tc>
      </w:tr>
      <w:tr w:rsidR="0071715F" w:rsidRPr="000C6E31" w14:paraId="5BD784A0" w14:textId="77777777"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97"/>
        </w:trPr>
        <w:tc>
          <w:tcPr>
            <w:tcW w:w="779" w:type="dxa"/>
            <w:vMerge/>
          </w:tcPr>
          <w:p w14:paraId="525D7E35" w14:textId="77777777" w:rsidR="0071715F" w:rsidRPr="000C6E31" w:rsidRDefault="0071715F" w:rsidP="00E91992">
            <w:pPr>
              <w:jc w:val="center"/>
              <w:rPr>
                <w:rFonts w:ascii="Calibri" w:hAnsi="Calibri" w:cs="Calibri"/>
                <w:lang w:val="es-MX"/>
              </w:rPr>
            </w:pPr>
          </w:p>
        </w:tc>
        <w:tc>
          <w:tcPr>
            <w:tcW w:w="4536" w:type="dxa"/>
            <w:gridSpan w:val="2"/>
            <w:vMerge/>
          </w:tcPr>
          <w:p w14:paraId="67BF992F" w14:textId="77777777" w:rsidR="0071715F" w:rsidRPr="000C6E31" w:rsidRDefault="0071715F" w:rsidP="00E91992">
            <w:pPr>
              <w:rPr>
                <w:rFonts w:ascii="Calibri" w:hAnsi="Calibri" w:cs="Calibri"/>
                <w:lang w:val="es-MX"/>
              </w:rPr>
            </w:pPr>
          </w:p>
        </w:tc>
        <w:tc>
          <w:tcPr>
            <w:tcW w:w="1276" w:type="dxa"/>
            <w:vMerge/>
          </w:tcPr>
          <w:p w14:paraId="3C64896D" w14:textId="77777777" w:rsidR="0071715F" w:rsidRPr="000C6E31" w:rsidRDefault="0071715F" w:rsidP="00E91992">
            <w:pPr>
              <w:jc w:val="center"/>
              <w:rPr>
                <w:rFonts w:ascii="Calibri" w:hAnsi="Calibri" w:cs="Calibri"/>
                <w:lang w:val="es-MX"/>
              </w:rPr>
            </w:pPr>
          </w:p>
        </w:tc>
        <w:tc>
          <w:tcPr>
            <w:tcW w:w="709" w:type="dxa"/>
            <w:vMerge/>
          </w:tcPr>
          <w:p w14:paraId="77F8DCE8" w14:textId="77777777" w:rsidR="0071715F" w:rsidRPr="000C6E31" w:rsidRDefault="0071715F" w:rsidP="00E91992">
            <w:pPr>
              <w:jc w:val="center"/>
              <w:rPr>
                <w:rFonts w:ascii="Calibri" w:hAnsi="Calibri" w:cs="Calibri"/>
                <w:lang w:val="es-MX"/>
              </w:rPr>
            </w:pPr>
          </w:p>
        </w:tc>
        <w:tc>
          <w:tcPr>
            <w:tcW w:w="992" w:type="dxa"/>
            <w:vMerge/>
          </w:tcPr>
          <w:p w14:paraId="213FA6F8" w14:textId="77777777" w:rsidR="0071715F" w:rsidRPr="000C6E31" w:rsidRDefault="0071715F" w:rsidP="00E91992">
            <w:pPr>
              <w:jc w:val="center"/>
              <w:rPr>
                <w:rFonts w:ascii="Calibri" w:hAnsi="Calibri" w:cs="Calibri"/>
                <w:lang w:val="es-MX"/>
              </w:rPr>
            </w:pPr>
          </w:p>
        </w:tc>
        <w:tc>
          <w:tcPr>
            <w:tcW w:w="1338" w:type="dxa"/>
            <w:gridSpan w:val="2"/>
            <w:vAlign w:val="center"/>
          </w:tcPr>
          <w:p w14:paraId="21F54725" w14:textId="77777777" w:rsidR="0071715F" w:rsidRPr="000C6E31" w:rsidRDefault="0071715F" w:rsidP="00E91992">
            <w:pPr>
              <w:rPr>
                <w:rFonts w:ascii="Calibri" w:hAnsi="Calibri" w:cs="Calibri"/>
                <w:lang w:val="es-MX"/>
              </w:rPr>
            </w:pPr>
            <w:r w:rsidRPr="000C6E31">
              <w:rPr>
                <w:rFonts w:ascii="Calibri" w:hAnsi="Calibri" w:cs="Calibri"/>
                <w:lang w:val="es-MX"/>
              </w:rPr>
              <w:t xml:space="preserve">Pagos </w:t>
            </w:r>
            <w:proofErr w:type="spellStart"/>
            <w:r w:rsidRPr="000C6E31">
              <w:rPr>
                <w:rFonts w:ascii="Calibri" w:hAnsi="Calibri" w:cs="Calibri"/>
                <w:lang w:val="es-MX"/>
              </w:rPr>
              <w:t>Prog</w:t>
            </w:r>
            <w:proofErr w:type="spellEnd"/>
            <w:r w:rsidRPr="000C6E31">
              <w:rPr>
                <w:rFonts w:ascii="Calibri" w:hAnsi="Calibri" w:cs="Calibri"/>
                <w:lang w:val="es-MX"/>
              </w:rPr>
              <w:t>.</w:t>
            </w:r>
          </w:p>
        </w:tc>
        <w:tc>
          <w:tcPr>
            <w:tcW w:w="660" w:type="dxa"/>
          </w:tcPr>
          <w:p w14:paraId="59B7221E" w14:textId="77777777" w:rsidR="0071715F" w:rsidRPr="000C6E31" w:rsidRDefault="0071715F" w:rsidP="00E91992">
            <w:pPr>
              <w:rPr>
                <w:rFonts w:ascii="Calibri" w:hAnsi="Calibri" w:cs="Calibri"/>
                <w:lang w:val="es-MX"/>
              </w:rPr>
            </w:pPr>
          </w:p>
        </w:tc>
        <w:tc>
          <w:tcPr>
            <w:tcW w:w="660" w:type="dxa"/>
          </w:tcPr>
          <w:p w14:paraId="61A4C445" w14:textId="77777777" w:rsidR="0071715F" w:rsidRPr="000C6E31" w:rsidRDefault="0071715F" w:rsidP="00E91992">
            <w:pPr>
              <w:rPr>
                <w:rFonts w:ascii="Calibri" w:hAnsi="Calibri" w:cs="Calibri"/>
                <w:lang w:val="es-MX"/>
              </w:rPr>
            </w:pPr>
          </w:p>
        </w:tc>
        <w:tc>
          <w:tcPr>
            <w:tcW w:w="660" w:type="dxa"/>
          </w:tcPr>
          <w:p w14:paraId="090A7013" w14:textId="77777777" w:rsidR="0071715F" w:rsidRPr="000C6E31" w:rsidRDefault="0071715F" w:rsidP="00E91992">
            <w:pPr>
              <w:rPr>
                <w:rFonts w:ascii="Calibri" w:hAnsi="Calibri" w:cs="Calibri"/>
                <w:lang w:val="es-MX"/>
              </w:rPr>
            </w:pPr>
          </w:p>
        </w:tc>
        <w:tc>
          <w:tcPr>
            <w:tcW w:w="660" w:type="dxa"/>
            <w:gridSpan w:val="2"/>
          </w:tcPr>
          <w:p w14:paraId="707A36AE" w14:textId="77777777" w:rsidR="0071715F" w:rsidRPr="000C6E31" w:rsidRDefault="0071715F" w:rsidP="00E91992">
            <w:pPr>
              <w:rPr>
                <w:rFonts w:ascii="Calibri" w:hAnsi="Calibri" w:cs="Calibri"/>
                <w:lang w:val="es-MX"/>
              </w:rPr>
            </w:pPr>
          </w:p>
        </w:tc>
        <w:tc>
          <w:tcPr>
            <w:tcW w:w="660" w:type="dxa"/>
          </w:tcPr>
          <w:p w14:paraId="1B90B0BE" w14:textId="77777777" w:rsidR="0071715F" w:rsidRPr="000C6E31" w:rsidRDefault="0071715F" w:rsidP="00E91992">
            <w:pPr>
              <w:rPr>
                <w:rFonts w:ascii="Calibri" w:hAnsi="Calibri" w:cs="Calibri"/>
                <w:lang w:val="es-MX"/>
              </w:rPr>
            </w:pPr>
          </w:p>
        </w:tc>
        <w:tc>
          <w:tcPr>
            <w:tcW w:w="660" w:type="dxa"/>
          </w:tcPr>
          <w:p w14:paraId="18D9227F" w14:textId="77777777" w:rsidR="0071715F" w:rsidRPr="000C6E31" w:rsidRDefault="0071715F" w:rsidP="00E91992">
            <w:pPr>
              <w:rPr>
                <w:rFonts w:ascii="Calibri" w:hAnsi="Calibri" w:cs="Calibri"/>
                <w:lang w:val="es-MX"/>
              </w:rPr>
            </w:pPr>
          </w:p>
        </w:tc>
        <w:tc>
          <w:tcPr>
            <w:tcW w:w="660" w:type="dxa"/>
          </w:tcPr>
          <w:p w14:paraId="5D0D21D3" w14:textId="77777777" w:rsidR="0071715F" w:rsidRPr="000C6E31" w:rsidRDefault="0071715F" w:rsidP="00E91992">
            <w:pPr>
              <w:rPr>
                <w:rFonts w:ascii="Calibri" w:hAnsi="Calibri" w:cs="Calibri"/>
                <w:lang w:val="es-MX"/>
              </w:rPr>
            </w:pPr>
          </w:p>
        </w:tc>
      </w:tr>
      <w:tr w:rsidR="0071715F" w:rsidRPr="000C6E31" w14:paraId="23A89858" w14:textId="77777777"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97"/>
        </w:trPr>
        <w:tc>
          <w:tcPr>
            <w:tcW w:w="779" w:type="dxa"/>
            <w:vMerge w:val="restart"/>
          </w:tcPr>
          <w:p w14:paraId="7607DA52" w14:textId="77777777" w:rsidR="0071715F" w:rsidRPr="000C6E31" w:rsidRDefault="0071715F" w:rsidP="00E91992">
            <w:pPr>
              <w:jc w:val="center"/>
              <w:rPr>
                <w:rFonts w:ascii="Calibri" w:hAnsi="Calibri" w:cs="Calibri"/>
                <w:lang w:val="es-MX"/>
              </w:rPr>
            </w:pPr>
            <w:r w:rsidRPr="000C6E31">
              <w:rPr>
                <w:rFonts w:ascii="Calibri" w:hAnsi="Calibri" w:cs="Calibri"/>
                <w:lang w:val="es-MX"/>
              </w:rPr>
              <w:t>C</w:t>
            </w:r>
          </w:p>
        </w:tc>
        <w:tc>
          <w:tcPr>
            <w:tcW w:w="4536" w:type="dxa"/>
            <w:gridSpan w:val="2"/>
            <w:vMerge w:val="restart"/>
          </w:tcPr>
          <w:p w14:paraId="264F60B8" w14:textId="77777777" w:rsidR="00CD0889" w:rsidRPr="000C6E31" w:rsidRDefault="00CD0889" w:rsidP="00F50E4E">
            <w:pPr>
              <w:spacing w:line="120" w:lineRule="atLeast"/>
              <w:ind w:left="-68" w:hanging="6"/>
              <w:rPr>
                <w:rFonts w:ascii="Calibri" w:hAnsi="Calibri" w:cs="Calibri"/>
                <w:bCs/>
                <w:lang w:val="es-MX"/>
              </w:rPr>
            </w:pPr>
          </w:p>
        </w:tc>
        <w:tc>
          <w:tcPr>
            <w:tcW w:w="1276" w:type="dxa"/>
            <w:vMerge w:val="restart"/>
          </w:tcPr>
          <w:p w14:paraId="4E3E4018" w14:textId="77777777" w:rsidR="0071715F" w:rsidRPr="000C6E31" w:rsidRDefault="0071715F" w:rsidP="00E91992">
            <w:pPr>
              <w:jc w:val="center"/>
              <w:rPr>
                <w:rFonts w:ascii="Calibri" w:hAnsi="Calibri" w:cs="Calibri"/>
                <w:lang w:val="es-MX"/>
              </w:rPr>
            </w:pPr>
          </w:p>
        </w:tc>
        <w:tc>
          <w:tcPr>
            <w:tcW w:w="709" w:type="dxa"/>
            <w:vMerge w:val="restart"/>
          </w:tcPr>
          <w:p w14:paraId="452DBCF9" w14:textId="77777777" w:rsidR="0071715F" w:rsidRPr="000C6E31" w:rsidRDefault="0071715F" w:rsidP="00E91992">
            <w:pPr>
              <w:jc w:val="center"/>
              <w:rPr>
                <w:rFonts w:ascii="Calibri" w:hAnsi="Calibri" w:cs="Calibri"/>
                <w:lang w:val="es-MX"/>
              </w:rPr>
            </w:pPr>
          </w:p>
        </w:tc>
        <w:tc>
          <w:tcPr>
            <w:tcW w:w="992" w:type="dxa"/>
            <w:vMerge w:val="restart"/>
          </w:tcPr>
          <w:p w14:paraId="06B777A6" w14:textId="77777777" w:rsidR="0071715F" w:rsidRPr="000C6E31" w:rsidRDefault="0071715F" w:rsidP="00E91992">
            <w:pPr>
              <w:jc w:val="center"/>
              <w:rPr>
                <w:rFonts w:ascii="Calibri" w:hAnsi="Calibri" w:cs="Calibri"/>
                <w:lang w:val="es-MX"/>
              </w:rPr>
            </w:pPr>
          </w:p>
        </w:tc>
        <w:tc>
          <w:tcPr>
            <w:tcW w:w="1338" w:type="dxa"/>
            <w:gridSpan w:val="2"/>
            <w:vAlign w:val="center"/>
          </w:tcPr>
          <w:p w14:paraId="4775D0F4" w14:textId="77777777" w:rsidR="0071715F" w:rsidRPr="000C6E31" w:rsidRDefault="0071715F" w:rsidP="00E91992">
            <w:pPr>
              <w:rPr>
                <w:rFonts w:ascii="Calibri" w:hAnsi="Calibri" w:cs="Calibri"/>
                <w:lang w:val="es-MX"/>
              </w:rPr>
            </w:pPr>
            <w:r w:rsidRPr="000C6E31">
              <w:rPr>
                <w:rFonts w:ascii="Calibri" w:hAnsi="Calibri" w:cs="Calibri"/>
                <w:lang w:val="es-MX"/>
              </w:rPr>
              <w:t>Avances %</w:t>
            </w:r>
          </w:p>
        </w:tc>
        <w:tc>
          <w:tcPr>
            <w:tcW w:w="660" w:type="dxa"/>
          </w:tcPr>
          <w:p w14:paraId="0DDDFC95" w14:textId="77777777" w:rsidR="0071715F" w:rsidRPr="000C6E31" w:rsidRDefault="0071715F" w:rsidP="00E91992">
            <w:pPr>
              <w:rPr>
                <w:rFonts w:ascii="Calibri" w:hAnsi="Calibri" w:cs="Calibri"/>
                <w:lang w:val="es-MX"/>
              </w:rPr>
            </w:pPr>
          </w:p>
        </w:tc>
        <w:tc>
          <w:tcPr>
            <w:tcW w:w="660" w:type="dxa"/>
          </w:tcPr>
          <w:p w14:paraId="182F8EBD" w14:textId="77777777" w:rsidR="0071715F" w:rsidRPr="000C6E31" w:rsidRDefault="0071715F" w:rsidP="00E91992">
            <w:pPr>
              <w:rPr>
                <w:rFonts w:ascii="Calibri" w:hAnsi="Calibri" w:cs="Calibri"/>
                <w:lang w:val="es-MX"/>
              </w:rPr>
            </w:pPr>
          </w:p>
        </w:tc>
        <w:tc>
          <w:tcPr>
            <w:tcW w:w="660" w:type="dxa"/>
          </w:tcPr>
          <w:p w14:paraId="73839B62" w14:textId="77777777" w:rsidR="0071715F" w:rsidRPr="000C6E31" w:rsidRDefault="0071715F" w:rsidP="00E91992">
            <w:pPr>
              <w:rPr>
                <w:rFonts w:ascii="Calibri" w:hAnsi="Calibri" w:cs="Calibri"/>
                <w:lang w:val="es-MX"/>
              </w:rPr>
            </w:pPr>
          </w:p>
        </w:tc>
        <w:tc>
          <w:tcPr>
            <w:tcW w:w="660" w:type="dxa"/>
            <w:gridSpan w:val="2"/>
          </w:tcPr>
          <w:p w14:paraId="1AECFDAF" w14:textId="77777777" w:rsidR="0071715F" w:rsidRPr="000C6E31" w:rsidRDefault="0071715F" w:rsidP="00E91992">
            <w:pPr>
              <w:rPr>
                <w:rFonts w:ascii="Calibri" w:hAnsi="Calibri" w:cs="Calibri"/>
                <w:lang w:val="es-MX"/>
              </w:rPr>
            </w:pPr>
          </w:p>
        </w:tc>
        <w:tc>
          <w:tcPr>
            <w:tcW w:w="660" w:type="dxa"/>
          </w:tcPr>
          <w:p w14:paraId="10CCD873" w14:textId="77777777" w:rsidR="0071715F" w:rsidRPr="000C6E31" w:rsidRDefault="0071715F" w:rsidP="00E91992">
            <w:pPr>
              <w:rPr>
                <w:rFonts w:ascii="Calibri" w:hAnsi="Calibri" w:cs="Calibri"/>
                <w:lang w:val="es-MX"/>
              </w:rPr>
            </w:pPr>
          </w:p>
        </w:tc>
        <w:tc>
          <w:tcPr>
            <w:tcW w:w="660" w:type="dxa"/>
          </w:tcPr>
          <w:p w14:paraId="1D987E42" w14:textId="77777777" w:rsidR="0071715F" w:rsidRPr="000C6E31" w:rsidRDefault="0071715F" w:rsidP="00E91992">
            <w:pPr>
              <w:rPr>
                <w:rFonts w:ascii="Calibri" w:hAnsi="Calibri" w:cs="Calibri"/>
                <w:lang w:val="es-MX"/>
              </w:rPr>
            </w:pPr>
          </w:p>
        </w:tc>
        <w:tc>
          <w:tcPr>
            <w:tcW w:w="660" w:type="dxa"/>
          </w:tcPr>
          <w:p w14:paraId="7E307294" w14:textId="77777777" w:rsidR="0071715F" w:rsidRPr="000C6E31" w:rsidRDefault="0071715F" w:rsidP="00E91992">
            <w:pPr>
              <w:rPr>
                <w:rFonts w:ascii="Calibri" w:hAnsi="Calibri" w:cs="Calibri"/>
                <w:lang w:val="es-MX"/>
              </w:rPr>
            </w:pPr>
          </w:p>
        </w:tc>
      </w:tr>
      <w:tr w:rsidR="0071715F" w:rsidRPr="000C6E31" w14:paraId="4842572E" w14:textId="77777777"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200"/>
        </w:trPr>
        <w:tc>
          <w:tcPr>
            <w:tcW w:w="779" w:type="dxa"/>
            <w:vMerge/>
          </w:tcPr>
          <w:p w14:paraId="15E9361F" w14:textId="77777777" w:rsidR="0071715F" w:rsidRPr="000C6E31" w:rsidRDefault="0071715F" w:rsidP="00E91992">
            <w:pPr>
              <w:jc w:val="center"/>
              <w:rPr>
                <w:rFonts w:ascii="Calibri" w:hAnsi="Calibri" w:cs="Calibri"/>
                <w:lang w:val="es-MX"/>
              </w:rPr>
            </w:pPr>
          </w:p>
        </w:tc>
        <w:tc>
          <w:tcPr>
            <w:tcW w:w="4536" w:type="dxa"/>
            <w:gridSpan w:val="2"/>
            <w:vMerge/>
          </w:tcPr>
          <w:p w14:paraId="2ECE080C" w14:textId="77777777" w:rsidR="0071715F" w:rsidRPr="000C6E31" w:rsidRDefault="0071715F" w:rsidP="00E91992">
            <w:pPr>
              <w:rPr>
                <w:rFonts w:ascii="Calibri" w:hAnsi="Calibri" w:cs="Calibri"/>
                <w:lang w:val="es-MX"/>
              </w:rPr>
            </w:pPr>
          </w:p>
        </w:tc>
        <w:tc>
          <w:tcPr>
            <w:tcW w:w="1276" w:type="dxa"/>
            <w:vMerge/>
          </w:tcPr>
          <w:p w14:paraId="31178475" w14:textId="77777777" w:rsidR="0071715F" w:rsidRPr="000C6E31" w:rsidRDefault="0071715F" w:rsidP="00E91992">
            <w:pPr>
              <w:jc w:val="center"/>
              <w:rPr>
                <w:rFonts w:ascii="Calibri" w:hAnsi="Calibri" w:cs="Calibri"/>
                <w:lang w:val="es-MX"/>
              </w:rPr>
            </w:pPr>
          </w:p>
        </w:tc>
        <w:tc>
          <w:tcPr>
            <w:tcW w:w="709" w:type="dxa"/>
            <w:vMerge/>
          </w:tcPr>
          <w:p w14:paraId="6E415D02" w14:textId="77777777" w:rsidR="0071715F" w:rsidRPr="000C6E31" w:rsidRDefault="0071715F" w:rsidP="00E91992">
            <w:pPr>
              <w:jc w:val="center"/>
              <w:rPr>
                <w:rFonts w:ascii="Calibri" w:hAnsi="Calibri" w:cs="Calibri"/>
                <w:lang w:val="es-MX"/>
              </w:rPr>
            </w:pPr>
          </w:p>
        </w:tc>
        <w:tc>
          <w:tcPr>
            <w:tcW w:w="992" w:type="dxa"/>
            <w:vMerge/>
          </w:tcPr>
          <w:p w14:paraId="5C9A1421" w14:textId="77777777" w:rsidR="0071715F" w:rsidRPr="000C6E31" w:rsidRDefault="0071715F" w:rsidP="00E91992">
            <w:pPr>
              <w:jc w:val="center"/>
              <w:rPr>
                <w:rFonts w:ascii="Calibri" w:hAnsi="Calibri" w:cs="Calibri"/>
                <w:lang w:val="es-MX"/>
              </w:rPr>
            </w:pPr>
          </w:p>
        </w:tc>
        <w:tc>
          <w:tcPr>
            <w:tcW w:w="1338" w:type="dxa"/>
            <w:gridSpan w:val="2"/>
            <w:vAlign w:val="center"/>
          </w:tcPr>
          <w:p w14:paraId="1E032050" w14:textId="77777777" w:rsidR="0071715F" w:rsidRPr="000C6E31" w:rsidRDefault="0071715F" w:rsidP="00E91992">
            <w:pPr>
              <w:rPr>
                <w:rFonts w:ascii="Calibri" w:hAnsi="Calibri" w:cs="Calibri"/>
                <w:lang w:val="es-MX"/>
              </w:rPr>
            </w:pPr>
            <w:r w:rsidRPr="000C6E31">
              <w:rPr>
                <w:rFonts w:ascii="Calibri" w:hAnsi="Calibri" w:cs="Calibri"/>
                <w:lang w:val="es-MX"/>
              </w:rPr>
              <w:t xml:space="preserve">Pagos </w:t>
            </w:r>
            <w:proofErr w:type="spellStart"/>
            <w:r w:rsidRPr="000C6E31">
              <w:rPr>
                <w:rFonts w:ascii="Calibri" w:hAnsi="Calibri" w:cs="Calibri"/>
                <w:lang w:val="es-MX"/>
              </w:rPr>
              <w:t>Prog</w:t>
            </w:r>
            <w:proofErr w:type="spellEnd"/>
            <w:r w:rsidRPr="000C6E31">
              <w:rPr>
                <w:rFonts w:ascii="Calibri" w:hAnsi="Calibri" w:cs="Calibri"/>
                <w:lang w:val="es-MX"/>
              </w:rPr>
              <w:t>.</w:t>
            </w:r>
          </w:p>
        </w:tc>
        <w:tc>
          <w:tcPr>
            <w:tcW w:w="660" w:type="dxa"/>
          </w:tcPr>
          <w:p w14:paraId="78FB6D3C" w14:textId="77777777" w:rsidR="0071715F" w:rsidRPr="000C6E31" w:rsidRDefault="0071715F" w:rsidP="00E91992">
            <w:pPr>
              <w:rPr>
                <w:rFonts w:ascii="Calibri" w:hAnsi="Calibri" w:cs="Calibri"/>
                <w:lang w:val="es-MX"/>
              </w:rPr>
            </w:pPr>
          </w:p>
        </w:tc>
        <w:tc>
          <w:tcPr>
            <w:tcW w:w="660" w:type="dxa"/>
          </w:tcPr>
          <w:p w14:paraId="609A7E45" w14:textId="77777777" w:rsidR="0071715F" w:rsidRPr="000C6E31" w:rsidRDefault="0071715F" w:rsidP="00E91992">
            <w:pPr>
              <w:rPr>
                <w:rFonts w:ascii="Calibri" w:hAnsi="Calibri" w:cs="Calibri"/>
                <w:lang w:val="es-MX"/>
              </w:rPr>
            </w:pPr>
          </w:p>
        </w:tc>
        <w:tc>
          <w:tcPr>
            <w:tcW w:w="660" w:type="dxa"/>
          </w:tcPr>
          <w:p w14:paraId="21EB176D" w14:textId="77777777" w:rsidR="0071715F" w:rsidRPr="000C6E31" w:rsidRDefault="0071715F" w:rsidP="00E91992">
            <w:pPr>
              <w:rPr>
                <w:rFonts w:ascii="Calibri" w:hAnsi="Calibri" w:cs="Calibri"/>
                <w:lang w:val="es-MX"/>
              </w:rPr>
            </w:pPr>
          </w:p>
        </w:tc>
        <w:tc>
          <w:tcPr>
            <w:tcW w:w="660" w:type="dxa"/>
            <w:gridSpan w:val="2"/>
          </w:tcPr>
          <w:p w14:paraId="52EE7BD3" w14:textId="77777777" w:rsidR="0071715F" w:rsidRPr="000C6E31" w:rsidRDefault="0071715F" w:rsidP="00E91992">
            <w:pPr>
              <w:rPr>
                <w:rFonts w:ascii="Calibri" w:hAnsi="Calibri" w:cs="Calibri"/>
                <w:lang w:val="es-MX"/>
              </w:rPr>
            </w:pPr>
          </w:p>
        </w:tc>
        <w:tc>
          <w:tcPr>
            <w:tcW w:w="660" w:type="dxa"/>
          </w:tcPr>
          <w:p w14:paraId="22113594" w14:textId="77777777" w:rsidR="0071715F" w:rsidRPr="000C6E31" w:rsidRDefault="0071715F" w:rsidP="00E91992">
            <w:pPr>
              <w:rPr>
                <w:rFonts w:ascii="Calibri" w:hAnsi="Calibri" w:cs="Calibri"/>
                <w:lang w:val="es-MX"/>
              </w:rPr>
            </w:pPr>
          </w:p>
        </w:tc>
        <w:tc>
          <w:tcPr>
            <w:tcW w:w="660" w:type="dxa"/>
          </w:tcPr>
          <w:p w14:paraId="09414623" w14:textId="77777777" w:rsidR="0071715F" w:rsidRPr="000C6E31" w:rsidRDefault="0071715F" w:rsidP="00E91992">
            <w:pPr>
              <w:rPr>
                <w:rFonts w:ascii="Calibri" w:hAnsi="Calibri" w:cs="Calibri"/>
                <w:lang w:val="es-MX"/>
              </w:rPr>
            </w:pPr>
          </w:p>
        </w:tc>
        <w:tc>
          <w:tcPr>
            <w:tcW w:w="660" w:type="dxa"/>
          </w:tcPr>
          <w:p w14:paraId="282C5840" w14:textId="77777777" w:rsidR="0071715F" w:rsidRPr="000C6E31" w:rsidRDefault="0071715F" w:rsidP="00E91992">
            <w:pPr>
              <w:rPr>
                <w:rFonts w:ascii="Calibri" w:hAnsi="Calibri" w:cs="Calibri"/>
                <w:lang w:val="es-MX"/>
              </w:rPr>
            </w:pPr>
          </w:p>
        </w:tc>
      </w:tr>
      <w:tr w:rsidR="0071715F" w:rsidRPr="000C6E31" w14:paraId="6A82843C" w14:textId="77777777"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08"/>
        </w:trPr>
        <w:tc>
          <w:tcPr>
            <w:tcW w:w="779" w:type="dxa"/>
            <w:vMerge w:val="restart"/>
          </w:tcPr>
          <w:p w14:paraId="341767F0" w14:textId="77777777" w:rsidR="0071715F" w:rsidRPr="000C6E31" w:rsidRDefault="00672938" w:rsidP="00E91992">
            <w:pPr>
              <w:jc w:val="center"/>
              <w:rPr>
                <w:rFonts w:ascii="Calibri" w:hAnsi="Calibri" w:cs="Calibri"/>
                <w:lang w:val="es-MX"/>
              </w:rPr>
            </w:pPr>
            <w:r w:rsidRPr="000C6E31">
              <w:rPr>
                <w:rFonts w:ascii="Calibri" w:hAnsi="Calibri" w:cs="Calibri"/>
                <w:lang w:val="es-MX"/>
              </w:rPr>
              <w:t>X…</w:t>
            </w:r>
          </w:p>
        </w:tc>
        <w:tc>
          <w:tcPr>
            <w:tcW w:w="4536" w:type="dxa"/>
            <w:gridSpan w:val="2"/>
            <w:vMerge w:val="restart"/>
          </w:tcPr>
          <w:p w14:paraId="00FB2F11" w14:textId="77777777" w:rsidR="0071715F" w:rsidRPr="000C6E31" w:rsidRDefault="0071715F" w:rsidP="001A3BE3">
            <w:pPr>
              <w:spacing w:line="120" w:lineRule="atLeast"/>
              <w:rPr>
                <w:rFonts w:ascii="Calibri" w:hAnsi="Calibri" w:cs="Calibri"/>
                <w:lang w:val="es-MX"/>
              </w:rPr>
            </w:pPr>
          </w:p>
        </w:tc>
        <w:tc>
          <w:tcPr>
            <w:tcW w:w="1276" w:type="dxa"/>
            <w:vMerge w:val="restart"/>
          </w:tcPr>
          <w:p w14:paraId="3F496097" w14:textId="77777777" w:rsidR="0071715F" w:rsidRPr="000C6E31" w:rsidRDefault="0071715F" w:rsidP="00E91992">
            <w:pPr>
              <w:jc w:val="center"/>
              <w:rPr>
                <w:rFonts w:ascii="Calibri" w:hAnsi="Calibri" w:cs="Calibri"/>
                <w:lang w:val="es-MX"/>
              </w:rPr>
            </w:pPr>
          </w:p>
        </w:tc>
        <w:tc>
          <w:tcPr>
            <w:tcW w:w="709" w:type="dxa"/>
            <w:vMerge w:val="restart"/>
          </w:tcPr>
          <w:p w14:paraId="7D0B4A48" w14:textId="77777777" w:rsidR="0071715F" w:rsidRPr="000C6E31" w:rsidRDefault="0071715F" w:rsidP="00E91992">
            <w:pPr>
              <w:jc w:val="center"/>
              <w:rPr>
                <w:rFonts w:ascii="Calibri" w:hAnsi="Calibri" w:cs="Calibri"/>
                <w:lang w:val="es-MX"/>
              </w:rPr>
            </w:pPr>
          </w:p>
        </w:tc>
        <w:tc>
          <w:tcPr>
            <w:tcW w:w="992" w:type="dxa"/>
            <w:vMerge w:val="restart"/>
          </w:tcPr>
          <w:p w14:paraId="352DB820" w14:textId="77777777" w:rsidR="0071715F" w:rsidRPr="000C6E31" w:rsidRDefault="0071715F" w:rsidP="00E91992">
            <w:pPr>
              <w:jc w:val="center"/>
              <w:rPr>
                <w:rFonts w:ascii="Calibri" w:hAnsi="Calibri" w:cs="Calibri"/>
                <w:lang w:val="es-MX"/>
              </w:rPr>
            </w:pPr>
          </w:p>
        </w:tc>
        <w:tc>
          <w:tcPr>
            <w:tcW w:w="1338" w:type="dxa"/>
            <w:gridSpan w:val="2"/>
            <w:vAlign w:val="center"/>
          </w:tcPr>
          <w:p w14:paraId="35FD62CA" w14:textId="77777777" w:rsidR="0071715F" w:rsidRPr="000C6E31" w:rsidRDefault="0071715F" w:rsidP="008B390C">
            <w:pPr>
              <w:rPr>
                <w:rFonts w:ascii="Calibri" w:hAnsi="Calibri" w:cs="Calibri"/>
                <w:lang w:val="es-MX"/>
              </w:rPr>
            </w:pPr>
            <w:r w:rsidRPr="000C6E31">
              <w:rPr>
                <w:rFonts w:ascii="Calibri" w:hAnsi="Calibri" w:cs="Calibri"/>
                <w:lang w:val="es-MX"/>
              </w:rPr>
              <w:t>Avances %</w:t>
            </w:r>
          </w:p>
        </w:tc>
        <w:tc>
          <w:tcPr>
            <w:tcW w:w="660" w:type="dxa"/>
          </w:tcPr>
          <w:p w14:paraId="54C3BDF1" w14:textId="77777777" w:rsidR="0071715F" w:rsidRPr="000C6E31" w:rsidRDefault="0071715F" w:rsidP="00E91992">
            <w:pPr>
              <w:rPr>
                <w:rFonts w:ascii="Calibri" w:hAnsi="Calibri" w:cs="Calibri"/>
                <w:lang w:val="es-MX"/>
              </w:rPr>
            </w:pPr>
          </w:p>
        </w:tc>
        <w:tc>
          <w:tcPr>
            <w:tcW w:w="660" w:type="dxa"/>
          </w:tcPr>
          <w:p w14:paraId="745AA93A" w14:textId="77777777" w:rsidR="0071715F" w:rsidRPr="000C6E31" w:rsidRDefault="0071715F" w:rsidP="00E91992">
            <w:pPr>
              <w:rPr>
                <w:rFonts w:ascii="Calibri" w:hAnsi="Calibri" w:cs="Calibri"/>
                <w:lang w:val="es-MX"/>
              </w:rPr>
            </w:pPr>
          </w:p>
        </w:tc>
        <w:tc>
          <w:tcPr>
            <w:tcW w:w="660" w:type="dxa"/>
          </w:tcPr>
          <w:p w14:paraId="551B1EBD" w14:textId="77777777" w:rsidR="0071715F" w:rsidRPr="000C6E31" w:rsidRDefault="0071715F" w:rsidP="00E91992">
            <w:pPr>
              <w:rPr>
                <w:rFonts w:ascii="Calibri" w:hAnsi="Calibri" w:cs="Calibri"/>
                <w:lang w:val="es-MX"/>
              </w:rPr>
            </w:pPr>
          </w:p>
        </w:tc>
        <w:tc>
          <w:tcPr>
            <w:tcW w:w="660" w:type="dxa"/>
            <w:gridSpan w:val="2"/>
          </w:tcPr>
          <w:p w14:paraId="0C771E7E" w14:textId="77777777" w:rsidR="0071715F" w:rsidRPr="000C6E31" w:rsidRDefault="0071715F" w:rsidP="00E91992">
            <w:pPr>
              <w:rPr>
                <w:rFonts w:ascii="Calibri" w:hAnsi="Calibri" w:cs="Calibri"/>
                <w:lang w:val="es-MX"/>
              </w:rPr>
            </w:pPr>
          </w:p>
        </w:tc>
        <w:tc>
          <w:tcPr>
            <w:tcW w:w="660" w:type="dxa"/>
          </w:tcPr>
          <w:p w14:paraId="50D9757B" w14:textId="77777777" w:rsidR="0071715F" w:rsidRPr="000C6E31" w:rsidRDefault="0071715F" w:rsidP="00E91992">
            <w:pPr>
              <w:rPr>
                <w:rFonts w:ascii="Calibri" w:hAnsi="Calibri" w:cs="Calibri"/>
                <w:lang w:val="es-MX"/>
              </w:rPr>
            </w:pPr>
          </w:p>
        </w:tc>
        <w:tc>
          <w:tcPr>
            <w:tcW w:w="660" w:type="dxa"/>
          </w:tcPr>
          <w:p w14:paraId="417CC1E1" w14:textId="77777777" w:rsidR="0071715F" w:rsidRPr="000C6E31" w:rsidRDefault="0071715F" w:rsidP="00E91992">
            <w:pPr>
              <w:rPr>
                <w:rFonts w:ascii="Calibri" w:hAnsi="Calibri" w:cs="Calibri"/>
                <w:lang w:val="es-MX"/>
              </w:rPr>
            </w:pPr>
          </w:p>
        </w:tc>
        <w:tc>
          <w:tcPr>
            <w:tcW w:w="660" w:type="dxa"/>
          </w:tcPr>
          <w:p w14:paraId="6A26B88A" w14:textId="77777777" w:rsidR="0071715F" w:rsidRPr="000C6E31" w:rsidRDefault="0071715F" w:rsidP="00E91992">
            <w:pPr>
              <w:rPr>
                <w:rFonts w:ascii="Calibri" w:hAnsi="Calibri" w:cs="Calibri"/>
                <w:lang w:val="es-MX"/>
              </w:rPr>
            </w:pPr>
          </w:p>
        </w:tc>
      </w:tr>
      <w:tr w:rsidR="0071715F" w:rsidRPr="000C6E31" w14:paraId="01847D9A" w14:textId="77777777" w:rsidTr="00EB0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513"/>
        </w:trPr>
        <w:tc>
          <w:tcPr>
            <w:tcW w:w="779" w:type="dxa"/>
            <w:vMerge/>
          </w:tcPr>
          <w:p w14:paraId="2C17E689" w14:textId="77777777" w:rsidR="0071715F" w:rsidRPr="000C6E31" w:rsidRDefault="0071715F" w:rsidP="00E91992">
            <w:pPr>
              <w:jc w:val="center"/>
              <w:rPr>
                <w:rFonts w:ascii="Calibri" w:hAnsi="Calibri" w:cs="Calibri"/>
                <w:lang w:val="es-MX"/>
              </w:rPr>
            </w:pPr>
          </w:p>
        </w:tc>
        <w:tc>
          <w:tcPr>
            <w:tcW w:w="4536" w:type="dxa"/>
            <w:gridSpan w:val="2"/>
            <w:vMerge/>
          </w:tcPr>
          <w:p w14:paraId="2BF3EF76" w14:textId="77777777" w:rsidR="0071715F" w:rsidRPr="000C6E31" w:rsidRDefault="0071715F" w:rsidP="00666A0D">
            <w:pPr>
              <w:rPr>
                <w:rFonts w:ascii="Calibri" w:hAnsi="Calibri" w:cs="Calibri"/>
                <w:bCs/>
                <w:lang w:val="es-MX"/>
              </w:rPr>
            </w:pPr>
          </w:p>
        </w:tc>
        <w:tc>
          <w:tcPr>
            <w:tcW w:w="1276" w:type="dxa"/>
            <w:vMerge/>
          </w:tcPr>
          <w:p w14:paraId="4836459A" w14:textId="77777777" w:rsidR="0071715F" w:rsidRPr="000C6E31" w:rsidRDefault="0071715F" w:rsidP="00E91992">
            <w:pPr>
              <w:jc w:val="center"/>
              <w:rPr>
                <w:rFonts w:ascii="Calibri" w:hAnsi="Calibri" w:cs="Calibri"/>
                <w:lang w:val="es-MX"/>
              </w:rPr>
            </w:pPr>
          </w:p>
        </w:tc>
        <w:tc>
          <w:tcPr>
            <w:tcW w:w="709" w:type="dxa"/>
            <w:vMerge/>
          </w:tcPr>
          <w:p w14:paraId="65190693" w14:textId="77777777" w:rsidR="0071715F" w:rsidRPr="000C6E31" w:rsidRDefault="0071715F" w:rsidP="00E91992">
            <w:pPr>
              <w:jc w:val="center"/>
              <w:rPr>
                <w:rFonts w:ascii="Calibri" w:hAnsi="Calibri" w:cs="Calibri"/>
                <w:lang w:val="es-MX"/>
              </w:rPr>
            </w:pPr>
          </w:p>
        </w:tc>
        <w:tc>
          <w:tcPr>
            <w:tcW w:w="992" w:type="dxa"/>
            <w:vMerge/>
          </w:tcPr>
          <w:p w14:paraId="0C1E293F" w14:textId="77777777" w:rsidR="0071715F" w:rsidRPr="000C6E31" w:rsidRDefault="0071715F" w:rsidP="00E91992">
            <w:pPr>
              <w:jc w:val="center"/>
              <w:rPr>
                <w:rFonts w:ascii="Calibri" w:hAnsi="Calibri" w:cs="Calibri"/>
                <w:lang w:val="es-MX"/>
              </w:rPr>
            </w:pPr>
          </w:p>
        </w:tc>
        <w:tc>
          <w:tcPr>
            <w:tcW w:w="1338" w:type="dxa"/>
            <w:gridSpan w:val="2"/>
            <w:vAlign w:val="center"/>
          </w:tcPr>
          <w:p w14:paraId="7C210251" w14:textId="77777777" w:rsidR="0071715F" w:rsidRPr="000C6E31" w:rsidRDefault="0071715F" w:rsidP="008B390C">
            <w:pPr>
              <w:rPr>
                <w:rFonts w:ascii="Calibri" w:hAnsi="Calibri" w:cs="Calibri"/>
                <w:lang w:val="es-MX"/>
              </w:rPr>
            </w:pPr>
            <w:r w:rsidRPr="000C6E31">
              <w:rPr>
                <w:rFonts w:ascii="Calibri" w:hAnsi="Calibri" w:cs="Calibri"/>
                <w:lang w:val="es-MX"/>
              </w:rPr>
              <w:t xml:space="preserve">Pagos </w:t>
            </w:r>
            <w:proofErr w:type="spellStart"/>
            <w:r w:rsidRPr="000C6E31">
              <w:rPr>
                <w:rFonts w:ascii="Calibri" w:hAnsi="Calibri" w:cs="Calibri"/>
                <w:lang w:val="es-MX"/>
              </w:rPr>
              <w:t>Prog</w:t>
            </w:r>
            <w:proofErr w:type="spellEnd"/>
            <w:r w:rsidRPr="000C6E31">
              <w:rPr>
                <w:rFonts w:ascii="Calibri" w:hAnsi="Calibri" w:cs="Calibri"/>
                <w:lang w:val="es-MX"/>
              </w:rPr>
              <w:t>.</w:t>
            </w:r>
          </w:p>
        </w:tc>
        <w:tc>
          <w:tcPr>
            <w:tcW w:w="660" w:type="dxa"/>
          </w:tcPr>
          <w:p w14:paraId="1962D29E" w14:textId="77777777" w:rsidR="0071715F" w:rsidRPr="000C6E31" w:rsidRDefault="0071715F" w:rsidP="00E91992">
            <w:pPr>
              <w:rPr>
                <w:rFonts w:ascii="Calibri" w:hAnsi="Calibri" w:cs="Calibri"/>
                <w:lang w:val="es-MX"/>
              </w:rPr>
            </w:pPr>
          </w:p>
        </w:tc>
        <w:tc>
          <w:tcPr>
            <w:tcW w:w="660" w:type="dxa"/>
          </w:tcPr>
          <w:p w14:paraId="7F36AE2B" w14:textId="77777777" w:rsidR="0071715F" w:rsidRPr="000C6E31" w:rsidRDefault="0071715F" w:rsidP="00E91992">
            <w:pPr>
              <w:rPr>
                <w:rFonts w:ascii="Calibri" w:hAnsi="Calibri" w:cs="Calibri"/>
                <w:lang w:val="es-MX"/>
              </w:rPr>
            </w:pPr>
          </w:p>
        </w:tc>
        <w:tc>
          <w:tcPr>
            <w:tcW w:w="660" w:type="dxa"/>
          </w:tcPr>
          <w:p w14:paraId="6FC49F5B" w14:textId="77777777" w:rsidR="0071715F" w:rsidRPr="000C6E31" w:rsidRDefault="0071715F" w:rsidP="00E91992">
            <w:pPr>
              <w:rPr>
                <w:rFonts w:ascii="Calibri" w:hAnsi="Calibri" w:cs="Calibri"/>
                <w:lang w:val="es-MX"/>
              </w:rPr>
            </w:pPr>
          </w:p>
        </w:tc>
        <w:tc>
          <w:tcPr>
            <w:tcW w:w="660" w:type="dxa"/>
            <w:gridSpan w:val="2"/>
          </w:tcPr>
          <w:p w14:paraId="65224A16" w14:textId="77777777" w:rsidR="0071715F" w:rsidRPr="000C6E31" w:rsidRDefault="0071715F" w:rsidP="00E91992">
            <w:pPr>
              <w:rPr>
                <w:rFonts w:ascii="Calibri" w:hAnsi="Calibri" w:cs="Calibri"/>
                <w:lang w:val="es-MX"/>
              </w:rPr>
            </w:pPr>
          </w:p>
        </w:tc>
        <w:tc>
          <w:tcPr>
            <w:tcW w:w="660" w:type="dxa"/>
          </w:tcPr>
          <w:p w14:paraId="6F811AB6" w14:textId="77777777" w:rsidR="0071715F" w:rsidRPr="000C6E31" w:rsidRDefault="0071715F" w:rsidP="00E91992">
            <w:pPr>
              <w:rPr>
                <w:rFonts w:ascii="Calibri" w:hAnsi="Calibri" w:cs="Calibri"/>
                <w:lang w:val="es-MX"/>
              </w:rPr>
            </w:pPr>
          </w:p>
        </w:tc>
        <w:tc>
          <w:tcPr>
            <w:tcW w:w="660" w:type="dxa"/>
          </w:tcPr>
          <w:p w14:paraId="46EAA776" w14:textId="77777777" w:rsidR="0071715F" w:rsidRPr="000C6E31" w:rsidRDefault="0071715F" w:rsidP="00E91992">
            <w:pPr>
              <w:rPr>
                <w:rFonts w:ascii="Calibri" w:hAnsi="Calibri" w:cs="Calibri"/>
                <w:lang w:val="es-MX"/>
              </w:rPr>
            </w:pPr>
          </w:p>
        </w:tc>
        <w:tc>
          <w:tcPr>
            <w:tcW w:w="660" w:type="dxa"/>
          </w:tcPr>
          <w:p w14:paraId="332730B6" w14:textId="77777777" w:rsidR="0071715F" w:rsidRPr="000C6E31" w:rsidRDefault="0071715F" w:rsidP="00E91992">
            <w:pPr>
              <w:rPr>
                <w:rFonts w:ascii="Calibri" w:hAnsi="Calibri" w:cs="Calibri"/>
                <w:lang w:val="es-MX"/>
              </w:rPr>
            </w:pPr>
          </w:p>
        </w:tc>
      </w:tr>
    </w:tbl>
    <w:p w14:paraId="52D33B5C" w14:textId="77777777" w:rsidR="00AD05E4" w:rsidRDefault="00AD05E4">
      <w:pPr>
        <w:widowControl/>
        <w:adjustRightInd/>
        <w:spacing w:line="240" w:lineRule="auto"/>
        <w:jc w:val="left"/>
        <w:textAlignment w:val="auto"/>
        <w:rPr>
          <w:rFonts w:ascii="Calibri" w:hAnsi="Calibri" w:cs="Calibri"/>
          <w:lang w:val="es-MX"/>
        </w:rPr>
      </w:pPr>
      <w:r>
        <w:rPr>
          <w:rFonts w:ascii="Calibri" w:hAnsi="Calibri" w:cs="Calibri"/>
          <w:lang w:val="es-MX"/>
        </w:rPr>
        <w:br w:type="page"/>
      </w:r>
    </w:p>
    <w:tbl>
      <w:tblPr>
        <w:tblW w:w="13920" w:type="dxa"/>
        <w:tblInd w:w="-5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9"/>
        <w:gridCol w:w="780"/>
        <w:gridCol w:w="2651"/>
        <w:gridCol w:w="183"/>
        <w:gridCol w:w="777"/>
        <w:gridCol w:w="1440"/>
        <w:gridCol w:w="657"/>
        <w:gridCol w:w="556"/>
        <w:gridCol w:w="540"/>
        <w:gridCol w:w="16"/>
        <w:gridCol w:w="556"/>
        <w:gridCol w:w="556"/>
        <w:gridCol w:w="556"/>
        <w:gridCol w:w="556"/>
        <w:gridCol w:w="556"/>
        <w:gridCol w:w="490"/>
        <w:gridCol w:w="66"/>
        <w:gridCol w:w="556"/>
        <w:gridCol w:w="556"/>
        <w:gridCol w:w="658"/>
        <w:gridCol w:w="1115"/>
        <w:gridCol w:w="50"/>
      </w:tblGrid>
      <w:tr w:rsidR="00AF35BF" w:rsidRPr="000C6E31" w14:paraId="455A100E" w14:textId="77777777" w:rsidTr="00E86AF7">
        <w:trPr>
          <w:cantSplit/>
          <w:trHeight w:val="812"/>
        </w:trPr>
        <w:tc>
          <w:tcPr>
            <w:tcW w:w="3663" w:type="dxa"/>
            <w:gridSpan w:val="4"/>
            <w:vMerge w:val="restart"/>
          </w:tcPr>
          <w:p w14:paraId="0C991E07" w14:textId="77777777" w:rsidR="00AF35BF" w:rsidRPr="000C6E31" w:rsidRDefault="00BB0C3C" w:rsidP="00E43728">
            <w:pPr>
              <w:jc w:val="center"/>
              <w:rPr>
                <w:rFonts w:ascii="Calibri" w:hAnsi="Calibri" w:cs="Calibri"/>
                <w:lang w:val="es-MX"/>
              </w:rPr>
            </w:pPr>
            <w:r>
              <w:rPr>
                <w:rFonts w:ascii="Calibri" w:hAnsi="Calibri" w:cs="Calibri"/>
                <w:noProof/>
                <w:lang w:val="es-MX" w:eastAsia="es-MX"/>
              </w:rPr>
              <w:lastRenderedPageBreak/>
              <w:drawing>
                <wp:inline distT="0" distB="0" distL="0" distR="0" wp14:anchorId="7BDBAAFD" wp14:editId="353BA2AC">
                  <wp:extent cx="1682750" cy="1024255"/>
                  <wp:effectExtent l="0" t="0" r="0" b="4445"/>
                  <wp:docPr id="10"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82750" cy="1024255"/>
                          </a:xfrm>
                          <a:prstGeom prst="rect">
                            <a:avLst/>
                          </a:prstGeom>
                          <a:noFill/>
                          <a:ln>
                            <a:noFill/>
                          </a:ln>
                        </pic:spPr>
                      </pic:pic>
                    </a:graphicData>
                  </a:graphic>
                </wp:inline>
              </w:drawing>
            </w:r>
          </w:p>
        </w:tc>
        <w:tc>
          <w:tcPr>
            <w:tcW w:w="3970" w:type="dxa"/>
            <w:gridSpan w:val="5"/>
            <w:vMerge w:val="restart"/>
            <w:tcBorders>
              <w:right w:val="double" w:sz="4" w:space="0" w:color="auto"/>
            </w:tcBorders>
            <w:shd w:val="clear" w:color="auto" w:fill="auto"/>
          </w:tcPr>
          <w:p w14:paraId="6921BD2B" w14:textId="77777777" w:rsidR="00B039B1" w:rsidRPr="00E86AF7" w:rsidRDefault="00AF35BF" w:rsidP="00B039B1">
            <w:pPr>
              <w:pStyle w:val="Encabezado"/>
              <w:rPr>
                <w:b/>
                <w:sz w:val="22"/>
                <w:lang w:val="es-MX"/>
              </w:rPr>
            </w:pPr>
            <w:r w:rsidRPr="00E86AF7">
              <w:rPr>
                <w:rFonts w:ascii="Calibri" w:hAnsi="Calibri" w:cs="Calibri"/>
              </w:rPr>
              <w:t xml:space="preserve">Licitación </w:t>
            </w:r>
            <w:r w:rsidR="004B7C85" w:rsidRPr="00E86AF7">
              <w:rPr>
                <w:b/>
                <w:sz w:val="22"/>
              </w:rPr>
              <w:t xml:space="preserve">N° </w:t>
            </w:r>
            <w:r w:rsidR="00B039B1" w:rsidRPr="00E86AF7">
              <w:rPr>
                <w:b/>
                <w:sz w:val="22"/>
              </w:rPr>
              <w:t>------------------------------</w:t>
            </w:r>
            <w:r w:rsidR="004B7C85" w:rsidRPr="00E86AF7">
              <w:rPr>
                <w:b/>
                <w:sz w:val="22"/>
              </w:rPr>
              <w:t xml:space="preserve"> </w:t>
            </w:r>
          </w:p>
          <w:p w14:paraId="4E631787" w14:textId="77777777" w:rsidR="00B039B1" w:rsidRPr="00E86AF7" w:rsidRDefault="00B039B1" w:rsidP="00B039B1">
            <w:pPr>
              <w:pStyle w:val="Encabezado"/>
              <w:rPr>
                <w:rStyle w:val="SangradetextonormalCar"/>
                <w:rFonts w:ascii="Calibri" w:hAnsi="Calibri" w:cs="Calibri"/>
                <w:b/>
                <w:lang w:val="es-MX"/>
              </w:rPr>
            </w:pPr>
            <w:r w:rsidRPr="00E86AF7">
              <w:rPr>
                <w:b/>
              </w:rPr>
              <w:t>“ELABORACIÓN DE ESTUDIOS DE PRE-INVERSIÓN PARA LA REALIZACIÓN DEL PROYECTO TREN INTER-URBANO DE PASAJEROS MÉXICO-PUEBLA”.</w:t>
            </w:r>
          </w:p>
          <w:p w14:paraId="4A8A6804" w14:textId="77777777" w:rsidR="00AF35BF" w:rsidRPr="00E86AF7" w:rsidRDefault="00AF35BF" w:rsidP="00B039B1">
            <w:pPr>
              <w:pStyle w:val="BodyText31"/>
              <w:widowControl/>
              <w:spacing w:line="240" w:lineRule="atLeast"/>
              <w:rPr>
                <w:rFonts w:ascii="Calibri" w:hAnsi="Calibri" w:cs="Calibri"/>
                <w:sz w:val="22"/>
                <w:szCs w:val="22"/>
              </w:rPr>
            </w:pPr>
          </w:p>
        </w:tc>
        <w:tc>
          <w:tcPr>
            <w:tcW w:w="3286" w:type="dxa"/>
            <w:gridSpan w:val="7"/>
            <w:tcBorders>
              <w:left w:val="nil"/>
              <w:bottom w:val="double" w:sz="4" w:space="0" w:color="auto"/>
            </w:tcBorders>
            <w:shd w:val="clear" w:color="auto" w:fill="auto"/>
          </w:tcPr>
          <w:p w14:paraId="3AC5305A" w14:textId="77777777" w:rsidR="00AF35BF" w:rsidRPr="00E86AF7" w:rsidRDefault="00AF35BF" w:rsidP="0091631B">
            <w:pPr>
              <w:pStyle w:val="Textodeglobo"/>
              <w:spacing w:before="120"/>
              <w:rPr>
                <w:rFonts w:ascii="Calibri" w:hAnsi="Calibri" w:cs="Calibri"/>
                <w:sz w:val="24"/>
                <w:szCs w:val="24"/>
                <w:lang w:val="es-MX" w:eastAsia="es-ES"/>
              </w:rPr>
            </w:pPr>
            <w:r w:rsidRPr="00E86AF7">
              <w:rPr>
                <w:rFonts w:ascii="Calibri" w:hAnsi="Calibri" w:cs="Calibri"/>
                <w:sz w:val="24"/>
                <w:szCs w:val="24"/>
                <w:lang w:val="es-MX" w:eastAsia="es-ES"/>
              </w:rPr>
              <w:t xml:space="preserve">Fecha de inicio: </w:t>
            </w:r>
          </w:p>
          <w:p w14:paraId="39DCD0CD" w14:textId="77777777" w:rsidR="002D6F45" w:rsidRPr="00E86AF7" w:rsidRDefault="002D6F45" w:rsidP="002D6F45">
            <w:pPr>
              <w:pStyle w:val="Textodeglobo"/>
              <w:spacing w:before="120"/>
              <w:rPr>
                <w:rFonts w:ascii="Calibri" w:hAnsi="Calibri" w:cs="Calibri"/>
                <w:b/>
                <w:bCs/>
                <w:sz w:val="24"/>
                <w:szCs w:val="24"/>
                <w:lang w:val="es-MX" w:eastAsia="es-ES"/>
              </w:rPr>
            </w:pPr>
          </w:p>
        </w:tc>
        <w:tc>
          <w:tcPr>
            <w:tcW w:w="3001" w:type="dxa"/>
            <w:gridSpan w:val="6"/>
            <w:vMerge w:val="restart"/>
            <w:shd w:val="clear" w:color="auto" w:fill="C0C0C0"/>
            <w:vAlign w:val="center"/>
          </w:tcPr>
          <w:p w14:paraId="674315B9" w14:textId="77777777" w:rsidR="00AF35BF" w:rsidRPr="000C6E31" w:rsidRDefault="00AF35BF" w:rsidP="004F61F9">
            <w:pPr>
              <w:pStyle w:val="Ttulo3"/>
            </w:pPr>
            <w:r w:rsidRPr="000C6E31">
              <w:t>Formato</w:t>
            </w:r>
          </w:p>
          <w:p w14:paraId="13A53E77" w14:textId="77777777" w:rsidR="00AF35BF" w:rsidRPr="000C6E31" w:rsidRDefault="00AF35BF" w:rsidP="00AF35BF">
            <w:pPr>
              <w:ind w:left="57"/>
              <w:jc w:val="center"/>
              <w:rPr>
                <w:rFonts w:ascii="Calibri" w:hAnsi="Calibri" w:cs="Calibri"/>
                <w:b/>
                <w:lang w:val="es-MX"/>
              </w:rPr>
            </w:pPr>
            <w:r w:rsidRPr="000C6E31">
              <w:rPr>
                <w:rFonts w:ascii="Calibri" w:hAnsi="Calibri" w:cs="Calibri"/>
                <w:b/>
                <w:lang w:val="es-MX"/>
              </w:rPr>
              <w:t>DE-</w:t>
            </w:r>
            <w:r w:rsidR="00B84F61" w:rsidRPr="000C6E31">
              <w:rPr>
                <w:rFonts w:ascii="Calibri" w:hAnsi="Calibri" w:cs="Calibri"/>
                <w:b/>
                <w:lang w:val="es-MX"/>
              </w:rPr>
              <w:t>3</w:t>
            </w:r>
          </w:p>
        </w:tc>
      </w:tr>
      <w:tr w:rsidR="00AF35BF" w:rsidRPr="000C6E31" w14:paraId="25100AB4" w14:textId="77777777" w:rsidTr="00E86AF7">
        <w:trPr>
          <w:cantSplit/>
          <w:trHeight w:val="703"/>
        </w:trPr>
        <w:tc>
          <w:tcPr>
            <w:tcW w:w="3663" w:type="dxa"/>
            <w:gridSpan w:val="4"/>
            <w:vMerge/>
          </w:tcPr>
          <w:p w14:paraId="2B26C519" w14:textId="77777777" w:rsidR="00AF35BF" w:rsidRPr="000C6E31" w:rsidRDefault="00AF35BF" w:rsidP="00E43728">
            <w:pPr>
              <w:rPr>
                <w:rFonts w:ascii="Calibri" w:hAnsi="Calibri" w:cs="Calibri"/>
                <w:lang w:val="es-MX"/>
              </w:rPr>
            </w:pPr>
          </w:p>
        </w:tc>
        <w:tc>
          <w:tcPr>
            <w:tcW w:w="3970" w:type="dxa"/>
            <w:gridSpan w:val="5"/>
            <w:vMerge/>
            <w:tcBorders>
              <w:right w:val="double" w:sz="4" w:space="0" w:color="auto"/>
            </w:tcBorders>
            <w:shd w:val="clear" w:color="auto" w:fill="auto"/>
          </w:tcPr>
          <w:p w14:paraId="09642C06" w14:textId="77777777" w:rsidR="00AF35BF" w:rsidRPr="00E86AF7" w:rsidRDefault="00AF35BF" w:rsidP="00E43728">
            <w:pPr>
              <w:rPr>
                <w:rFonts w:ascii="Calibri" w:hAnsi="Calibri" w:cs="Calibri"/>
                <w:b/>
                <w:lang w:val="es-MX"/>
              </w:rPr>
            </w:pPr>
          </w:p>
        </w:tc>
        <w:tc>
          <w:tcPr>
            <w:tcW w:w="3286" w:type="dxa"/>
            <w:gridSpan w:val="7"/>
            <w:tcBorders>
              <w:top w:val="double" w:sz="4" w:space="0" w:color="auto"/>
              <w:left w:val="nil"/>
            </w:tcBorders>
            <w:shd w:val="clear" w:color="auto" w:fill="auto"/>
          </w:tcPr>
          <w:p w14:paraId="62F990C9" w14:textId="77777777" w:rsidR="00AF35BF" w:rsidRPr="00E86AF7" w:rsidRDefault="00AF35BF" w:rsidP="0091631B">
            <w:pPr>
              <w:pStyle w:val="Textodeglobo"/>
              <w:spacing w:before="120"/>
              <w:rPr>
                <w:rFonts w:ascii="Calibri" w:hAnsi="Calibri" w:cs="Calibri"/>
                <w:sz w:val="24"/>
                <w:szCs w:val="24"/>
                <w:lang w:val="es-MX" w:eastAsia="es-ES"/>
              </w:rPr>
            </w:pPr>
            <w:r w:rsidRPr="00E86AF7">
              <w:rPr>
                <w:rFonts w:ascii="Calibri" w:hAnsi="Calibri" w:cs="Calibri"/>
                <w:sz w:val="24"/>
                <w:szCs w:val="24"/>
                <w:lang w:val="es-MX" w:eastAsia="es-ES"/>
              </w:rPr>
              <w:t xml:space="preserve">Plazo de ejecución de </w:t>
            </w:r>
            <w:r w:rsidR="009918DA" w:rsidRPr="00E86AF7">
              <w:rPr>
                <w:rFonts w:ascii="Calibri" w:hAnsi="Calibri" w:cs="Calibri"/>
                <w:sz w:val="24"/>
                <w:szCs w:val="24"/>
                <w:lang w:val="es-MX" w:eastAsia="es-ES"/>
              </w:rPr>
              <w:t>los servicios</w:t>
            </w:r>
            <w:r w:rsidRPr="00E86AF7">
              <w:rPr>
                <w:rFonts w:ascii="Calibri" w:hAnsi="Calibri" w:cs="Calibri"/>
                <w:sz w:val="24"/>
                <w:szCs w:val="24"/>
                <w:lang w:val="es-MX" w:eastAsia="es-ES"/>
              </w:rPr>
              <w:t>:</w:t>
            </w:r>
          </w:p>
          <w:p w14:paraId="1B34481D" w14:textId="410D3C0E" w:rsidR="00AF35BF" w:rsidRPr="00E86AF7" w:rsidRDefault="00F555AC" w:rsidP="00285A8B">
            <w:pPr>
              <w:pStyle w:val="Textodeglobo"/>
              <w:spacing w:before="120"/>
              <w:rPr>
                <w:rFonts w:ascii="Calibri" w:hAnsi="Calibri" w:cs="Calibri"/>
                <w:b/>
                <w:bCs/>
                <w:sz w:val="24"/>
                <w:szCs w:val="24"/>
                <w:lang w:val="es-MX" w:eastAsia="es-ES"/>
              </w:rPr>
            </w:pPr>
            <w:r w:rsidRPr="00E86AF7">
              <w:rPr>
                <w:rFonts w:ascii="Arial" w:hAnsi="Arial" w:cs="Arial"/>
                <w:sz w:val="22"/>
                <w:szCs w:val="22"/>
              </w:rPr>
              <w:t>1</w:t>
            </w:r>
            <w:r w:rsidR="00285A8B" w:rsidRPr="00E86AF7">
              <w:rPr>
                <w:rFonts w:ascii="Arial" w:hAnsi="Arial" w:cs="Arial"/>
                <w:sz w:val="22"/>
                <w:szCs w:val="22"/>
                <w:lang w:val="es-MX"/>
              </w:rPr>
              <w:t>48</w:t>
            </w:r>
            <w:r w:rsidR="00963809" w:rsidRPr="00E86AF7">
              <w:rPr>
                <w:rFonts w:ascii="Calibri" w:hAnsi="Calibri" w:cs="Calibri"/>
                <w:sz w:val="24"/>
                <w:szCs w:val="24"/>
                <w:lang w:val="es-MX" w:eastAsia="es-ES"/>
              </w:rPr>
              <w:t xml:space="preserve"> </w:t>
            </w:r>
            <w:r w:rsidR="002A35EE" w:rsidRPr="00E86AF7">
              <w:rPr>
                <w:rFonts w:ascii="Calibri" w:hAnsi="Calibri" w:cs="Calibri"/>
                <w:sz w:val="24"/>
                <w:szCs w:val="24"/>
                <w:lang w:val="es-MX" w:eastAsia="es-ES"/>
              </w:rPr>
              <w:t>días naturales.</w:t>
            </w:r>
            <w:r w:rsidR="00AF35BF" w:rsidRPr="00E86AF7">
              <w:rPr>
                <w:rFonts w:ascii="Calibri" w:hAnsi="Calibri" w:cs="Calibri"/>
                <w:sz w:val="24"/>
                <w:szCs w:val="24"/>
                <w:lang w:val="es-MX" w:eastAsia="es-ES"/>
              </w:rPr>
              <w:t xml:space="preserve"> </w:t>
            </w:r>
          </w:p>
        </w:tc>
        <w:tc>
          <w:tcPr>
            <w:tcW w:w="3001" w:type="dxa"/>
            <w:gridSpan w:val="6"/>
            <w:vMerge/>
            <w:vAlign w:val="center"/>
          </w:tcPr>
          <w:p w14:paraId="3FBF32E3" w14:textId="77777777" w:rsidR="00AF35BF" w:rsidRPr="000C6E31" w:rsidRDefault="00AF35BF" w:rsidP="00E43728">
            <w:pPr>
              <w:rPr>
                <w:rFonts w:ascii="Calibri" w:hAnsi="Calibri" w:cs="Calibri"/>
                <w:b/>
                <w:lang w:val="es-MX"/>
              </w:rPr>
            </w:pPr>
          </w:p>
        </w:tc>
      </w:tr>
      <w:tr w:rsidR="00AF35BF" w:rsidRPr="000C6E31" w14:paraId="2AA0440F" w14:textId="77777777" w:rsidTr="00AF35BF">
        <w:trPr>
          <w:cantSplit/>
          <w:trHeight w:val="313"/>
        </w:trPr>
        <w:tc>
          <w:tcPr>
            <w:tcW w:w="3663" w:type="dxa"/>
            <w:gridSpan w:val="4"/>
            <w:tcBorders>
              <w:bottom w:val="double" w:sz="6" w:space="0" w:color="auto"/>
            </w:tcBorders>
          </w:tcPr>
          <w:p w14:paraId="737765DE" w14:textId="77777777" w:rsidR="00AF35BF" w:rsidRPr="000C6E31" w:rsidRDefault="00AF35BF" w:rsidP="00E43728">
            <w:pPr>
              <w:jc w:val="center"/>
              <w:rPr>
                <w:rFonts w:ascii="Calibri" w:hAnsi="Calibri" w:cs="Calibri"/>
                <w:b/>
                <w:lang w:val="es-MX"/>
              </w:rPr>
            </w:pPr>
            <w:r w:rsidRPr="000C6E31">
              <w:rPr>
                <w:rFonts w:ascii="Calibri" w:hAnsi="Calibri" w:cs="Calibri"/>
                <w:b/>
                <w:lang w:val="es-MX"/>
              </w:rPr>
              <w:t>Razón social del licitante</w:t>
            </w:r>
          </w:p>
        </w:tc>
        <w:tc>
          <w:tcPr>
            <w:tcW w:w="7256" w:type="dxa"/>
            <w:gridSpan w:val="12"/>
            <w:tcBorders>
              <w:bottom w:val="double" w:sz="6" w:space="0" w:color="auto"/>
            </w:tcBorders>
          </w:tcPr>
          <w:p w14:paraId="468BE49E" w14:textId="77777777" w:rsidR="00AF35BF" w:rsidRPr="000C6E31" w:rsidRDefault="00AF35BF" w:rsidP="00E43728">
            <w:pPr>
              <w:jc w:val="center"/>
              <w:rPr>
                <w:rFonts w:ascii="Calibri" w:hAnsi="Calibri" w:cs="Calibri"/>
                <w:lang w:val="es-MX"/>
              </w:rPr>
            </w:pPr>
            <w:r w:rsidRPr="000C6E31">
              <w:rPr>
                <w:rFonts w:ascii="Calibri" w:hAnsi="Calibri" w:cs="Calibri"/>
                <w:b/>
                <w:lang w:val="es-MX"/>
              </w:rPr>
              <w:t>Firma del licitante</w:t>
            </w:r>
          </w:p>
        </w:tc>
        <w:tc>
          <w:tcPr>
            <w:tcW w:w="3001" w:type="dxa"/>
            <w:gridSpan w:val="6"/>
            <w:tcBorders>
              <w:top w:val="nil"/>
              <w:bottom w:val="double" w:sz="6" w:space="0" w:color="auto"/>
              <w:right w:val="double" w:sz="4" w:space="0" w:color="auto"/>
            </w:tcBorders>
            <w:vAlign w:val="center"/>
          </w:tcPr>
          <w:p w14:paraId="7FCE5BAF" w14:textId="77777777" w:rsidR="00AF35BF" w:rsidRPr="000C6E31" w:rsidRDefault="00AF35BF" w:rsidP="004F61F9">
            <w:pPr>
              <w:pStyle w:val="Ttulo3"/>
            </w:pPr>
            <w:r w:rsidRPr="000C6E31">
              <w:t>Hoja __ de  __</w:t>
            </w:r>
          </w:p>
        </w:tc>
      </w:tr>
      <w:tr w:rsidR="00AF35BF" w:rsidRPr="000C6E31" w14:paraId="2F8D8D02" w14:textId="77777777" w:rsidTr="00AF35BF">
        <w:tblPrEx>
          <w:tblBorders>
            <w:insideH w:val="none" w:sz="0" w:space="0" w:color="auto"/>
            <w:insideV w:val="none" w:sz="0" w:space="0" w:color="auto"/>
          </w:tblBorders>
        </w:tblPrEx>
        <w:trPr>
          <w:gridBefore w:val="1"/>
          <w:gridAfter w:val="1"/>
          <w:wBefore w:w="49" w:type="dxa"/>
          <w:wAfter w:w="50" w:type="dxa"/>
          <w:trHeight w:val="171"/>
        </w:trPr>
        <w:tc>
          <w:tcPr>
            <w:tcW w:w="13821" w:type="dxa"/>
            <w:gridSpan w:val="20"/>
            <w:tcBorders>
              <w:top w:val="nil"/>
              <w:left w:val="nil"/>
              <w:bottom w:val="nil"/>
              <w:right w:val="nil"/>
            </w:tcBorders>
          </w:tcPr>
          <w:p w14:paraId="615FB41C" w14:textId="77777777" w:rsidR="00AF35BF" w:rsidRPr="000C6E31" w:rsidRDefault="00AF35BF" w:rsidP="00AF35BF">
            <w:pPr>
              <w:pStyle w:val="Ttulo1"/>
              <w:spacing w:before="60" w:after="60"/>
              <w:jc w:val="both"/>
              <w:rPr>
                <w:rFonts w:ascii="Calibri" w:hAnsi="Calibri" w:cs="Calibri"/>
                <w:color w:val="auto"/>
                <w:lang w:val="es-MX" w:eastAsia="es-ES"/>
              </w:rPr>
            </w:pPr>
          </w:p>
        </w:tc>
      </w:tr>
      <w:tr w:rsidR="00AF35BF" w:rsidRPr="000C6E31" w14:paraId="6D42C9EA" w14:textId="77777777" w:rsidTr="00AF35BF">
        <w:tblPrEx>
          <w:tblBorders>
            <w:insideH w:val="none" w:sz="0" w:space="0" w:color="auto"/>
            <w:insideV w:val="none" w:sz="0" w:space="0" w:color="auto"/>
          </w:tblBorders>
        </w:tblPrEx>
        <w:trPr>
          <w:gridBefore w:val="1"/>
          <w:gridAfter w:val="1"/>
          <w:wBefore w:w="49" w:type="dxa"/>
          <w:wAfter w:w="50" w:type="dxa"/>
          <w:trHeight w:val="296"/>
        </w:trPr>
        <w:tc>
          <w:tcPr>
            <w:tcW w:w="13821" w:type="dxa"/>
            <w:gridSpan w:val="20"/>
            <w:tcBorders>
              <w:top w:val="double" w:sz="6" w:space="0" w:color="auto"/>
              <w:bottom w:val="double" w:sz="6" w:space="0" w:color="auto"/>
            </w:tcBorders>
          </w:tcPr>
          <w:p w14:paraId="646762B6" w14:textId="77777777" w:rsidR="00AF35BF" w:rsidRPr="000C6E31" w:rsidRDefault="00AF35BF" w:rsidP="00E43728">
            <w:pPr>
              <w:jc w:val="center"/>
              <w:rPr>
                <w:rFonts w:ascii="Calibri" w:hAnsi="Calibri" w:cs="Calibri"/>
                <w:lang w:val="es-MX"/>
              </w:rPr>
            </w:pPr>
            <w:r w:rsidRPr="000C6E31">
              <w:rPr>
                <w:rFonts w:ascii="Calibri" w:hAnsi="Calibri" w:cs="Calibri"/>
                <w:b/>
                <w:lang w:val="es-MX"/>
              </w:rPr>
              <w:t xml:space="preserve">Programa de erogaciones calendarizado y cuantificado de utilización mensual </w:t>
            </w:r>
            <w:r w:rsidR="006F6BC6" w:rsidRPr="000C6E31">
              <w:rPr>
                <w:rFonts w:ascii="Calibri" w:hAnsi="Calibri" w:cs="Calibri"/>
                <w:b/>
                <w:lang w:val="es-MX"/>
              </w:rPr>
              <w:t xml:space="preserve">a costo directo </w:t>
            </w:r>
            <w:r w:rsidRPr="000C6E31">
              <w:rPr>
                <w:rFonts w:ascii="Calibri" w:hAnsi="Calibri" w:cs="Calibri"/>
                <w:b/>
                <w:lang w:val="es-MX"/>
              </w:rPr>
              <w:t>del personal que se propone para proporcionar los servicios, con montos parciales y totales</w:t>
            </w:r>
          </w:p>
        </w:tc>
      </w:tr>
      <w:tr w:rsidR="00AF35BF" w:rsidRPr="000C6E31" w14:paraId="3B59CFEC" w14:textId="77777777"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cantSplit/>
          <w:trHeight w:val="20"/>
        </w:trPr>
        <w:tc>
          <w:tcPr>
            <w:tcW w:w="780" w:type="dxa"/>
            <w:vMerge w:val="restart"/>
            <w:shd w:val="clear" w:color="auto" w:fill="C0C0C0"/>
            <w:vAlign w:val="center"/>
          </w:tcPr>
          <w:p w14:paraId="36490221" w14:textId="77777777" w:rsidR="00AF35BF" w:rsidRPr="000C6E31" w:rsidRDefault="00AF35BF" w:rsidP="00E43728">
            <w:pPr>
              <w:jc w:val="center"/>
              <w:rPr>
                <w:rFonts w:ascii="Calibri" w:hAnsi="Calibri" w:cs="Calibri"/>
                <w:b/>
                <w:lang w:val="es-MX"/>
              </w:rPr>
            </w:pPr>
            <w:r w:rsidRPr="000C6E31">
              <w:rPr>
                <w:rFonts w:ascii="Calibri" w:hAnsi="Calibri" w:cs="Calibri"/>
                <w:b/>
                <w:lang w:val="es-MX"/>
              </w:rPr>
              <w:t>Núm.</w:t>
            </w:r>
          </w:p>
        </w:tc>
        <w:tc>
          <w:tcPr>
            <w:tcW w:w="2651" w:type="dxa"/>
            <w:vMerge w:val="restart"/>
            <w:shd w:val="clear" w:color="auto" w:fill="C0C0C0"/>
            <w:vAlign w:val="center"/>
          </w:tcPr>
          <w:p w14:paraId="29E38A06" w14:textId="77777777" w:rsidR="00AF35BF" w:rsidRPr="000C6E31" w:rsidRDefault="00AF35BF" w:rsidP="00E43728">
            <w:pPr>
              <w:jc w:val="center"/>
              <w:rPr>
                <w:rFonts w:ascii="Calibri" w:hAnsi="Calibri" w:cs="Calibri"/>
                <w:b/>
                <w:lang w:val="es-MX"/>
              </w:rPr>
            </w:pPr>
            <w:r w:rsidRPr="000C6E31">
              <w:rPr>
                <w:rFonts w:ascii="Calibri" w:hAnsi="Calibri" w:cs="Calibri"/>
                <w:b/>
                <w:lang w:val="es-MX"/>
              </w:rPr>
              <w:t>Categoría</w:t>
            </w:r>
          </w:p>
        </w:tc>
        <w:tc>
          <w:tcPr>
            <w:tcW w:w="960" w:type="dxa"/>
            <w:gridSpan w:val="2"/>
            <w:vMerge w:val="restart"/>
            <w:shd w:val="clear" w:color="auto" w:fill="C0C0C0"/>
            <w:vAlign w:val="center"/>
          </w:tcPr>
          <w:p w14:paraId="1932E073" w14:textId="77777777" w:rsidR="00AF35BF" w:rsidRPr="000C6E31" w:rsidRDefault="00AF35BF" w:rsidP="00E43728">
            <w:pPr>
              <w:jc w:val="center"/>
              <w:rPr>
                <w:rFonts w:ascii="Calibri" w:hAnsi="Calibri" w:cs="Calibri"/>
                <w:b/>
                <w:lang w:val="es-MX"/>
              </w:rPr>
            </w:pPr>
            <w:r w:rsidRPr="000C6E31">
              <w:rPr>
                <w:rFonts w:ascii="Calibri" w:hAnsi="Calibri" w:cs="Calibri"/>
                <w:b/>
                <w:lang w:val="es-MX"/>
              </w:rPr>
              <w:t>Unidad</w:t>
            </w:r>
          </w:p>
        </w:tc>
        <w:tc>
          <w:tcPr>
            <w:tcW w:w="1440" w:type="dxa"/>
            <w:vMerge w:val="restart"/>
            <w:shd w:val="clear" w:color="auto" w:fill="C0C0C0"/>
            <w:vAlign w:val="center"/>
          </w:tcPr>
          <w:p w14:paraId="4FD94E34" w14:textId="77777777" w:rsidR="00AF35BF" w:rsidRPr="000C6E31" w:rsidRDefault="00AF35BF" w:rsidP="00E43728">
            <w:pPr>
              <w:jc w:val="center"/>
              <w:rPr>
                <w:rFonts w:ascii="Calibri" w:hAnsi="Calibri" w:cs="Calibri"/>
                <w:b/>
                <w:lang w:val="es-MX"/>
              </w:rPr>
            </w:pPr>
            <w:r w:rsidRPr="000C6E31">
              <w:rPr>
                <w:rFonts w:ascii="Calibri" w:hAnsi="Calibri" w:cs="Calibri"/>
                <w:b/>
                <w:lang w:val="es-MX"/>
              </w:rPr>
              <w:t>Cantidad</w:t>
            </w:r>
          </w:p>
        </w:tc>
        <w:tc>
          <w:tcPr>
            <w:tcW w:w="657" w:type="dxa"/>
            <w:shd w:val="clear" w:color="auto" w:fill="C0C0C0"/>
          </w:tcPr>
          <w:p w14:paraId="5E9A0418" w14:textId="77777777" w:rsidR="00AF35BF" w:rsidRPr="000C6E31" w:rsidRDefault="00AF35BF" w:rsidP="00E43728">
            <w:pPr>
              <w:jc w:val="center"/>
              <w:rPr>
                <w:rFonts w:ascii="Calibri" w:hAnsi="Calibri" w:cs="Calibri"/>
                <w:b/>
                <w:lang w:val="es-MX"/>
              </w:rPr>
            </w:pPr>
            <w:r w:rsidRPr="000C6E31">
              <w:rPr>
                <w:rFonts w:ascii="Calibri" w:hAnsi="Calibri" w:cs="Calibri"/>
                <w:b/>
                <w:lang w:val="es-MX"/>
              </w:rPr>
              <w:t>Año</w:t>
            </w:r>
          </w:p>
        </w:tc>
        <w:tc>
          <w:tcPr>
            <w:tcW w:w="556" w:type="dxa"/>
            <w:shd w:val="clear" w:color="auto" w:fill="C0C0C0"/>
          </w:tcPr>
          <w:p w14:paraId="559BF970" w14:textId="77777777" w:rsidR="00AF35BF" w:rsidRPr="000C6E31" w:rsidRDefault="00AF35BF" w:rsidP="00E43728">
            <w:pPr>
              <w:rPr>
                <w:rFonts w:ascii="Calibri" w:hAnsi="Calibri" w:cs="Calibri"/>
                <w:lang w:val="es-MX"/>
              </w:rPr>
            </w:pPr>
          </w:p>
        </w:tc>
        <w:tc>
          <w:tcPr>
            <w:tcW w:w="556" w:type="dxa"/>
            <w:gridSpan w:val="2"/>
            <w:shd w:val="clear" w:color="auto" w:fill="C0C0C0"/>
          </w:tcPr>
          <w:p w14:paraId="5BBD2D08" w14:textId="77777777" w:rsidR="00AF35BF" w:rsidRPr="000C6E31" w:rsidRDefault="00AF35BF" w:rsidP="00E43728">
            <w:pPr>
              <w:rPr>
                <w:rFonts w:ascii="Calibri" w:hAnsi="Calibri" w:cs="Calibri"/>
                <w:lang w:val="es-MX"/>
              </w:rPr>
            </w:pPr>
          </w:p>
        </w:tc>
        <w:tc>
          <w:tcPr>
            <w:tcW w:w="556" w:type="dxa"/>
            <w:shd w:val="clear" w:color="auto" w:fill="C0C0C0"/>
          </w:tcPr>
          <w:p w14:paraId="0375629A" w14:textId="77777777" w:rsidR="00AF35BF" w:rsidRPr="000C6E31" w:rsidRDefault="00AF35BF" w:rsidP="00E43728">
            <w:pPr>
              <w:rPr>
                <w:rFonts w:ascii="Calibri" w:hAnsi="Calibri" w:cs="Calibri"/>
                <w:lang w:val="es-MX"/>
              </w:rPr>
            </w:pPr>
          </w:p>
        </w:tc>
        <w:tc>
          <w:tcPr>
            <w:tcW w:w="556" w:type="dxa"/>
            <w:shd w:val="clear" w:color="auto" w:fill="C0C0C0"/>
          </w:tcPr>
          <w:p w14:paraId="4954677D" w14:textId="77777777" w:rsidR="00AF35BF" w:rsidRPr="000C6E31" w:rsidRDefault="00AF35BF" w:rsidP="00E43728">
            <w:pPr>
              <w:rPr>
                <w:rFonts w:ascii="Calibri" w:hAnsi="Calibri" w:cs="Calibri"/>
                <w:lang w:val="es-MX"/>
              </w:rPr>
            </w:pPr>
          </w:p>
        </w:tc>
        <w:tc>
          <w:tcPr>
            <w:tcW w:w="556" w:type="dxa"/>
            <w:shd w:val="clear" w:color="auto" w:fill="C0C0C0"/>
          </w:tcPr>
          <w:p w14:paraId="4613136E" w14:textId="77777777" w:rsidR="00AF35BF" w:rsidRPr="000C6E31" w:rsidRDefault="00AF35BF" w:rsidP="00E43728">
            <w:pPr>
              <w:rPr>
                <w:rFonts w:ascii="Calibri" w:hAnsi="Calibri" w:cs="Calibri"/>
                <w:lang w:val="es-MX"/>
              </w:rPr>
            </w:pPr>
          </w:p>
        </w:tc>
        <w:tc>
          <w:tcPr>
            <w:tcW w:w="556" w:type="dxa"/>
            <w:shd w:val="clear" w:color="auto" w:fill="C0C0C0"/>
          </w:tcPr>
          <w:p w14:paraId="64DD47D0" w14:textId="77777777" w:rsidR="00AF35BF" w:rsidRPr="000C6E31" w:rsidRDefault="00AF35BF" w:rsidP="00E43728">
            <w:pPr>
              <w:rPr>
                <w:rFonts w:ascii="Calibri" w:hAnsi="Calibri" w:cs="Calibri"/>
                <w:lang w:val="es-MX"/>
              </w:rPr>
            </w:pPr>
          </w:p>
        </w:tc>
        <w:tc>
          <w:tcPr>
            <w:tcW w:w="556" w:type="dxa"/>
            <w:shd w:val="clear" w:color="auto" w:fill="C0C0C0"/>
          </w:tcPr>
          <w:p w14:paraId="1818E323" w14:textId="77777777" w:rsidR="00AF35BF" w:rsidRPr="000C6E31" w:rsidRDefault="00AF35BF" w:rsidP="00E43728">
            <w:pPr>
              <w:rPr>
                <w:rFonts w:ascii="Calibri" w:hAnsi="Calibri" w:cs="Calibri"/>
                <w:lang w:val="es-MX"/>
              </w:rPr>
            </w:pPr>
          </w:p>
        </w:tc>
        <w:tc>
          <w:tcPr>
            <w:tcW w:w="556" w:type="dxa"/>
            <w:gridSpan w:val="2"/>
            <w:shd w:val="clear" w:color="auto" w:fill="C0C0C0"/>
          </w:tcPr>
          <w:p w14:paraId="0DCE70C3" w14:textId="77777777" w:rsidR="00AF35BF" w:rsidRPr="000C6E31" w:rsidRDefault="00AF35BF" w:rsidP="00E43728">
            <w:pPr>
              <w:rPr>
                <w:rFonts w:ascii="Calibri" w:hAnsi="Calibri" w:cs="Calibri"/>
                <w:lang w:val="es-MX"/>
              </w:rPr>
            </w:pPr>
          </w:p>
        </w:tc>
        <w:tc>
          <w:tcPr>
            <w:tcW w:w="556" w:type="dxa"/>
            <w:shd w:val="clear" w:color="auto" w:fill="C0C0C0"/>
          </w:tcPr>
          <w:p w14:paraId="43C8A169" w14:textId="77777777" w:rsidR="00AF35BF" w:rsidRPr="000C6E31" w:rsidRDefault="00AF35BF" w:rsidP="00E43728">
            <w:pPr>
              <w:rPr>
                <w:rFonts w:ascii="Calibri" w:hAnsi="Calibri" w:cs="Calibri"/>
                <w:lang w:val="es-MX"/>
              </w:rPr>
            </w:pPr>
          </w:p>
        </w:tc>
        <w:tc>
          <w:tcPr>
            <w:tcW w:w="556" w:type="dxa"/>
            <w:shd w:val="clear" w:color="auto" w:fill="C0C0C0"/>
          </w:tcPr>
          <w:p w14:paraId="02E5184F" w14:textId="77777777" w:rsidR="00AF35BF" w:rsidRPr="000C6E31" w:rsidRDefault="00AF35BF" w:rsidP="00E43728">
            <w:pPr>
              <w:rPr>
                <w:rFonts w:ascii="Calibri" w:hAnsi="Calibri" w:cs="Calibri"/>
                <w:lang w:val="es-MX"/>
              </w:rPr>
            </w:pPr>
          </w:p>
        </w:tc>
        <w:tc>
          <w:tcPr>
            <w:tcW w:w="658" w:type="dxa"/>
            <w:shd w:val="clear" w:color="auto" w:fill="C0C0C0"/>
          </w:tcPr>
          <w:p w14:paraId="29E2360A" w14:textId="77777777" w:rsidR="00AF35BF" w:rsidRPr="000C6E31" w:rsidRDefault="00AF35BF" w:rsidP="00E43728">
            <w:pPr>
              <w:rPr>
                <w:rFonts w:ascii="Calibri" w:hAnsi="Calibri" w:cs="Calibri"/>
                <w:lang w:val="es-MX"/>
              </w:rPr>
            </w:pPr>
          </w:p>
        </w:tc>
        <w:tc>
          <w:tcPr>
            <w:tcW w:w="1115" w:type="dxa"/>
            <w:vMerge w:val="restart"/>
            <w:shd w:val="clear" w:color="auto" w:fill="C0C0C0"/>
            <w:vAlign w:val="center"/>
          </w:tcPr>
          <w:p w14:paraId="663FDEF8" w14:textId="77777777" w:rsidR="00AF35BF" w:rsidRPr="000C6E31" w:rsidRDefault="00AF35BF" w:rsidP="00E43728">
            <w:pPr>
              <w:jc w:val="center"/>
              <w:rPr>
                <w:rFonts w:ascii="Calibri" w:hAnsi="Calibri" w:cs="Calibri"/>
                <w:b/>
                <w:lang w:val="es-MX"/>
              </w:rPr>
            </w:pPr>
            <w:r w:rsidRPr="000C6E31">
              <w:rPr>
                <w:rFonts w:ascii="Calibri" w:hAnsi="Calibri" w:cs="Calibri"/>
                <w:b/>
                <w:lang w:val="es-MX"/>
              </w:rPr>
              <w:t>Importe total</w:t>
            </w:r>
          </w:p>
        </w:tc>
      </w:tr>
      <w:tr w:rsidR="00AF35BF" w:rsidRPr="000C6E31" w14:paraId="4A893751" w14:textId="77777777"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cantSplit/>
        </w:trPr>
        <w:tc>
          <w:tcPr>
            <w:tcW w:w="780" w:type="dxa"/>
            <w:vMerge/>
          </w:tcPr>
          <w:p w14:paraId="7F8A65ED" w14:textId="77777777" w:rsidR="00AF35BF" w:rsidRPr="000C6E31" w:rsidRDefault="00AF35BF" w:rsidP="00E43728">
            <w:pPr>
              <w:jc w:val="center"/>
              <w:rPr>
                <w:rFonts w:ascii="Calibri" w:hAnsi="Calibri" w:cs="Calibri"/>
                <w:b/>
                <w:lang w:val="es-MX"/>
              </w:rPr>
            </w:pPr>
          </w:p>
        </w:tc>
        <w:tc>
          <w:tcPr>
            <w:tcW w:w="2651" w:type="dxa"/>
            <w:vMerge/>
          </w:tcPr>
          <w:p w14:paraId="7B752317" w14:textId="77777777" w:rsidR="00AF35BF" w:rsidRPr="000C6E31" w:rsidRDefault="00AF35BF" w:rsidP="00E43728">
            <w:pPr>
              <w:jc w:val="center"/>
              <w:rPr>
                <w:rFonts w:ascii="Calibri" w:hAnsi="Calibri" w:cs="Calibri"/>
                <w:b/>
                <w:lang w:val="es-MX"/>
              </w:rPr>
            </w:pPr>
          </w:p>
        </w:tc>
        <w:tc>
          <w:tcPr>
            <w:tcW w:w="960" w:type="dxa"/>
            <w:gridSpan w:val="2"/>
            <w:vMerge/>
          </w:tcPr>
          <w:p w14:paraId="57D01C12" w14:textId="77777777" w:rsidR="00AF35BF" w:rsidRPr="000C6E31" w:rsidRDefault="00AF35BF" w:rsidP="00E43728">
            <w:pPr>
              <w:jc w:val="center"/>
              <w:rPr>
                <w:rFonts w:ascii="Calibri" w:hAnsi="Calibri" w:cs="Calibri"/>
                <w:b/>
                <w:lang w:val="es-MX"/>
              </w:rPr>
            </w:pPr>
          </w:p>
        </w:tc>
        <w:tc>
          <w:tcPr>
            <w:tcW w:w="1440" w:type="dxa"/>
            <w:vMerge/>
          </w:tcPr>
          <w:p w14:paraId="65D1BBF9" w14:textId="77777777" w:rsidR="00AF35BF" w:rsidRPr="000C6E31" w:rsidRDefault="00AF35BF" w:rsidP="00E43728">
            <w:pPr>
              <w:jc w:val="center"/>
              <w:rPr>
                <w:rFonts w:ascii="Calibri" w:hAnsi="Calibri" w:cs="Calibri"/>
                <w:b/>
                <w:lang w:val="es-MX"/>
              </w:rPr>
            </w:pPr>
          </w:p>
        </w:tc>
        <w:tc>
          <w:tcPr>
            <w:tcW w:w="657" w:type="dxa"/>
            <w:shd w:val="clear" w:color="auto" w:fill="C0C0C0"/>
          </w:tcPr>
          <w:p w14:paraId="3A252CB4" w14:textId="77777777" w:rsidR="00AF35BF" w:rsidRPr="000C6E31" w:rsidRDefault="00AF35BF" w:rsidP="00E43728">
            <w:pPr>
              <w:jc w:val="center"/>
              <w:rPr>
                <w:rFonts w:ascii="Calibri" w:hAnsi="Calibri" w:cs="Calibri"/>
                <w:b/>
                <w:lang w:val="es-MX"/>
              </w:rPr>
            </w:pPr>
            <w:r w:rsidRPr="000C6E31">
              <w:rPr>
                <w:rFonts w:ascii="Calibri" w:hAnsi="Calibri" w:cs="Calibri"/>
                <w:b/>
                <w:lang w:val="es-MX"/>
              </w:rPr>
              <w:t>Mes</w:t>
            </w:r>
          </w:p>
        </w:tc>
        <w:tc>
          <w:tcPr>
            <w:tcW w:w="556" w:type="dxa"/>
            <w:shd w:val="clear" w:color="auto" w:fill="C0C0C0"/>
          </w:tcPr>
          <w:p w14:paraId="3F30C8C9" w14:textId="77777777" w:rsidR="00AF35BF" w:rsidRPr="000C6E31" w:rsidRDefault="00AF35BF" w:rsidP="00E43728">
            <w:pPr>
              <w:jc w:val="center"/>
              <w:rPr>
                <w:rFonts w:ascii="Calibri" w:hAnsi="Calibri" w:cs="Calibri"/>
                <w:b/>
                <w:lang w:val="es-MX"/>
              </w:rPr>
            </w:pPr>
            <w:r w:rsidRPr="000C6E31">
              <w:rPr>
                <w:rFonts w:ascii="Calibri" w:hAnsi="Calibri" w:cs="Calibri"/>
                <w:b/>
                <w:lang w:val="es-MX"/>
              </w:rPr>
              <w:t>1</w:t>
            </w:r>
          </w:p>
        </w:tc>
        <w:tc>
          <w:tcPr>
            <w:tcW w:w="556" w:type="dxa"/>
            <w:gridSpan w:val="2"/>
            <w:shd w:val="clear" w:color="auto" w:fill="C0C0C0"/>
          </w:tcPr>
          <w:p w14:paraId="4D93A73A" w14:textId="77777777" w:rsidR="00AF35BF" w:rsidRPr="000C6E31" w:rsidRDefault="00AF35BF" w:rsidP="00E43728">
            <w:pPr>
              <w:jc w:val="center"/>
              <w:rPr>
                <w:rFonts w:ascii="Calibri" w:hAnsi="Calibri" w:cs="Calibri"/>
                <w:b/>
                <w:lang w:val="es-MX"/>
              </w:rPr>
            </w:pPr>
            <w:r w:rsidRPr="000C6E31">
              <w:rPr>
                <w:rFonts w:ascii="Calibri" w:hAnsi="Calibri" w:cs="Calibri"/>
                <w:b/>
                <w:lang w:val="es-MX"/>
              </w:rPr>
              <w:t>2</w:t>
            </w:r>
          </w:p>
        </w:tc>
        <w:tc>
          <w:tcPr>
            <w:tcW w:w="556" w:type="dxa"/>
            <w:shd w:val="clear" w:color="auto" w:fill="C0C0C0"/>
          </w:tcPr>
          <w:p w14:paraId="34833E9A" w14:textId="77777777" w:rsidR="00AF35BF" w:rsidRPr="000C6E31" w:rsidRDefault="00AF35BF" w:rsidP="00E43728">
            <w:pPr>
              <w:jc w:val="center"/>
              <w:rPr>
                <w:rFonts w:ascii="Calibri" w:hAnsi="Calibri" w:cs="Calibri"/>
                <w:b/>
                <w:lang w:val="es-MX"/>
              </w:rPr>
            </w:pPr>
            <w:r w:rsidRPr="000C6E31">
              <w:rPr>
                <w:rFonts w:ascii="Calibri" w:hAnsi="Calibri" w:cs="Calibri"/>
                <w:b/>
                <w:lang w:val="es-MX"/>
              </w:rPr>
              <w:t>3</w:t>
            </w:r>
          </w:p>
        </w:tc>
        <w:tc>
          <w:tcPr>
            <w:tcW w:w="556" w:type="dxa"/>
            <w:shd w:val="clear" w:color="auto" w:fill="C0C0C0"/>
          </w:tcPr>
          <w:p w14:paraId="2A056E51" w14:textId="77777777" w:rsidR="00AF35BF" w:rsidRPr="000C6E31" w:rsidRDefault="00AF35BF" w:rsidP="00E43728">
            <w:pPr>
              <w:jc w:val="center"/>
              <w:rPr>
                <w:rFonts w:ascii="Calibri" w:hAnsi="Calibri" w:cs="Calibri"/>
                <w:b/>
                <w:lang w:val="es-MX"/>
              </w:rPr>
            </w:pPr>
            <w:r w:rsidRPr="000C6E31">
              <w:rPr>
                <w:rFonts w:ascii="Calibri" w:hAnsi="Calibri" w:cs="Calibri"/>
                <w:b/>
                <w:lang w:val="es-MX"/>
              </w:rPr>
              <w:t>4</w:t>
            </w:r>
          </w:p>
        </w:tc>
        <w:tc>
          <w:tcPr>
            <w:tcW w:w="556" w:type="dxa"/>
            <w:shd w:val="clear" w:color="auto" w:fill="C0C0C0"/>
          </w:tcPr>
          <w:p w14:paraId="2D65E122" w14:textId="77777777" w:rsidR="00AF35BF" w:rsidRPr="000C6E31" w:rsidRDefault="00AF35BF" w:rsidP="00E43728">
            <w:pPr>
              <w:jc w:val="center"/>
              <w:rPr>
                <w:rFonts w:ascii="Calibri" w:hAnsi="Calibri" w:cs="Calibri"/>
                <w:b/>
                <w:lang w:val="es-MX"/>
              </w:rPr>
            </w:pPr>
            <w:r w:rsidRPr="000C6E31">
              <w:rPr>
                <w:rFonts w:ascii="Calibri" w:hAnsi="Calibri" w:cs="Calibri"/>
                <w:b/>
                <w:lang w:val="es-MX"/>
              </w:rPr>
              <w:t>5</w:t>
            </w:r>
          </w:p>
        </w:tc>
        <w:tc>
          <w:tcPr>
            <w:tcW w:w="556" w:type="dxa"/>
            <w:shd w:val="clear" w:color="auto" w:fill="C0C0C0"/>
          </w:tcPr>
          <w:p w14:paraId="387AA8AC" w14:textId="77777777" w:rsidR="00AF35BF" w:rsidRPr="000C6E31" w:rsidRDefault="00AF35BF" w:rsidP="00E43728">
            <w:pPr>
              <w:jc w:val="center"/>
              <w:rPr>
                <w:rFonts w:ascii="Calibri" w:hAnsi="Calibri" w:cs="Calibri"/>
                <w:b/>
                <w:lang w:val="es-MX"/>
              </w:rPr>
            </w:pPr>
            <w:r w:rsidRPr="000C6E31">
              <w:rPr>
                <w:rFonts w:ascii="Calibri" w:hAnsi="Calibri" w:cs="Calibri"/>
                <w:b/>
                <w:lang w:val="es-MX"/>
              </w:rPr>
              <w:t>6</w:t>
            </w:r>
          </w:p>
        </w:tc>
        <w:tc>
          <w:tcPr>
            <w:tcW w:w="556" w:type="dxa"/>
            <w:shd w:val="clear" w:color="auto" w:fill="C0C0C0"/>
          </w:tcPr>
          <w:p w14:paraId="54A5A7B9" w14:textId="77777777" w:rsidR="00AF35BF" w:rsidRPr="000C6E31" w:rsidRDefault="00AF35BF" w:rsidP="00E43728">
            <w:pPr>
              <w:jc w:val="center"/>
              <w:rPr>
                <w:rFonts w:ascii="Calibri" w:hAnsi="Calibri" w:cs="Calibri"/>
                <w:b/>
                <w:lang w:val="es-MX"/>
              </w:rPr>
            </w:pPr>
            <w:r w:rsidRPr="000C6E31">
              <w:rPr>
                <w:rFonts w:ascii="Calibri" w:hAnsi="Calibri" w:cs="Calibri"/>
                <w:b/>
                <w:lang w:val="es-MX"/>
              </w:rPr>
              <w:t>7</w:t>
            </w:r>
          </w:p>
        </w:tc>
        <w:tc>
          <w:tcPr>
            <w:tcW w:w="556" w:type="dxa"/>
            <w:gridSpan w:val="2"/>
            <w:shd w:val="clear" w:color="auto" w:fill="C0C0C0"/>
          </w:tcPr>
          <w:p w14:paraId="72204ADB" w14:textId="77777777" w:rsidR="00AF35BF" w:rsidRPr="000C6E31" w:rsidRDefault="00AF35BF" w:rsidP="00E43728">
            <w:pPr>
              <w:jc w:val="center"/>
              <w:rPr>
                <w:rFonts w:ascii="Calibri" w:hAnsi="Calibri" w:cs="Calibri"/>
                <w:b/>
                <w:lang w:val="es-MX"/>
              </w:rPr>
            </w:pPr>
            <w:r w:rsidRPr="000C6E31">
              <w:rPr>
                <w:rFonts w:ascii="Calibri" w:hAnsi="Calibri" w:cs="Calibri"/>
                <w:b/>
                <w:lang w:val="es-MX"/>
              </w:rPr>
              <w:t>8</w:t>
            </w:r>
          </w:p>
        </w:tc>
        <w:tc>
          <w:tcPr>
            <w:tcW w:w="556" w:type="dxa"/>
            <w:shd w:val="clear" w:color="auto" w:fill="C0C0C0"/>
          </w:tcPr>
          <w:p w14:paraId="5BE4ADEA" w14:textId="77777777" w:rsidR="00AF35BF" w:rsidRPr="000C6E31" w:rsidRDefault="00AF35BF" w:rsidP="00E43728">
            <w:pPr>
              <w:jc w:val="center"/>
              <w:rPr>
                <w:rFonts w:ascii="Calibri" w:hAnsi="Calibri" w:cs="Calibri"/>
                <w:b/>
                <w:lang w:val="es-MX"/>
              </w:rPr>
            </w:pPr>
            <w:r w:rsidRPr="000C6E31">
              <w:rPr>
                <w:rFonts w:ascii="Calibri" w:hAnsi="Calibri" w:cs="Calibri"/>
                <w:b/>
                <w:lang w:val="es-MX"/>
              </w:rPr>
              <w:t>9</w:t>
            </w:r>
          </w:p>
        </w:tc>
        <w:tc>
          <w:tcPr>
            <w:tcW w:w="556" w:type="dxa"/>
            <w:shd w:val="clear" w:color="auto" w:fill="C0C0C0"/>
          </w:tcPr>
          <w:p w14:paraId="6EF0DBAC" w14:textId="77777777" w:rsidR="00AF35BF" w:rsidRPr="000C6E31" w:rsidRDefault="00AF35BF" w:rsidP="00E43728">
            <w:pPr>
              <w:jc w:val="center"/>
              <w:rPr>
                <w:rFonts w:ascii="Calibri" w:hAnsi="Calibri" w:cs="Calibri"/>
                <w:b/>
                <w:lang w:val="es-MX"/>
              </w:rPr>
            </w:pPr>
            <w:r w:rsidRPr="000C6E31">
              <w:rPr>
                <w:rFonts w:ascii="Calibri" w:hAnsi="Calibri" w:cs="Calibri"/>
                <w:b/>
                <w:lang w:val="es-MX"/>
              </w:rPr>
              <w:t>10</w:t>
            </w:r>
          </w:p>
        </w:tc>
        <w:tc>
          <w:tcPr>
            <w:tcW w:w="658" w:type="dxa"/>
            <w:shd w:val="clear" w:color="auto" w:fill="C0C0C0"/>
          </w:tcPr>
          <w:p w14:paraId="29284461" w14:textId="77777777" w:rsidR="00AF35BF" w:rsidRPr="000C6E31" w:rsidRDefault="00CD0889" w:rsidP="00E43728">
            <w:pPr>
              <w:jc w:val="center"/>
              <w:rPr>
                <w:rFonts w:ascii="Calibri" w:hAnsi="Calibri" w:cs="Calibri"/>
                <w:b/>
                <w:lang w:val="es-MX"/>
              </w:rPr>
            </w:pPr>
            <w:r w:rsidRPr="000C6E31">
              <w:rPr>
                <w:rFonts w:ascii="Calibri" w:hAnsi="Calibri" w:cs="Calibri"/>
                <w:b/>
                <w:lang w:val="es-MX"/>
              </w:rPr>
              <w:t>N</w:t>
            </w:r>
          </w:p>
        </w:tc>
        <w:tc>
          <w:tcPr>
            <w:tcW w:w="1115" w:type="dxa"/>
            <w:vMerge/>
          </w:tcPr>
          <w:p w14:paraId="08D4107D" w14:textId="77777777" w:rsidR="00AF35BF" w:rsidRPr="000C6E31" w:rsidRDefault="00AF35BF" w:rsidP="00E43728">
            <w:pPr>
              <w:rPr>
                <w:rFonts w:ascii="Calibri" w:hAnsi="Calibri" w:cs="Calibri"/>
                <w:lang w:val="es-MX"/>
              </w:rPr>
            </w:pPr>
          </w:p>
        </w:tc>
      </w:tr>
      <w:tr w:rsidR="00AF35BF" w:rsidRPr="000C6E31" w14:paraId="6C6789BC" w14:textId="77777777"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trPr>
        <w:tc>
          <w:tcPr>
            <w:tcW w:w="780" w:type="dxa"/>
          </w:tcPr>
          <w:p w14:paraId="0D1C0934" w14:textId="77777777" w:rsidR="00AF35BF" w:rsidRPr="000C6E31" w:rsidRDefault="00AF35BF" w:rsidP="00E43728">
            <w:pPr>
              <w:rPr>
                <w:rFonts w:ascii="Calibri" w:hAnsi="Calibri" w:cs="Calibri"/>
                <w:lang w:val="es-MX"/>
              </w:rPr>
            </w:pPr>
          </w:p>
        </w:tc>
        <w:tc>
          <w:tcPr>
            <w:tcW w:w="2651" w:type="dxa"/>
          </w:tcPr>
          <w:p w14:paraId="0799BD27" w14:textId="77777777" w:rsidR="00AF35BF" w:rsidRPr="000C6E31" w:rsidRDefault="00AF35BF" w:rsidP="00E43728">
            <w:pPr>
              <w:rPr>
                <w:rFonts w:ascii="Calibri" w:hAnsi="Calibri" w:cs="Calibri"/>
                <w:lang w:val="es-MX"/>
              </w:rPr>
            </w:pPr>
          </w:p>
        </w:tc>
        <w:tc>
          <w:tcPr>
            <w:tcW w:w="960" w:type="dxa"/>
            <w:gridSpan w:val="2"/>
          </w:tcPr>
          <w:p w14:paraId="2FFA298E" w14:textId="77777777" w:rsidR="00AF35BF" w:rsidRPr="000C6E31" w:rsidRDefault="00AF35BF" w:rsidP="00E43728">
            <w:pPr>
              <w:rPr>
                <w:rFonts w:ascii="Calibri" w:hAnsi="Calibri" w:cs="Calibri"/>
                <w:lang w:val="es-MX"/>
              </w:rPr>
            </w:pPr>
          </w:p>
        </w:tc>
        <w:tc>
          <w:tcPr>
            <w:tcW w:w="1440" w:type="dxa"/>
          </w:tcPr>
          <w:p w14:paraId="2B1902C1" w14:textId="77777777" w:rsidR="00AF35BF" w:rsidRPr="000C6E31" w:rsidRDefault="00AF35BF" w:rsidP="00E43728">
            <w:pPr>
              <w:rPr>
                <w:rFonts w:ascii="Calibri" w:hAnsi="Calibri" w:cs="Calibri"/>
                <w:lang w:val="es-MX"/>
              </w:rPr>
            </w:pPr>
          </w:p>
        </w:tc>
        <w:tc>
          <w:tcPr>
            <w:tcW w:w="657" w:type="dxa"/>
          </w:tcPr>
          <w:p w14:paraId="798B7B9A" w14:textId="77777777" w:rsidR="00AF35BF" w:rsidRPr="000C6E31" w:rsidRDefault="00AF35BF" w:rsidP="00E43728">
            <w:pPr>
              <w:rPr>
                <w:rFonts w:ascii="Calibri" w:hAnsi="Calibri" w:cs="Calibri"/>
                <w:lang w:val="es-MX"/>
              </w:rPr>
            </w:pPr>
          </w:p>
        </w:tc>
        <w:tc>
          <w:tcPr>
            <w:tcW w:w="556" w:type="dxa"/>
          </w:tcPr>
          <w:p w14:paraId="7711CCCF" w14:textId="77777777" w:rsidR="00AF35BF" w:rsidRPr="000C6E31" w:rsidRDefault="00AF35BF" w:rsidP="00E43728">
            <w:pPr>
              <w:rPr>
                <w:rFonts w:ascii="Calibri" w:hAnsi="Calibri" w:cs="Calibri"/>
                <w:lang w:val="es-MX"/>
              </w:rPr>
            </w:pPr>
          </w:p>
        </w:tc>
        <w:tc>
          <w:tcPr>
            <w:tcW w:w="556" w:type="dxa"/>
            <w:gridSpan w:val="2"/>
          </w:tcPr>
          <w:p w14:paraId="00EB29CC" w14:textId="77777777" w:rsidR="00AF35BF" w:rsidRPr="000C6E31" w:rsidRDefault="00AF35BF" w:rsidP="00E43728">
            <w:pPr>
              <w:rPr>
                <w:rFonts w:ascii="Calibri" w:hAnsi="Calibri" w:cs="Calibri"/>
                <w:lang w:val="es-MX"/>
              </w:rPr>
            </w:pPr>
          </w:p>
        </w:tc>
        <w:tc>
          <w:tcPr>
            <w:tcW w:w="556" w:type="dxa"/>
          </w:tcPr>
          <w:p w14:paraId="58AF2FAE" w14:textId="77777777" w:rsidR="00AF35BF" w:rsidRPr="000C6E31" w:rsidRDefault="00AF35BF" w:rsidP="00E43728">
            <w:pPr>
              <w:rPr>
                <w:rFonts w:ascii="Calibri" w:hAnsi="Calibri" w:cs="Calibri"/>
                <w:lang w:val="es-MX"/>
              </w:rPr>
            </w:pPr>
          </w:p>
        </w:tc>
        <w:tc>
          <w:tcPr>
            <w:tcW w:w="556" w:type="dxa"/>
          </w:tcPr>
          <w:p w14:paraId="53C5055F" w14:textId="77777777" w:rsidR="00AF35BF" w:rsidRPr="000C6E31" w:rsidRDefault="00AF35BF" w:rsidP="00E43728">
            <w:pPr>
              <w:rPr>
                <w:rFonts w:ascii="Calibri" w:hAnsi="Calibri" w:cs="Calibri"/>
                <w:lang w:val="es-MX"/>
              </w:rPr>
            </w:pPr>
          </w:p>
        </w:tc>
        <w:tc>
          <w:tcPr>
            <w:tcW w:w="556" w:type="dxa"/>
          </w:tcPr>
          <w:p w14:paraId="486BE6AD" w14:textId="77777777" w:rsidR="00AF35BF" w:rsidRPr="000C6E31" w:rsidRDefault="00AF35BF" w:rsidP="00E43728">
            <w:pPr>
              <w:rPr>
                <w:rFonts w:ascii="Calibri" w:hAnsi="Calibri" w:cs="Calibri"/>
                <w:lang w:val="es-MX"/>
              </w:rPr>
            </w:pPr>
          </w:p>
        </w:tc>
        <w:tc>
          <w:tcPr>
            <w:tcW w:w="556" w:type="dxa"/>
          </w:tcPr>
          <w:p w14:paraId="6E7D5A87" w14:textId="77777777" w:rsidR="00AF35BF" w:rsidRPr="000C6E31" w:rsidRDefault="00AF35BF" w:rsidP="00E43728">
            <w:pPr>
              <w:rPr>
                <w:rFonts w:ascii="Calibri" w:hAnsi="Calibri" w:cs="Calibri"/>
                <w:lang w:val="es-MX"/>
              </w:rPr>
            </w:pPr>
          </w:p>
        </w:tc>
        <w:tc>
          <w:tcPr>
            <w:tcW w:w="556" w:type="dxa"/>
          </w:tcPr>
          <w:p w14:paraId="5A06EB85" w14:textId="77777777" w:rsidR="00AF35BF" w:rsidRPr="000C6E31" w:rsidRDefault="00AF35BF" w:rsidP="00E43728">
            <w:pPr>
              <w:rPr>
                <w:rFonts w:ascii="Calibri" w:hAnsi="Calibri" w:cs="Calibri"/>
                <w:lang w:val="es-MX"/>
              </w:rPr>
            </w:pPr>
          </w:p>
        </w:tc>
        <w:tc>
          <w:tcPr>
            <w:tcW w:w="556" w:type="dxa"/>
            <w:gridSpan w:val="2"/>
          </w:tcPr>
          <w:p w14:paraId="56863E88" w14:textId="77777777" w:rsidR="00AF35BF" w:rsidRPr="000C6E31" w:rsidRDefault="00AF35BF" w:rsidP="00E43728">
            <w:pPr>
              <w:rPr>
                <w:rFonts w:ascii="Calibri" w:hAnsi="Calibri" w:cs="Calibri"/>
                <w:lang w:val="es-MX"/>
              </w:rPr>
            </w:pPr>
          </w:p>
        </w:tc>
        <w:tc>
          <w:tcPr>
            <w:tcW w:w="556" w:type="dxa"/>
          </w:tcPr>
          <w:p w14:paraId="7719D2DA" w14:textId="77777777" w:rsidR="00AF35BF" w:rsidRPr="000C6E31" w:rsidRDefault="00AF35BF" w:rsidP="00E43728">
            <w:pPr>
              <w:rPr>
                <w:rFonts w:ascii="Calibri" w:hAnsi="Calibri" w:cs="Calibri"/>
                <w:lang w:val="es-MX"/>
              </w:rPr>
            </w:pPr>
          </w:p>
        </w:tc>
        <w:tc>
          <w:tcPr>
            <w:tcW w:w="556" w:type="dxa"/>
          </w:tcPr>
          <w:p w14:paraId="34BAE12B" w14:textId="77777777" w:rsidR="00AF35BF" w:rsidRPr="000C6E31" w:rsidRDefault="00AF35BF" w:rsidP="00E43728">
            <w:pPr>
              <w:rPr>
                <w:rFonts w:ascii="Calibri" w:hAnsi="Calibri" w:cs="Calibri"/>
                <w:lang w:val="es-MX"/>
              </w:rPr>
            </w:pPr>
          </w:p>
        </w:tc>
        <w:tc>
          <w:tcPr>
            <w:tcW w:w="658" w:type="dxa"/>
          </w:tcPr>
          <w:p w14:paraId="005CFEB9" w14:textId="77777777" w:rsidR="00AF35BF" w:rsidRPr="000C6E31" w:rsidRDefault="00AF35BF" w:rsidP="00E43728">
            <w:pPr>
              <w:rPr>
                <w:rFonts w:ascii="Calibri" w:hAnsi="Calibri" w:cs="Calibri"/>
                <w:lang w:val="es-MX"/>
              </w:rPr>
            </w:pPr>
          </w:p>
        </w:tc>
        <w:tc>
          <w:tcPr>
            <w:tcW w:w="1115" w:type="dxa"/>
          </w:tcPr>
          <w:p w14:paraId="0AA4B95B" w14:textId="77777777" w:rsidR="00AF35BF" w:rsidRPr="000C6E31" w:rsidRDefault="00AF35BF" w:rsidP="00E43728">
            <w:pPr>
              <w:rPr>
                <w:rFonts w:ascii="Calibri" w:hAnsi="Calibri" w:cs="Calibri"/>
                <w:lang w:val="es-MX"/>
              </w:rPr>
            </w:pPr>
          </w:p>
        </w:tc>
      </w:tr>
      <w:tr w:rsidR="00AF35BF" w:rsidRPr="000C6E31" w14:paraId="3BC24101" w14:textId="77777777"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trPr>
        <w:tc>
          <w:tcPr>
            <w:tcW w:w="780" w:type="dxa"/>
          </w:tcPr>
          <w:p w14:paraId="5B1BE9EC" w14:textId="77777777" w:rsidR="00AF35BF" w:rsidRPr="000C6E31" w:rsidRDefault="00AF35BF" w:rsidP="00E43728">
            <w:pPr>
              <w:rPr>
                <w:rFonts w:ascii="Calibri" w:hAnsi="Calibri" w:cs="Calibri"/>
                <w:lang w:val="es-MX"/>
              </w:rPr>
            </w:pPr>
          </w:p>
        </w:tc>
        <w:tc>
          <w:tcPr>
            <w:tcW w:w="2651" w:type="dxa"/>
          </w:tcPr>
          <w:p w14:paraId="58E9DE5F" w14:textId="77777777" w:rsidR="00AF35BF" w:rsidRPr="000C6E31" w:rsidRDefault="00AF35BF" w:rsidP="00E43728">
            <w:pPr>
              <w:rPr>
                <w:rFonts w:ascii="Calibri" w:hAnsi="Calibri" w:cs="Calibri"/>
                <w:lang w:val="es-MX"/>
              </w:rPr>
            </w:pPr>
          </w:p>
        </w:tc>
        <w:tc>
          <w:tcPr>
            <w:tcW w:w="960" w:type="dxa"/>
            <w:gridSpan w:val="2"/>
          </w:tcPr>
          <w:p w14:paraId="1F04C1F9" w14:textId="77777777" w:rsidR="00AF35BF" w:rsidRPr="000C6E31" w:rsidRDefault="00AF35BF" w:rsidP="00E43728">
            <w:pPr>
              <w:rPr>
                <w:rFonts w:ascii="Calibri" w:hAnsi="Calibri" w:cs="Calibri"/>
                <w:lang w:val="es-MX"/>
              </w:rPr>
            </w:pPr>
          </w:p>
        </w:tc>
        <w:tc>
          <w:tcPr>
            <w:tcW w:w="1440" w:type="dxa"/>
          </w:tcPr>
          <w:p w14:paraId="149230AC" w14:textId="77777777" w:rsidR="00AF35BF" w:rsidRPr="000C6E31" w:rsidRDefault="00AF35BF" w:rsidP="00E43728">
            <w:pPr>
              <w:rPr>
                <w:rFonts w:ascii="Calibri" w:hAnsi="Calibri" w:cs="Calibri"/>
                <w:lang w:val="es-MX"/>
              </w:rPr>
            </w:pPr>
          </w:p>
        </w:tc>
        <w:tc>
          <w:tcPr>
            <w:tcW w:w="657" w:type="dxa"/>
          </w:tcPr>
          <w:p w14:paraId="4761E756" w14:textId="77777777" w:rsidR="00AF35BF" w:rsidRPr="000C6E31" w:rsidRDefault="00AF35BF" w:rsidP="00E43728">
            <w:pPr>
              <w:rPr>
                <w:rFonts w:ascii="Calibri" w:hAnsi="Calibri" w:cs="Calibri"/>
                <w:lang w:val="es-MX"/>
              </w:rPr>
            </w:pPr>
          </w:p>
        </w:tc>
        <w:tc>
          <w:tcPr>
            <w:tcW w:w="556" w:type="dxa"/>
          </w:tcPr>
          <w:p w14:paraId="11F4B892" w14:textId="77777777" w:rsidR="00AF35BF" w:rsidRPr="000C6E31" w:rsidRDefault="00AF35BF" w:rsidP="00E43728">
            <w:pPr>
              <w:rPr>
                <w:rFonts w:ascii="Calibri" w:hAnsi="Calibri" w:cs="Calibri"/>
                <w:lang w:val="es-MX"/>
              </w:rPr>
            </w:pPr>
          </w:p>
        </w:tc>
        <w:tc>
          <w:tcPr>
            <w:tcW w:w="556" w:type="dxa"/>
            <w:gridSpan w:val="2"/>
          </w:tcPr>
          <w:p w14:paraId="745962D9" w14:textId="77777777" w:rsidR="00AF35BF" w:rsidRPr="000C6E31" w:rsidRDefault="00AF35BF" w:rsidP="00E43728">
            <w:pPr>
              <w:rPr>
                <w:rFonts w:ascii="Calibri" w:hAnsi="Calibri" w:cs="Calibri"/>
                <w:lang w:val="es-MX"/>
              </w:rPr>
            </w:pPr>
          </w:p>
        </w:tc>
        <w:tc>
          <w:tcPr>
            <w:tcW w:w="556" w:type="dxa"/>
          </w:tcPr>
          <w:p w14:paraId="2432064F" w14:textId="77777777" w:rsidR="00AF35BF" w:rsidRPr="000C6E31" w:rsidRDefault="00AF35BF" w:rsidP="00E43728">
            <w:pPr>
              <w:rPr>
                <w:rFonts w:ascii="Calibri" w:hAnsi="Calibri" w:cs="Calibri"/>
                <w:lang w:val="es-MX"/>
              </w:rPr>
            </w:pPr>
          </w:p>
        </w:tc>
        <w:tc>
          <w:tcPr>
            <w:tcW w:w="556" w:type="dxa"/>
          </w:tcPr>
          <w:p w14:paraId="2E28D8B2" w14:textId="77777777" w:rsidR="00AF35BF" w:rsidRPr="000C6E31" w:rsidRDefault="00AF35BF" w:rsidP="00E43728">
            <w:pPr>
              <w:rPr>
                <w:rFonts w:ascii="Calibri" w:hAnsi="Calibri" w:cs="Calibri"/>
                <w:lang w:val="es-MX"/>
              </w:rPr>
            </w:pPr>
          </w:p>
        </w:tc>
        <w:tc>
          <w:tcPr>
            <w:tcW w:w="556" w:type="dxa"/>
          </w:tcPr>
          <w:p w14:paraId="700DEFE4" w14:textId="77777777" w:rsidR="00AF35BF" w:rsidRPr="000C6E31" w:rsidRDefault="00AF35BF" w:rsidP="00E43728">
            <w:pPr>
              <w:rPr>
                <w:rFonts w:ascii="Calibri" w:hAnsi="Calibri" w:cs="Calibri"/>
                <w:lang w:val="es-MX"/>
              </w:rPr>
            </w:pPr>
          </w:p>
        </w:tc>
        <w:tc>
          <w:tcPr>
            <w:tcW w:w="556" w:type="dxa"/>
          </w:tcPr>
          <w:p w14:paraId="61B8E5C0" w14:textId="77777777" w:rsidR="00AF35BF" w:rsidRPr="000C6E31" w:rsidRDefault="00AF35BF" w:rsidP="00E43728">
            <w:pPr>
              <w:rPr>
                <w:rFonts w:ascii="Calibri" w:hAnsi="Calibri" w:cs="Calibri"/>
                <w:lang w:val="es-MX"/>
              </w:rPr>
            </w:pPr>
          </w:p>
        </w:tc>
        <w:tc>
          <w:tcPr>
            <w:tcW w:w="556" w:type="dxa"/>
          </w:tcPr>
          <w:p w14:paraId="0D52F48F" w14:textId="77777777" w:rsidR="00AF35BF" w:rsidRPr="000C6E31" w:rsidRDefault="00AF35BF" w:rsidP="00E43728">
            <w:pPr>
              <w:rPr>
                <w:rFonts w:ascii="Calibri" w:hAnsi="Calibri" w:cs="Calibri"/>
                <w:lang w:val="es-MX"/>
              </w:rPr>
            </w:pPr>
          </w:p>
        </w:tc>
        <w:tc>
          <w:tcPr>
            <w:tcW w:w="556" w:type="dxa"/>
            <w:gridSpan w:val="2"/>
          </w:tcPr>
          <w:p w14:paraId="427CC473" w14:textId="77777777" w:rsidR="00AF35BF" w:rsidRPr="000C6E31" w:rsidRDefault="00AF35BF" w:rsidP="00E43728">
            <w:pPr>
              <w:rPr>
                <w:rFonts w:ascii="Calibri" w:hAnsi="Calibri" w:cs="Calibri"/>
                <w:lang w:val="es-MX"/>
              </w:rPr>
            </w:pPr>
          </w:p>
        </w:tc>
        <w:tc>
          <w:tcPr>
            <w:tcW w:w="556" w:type="dxa"/>
          </w:tcPr>
          <w:p w14:paraId="478959F3" w14:textId="77777777" w:rsidR="00AF35BF" w:rsidRPr="000C6E31" w:rsidRDefault="00AF35BF" w:rsidP="00E43728">
            <w:pPr>
              <w:rPr>
                <w:rFonts w:ascii="Calibri" w:hAnsi="Calibri" w:cs="Calibri"/>
                <w:lang w:val="es-MX"/>
              </w:rPr>
            </w:pPr>
          </w:p>
        </w:tc>
        <w:tc>
          <w:tcPr>
            <w:tcW w:w="556" w:type="dxa"/>
          </w:tcPr>
          <w:p w14:paraId="7B4CA7E0" w14:textId="77777777" w:rsidR="00AF35BF" w:rsidRPr="000C6E31" w:rsidRDefault="00AF35BF" w:rsidP="00E43728">
            <w:pPr>
              <w:rPr>
                <w:rFonts w:ascii="Calibri" w:hAnsi="Calibri" w:cs="Calibri"/>
                <w:lang w:val="es-MX"/>
              </w:rPr>
            </w:pPr>
          </w:p>
        </w:tc>
        <w:tc>
          <w:tcPr>
            <w:tcW w:w="658" w:type="dxa"/>
          </w:tcPr>
          <w:p w14:paraId="46D12C18" w14:textId="77777777" w:rsidR="00AF35BF" w:rsidRPr="000C6E31" w:rsidRDefault="00AF35BF" w:rsidP="00E43728">
            <w:pPr>
              <w:rPr>
                <w:rFonts w:ascii="Calibri" w:hAnsi="Calibri" w:cs="Calibri"/>
                <w:lang w:val="es-MX"/>
              </w:rPr>
            </w:pPr>
          </w:p>
        </w:tc>
        <w:tc>
          <w:tcPr>
            <w:tcW w:w="1115" w:type="dxa"/>
          </w:tcPr>
          <w:p w14:paraId="619567F6" w14:textId="77777777" w:rsidR="00AF35BF" w:rsidRPr="000C6E31" w:rsidRDefault="00AF35BF" w:rsidP="00E43728">
            <w:pPr>
              <w:rPr>
                <w:rFonts w:ascii="Calibri" w:hAnsi="Calibri" w:cs="Calibri"/>
                <w:lang w:val="es-MX"/>
              </w:rPr>
            </w:pPr>
          </w:p>
        </w:tc>
      </w:tr>
      <w:tr w:rsidR="00AF35BF" w:rsidRPr="000C6E31" w14:paraId="6B85221B" w14:textId="77777777"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trPr>
        <w:tc>
          <w:tcPr>
            <w:tcW w:w="780" w:type="dxa"/>
          </w:tcPr>
          <w:p w14:paraId="264487C6" w14:textId="77777777" w:rsidR="00AF35BF" w:rsidRPr="000C6E31" w:rsidRDefault="00AF35BF" w:rsidP="00E43728">
            <w:pPr>
              <w:rPr>
                <w:rFonts w:ascii="Calibri" w:hAnsi="Calibri" w:cs="Calibri"/>
                <w:lang w:val="es-MX"/>
              </w:rPr>
            </w:pPr>
          </w:p>
        </w:tc>
        <w:tc>
          <w:tcPr>
            <w:tcW w:w="2651" w:type="dxa"/>
          </w:tcPr>
          <w:p w14:paraId="2E198A8D" w14:textId="77777777" w:rsidR="00AF35BF" w:rsidRPr="000C6E31" w:rsidRDefault="00AF35BF" w:rsidP="00E43728">
            <w:pPr>
              <w:rPr>
                <w:rFonts w:ascii="Calibri" w:hAnsi="Calibri" w:cs="Calibri"/>
                <w:lang w:val="es-MX"/>
              </w:rPr>
            </w:pPr>
          </w:p>
        </w:tc>
        <w:tc>
          <w:tcPr>
            <w:tcW w:w="960" w:type="dxa"/>
            <w:gridSpan w:val="2"/>
          </w:tcPr>
          <w:p w14:paraId="24E511F9" w14:textId="77777777" w:rsidR="00AF35BF" w:rsidRPr="000C6E31" w:rsidRDefault="00AF35BF" w:rsidP="00E43728">
            <w:pPr>
              <w:rPr>
                <w:rFonts w:ascii="Calibri" w:hAnsi="Calibri" w:cs="Calibri"/>
                <w:lang w:val="es-MX"/>
              </w:rPr>
            </w:pPr>
          </w:p>
        </w:tc>
        <w:tc>
          <w:tcPr>
            <w:tcW w:w="1440" w:type="dxa"/>
          </w:tcPr>
          <w:p w14:paraId="02EF53A1" w14:textId="77777777" w:rsidR="00AF35BF" w:rsidRPr="000C6E31" w:rsidRDefault="00AF35BF" w:rsidP="00E43728">
            <w:pPr>
              <w:rPr>
                <w:rFonts w:ascii="Calibri" w:hAnsi="Calibri" w:cs="Calibri"/>
                <w:lang w:val="es-MX"/>
              </w:rPr>
            </w:pPr>
          </w:p>
        </w:tc>
        <w:tc>
          <w:tcPr>
            <w:tcW w:w="657" w:type="dxa"/>
          </w:tcPr>
          <w:p w14:paraId="3267F69F" w14:textId="77777777" w:rsidR="00AF35BF" w:rsidRPr="000C6E31" w:rsidRDefault="00AF35BF" w:rsidP="00E43728">
            <w:pPr>
              <w:rPr>
                <w:rFonts w:ascii="Calibri" w:hAnsi="Calibri" w:cs="Calibri"/>
                <w:lang w:val="es-MX"/>
              </w:rPr>
            </w:pPr>
          </w:p>
        </w:tc>
        <w:tc>
          <w:tcPr>
            <w:tcW w:w="556" w:type="dxa"/>
          </w:tcPr>
          <w:p w14:paraId="596CEEE8" w14:textId="77777777" w:rsidR="00AF35BF" w:rsidRPr="000C6E31" w:rsidRDefault="00AF35BF" w:rsidP="00E43728">
            <w:pPr>
              <w:rPr>
                <w:rFonts w:ascii="Calibri" w:hAnsi="Calibri" w:cs="Calibri"/>
                <w:lang w:val="es-MX"/>
              </w:rPr>
            </w:pPr>
          </w:p>
        </w:tc>
        <w:tc>
          <w:tcPr>
            <w:tcW w:w="556" w:type="dxa"/>
            <w:gridSpan w:val="2"/>
          </w:tcPr>
          <w:p w14:paraId="43160D27" w14:textId="77777777" w:rsidR="00AF35BF" w:rsidRPr="000C6E31" w:rsidRDefault="00AF35BF" w:rsidP="00E43728">
            <w:pPr>
              <w:rPr>
                <w:rFonts w:ascii="Calibri" w:hAnsi="Calibri" w:cs="Calibri"/>
                <w:lang w:val="es-MX"/>
              </w:rPr>
            </w:pPr>
          </w:p>
        </w:tc>
        <w:tc>
          <w:tcPr>
            <w:tcW w:w="556" w:type="dxa"/>
          </w:tcPr>
          <w:p w14:paraId="400366F6" w14:textId="77777777" w:rsidR="00AF35BF" w:rsidRPr="000C6E31" w:rsidRDefault="00AF35BF" w:rsidP="00E43728">
            <w:pPr>
              <w:rPr>
                <w:rFonts w:ascii="Calibri" w:hAnsi="Calibri" w:cs="Calibri"/>
                <w:lang w:val="es-MX"/>
              </w:rPr>
            </w:pPr>
          </w:p>
        </w:tc>
        <w:tc>
          <w:tcPr>
            <w:tcW w:w="556" w:type="dxa"/>
          </w:tcPr>
          <w:p w14:paraId="5D91C461" w14:textId="77777777" w:rsidR="00AF35BF" w:rsidRPr="000C6E31" w:rsidRDefault="00AF35BF" w:rsidP="00E43728">
            <w:pPr>
              <w:rPr>
                <w:rFonts w:ascii="Calibri" w:hAnsi="Calibri" w:cs="Calibri"/>
                <w:lang w:val="es-MX"/>
              </w:rPr>
            </w:pPr>
          </w:p>
        </w:tc>
        <w:tc>
          <w:tcPr>
            <w:tcW w:w="556" w:type="dxa"/>
          </w:tcPr>
          <w:p w14:paraId="3C27B559" w14:textId="77777777" w:rsidR="00AF35BF" w:rsidRPr="000C6E31" w:rsidRDefault="00AF35BF" w:rsidP="00E43728">
            <w:pPr>
              <w:rPr>
                <w:rFonts w:ascii="Calibri" w:hAnsi="Calibri" w:cs="Calibri"/>
                <w:lang w:val="es-MX"/>
              </w:rPr>
            </w:pPr>
          </w:p>
        </w:tc>
        <w:tc>
          <w:tcPr>
            <w:tcW w:w="556" w:type="dxa"/>
          </w:tcPr>
          <w:p w14:paraId="5A64F7B0" w14:textId="77777777" w:rsidR="00AF35BF" w:rsidRPr="000C6E31" w:rsidRDefault="00AF35BF" w:rsidP="00E43728">
            <w:pPr>
              <w:rPr>
                <w:rFonts w:ascii="Calibri" w:hAnsi="Calibri" w:cs="Calibri"/>
                <w:lang w:val="es-MX"/>
              </w:rPr>
            </w:pPr>
          </w:p>
        </w:tc>
        <w:tc>
          <w:tcPr>
            <w:tcW w:w="556" w:type="dxa"/>
          </w:tcPr>
          <w:p w14:paraId="6E7F0B67" w14:textId="77777777" w:rsidR="00AF35BF" w:rsidRPr="000C6E31" w:rsidRDefault="00AF35BF" w:rsidP="00E43728">
            <w:pPr>
              <w:rPr>
                <w:rFonts w:ascii="Calibri" w:hAnsi="Calibri" w:cs="Calibri"/>
                <w:lang w:val="es-MX"/>
              </w:rPr>
            </w:pPr>
          </w:p>
        </w:tc>
        <w:tc>
          <w:tcPr>
            <w:tcW w:w="556" w:type="dxa"/>
            <w:gridSpan w:val="2"/>
          </w:tcPr>
          <w:p w14:paraId="1AE560E9" w14:textId="77777777" w:rsidR="00AF35BF" w:rsidRPr="000C6E31" w:rsidRDefault="00AF35BF" w:rsidP="00E43728">
            <w:pPr>
              <w:rPr>
                <w:rFonts w:ascii="Calibri" w:hAnsi="Calibri" w:cs="Calibri"/>
                <w:lang w:val="es-MX"/>
              </w:rPr>
            </w:pPr>
          </w:p>
        </w:tc>
        <w:tc>
          <w:tcPr>
            <w:tcW w:w="556" w:type="dxa"/>
          </w:tcPr>
          <w:p w14:paraId="6CC39319" w14:textId="77777777" w:rsidR="00AF35BF" w:rsidRPr="000C6E31" w:rsidRDefault="00AF35BF" w:rsidP="00E43728">
            <w:pPr>
              <w:rPr>
                <w:rFonts w:ascii="Calibri" w:hAnsi="Calibri" w:cs="Calibri"/>
                <w:lang w:val="es-MX"/>
              </w:rPr>
            </w:pPr>
          </w:p>
        </w:tc>
        <w:tc>
          <w:tcPr>
            <w:tcW w:w="556" w:type="dxa"/>
          </w:tcPr>
          <w:p w14:paraId="25EF18B9" w14:textId="77777777" w:rsidR="00AF35BF" w:rsidRPr="000C6E31" w:rsidRDefault="00AF35BF" w:rsidP="00E43728">
            <w:pPr>
              <w:rPr>
                <w:rFonts w:ascii="Calibri" w:hAnsi="Calibri" w:cs="Calibri"/>
                <w:lang w:val="es-MX"/>
              </w:rPr>
            </w:pPr>
          </w:p>
        </w:tc>
        <w:tc>
          <w:tcPr>
            <w:tcW w:w="658" w:type="dxa"/>
          </w:tcPr>
          <w:p w14:paraId="609447BF" w14:textId="77777777" w:rsidR="00AF35BF" w:rsidRPr="000C6E31" w:rsidRDefault="00AF35BF" w:rsidP="00E43728">
            <w:pPr>
              <w:rPr>
                <w:rFonts w:ascii="Calibri" w:hAnsi="Calibri" w:cs="Calibri"/>
                <w:lang w:val="es-MX"/>
              </w:rPr>
            </w:pPr>
          </w:p>
        </w:tc>
        <w:tc>
          <w:tcPr>
            <w:tcW w:w="1115" w:type="dxa"/>
          </w:tcPr>
          <w:p w14:paraId="339162B9" w14:textId="77777777" w:rsidR="00AF35BF" w:rsidRPr="000C6E31" w:rsidRDefault="00AF35BF" w:rsidP="00E43728">
            <w:pPr>
              <w:rPr>
                <w:rFonts w:ascii="Calibri" w:hAnsi="Calibri" w:cs="Calibri"/>
                <w:lang w:val="es-MX"/>
              </w:rPr>
            </w:pPr>
          </w:p>
        </w:tc>
      </w:tr>
      <w:tr w:rsidR="00AF35BF" w:rsidRPr="000C6E31" w14:paraId="29FE301F" w14:textId="77777777"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trPr>
        <w:tc>
          <w:tcPr>
            <w:tcW w:w="5831" w:type="dxa"/>
            <w:gridSpan w:val="5"/>
          </w:tcPr>
          <w:p w14:paraId="6D7A49E9" w14:textId="77777777" w:rsidR="00AF35BF" w:rsidRPr="000C6E31" w:rsidRDefault="00AF35BF" w:rsidP="00E43728">
            <w:pPr>
              <w:rPr>
                <w:rFonts w:ascii="Calibri" w:hAnsi="Calibri" w:cs="Calibri"/>
                <w:b/>
                <w:lang w:val="es-MX"/>
              </w:rPr>
            </w:pPr>
            <w:r w:rsidRPr="000C6E31">
              <w:rPr>
                <w:rFonts w:ascii="Calibri" w:hAnsi="Calibri" w:cs="Calibri"/>
                <w:b/>
                <w:lang w:val="es-MX"/>
              </w:rPr>
              <w:t>Parcial mensual</w:t>
            </w:r>
          </w:p>
        </w:tc>
        <w:tc>
          <w:tcPr>
            <w:tcW w:w="657" w:type="dxa"/>
          </w:tcPr>
          <w:p w14:paraId="07726343" w14:textId="77777777" w:rsidR="00AF35BF" w:rsidRPr="000C6E31" w:rsidRDefault="00AF35BF" w:rsidP="00E43728">
            <w:pPr>
              <w:rPr>
                <w:rFonts w:ascii="Calibri" w:hAnsi="Calibri" w:cs="Calibri"/>
                <w:lang w:val="es-MX"/>
              </w:rPr>
            </w:pPr>
          </w:p>
        </w:tc>
        <w:tc>
          <w:tcPr>
            <w:tcW w:w="556" w:type="dxa"/>
          </w:tcPr>
          <w:p w14:paraId="4A56BF4E" w14:textId="77777777" w:rsidR="00AF35BF" w:rsidRPr="000C6E31" w:rsidRDefault="00AF35BF" w:rsidP="00E43728">
            <w:pPr>
              <w:rPr>
                <w:rFonts w:ascii="Calibri" w:hAnsi="Calibri" w:cs="Calibri"/>
                <w:lang w:val="es-MX"/>
              </w:rPr>
            </w:pPr>
          </w:p>
        </w:tc>
        <w:tc>
          <w:tcPr>
            <w:tcW w:w="556" w:type="dxa"/>
            <w:gridSpan w:val="2"/>
          </w:tcPr>
          <w:p w14:paraId="7CF5F57D" w14:textId="77777777" w:rsidR="00AF35BF" w:rsidRPr="000C6E31" w:rsidRDefault="00AF35BF" w:rsidP="00E43728">
            <w:pPr>
              <w:rPr>
                <w:rFonts w:ascii="Calibri" w:hAnsi="Calibri" w:cs="Calibri"/>
                <w:lang w:val="es-MX"/>
              </w:rPr>
            </w:pPr>
          </w:p>
        </w:tc>
        <w:tc>
          <w:tcPr>
            <w:tcW w:w="556" w:type="dxa"/>
          </w:tcPr>
          <w:p w14:paraId="02D7BAAB" w14:textId="77777777" w:rsidR="00AF35BF" w:rsidRPr="000C6E31" w:rsidRDefault="00AF35BF" w:rsidP="00E43728">
            <w:pPr>
              <w:rPr>
                <w:rFonts w:ascii="Calibri" w:hAnsi="Calibri" w:cs="Calibri"/>
                <w:lang w:val="es-MX"/>
              </w:rPr>
            </w:pPr>
          </w:p>
        </w:tc>
        <w:tc>
          <w:tcPr>
            <w:tcW w:w="556" w:type="dxa"/>
          </w:tcPr>
          <w:p w14:paraId="2920E825" w14:textId="77777777" w:rsidR="00AF35BF" w:rsidRPr="000C6E31" w:rsidRDefault="00AF35BF" w:rsidP="00E43728">
            <w:pPr>
              <w:rPr>
                <w:rFonts w:ascii="Calibri" w:hAnsi="Calibri" w:cs="Calibri"/>
                <w:lang w:val="es-MX"/>
              </w:rPr>
            </w:pPr>
          </w:p>
        </w:tc>
        <w:tc>
          <w:tcPr>
            <w:tcW w:w="556" w:type="dxa"/>
          </w:tcPr>
          <w:p w14:paraId="6E76ABDB" w14:textId="77777777" w:rsidR="00AF35BF" w:rsidRPr="000C6E31" w:rsidRDefault="00AF35BF" w:rsidP="00E43728">
            <w:pPr>
              <w:rPr>
                <w:rFonts w:ascii="Calibri" w:hAnsi="Calibri" w:cs="Calibri"/>
                <w:lang w:val="es-MX"/>
              </w:rPr>
            </w:pPr>
          </w:p>
        </w:tc>
        <w:tc>
          <w:tcPr>
            <w:tcW w:w="556" w:type="dxa"/>
          </w:tcPr>
          <w:p w14:paraId="59ABEE49" w14:textId="77777777" w:rsidR="00AF35BF" w:rsidRPr="000C6E31" w:rsidRDefault="00AF35BF" w:rsidP="00E43728">
            <w:pPr>
              <w:rPr>
                <w:rFonts w:ascii="Calibri" w:hAnsi="Calibri" w:cs="Calibri"/>
                <w:lang w:val="es-MX"/>
              </w:rPr>
            </w:pPr>
          </w:p>
        </w:tc>
        <w:tc>
          <w:tcPr>
            <w:tcW w:w="556" w:type="dxa"/>
          </w:tcPr>
          <w:p w14:paraId="33E15EEE" w14:textId="77777777" w:rsidR="00AF35BF" w:rsidRPr="000C6E31" w:rsidRDefault="00AF35BF" w:rsidP="00E43728">
            <w:pPr>
              <w:rPr>
                <w:rFonts w:ascii="Calibri" w:hAnsi="Calibri" w:cs="Calibri"/>
                <w:lang w:val="es-MX"/>
              </w:rPr>
            </w:pPr>
          </w:p>
        </w:tc>
        <w:tc>
          <w:tcPr>
            <w:tcW w:w="556" w:type="dxa"/>
            <w:gridSpan w:val="2"/>
          </w:tcPr>
          <w:p w14:paraId="6803A654" w14:textId="77777777" w:rsidR="00AF35BF" w:rsidRPr="000C6E31" w:rsidRDefault="00AF35BF" w:rsidP="00E43728">
            <w:pPr>
              <w:rPr>
                <w:rFonts w:ascii="Calibri" w:hAnsi="Calibri" w:cs="Calibri"/>
                <w:lang w:val="es-MX"/>
              </w:rPr>
            </w:pPr>
          </w:p>
        </w:tc>
        <w:tc>
          <w:tcPr>
            <w:tcW w:w="556" w:type="dxa"/>
          </w:tcPr>
          <w:p w14:paraId="6F10C47F" w14:textId="77777777" w:rsidR="00AF35BF" w:rsidRPr="000C6E31" w:rsidRDefault="00AF35BF" w:rsidP="00E43728">
            <w:pPr>
              <w:rPr>
                <w:rFonts w:ascii="Calibri" w:hAnsi="Calibri" w:cs="Calibri"/>
                <w:lang w:val="es-MX"/>
              </w:rPr>
            </w:pPr>
          </w:p>
        </w:tc>
        <w:tc>
          <w:tcPr>
            <w:tcW w:w="556" w:type="dxa"/>
          </w:tcPr>
          <w:p w14:paraId="714F301F" w14:textId="77777777" w:rsidR="00AF35BF" w:rsidRPr="000C6E31" w:rsidRDefault="00AF35BF" w:rsidP="00E43728">
            <w:pPr>
              <w:rPr>
                <w:rFonts w:ascii="Calibri" w:hAnsi="Calibri" w:cs="Calibri"/>
                <w:lang w:val="es-MX"/>
              </w:rPr>
            </w:pPr>
          </w:p>
        </w:tc>
        <w:tc>
          <w:tcPr>
            <w:tcW w:w="658" w:type="dxa"/>
          </w:tcPr>
          <w:p w14:paraId="05F61C5C" w14:textId="77777777" w:rsidR="00AF35BF" w:rsidRPr="000C6E31" w:rsidRDefault="00AF35BF" w:rsidP="00E43728">
            <w:pPr>
              <w:rPr>
                <w:rFonts w:ascii="Calibri" w:hAnsi="Calibri" w:cs="Calibri"/>
                <w:lang w:val="es-MX"/>
              </w:rPr>
            </w:pPr>
          </w:p>
        </w:tc>
        <w:tc>
          <w:tcPr>
            <w:tcW w:w="1115" w:type="dxa"/>
          </w:tcPr>
          <w:p w14:paraId="4DAABC14" w14:textId="77777777" w:rsidR="00AF35BF" w:rsidRPr="000C6E31" w:rsidRDefault="00AF35BF" w:rsidP="00E43728">
            <w:pPr>
              <w:rPr>
                <w:rFonts w:ascii="Calibri" w:hAnsi="Calibri" w:cs="Calibri"/>
                <w:lang w:val="es-MX"/>
              </w:rPr>
            </w:pPr>
          </w:p>
        </w:tc>
      </w:tr>
      <w:tr w:rsidR="00AF35BF" w:rsidRPr="000C6E31" w14:paraId="44029840" w14:textId="77777777"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trPr>
        <w:tc>
          <w:tcPr>
            <w:tcW w:w="5831" w:type="dxa"/>
            <w:gridSpan w:val="5"/>
          </w:tcPr>
          <w:p w14:paraId="1788DB79" w14:textId="77777777" w:rsidR="00AF35BF" w:rsidRPr="000C6E31" w:rsidRDefault="00AF35BF" w:rsidP="00E43728">
            <w:pPr>
              <w:rPr>
                <w:rFonts w:ascii="Calibri" w:hAnsi="Calibri" w:cs="Calibri"/>
                <w:b/>
                <w:lang w:val="es-MX"/>
              </w:rPr>
            </w:pPr>
            <w:r w:rsidRPr="000C6E31">
              <w:rPr>
                <w:rFonts w:ascii="Calibri" w:hAnsi="Calibri" w:cs="Calibri"/>
                <w:b/>
                <w:lang w:val="es-MX"/>
              </w:rPr>
              <w:t>Importe acumulado</w:t>
            </w:r>
          </w:p>
        </w:tc>
        <w:tc>
          <w:tcPr>
            <w:tcW w:w="657" w:type="dxa"/>
          </w:tcPr>
          <w:p w14:paraId="78586BFF" w14:textId="77777777" w:rsidR="00AF35BF" w:rsidRPr="000C6E31" w:rsidRDefault="00AF35BF" w:rsidP="00E43728">
            <w:pPr>
              <w:rPr>
                <w:rFonts w:ascii="Calibri" w:hAnsi="Calibri" w:cs="Calibri"/>
                <w:lang w:val="es-MX"/>
              </w:rPr>
            </w:pPr>
          </w:p>
        </w:tc>
        <w:tc>
          <w:tcPr>
            <w:tcW w:w="556" w:type="dxa"/>
          </w:tcPr>
          <w:p w14:paraId="73341AEE" w14:textId="77777777" w:rsidR="00AF35BF" w:rsidRPr="000C6E31" w:rsidRDefault="00AF35BF" w:rsidP="00E43728">
            <w:pPr>
              <w:rPr>
                <w:rFonts w:ascii="Calibri" w:hAnsi="Calibri" w:cs="Calibri"/>
                <w:lang w:val="es-MX"/>
              </w:rPr>
            </w:pPr>
          </w:p>
        </w:tc>
        <w:tc>
          <w:tcPr>
            <w:tcW w:w="556" w:type="dxa"/>
            <w:gridSpan w:val="2"/>
          </w:tcPr>
          <w:p w14:paraId="30FA220F" w14:textId="77777777" w:rsidR="00AF35BF" w:rsidRPr="000C6E31" w:rsidRDefault="00AF35BF" w:rsidP="00E43728">
            <w:pPr>
              <w:rPr>
                <w:rFonts w:ascii="Calibri" w:hAnsi="Calibri" w:cs="Calibri"/>
                <w:lang w:val="es-MX"/>
              </w:rPr>
            </w:pPr>
          </w:p>
        </w:tc>
        <w:tc>
          <w:tcPr>
            <w:tcW w:w="556" w:type="dxa"/>
          </w:tcPr>
          <w:p w14:paraId="06F96E32" w14:textId="77777777" w:rsidR="00AF35BF" w:rsidRPr="000C6E31" w:rsidRDefault="00AF35BF" w:rsidP="00E43728">
            <w:pPr>
              <w:rPr>
                <w:rFonts w:ascii="Calibri" w:hAnsi="Calibri" w:cs="Calibri"/>
                <w:lang w:val="es-MX"/>
              </w:rPr>
            </w:pPr>
          </w:p>
        </w:tc>
        <w:tc>
          <w:tcPr>
            <w:tcW w:w="556" w:type="dxa"/>
          </w:tcPr>
          <w:p w14:paraId="2A05385A" w14:textId="77777777" w:rsidR="00AF35BF" w:rsidRPr="000C6E31" w:rsidRDefault="00AF35BF" w:rsidP="00E43728">
            <w:pPr>
              <w:rPr>
                <w:rFonts w:ascii="Calibri" w:hAnsi="Calibri" w:cs="Calibri"/>
                <w:lang w:val="es-MX"/>
              </w:rPr>
            </w:pPr>
          </w:p>
        </w:tc>
        <w:tc>
          <w:tcPr>
            <w:tcW w:w="556" w:type="dxa"/>
          </w:tcPr>
          <w:p w14:paraId="254F936A" w14:textId="77777777" w:rsidR="00AF35BF" w:rsidRPr="000C6E31" w:rsidRDefault="00AF35BF" w:rsidP="00E43728">
            <w:pPr>
              <w:rPr>
                <w:rFonts w:ascii="Calibri" w:hAnsi="Calibri" w:cs="Calibri"/>
                <w:lang w:val="es-MX"/>
              </w:rPr>
            </w:pPr>
          </w:p>
        </w:tc>
        <w:tc>
          <w:tcPr>
            <w:tcW w:w="556" w:type="dxa"/>
          </w:tcPr>
          <w:p w14:paraId="78D6FE41" w14:textId="77777777" w:rsidR="00AF35BF" w:rsidRPr="000C6E31" w:rsidRDefault="00AF35BF" w:rsidP="00E43728">
            <w:pPr>
              <w:rPr>
                <w:rFonts w:ascii="Calibri" w:hAnsi="Calibri" w:cs="Calibri"/>
                <w:lang w:val="es-MX"/>
              </w:rPr>
            </w:pPr>
          </w:p>
        </w:tc>
        <w:tc>
          <w:tcPr>
            <w:tcW w:w="556" w:type="dxa"/>
          </w:tcPr>
          <w:p w14:paraId="6AE4FF05" w14:textId="77777777" w:rsidR="00AF35BF" w:rsidRPr="000C6E31" w:rsidRDefault="00AF35BF" w:rsidP="00E43728">
            <w:pPr>
              <w:rPr>
                <w:rFonts w:ascii="Calibri" w:hAnsi="Calibri" w:cs="Calibri"/>
                <w:lang w:val="es-MX"/>
              </w:rPr>
            </w:pPr>
          </w:p>
        </w:tc>
        <w:tc>
          <w:tcPr>
            <w:tcW w:w="556" w:type="dxa"/>
            <w:gridSpan w:val="2"/>
          </w:tcPr>
          <w:p w14:paraId="6E1842F2" w14:textId="77777777" w:rsidR="00AF35BF" w:rsidRPr="000C6E31" w:rsidRDefault="00AF35BF" w:rsidP="00E43728">
            <w:pPr>
              <w:rPr>
                <w:rFonts w:ascii="Calibri" w:hAnsi="Calibri" w:cs="Calibri"/>
                <w:lang w:val="es-MX"/>
              </w:rPr>
            </w:pPr>
          </w:p>
        </w:tc>
        <w:tc>
          <w:tcPr>
            <w:tcW w:w="556" w:type="dxa"/>
          </w:tcPr>
          <w:p w14:paraId="33CD3FEA" w14:textId="77777777" w:rsidR="00AF35BF" w:rsidRPr="000C6E31" w:rsidRDefault="00AF35BF" w:rsidP="00E43728">
            <w:pPr>
              <w:rPr>
                <w:rFonts w:ascii="Calibri" w:hAnsi="Calibri" w:cs="Calibri"/>
                <w:lang w:val="es-MX"/>
              </w:rPr>
            </w:pPr>
          </w:p>
        </w:tc>
        <w:tc>
          <w:tcPr>
            <w:tcW w:w="556" w:type="dxa"/>
          </w:tcPr>
          <w:p w14:paraId="6419D38A" w14:textId="77777777" w:rsidR="00AF35BF" w:rsidRPr="000C6E31" w:rsidRDefault="00AF35BF" w:rsidP="00E43728">
            <w:pPr>
              <w:rPr>
                <w:rFonts w:ascii="Calibri" w:hAnsi="Calibri" w:cs="Calibri"/>
                <w:lang w:val="es-MX"/>
              </w:rPr>
            </w:pPr>
          </w:p>
        </w:tc>
        <w:tc>
          <w:tcPr>
            <w:tcW w:w="658" w:type="dxa"/>
          </w:tcPr>
          <w:p w14:paraId="4DD545AD" w14:textId="77777777" w:rsidR="00AF35BF" w:rsidRPr="000C6E31" w:rsidRDefault="00AF35BF" w:rsidP="00E43728">
            <w:pPr>
              <w:rPr>
                <w:rFonts w:ascii="Calibri" w:hAnsi="Calibri" w:cs="Calibri"/>
                <w:lang w:val="es-MX"/>
              </w:rPr>
            </w:pPr>
          </w:p>
        </w:tc>
        <w:tc>
          <w:tcPr>
            <w:tcW w:w="1115" w:type="dxa"/>
          </w:tcPr>
          <w:p w14:paraId="09DED0F2" w14:textId="77777777" w:rsidR="00AF35BF" w:rsidRPr="000C6E31" w:rsidRDefault="00AF35BF" w:rsidP="00E43728">
            <w:pPr>
              <w:rPr>
                <w:rFonts w:ascii="Calibri" w:hAnsi="Calibri" w:cs="Calibri"/>
                <w:lang w:val="es-MX"/>
              </w:rPr>
            </w:pPr>
          </w:p>
        </w:tc>
      </w:tr>
    </w:tbl>
    <w:p w14:paraId="32979BE7" w14:textId="77777777" w:rsidR="00AF35BF" w:rsidRPr="000C6E31" w:rsidRDefault="00AF35BF" w:rsidP="00AF35BF">
      <w:pPr>
        <w:rPr>
          <w:rFonts w:ascii="Calibri" w:hAnsi="Calibri" w:cs="Calibri"/>
          <w:lang w:val="es-MX"/>
        </w:rPr>
      </w:pPr>
      <w:r w:rsidRPr="000C6E31">
        <w:rPr>
          <w:rFonts w:ascii="Calibri" w:hAnsi="Calibri" w:cs="Calibri"/>
          <w:lang w:val="es-MX"/>
        </w:rPr>
        <w:t xml:space="preserve">Notas.- </w:t>
      </w:r>
    </w:p>
    <w:p w14:paraId="7D44BFC9" w14:textId="77777777" w:rsidR="00AF35BF" w:rsidRPr="000C6E31" w:rsidRDefault="00AF35BF" w:rsidP="00AF35BF">
      <w:pPr>
        <w:rPr>
          <w:rFonts w:ascii="Calibri" w:hAnsi="Calibri" w:cs="Calibri"/>
          <w:lang w:val="es-MX"/>
        </w:rPr>
      </w:pPr>
      <w:r w:rsidRPr="000C6E31">
        <w:rPr>
          <w:rFonts w:ascii="Calibri" w:hAnsi="Calibri" w:cs="Calibri"/>
          <w:lang w:val="es-MX"/>
        </w:rPr>
        <w:t>En la programación se indicarán por mes los importes por utilización del personal propuesto.</w:t>
      </w:r>
    </w:p>
    <w:p w14:paraId="517E7E2D" w14:textId="77777777" w:rsidR="00AF35BF" w:rsidRPr="000C6E31" w:rsidRDefault="00AF35BF" w:rsidP="00E91992">
      <w:pPr>
        <w:rPr>
          <w:rFonts w:ascii="Calibri" w:hAnsi="Calibri" w:cs="Calibri"/>
          <w:lang w:val="es-MX"/>
        </w:rPr>
      </w:pPr>
      <w:r w:rsidRPr="000C6E31">
        <w:rPr>
          <w:rFonts w:ascii="Calibri" w:hAnsi="Calibri" w:cs="Calibri"/>
          <w:lang w:val="es-MX"/>
        </w:rPr>
        <w:t>El licitante adecuará el número de columnas de meses que se requiera de acuerdo al plazo de ejecución</w:t>
      </w:r>
    </w:p>
    <w:p w14:paraId="7CBB5D6F" w14:textId="77777777" w:rsidR="00AF35BF" w:rsidRPr="000C6E31" w:rsidRDefault="00AF35BF" w:rsidP="00E91992">
      <w:pPr>
        <w:rPr>
          <w:rFonts w:ascii="Calibri" w:hAnsi="Calibri" w:cs="Calibri"/>
          <w:lang w:val="es-MX"/>
        </w:rPr>
        <w:sectPr w:rsidR="00AF35BF" w:rsidRPr="000C6E31" w:rsidSect="004C5076">
          <w:footerReference w:type="default" r:id="rId30"/>
          <w:pgSz w:w="15842" w:h="12242" w:orient="landscape" w:code="1"/>
          <w:pgMar w:top="1134" w:right="851" w:bottom="720" w:left="851" w:header="709" w:footer="709" w:gutter="0"/>
          <w:cols w:space="720"/>
        </w:sect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3047"/>
        <w:gridCol w:w="5387"/>
        <w:gridCol w:w="3260"/>
        <w:gridCol w:w="2556"/>
        <w:gridCol w:w="28"/>
      </w:tblGrid>
      <w:tr w:rsidR="0071715F" w:rsidRPr="000C6E31" w14:paraId="6021D6AA" w14:textId="77777777" w:rsidTr="00B456E5">
        <w:trPr>
          <w:cantSplit/>
          <w:trHeight w:val="397"/>
        </w:trPr>
        <w:tc>
          <w:tcPr>
            <w:tcW w:w="3047" w:type="dxa"/>
            <w:vMerge w:val="restart"/>
          </w:tcPr>
          <w:p w14:paraId="3AFC6A67" w14:textId="77777777" w:rsidR="0071715F" w:rsidRPr="000C6E31" w:rsidRDefault="00BB0C3C" w:rsidP="00E91992">
            <w:pPr>
              <w:pStyle w:val="Encabezado"/>
              <w:rPr>
                <w:rFonts w:ascii="Calibri" w:hAnsi="Calibri" w:cs="Calibri"/>
                <w:lang w:val="es-MX" w:eastAsia="es-ES"/>
              </w:rPr>
            </w:pPr>
            <w:r>
              <w:rPr>
                <w:rFonts w:ascii="Calibri" w:hAnsi="Calibri" w:cs="Calibri"/>
                <w:noProof/>
                <w:lang w:val="es-MX" w:eastAsia="es-MX"/>
              </w:rPr>
              <w:lastRenderedPageBreak/>
              <w:drawing>
                <wp:anchor distT="0" distB="0" distL="114300" distR="114300" simplePos="0" relativeHeight="251657728" behindDoc="0" locked="0" layoutInCell="1" allowOverlap="1" wp14:anchorId="4BDC7694" wp14:editId="326656DE">
                  <wp:simplePos x="0" y="0"/>
                  <wp:positionH relativeFrom="column">
                    <wp:posOffset>102870</wp:posOffset>
                  </wp:positionH>
                  <wp:positionV relativeFrom="paragraph">
                    <wp:posOffset>260985</wp:posOffset>
                  </wp:positionV>
                  <wp:extent cx="1476375" cy="990600"/>
                  <wp:effectExtent l="0" t="0" r="9525" b="0"/>
                  <wp:wrapThrough wrapText="bothSides">
                    <wp:wrapPolygon edited="0">
                      <wp:start x="0" y="0"/>
                      <wp:lineTo x="0" y="21185"/>
                      <wp:lineTo x="21461" y="21185"/>
                      <wp:lineTo x="21461" y="0"/>
                      <wp:lineTo x="0" y="0"/>
                    </wp:wrapPolygon>
                  </wp:wrapThrough>
                  <wp:docPr id="14" name="Imagen 35"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descr="LOGO_COLO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pic:spPr>
                      </pic:pic>
                    </a:graphicData>
                  </a:graphic>
                  <wp14:sizeRelH relativeFrom="page">
                    <wp14:pctWidth>0</wp14:pctWidth>
                  </wp14:sizeRelH>
                  <wp14:sizeRelV relativeFrom="page">
                    <wp14:pctHeight>0</wp14:pctHeight>
                  </wp14:sizeRelV>
                </wp:anchor>
              </w:drawing>
            </w:r>
          </w:p>
        </w:tc>
        <w:tc>
          <w:tcPr>
            <w:tcW w:w="5387" w:type="dxa"/>
            <w:vMerge w:val="restart"/>
            <w:vAlign w:val="center"/>
          </w:tcPr>
          <w:p w14:paraId="008ACDA9" w14:textId="77777777" w:rsidR="0071715F" w:rsidRPr="00E86AF7" w:rsidRDefault="0071715F" w:rsidP="00E91992">
            <w:pPr>
              <w:pStyle w:val="Encabezado"/>
              <w:rPr>
                <w:rFonts w:ascii="Calibri" w:hAnsi="Calibri" w:cs="Calibri"/>
                <w:lang w:val="es-MX" w:eastAsia="es-ES"/>
              </w:rPr>
            </w:pPr>
            <w:r w:rsidRPr="00E86AF7">
              <w:rPr>
                <w:rFonts w:ascii="Calibri" w:hAnsi="Calibri" w:cs="Calibri"/>
                <w:lang w:val="es-MX" w:eastAsia="es-ES"/>
              </w:rPr>
              <w:t xml:space="preserve">Licitación </w:t>
            </w:r>
            <w:r w:rsidR="004B7C85" w:rsidRPr="00E86AF7">
              <w:rPr>
                <w:rFonts w:ascii="Arial" w:hAnsi="Arial"/>
                <w:b/>
                <w:sz w:val="22"/>
                <w:szCs w:val="20"/>
                <w:lang w:val="es-MX" w:eastAsia="es-ES"/>
              </w:rPr>
              <w:t xml:space="preserve">N° </w:t>
            </w:r>
            <w:r w:rsidR="00B039B1" w:rsidRPr="00E86AF7">
              <w:rPr>
                <w:rFonts w:ascii="Arial" w:hAnsi="Arial"/>
                <w:b/>
                <w:sz w:val="22"/>
                <w:szCs w:val="20"/>
                <w:lang w:val="es-MX" w:eastAsia="es-ES"/>
              </w:rPr>
              <w:t>-------------------------------------------</w:t>
            </w:r>
          </w:p>
          <w:p w14:paraId="68007082" w14:textId="77777777" w:rsidR="00CB17DA" w:rsidRPr="00E86AF7" w:rsidRDefault="00CB17DA" w:rsidP="00E91992">
            <w:pPr>
              <w:pStyle w:val="Encabezado"/>
              <w:rPr>
                <w:rFonts w:ascii="Calibri" w:hAnsi="Calibri" w:cs="Calibri"/>
                <w:lang w:val="es-MX" w:eastAsia="es-ES"/>
              </w:rPr>
            </w:pPr>
          </w:p>
          <w:p w14:paraId="73E91A32" w14:textId="77777777" w:rsidR="00B039B1" w:rsidRPr="00E86AF7" w:rsidRDefault="00B039B1" w:rsidP="00B039B1">
            <w:pPr>
              <w:pStyle w:val="Encabezado"/>
              <w:rPr>
                <w:rStyle w:val="SangradetextonormalCar"/>
                <w:rFonts w:ascii="Calibri" w:hAnsi="Calibri" w:cs="Calibri"/>
                <w:b/>
                <w:lang w:val="es-MX"/>
              </w:rPr>
            </w:pPr>
            <w:r w:rsidRPr="00E86AF7">
              <w:rPr>
                <w:b/>
              </w:rPr>
              <w:t>“ELABORACIÓN DE ESTUDIOS DE PRE-INVERSIÓN PARA LA REALIZACIÓN DEL PROYECTO TREN INTER-URBANO DE PASAJEROS MÉXICO-PUEBLA”.</w:t>
            </w:r>
          </w:p>
          <w:p w14:paraId="509ED5D7" w14:textId="77777777" w:rsidR="0071715F" w:rsidRPr="00E86AF7" w:rsidRDefault="0071715F" w:rsidP="00AF3771">
            <w:pPr>
              <w:spacing w:line="0" w:lineRule="atLeast"/>
              <w:rPr>
                <w:rFonts w:ascii="Calibri" w:hAnsi="Calibri" w:cs="Calibri"/>
                <w:lang w:val="es-MX"/>
              </w:rPr>
            </w:pPr>
          </w:p>
        </w:tc>
        <w:tc>
          <w:tcPr>
            <w:tcW w:w="3260" w:type="dxa"/>
            <w:vAlign w:val="center"/>
          </w:tcPr>
          <w:p w14:paraId="787E85AC" w14:textId="77777777" w:rsidR="0071715F" w:rsidRPr="00E86AF7" w:rsidRDefault="0071715F" w:rsidP="00FE26E7">
            <w:pPr>
              <w:pStyle w:val="Encabezado"/>
              <w:rPr>
                <w:rFonts w:ascii="Calibri" w:hAnsi="Calibri" w:cs="Calibri"/>
                <w:lang w:val="es-MX" w:eastAsia="es-ES"/>
              </w:rPr>
            </w:pPr>
            <w:r w:rsidRPr="00E86AF7">
              <w:rPr>
                <w:rFonts w:ascii="Calibri" w:hAnsi="Calibri" w:cs="Calibri"/>
                <w:lang w:val="es-MX" w:eastAsia="es-ES"/>
              </w:rPr>
              <w:t xml:space="preserve">Fecha de inicio: </w:t>
            </w:r>
          </w:p>
          <w:p w14:paraId="28DB1F42" w14:textId="77777777" w:rsidR="0071715F" w:rsidRPr="00E86AF7" w:rsidRDefault="0071715F" w:rsidP="00FE26E7">
            <w:pPr>
              <w:pStyle w:val="Encabezado"/>
              <w:rPr>
                <w:rFonts w:ascii="Calibri" w:hAnsi="Calibri" w:cs="Calibri"/>
                <w:lang w:val="es-MX" w:eastAsia="es-ES"/>
              </w:rPr>
            </w:pPr>
          </w:p>
        </w:tc>
        <w:tc>
          <w:tcPr>
            <w:tcW w:w="2584" w:type="dxa"/>
            <w:gridSpan w:val="2"/>
            <w:vMerge w:val="restart"/>
            <w:shd w:val="clear" w:color="auto" w:fill="C0C0C0"/>
            <w:vAlign w:val="center"/>
          </w:tcPr>
          <w:p w14:paraId="794ADF8B" w14:textId="77777777" w:rsidR="0071715F" w:rsidRPr="005B343B" w:rsidRDefault="0071715F" w:rsidP="00E91992">
            <w:pPr>
              <w:pStyle w:val="Encabezado"/>
              <w:jc w:val="center"/>
              <w:rPr>
                <w:rFonts w:ascii="Calibri" w:hAnsi="Calibri" w:cs="Calibri"/>
                <w:b/>
                <w:bCs/>
                <w:lang w:val="es-MX" w:eastAsia="es-ES"/>
              </w:rPr>
            </w:pPr>
            <w:r w:rsidRPr="005B343B">
              <w:rPr>
                <w:rFonts w:ascii="Calibri" w:hAnsi="Calibri" w:cs="Calibri"/>
                <w:b/>
                <w:bCs/>
                <w:lang w:val="es-MX" w:eastAsia="es-ES"/>
              </w:rPr>
              <w:t>Formato</w:t>
            </w:r>
          </w:p>
          <w:p w14:paraId="486EDD05" w14:textId="77777777" w:rsidR="0071715F" w:rsidRPr="000C6E31" w:rsidRDefault="0071715F" w:rsidP="00B84F61">
            <w:pPr>
              <w:pStyle w:val="Encabezado"/>
              <w:jc w:val="center"/>
              <w:rPr>
                <w:rFonts w:ascii="Calibri" w:hAnsi="Calibri" w:cs="Calibri"/>
                <w:bCs/>
                <w:lang w:val="es-MX" w:eastAsia="es-ES"/>
              </w:rPr>
            </w:pPr>
            <w:r w:rsidRPr="005B343B">
              <w:rPr>
                <w:rFonts w:ascii="Calibri" w:hAnsi="Calibri" w:cs="Calibri"/>
                <w:b/>
                <w:bCs/>
                <w:lang w:val="es-MX" w:eastAsia="es-ES"/>
              </w:rPr>
              <w:t>DE-</w:t>
            </w:r>
            <w:r w:rsidR="00B84F61" w:rsidRPr="005B343B">
              <w:rPr>
                <w:rFonts w:ascii="Calibri" w:hAnsi="Calibri" w:cs="Calibri"/>
                <w:b/>
                <w:bCs/>
                <w:lang w:val="es-MX" w:eastAsia="es-ES"/>
              </w:rPr>
              <w:t>3</w:t>
            </w:r>
          </w:p>
        </w:tc>
      </w:tr>
      <w:tr w:rsidR="0071715F" w:rsidRPr="000C6E31" w14:paraId="03DDA07F" w14:textId="77777777" w:rsidTr="00B456E5">
        <w:trPr>
          <w:cantSplit/>
          <w:trHeight w:val="360"/>
        </w:trPr>
        <w:tc>
          <w:tcPr>
            <w:tcW w:w="3047" w:type="dxa"/>
            <w:vMerge/>
          </w:tcPr>
          <w:p w14:paraId="0D352D66" w14:textId="77777777" w:rsidR="0071715F" w:rsidRPr="000C6E31" w:rsidRDefault="0071715F" w:rsidP="00E91992">
            <w:pPr>
              <w:pStyle w:val="Encabezado"/>
              <w:rPr>
                <w:rFonts w:ascii="Calibri" w:hAnsi="Calibri" w:cs="Calibri"/>
                <w:lang w:val="es-MX" w:eastAsia="es-ES"/>
              </w:rPr>
            </w:pPr>
          </w:p>
        </w:tc>
        <w:tc>
          <w:tcPr>
            <w:tcW w:w="5387" w:type="dxa"/>
            <w:vMerge/>
          </w:tcPr>
          <w:p w14:paraId="4C1B5C46" w14:textId="77777777" w:rsidR="0071715F" w:rsidRPr="00E86AF7" w:rsidRDefault="0071715F" w:rsidP="00E91992">
            <w:pPr>
              <w:pStyle w:val="Encabezado"/>
              <w:rPr>
                <w:rFonts w:ascii="Calibri" w:hAnsi="Calibri" w:cs="Calibri"/>
                <w:lang w:val="es-MX" w:eastAsia="es-ES"/>
              </w:rPr>
            </w:pPr>
          </w:p>
        </w:tc>
        <w:tc>
          <w:tcPr>
            <w:tcW w:w="3260" w:type="dxa"/>
            <w:vMerge w:val="restart"/>
          </w:tcPr>
          <w:p w14:paraId="50AFC870" w14:textId="77777777" w:rsidR="0071715F" w:rsidRPr="00E86AF7" w:rsidRDefault="0071715F" w:rsidP="00FE26E7">
            <w:pPr>
              <w:pStyle w:val="Encabezado"/>
              <w:rPr>
                <w:rFonts w:ascii="Calibri" w:hAnsi="Calibri" w:cs="Calibri"/>
                <w:lang w:val="es-MX" w:eastAsia="es-ES"/>
              </w:rPr>
            </w:pPr>
            <w:r w:rsidRPr="00E86AF7">
              <w:rPr>
                <w:rFonts w:ascii="Calibri" w:hAnsi="Calibri" w:cs="Calibri"/>
                <w:lang w:val="es-MX" w:eastAsia="es-ES"/>
              </w:rPr>
              <w:t xml:space="preserve">Plazo de ejecución de </w:t>
            </w:r>
            <w:r w:rsidR="009918DA" w:rsidRPr="00E86AF7">
              <w:rPr>
                <w:rFonts w:ascii="Calibri" w:hAnsi="Calibri" w:cs="Calibri"/>
                <w:lang w:val="es-MX" w:eastAsia="es-ES"/>
              </w:rPr>
              <w:t>los servicios</w:t>
            </w:r>
            <w:r w:rsidRPr="00E86AF7">
              <w:rPr>
                <w:rFonts w:ascii="Calibri" w:hAnsi="Calibri" w:cs="Calibri"/>
                <w:lang w:val="es-MX" w:eastAsia="es-ES"/>
              </w:rPr>
              <w:t>:</w:t>
            </w:r>
          </w:p>
          <w:p w14:paraId="02A956D2" w14:textId="77777777" w:rsidR="0071715F" w:rsidRPr="00E86AF7" w:rsidRDefault="0071715F" w:rsidP="00FE26E7">
            <w:pPr>
              <w:pStyle w:val="Encabezado"/>
              <w:rPr>
                <w:rFonts w:ascii="Calibri" w:hAnsi="Calibri" w:cs="Calibri"/>
                <w:lang w:val="es-MX" w:eastAsia="es-ES"/>
              </w:rPr>
            </w:pPr>
          </w:p>
          <w:p w14:paraId="35745982" w14:textId="40AF48D4" w:rsidR="0071715F" w:rsidRPr="00E86AF7" w:rsidRDefault="00F555AC" w:rsidP="00285A8B">
            <w:pPr>
              <w:pStyle w:val="Encabezado"/>
              <w:rPr>
                <w:rFonts w:ascii="Calibri" w:hAnsi="Calibri" w:cs="Calibri"/>
                <w:lang w:val="es-MX" w:eastAsia="es-ES"/>
              </w:rPr>
            </w:pPr>
            <w:r w:rsidRPr="00E86AF7">
              <w:rPr>
                <w:rFonts w:ascii="Arial" w:hAnsi="Arial" w:cs="Arial"/>
                <w:sz w:val="22"/>
                <w:szCs w:val="22"/>
              </w:rPr>
              <w:t>1</w:t>
            </w:r>
            <w:r w:rsidR="00285A8B" w:rsidRPr="00E86AF7">
              <w:rPr>
                <w:rFonts w:ascii="Arial" w:hAnsi="Arial" w:cs="Arial"/>
                <w:sz w:val="22"/>
                <w:szCs w:val="22"/>
                <w:lang w:val="es-MX"/>
              </w:rPr>
              <w:t>48</w:t>
            </w:r>
            <w:r w:rsidR="00963809" w:rsidRPr="00E86AF7">
              <w:rPr>
                <w:rFonts w:ascii="Calibri" w:hAnsi="Calibri" w:cs="Calibri"/>
                <w:lang w:val="es-MX" w:eastAsia="es-ES"/>
              </w:rPr>
              <w:t xml:space="preserve"> </w:t>
            </w:r>
            <w:r w:rsidR="0071715F" w:rsidRPr="00E86AF7">
              <w:rPr>
                <w:rFonts w:ascii="Calibri" w:hAnsi="Calibri" w:cs="Calibri"/>
                <w:lang w:val="es-MX" w:eastAsia="es-ES"/>
              </w:rPr>
              <w:t>días naturales</w:t>
            </w:r>
          </w:p>
        </w:tc>
        <w:tc>
          <w:tcPr>
            <w:tcW w:w="2584" w:type="dxa"/>
            <w:gridSpan w:val="2"/>
            <w:vMerge/>
            <w:shd w:val="clear" w:color="auto" w:fill="C0C0C0"/>
          </w:tcPr>
          <w:p w14:paraId="4B9A91F1" w14:textId="77777777" w:rsidR="0071715F" w:rsidRPr="000C6E31" w:rsidRDefault="0071715F" w:rsidP="00E91992">
            <w:pPr>
              <w:pStyle w:val="Encabezado"/>
              <w:rPr>
                <w:rFonts w:ascii="Calibri" w:hAnsi="Calibri" w:cs="Calibri"/>
                <w:lang w:val="es-MX" w:eastAsia="es-ES"/>
              </w:rPr>
            </w:pPr>
          </w:p>
        </w:tc>
      </w:tr>
      <w:tr w:rsidR="0071715F" w:rsidRPr="000C6E31" w14:paraId="2178FE73" w14:textId="77777777" w:rsidTr="00B456E5">
        <w:trPr>
          <w:cantSplit/>
          <w:trHeight w:val="360"/>
        </w:trPr>
        <w:tc>
          <w:tcPr>
            <w:tcW w:w="3047" w:type="dxa"/>
            <w:vMerge/>
          </w:tcPr>
          <w:p w14:paraId="6862E8B9" w14:textId="77777777" w:rsidR="0071715F" w:rsidRPr="000C6E31" w:rsidRDefault="0071715F" w:rsidP="00E91992">
            <w:pPr>
              <w:pStyle w:val="Encabezado"/>
              <w:rPr>
                <w:rFonts w:ascii="Calibri" w:hAnsi="Calibri" w:cs="Calibri"/>
                <w:lang w:val="es-MX" w:eastAsia="es-ES"/>
              </w:rPr>
            </w:pPr>
          </w:p>
        </w:tc>
        <w:tc>
          <w:tcPr>
            <w:tcW w:w="5387" w:type="dxa"/>
            <w:vMerge/>
          </w:tcPr>
          <w:p w14:paraId="3586F113" w14:textId="77777777" w:rsidR="0071715F" w:rsidRPr="000C6E31" w:rsidRDefault="0071715F" w:rsidP="00E91992">
            <w:pPr>
              <w:pStyle w:val="Encabezado"/>
              <w:rPr>
                <w:rFonts w:ascii="Calibri" w:hAnsi="Calibri" w:cs="Calibri"/>
                <w:lang w:val="es-MX" w:eastAsia="es-ES"/>
              </w:rPr>
            </w:pPr>
          </w:p>
        </w:tc>
        <w:tc>
          <w:tcPr>
            <w:tcW w:w="3260" w:type="dxa"/>
            <w:vMerge/>
          </w:tcPr>
          <w:p w14:paraId="14DB4703" w14:textId="77777777" w:rsidR="0071715F" w:rsidRPr="000C6E31" w:rsidRDefault="0071715F" w:rsidP="00E91992">
            <w:pPr>
              <w:pStyle w:val="Encabezado"/>
              <w:rPr>
                <w:rFonts w:ascii="Calibri" w:hAnsi="Calibri" w:cs="Calibri"/>
                <w:lang w:val="es-MX" w:eastAsia="es-ES"/>
              </w:rPr>
            </w:pPr>
          </w:p>
        </w:tc>
        <w:tc>
          <w:tcPr>
            <w:tcW w:w="2584" w:type="dxa"/>
            <w:gridSpan w:val="2"/>
            <w:vMerge/>
          </w:tcPr>
          <w:p w14:paraId="3B400127" w14:textId="77777777" w:rsidR="0071715F" w:rsidRPr="000C6E31" w:rsidRDefault="0071715F" w:rsidP="00E91992">
            <w:pPr>
              <w:pStyle w:val="Encabezado"/>
              <w:rPr>
                <w:rFonts w:ascii="Calibri" w:hAnsi="Calibri" w:cs="Calibri"/>
                <w:lang w:val="es-MX" w:eastAsia="es-ES"/>
              </w:rPr>
            </w:pPr>
          </w:p>
        </w:tc>
      </w:tr>
      <w:tr w:rsidR="0071715F" w:rsidRPr="000C6E31" w14:paraId="019970C9" w14:textId="77777777" w:rsidTr="00B456E5">
        <w:trPr>
          <w:cantSplit/>
          <w:trHeight w:val="567"/>
        </w:trPr>
        <w:tc>
          <w:tcPr>
            <w:tcW w:w="3047" w:type="dxa"/>
            <w:vAlign w:val="bottom"/>
          </w:tcPr>
          <w:p w14:paraId="39C64DFB" w14:textId="77777777" w:rsidR="0071715F" w:rsidRPr="000C6E31" w:rsidRDefault="0071715F" w:rsidP="00C4655A">
            <w:pPr>
              <w:pStyle w:val="Encabezado"/>
              <w:jc w:val="center"/>
              <w:rPr>
                <w:rFonts w:ascii="Calibri" w:hAnsi="Calibri" w:cs="Calibri"/>
                <w:lang w:val="es-MX" w:eastAsia="es-ES"/>
              </w:rPr>
            </w:pPr>
            <w:r w:rsidRPr="000C6E31">
              <w:rPr>
                <w:rFonts w:ascii="Calibri" w:hAnsi="Calibri" w:cs="Calibri"/>
                <w:lang w:val="es-MX" w:eastAsia="es-ES"/>
              </w:rPr>
              <w:t>Razón Social del Licitante</w:t>
            </w:r>
          </w:p>
        </w:tc>
        <w:tc>
          <w:tcPr>
            <w:tcW w:w="8647" w:type="dxa"/>
            <w:gridSpan w:val="2"/>
            <w:vAlign w:val="bottom"/>
          </w:tcPr>
          <w:p w14:paraId="07AA659D" w14:textId="77777777" w:rsidR="0071715F" w:rsidRPr="000C6E31" w:rsidRDefault="0071715F" w:rsidP="00EB5573">
            <w:pPr>
              <w:pStyle w:val="Encabezado"/>
              <w:jc w:val="center"/>
              <w:rPr>
                <w:rFonts w:ascii="Calibri" w:hAnsi="Calibri" w:cs="Calibri"/>
                <w:lang w:val="es-MX" w:eastAsia="es-ES"/>
              </w:rPr>
            </w:pPr>
            <w:r w:rsidRPr="000C6E31">
              <w:rPr>
                <w:rFonts w:ascii="Calibri" w:hAnsi="Calibri" w:cs="Calibri"/>
                <w:lang w:val="es-MX" w:eastAsia="es-ES"/>
              </w:rPr>
              <w:t>Firma del Licitante</w:t>
            </w:r>
          </w:p>
        </w:tc>
        <w:tc>
          <w:tcPr>
            <w:tcW w:w="2584" w:type="dxa"/>
            <w:gridSpan w:val="2"/>
            <w:vAlign w:val="bottom"/>
          </w:tcPr>
          <w:p w14:paraId="2F08D9D4" w14:textId="77777777" w:rsidR="0071715F" w:rsidRPr="000C6E31" w:rsidRDefault="0071715F" w:rsidP="00E91992">
            <w:pPr>
              <w:pStyle w:val="Encabezado"/>
              <w:jc w:val="center"/>
              <w:rPr>
                <w:rFonts w:ascii="Calibri" w:hAnsi="Calibri" w:cs="Calibri"/>
                <w:lang w:val="es-MX" w:eastAsia="es-ES"/>
              </w:rPr>
            </w:pPr>
            <w:r w:rsidRPr="000C6E31">
              <w:rPr>
                <w:rFonts w:ascii="Calibri" w:hAnsi="Calibri" w:cs="Calibri"/>
                <w:lang w:val="es-MX" w:eastAsia="es-ES"/>
              </w:rPr>
              <w:t>Hoja __ de __</w:t>
            </w:r>
          </w:p>
        </w:tc>
      </w:tr>
      <w:tr w:rsidR="0071715F" w:rsidRPr="005B343B" w14:paraId="6FF73D4E" w14:textId="77777777" w:rsidTr="00E91992">
        <w:trPr>
          <w:gridAfter w:val="1"/>
          <w:wAfter w:w="28" w:type="dxa"/>
          <w:cantSplit/>
          <w:trHeight w:val="351"/>
        </w:trPr>
        <w:tc>
          <w:tcPr>
            <w:tcW w:w="14250" w:type="dxa"/>
            <w:gridSpan w:val="4"/>
            <w:vAlign w:val="center"/>
          </w:tcPr>
          <w:p w14:paraId="76888F88" w14:textId="77777777" w:rsidR="0071715F" w:rsidRPr="005B343B" w:rsidRDefault="0071715F" w:rsidP="00891237">
            <w:pPr>
              <w:rPr>
                <w:lang w:val="es-MX"/>
              </w:rPr>
            </w:pPr>
            <w:r w:rsidRPr="005B343B">
              <w:rPr>
                <w:lang w:val="es-MX"/>
              </w:rPr>
              <w:t xml:space="preserve">Programa de erogaciones calendarizado y cuantificado </w:t>
            </w:r>
            <w:r w:rsidR="00CD0889" w:rsidRPr="005B343B">
              <w:rPr>
                <w:lang w:val="es-MX"/>
              </w:rPr>
              <w:t xml:space="preserve">mensual </w:t>
            </w:r>
            <w:r w:rsidR="006F6BC6" w:rsidRPr="005B343B">
              <w:rPr>
                <w:lang w:val="es-MX"/>
              </w:rPr>
              <w:t xml:space="preserve">a costo directo </w:t>
            </w:r>
            <w:r w:rsidR="00CD0889" w:rsidRPr="005B343B">
              <w:rPr>
                <w:lang w:val="es-MX"/>
              </w:rPr>
              <w:t>del personal profesional técnico, administrativo y de servicio encargado de la dirección, administración y ejecución de los trabajos</w:t>
            </w:r>
          </w:p>
        </w:tc>
      </w:tr>
    </w:tbl>
    <w:p w14:paraId="7AF7CA1A" w14:textId="77777777" w:rsidR="0071715F" w:rsidRPr="000C6E31" w:rsidRDefault="0071715F" w:rsidP="00E91992">
      <w:pPr>
        <w:rPr>
          <w:rFonts w:ascii="Calibri" w:hAnsi="Calibri" w:cs="Calibri"/>
          <w:lang w:val="es-MX"/>
        </w:rPr>
      </w:pPr>
    </w:p>
    <w:tbl>
      <w:tblPr>
        <w:tblW w:w="14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6"/>
        <w:gridCol w:w="3346"/>
        <w:gridCol w:w="1115"/>
        <w:gridCol w:w="1255"/>
        <w:gridCol w:w="655"/>
        <w:gridCol w:w="644"/>
        <w:gridCol w:w="644"/>
        <w:gridCol w:w="644"/>
        <w:gridCol w:w="644"/>
        <w:gridCol w:w="644"/>
        <w:gridCol w:w="644"/>
        <w:gridCol w:w="644"/>
        <w:gridCol w:w="644"/>
        <w:gridCol w:w="644"/>
        <w:gridCol w:w="1227"/>
      </w:tblGrid>
      <w:tr w:rsidR="0071715F" w:rsidRPr="000C6E31" w14:paraId="6B898A2F" w14:textId="77777777" w:rsidTr="00E91992">
        <w:trPr>
          <w:cantSplit/>
          <w:trHeight w:val="20"/>
        </w:trPr>
        <w:tc>
          <w:tcPr>
            <w:tcW w:w="896" w:type="dxa"/>
            <w:vMerge w:val="restart"/>
            <w:shd w:val="clear" w:color="auto" w:fill="CCFFCC"/>
            <w:vAlign w:val="center"/>
          </w:tcPr>
          <w:p w14:paraId="0F112F86" w14:textId="77777777" w:rsidR="0071715F" w:rsidRPr="000C6E31" w:rsidRDefault="0071715F" w:rsidP="00E91992">
            <w:pPr>
              <w:pStyle w:val="Encabezado"/>
              <w:jc w:val="center"/>
              <w:rPr>
                <w:rFonts w:ascii="Calibri" w:hAnsi="Calibri" w:cs="Calibri"/>
                <w:lang w:val="es-MX" w:eastAsia="es-ES"/>
              </w:rPr>
            </w:pPr>
            <w:r w:rsidRPr="000C6E31">
              <w:rPr>
                <w:rFonts w:ascii="Calibri" w:hAnsi="Calibri" w:cs="Calibri"/>
                <w:lang w:val="es-MX" w:eastAsia="es-ES"/>
              </w:rPr>
              <w:t>Núm.</w:t>
            </w:r>
          </w:p>
        </w:tc>
        <w:tc>
          <w:tcPr>
            <w:tcW w:w="3346" w:type="dxa"/>
            <w:vMerge w:val="restart"/>
            <w:shd w:val="clear" w:color="auto" w:fill="CCFFCC"/>
            <w:vAlign w:val="center"/>
          </w:tcPr>
          <w:p w14:paraId="2158E6B2" w14:textId="77777777" w:rsidR="0071715F" w:rsidRPr="000C6E31" w:rsidRDefault="0071715F" w:rsidP="00E91992">
            <w:pPr>
              <w:jc w:val="center"/>
              <w:rPr>
                <w:rFonts w:ascii="Calibri" w:hAnsi="Calibri" w:cs="Calibri"/>
                <w:lang w:val="es-MX"/>
              </w:rPr>
            </w:pPr>
            <w:r w:rsidRPr="000C6E31">
              <w:rPr>
                <w:rFonts w:ascii="Calibri" w:hAnsi="Calibri" w:cs="Calibri"/>
                <w:lang w:val="es-MX"/>
              </w:rPr>
              <w:t>Categoría</w:t>
            </w:r>
          </w:p>
        </w:tc>
        <w:tc>
          <w:tcPr>
            <w:tcW w:w="1115" w:type="dxa"/>
            <w:vMerge w:val="restart"/>
            <w:shd w:val="clear" w:color="auto" w:fill="CCFFCC"/>
            <w:vAlign w:val="center"/>
          </w:tcPr>
          <w:p w14:paraId="6A970B49" w14:textId="77777777" w:rsidR="0071715F" w:rsidRPr="000C6E31" w:rsidRDefault="0071715F" w:rsidP="00E91992">
            <w:pPr>
              <w:jc w:val="center"/>
              <w:rPr>
                <w:rFonts w:ascii="Calibri" w:hAnsi="Calibri" w:cs="Calibri"/>
                <w:lang w:val="es-MX"/>
              </w:rPr>
            </w:pPr>
            <w:r w:rsidRPr="000C6E31">
              <w:rPr>
                <w:rFonts w:ascii="Calibri" w:hAnsi="Calibri" w:cs="Calibri"/>
                <w:lang w:val="es-MX"/>
              </w:rPr>
              <w:t>Unidad</w:t>
            </w:r>
          </w:p>
        </w:tc>
        <w:tc>
          <w:tcPr>
            <w:tcW w:w="1255" w:type="dxa"/>
            <w:vMerge w:val="restart"/>
            <w:shd w:val="clear" w:color="auto" w:fill="CCFFCC"/>
            <w:vAlign w:val="center"/>
          </w:tcPr>
          <w:p w14:paraId="3F98DA71" w14:textId="77777777" w:rsidR="0071715F" w:rsidRPr="000C6E31" w:rsidRDefault="0071715F" w:rsidP="00E91992">
            <w:pPr>
              <w:jc w:val="center"/>
              <w:rPr>
                <w:rFonts w:ascii="Calibri" w:hAnsi="Calibri" w:cs="Calibri"/>
                <w:lang w:val="es-MX"/>
              </w:rPr>
            </w:pPr>
            <w:r w:rsidRPr="000C6E31">
              <w:rPr>
                <w:rFonts w:ascii="Calibri" w:hAnsi="Calibri" w:cs="Calibri"/>
                <w:lang w:val="es-MX"/>
              </w:rPr>
              <w:t>Cantidad</w:t>
            </w:r>
          </w:p>
        </w:tc>
        <w:tc>
          <w:tcPr>
            <w:tcW w:w="655" w:type="dxa"/>
            <w:shd w:val="clear" w:color="auto" w:fill="CCFFCC"/>
            <w:vAlign w:val="center"/>
          </w:tcPr>
          <w:p w14:paraId="6601029B" w14:textId="77777777" w:rsidR="0071715F" w:rsidRPr="000C6E31" w:rsidRDefault="0071715F" w:rsidP="00E91992">
            <w:pPr>
              <w:jc w:val="center"/>
              <w:rPr>
                <w:rFonts w:ascii="Calibri" w:hAnsi="Calibri" w:cs="Calibri"/>
                <w:lang w:val="es-MX"/>
              </w:rPr>
            </w:pPr>
            <w:r w:rsidRPr="000C6E31">
              <w:rPr>
                <w:rFonts w:ascii="Calibri" w:hAnsi="Calibri" w:cs="Calibri"/>
                <w:lang w:val="es-MX"/>
              </w:rPr>
              <w:t>Año</w:t>
            </w:r>
          </w:p>
        </w:tc>
        <w:tc>
          <w:tcPr>
            <w:tcW w:w="644" w:type="dxa"/>
            <w:shd w:val="clear" w:color="auto" w:fill="CCFFCC"/>
            <w:vAlign w:val="center"/>
          </w:tcPr>
          <w:p w14:paraId="4FCDE12E" w14:textId="77777777" w:rsidR="0071715F" w:rsidRPr="000C6E31" w:rsidRDefault="0071715F" w:rsidP="00E91992">
            <w:pPr>
              <w:jc w:val="center"/>
              <w:rPr>
                <w:rFonts w:ascii="Calibri" w:hAnsi="Calibri" w:cs="Calibri"/>
                <w:lang w:val="es-MX"/>
              </w:rPr>
            </w:pPr>
          </w:p>
        </w:tc>
        <w:tc>
          <w:tcPr>
            <w:tcW w:w="644" w:type="dxa"/>
            <w:shd w:val="clear" w:color="auto" w:fill="CCFFCC"/>
            <w:vAlign w:val="center"/>
          </w:tcPr>
          <w:p w14:paraId="284478A1" w14:textId="77777777" w:rsidR="0071715F" w:rsidRPr="000C6E31" w:rsidRDefault="0071715F" w:rsidP="00E91992">
            <w:pPr>
              <w:jc w:val="center"/>
              <w:rPr>
                <w:rFonts w:ascii="Calibri" w:hAnsi="Calibri" w:cs="Calibri"/>
                <w:lang w:val="es-MX"/>
              </w:rPr>
            </w:pPr>
          </w:p>
        </w:tc>
        <w:tc>
          <w:tcPr>
            <w:tcW w:w="644" w:type="dxa"/>
            <w:shd w:val="clear" w:color="auto" w:fill="CCFFCC"/>
            <w:vAlign w:val="center"/>
          </w:tcPr>
          <w:p w14:paraId="65D486F0" w14:textId="77777777" w:rsidR="0071715F" w:rsidRPr="000C6E31" w:rsidRDefault="0071715F" w:rsidP="00E91992">
            <w:pPr>
              <w:jc w:val="center"/>
              <w:rPr>
                <w:rFonts w:ascii="Calibri" w:hAnsi="Calibri" w:cs="Calibri"/>
                <w:lang w:val="es-MX"/>
              </w:rPr>
            </w:pPr>
          </w:p>
        </w:tc>
        <w:tc>
          <w:tcPr>
            <w:tcW w:w="644" w:type="dxa"/>
            <w:shd w:val="clear" w:color="auto" w:fill="CCFFCC"/>
            <w:vAlign w:val="center"/>
          </w:tcPr>
          <w:p w14:paraId="254985D9" w14:textId="77777777" w:rsidR="0071715F" w:rsidRPr="000C6E31" w:rsidRDefault="0071715F" w:rsidP="00E91992">
            <w:pPr>
              <w:jc w:val="center"/>
              <w:rPr>
                <w:rFonts w:ascii="Calibri" w:hAnsi="Calibri" w:cs="Calibri"/>
                <w:lang w:val="es-MX"/>
              </w:rPr>
            </w:pPr>
          </w:p>
        </w:tc>
        <w:tc>
          <w:tcPr>
            <w:tcW w:w="644" w:type="dxa"/>
            <w:shd w:val="clear" w:color="auto" w:fill="CCFFCC"/>
            <w:vAlign w:val="center"/>
          </w:tcPr>
          <w:p w14:paraId="10A09573" w14:textId="77777777" w:rsidR="0071715F" w:rsidRPr="000C6E31" w:rsidRDefault="0071715F" w:rsidP="00E91992">
            <w:pPr>
              <w:jc w:val="center"/>
              <w:rPr>
                <w:rFonts w:ascii="Calibri" w:hAnsi="Calibri" w:cs="Calibri"/>
                <w:lang w:val="es-MX"/>
              </w:rPr>
            </w:pPr>
          </w:p>
        </w:tc>
        <w:tc>
          <w:tcPr>
            <w:tcW w:w="644" w:type="dxa"/>
            <w:shd w:val="clear" w:color="auto" w:fill="CCFFCC"/>
            <w:vAlign w:val="center"/>
          </w:tcPr>
          <w:p w14:paraId="7B92186B" w14:textId="77777777" w:rsidR="0071715F" w:rsidRPr="000C6E31" w:rsidRDefault="0071715F" w:rsidP="00E91992">
            <w:pPr>
              <w:jc w:val="center"/>
              <w:rPr>
                <w:rFonts w:ascii="Calibri" w:hAnsi="Calibri" w:cs="Calibri"/>
                <w:lang w:val="es-MX"/>
              </w:rPr>
            </w:pPr>
          </w:p>
        </w:tc>
        <w:tc>
          <w:tcPr>
            <w:tcW w:w="644" w:type="dxa"/>
            <w:shd w:val="clear" w:color="auto" w:fill="CCFFCC"/>
          </w:tcPr>
          <w:p w14:paraId="2EBFB131" w14:textId="77777777" w:rsidR="0071715F" w:rsidRPr="000C6E31" w:rsidRDefault="0071715F" w:rsidP="00E91992">
            <w:pPr>
              <w:jc w:val="center"/>
              <w:rPr>
                <w:rFonts w:ascii="Calibri" w:hAnsi="Calibri" w:cs="Calibri"/>
                <w:lang w:val="es-MX"/>
              </w:rPr>
            </w:pPr>
          </w:p>
        </w:tc>
        <w:tc>
          <w:tcPr>
            <w:tcW w:w="644" w:type="dxa"/>
            <w:shd w:val="clear" w:color="auto" w:fill="CCFFCC"/>
          </w:tcPr>
          <w:p w14:paraId="0AFD6312" w14:textId="77777777" w:rsidR="0071715F" w:rsidRPr="000C6E31" w:rsidRDefault="0071715F" w:rsidP="00E91992">
            <w:pPr>
              <w:jc w:val="center"/>
              <w:rPr>
                <w:rFonts w:ascii="Calibri" w:hAnsi="Calibri" w:cs="Calibri"/>
                <w:lang w:val="es-MX"/>
              </w:rPr>
            </w:pPr>
          </w:p>
        </w:tc>
        <w:tc>
          <w:tcPr>
            <w:tcW w:w="644" w:type="dxa"/>
            <w:shd w:val="clear" w:color="auto" w:fill="CCFFCC"/>
            <w:vAlign w:val="center"/>
          </w:tcPr>
          <w:p w14:paraId="35CE5AD8" w14:textId="77777777" w:rsidR="0071715F" w:rsidRPr="000C6E31" w:rsidRDefault="0071715F" w:rsidP="00E91992">
            <w:pPr>
              <w:jc w:val="center"/>
              <w:rPr>
                <w:rFonts w:ascii="Calibri" w:hAnsi="Calibri" w:cs="Calibri"/>
                <w:lang w:val="es-MX"/>
              </w:rPr>
            </w:pPr>
          </w:p>
        </w:tc>
        <w:tc>
          <w:tcPr>
            <w:tcW w:w="1227" w:type="dxa"/>
            <w:vMerge w:val="restart"/>
            <w:shd w:val="clear" w:color="auto" w:fill="CCFFCC"/>
            <w:vAlign w:val="center"/>
          </w:tcPr>
          <w:p w14:paraId="487FD7E0" w14:textId="77777777" w:rsidR="0071715F" w:rsidRPr="000C6E31" w:rsidRDefault="0071715F" w:rsidP="00E91992">
            <w:pPr>
              <w:jc w:val="center"/>
              <w:rPr>
                <w:rFonts w:ascii="Calibri" w:hAnsi="Calibri" w:cs="Calibri"/>
                <w:lang w:val="es-MX"/>
              </w:rPr>
            </w:pPr>
            <w:r w:rsidRPr="000C6E31">
              <w:rPr>
                <w:rFonts w:ascii="Calibri" w:hAnsi="Calibri" w:cs="Calibri"/>
                <w:lang w:val="es-MX"/>
              </w:rPr>
              <w:t>Importe total</w:t>
            </w:r>
          </w:p>
        </w:tc>
      </w:tr>
      <w:tr w:rsidR="0071715F" w:rsidRPr="000C6E31" w14:paraId="73F7DB48" w14:textId="77777777" w:rsidTr="00E91992">
        <w:trPr>
          <w:cantSplit/>
          <w:trHeight w:val="20"/>
        </w:trPr>
        <w:tc>
          <w:tcPr>
            <w:tcW w:w="896" w:type="dxa"/>
            <w:vMerge/>
            <w:shd w:val="clear" w:color="auto" w:fill="CCFFCC"/>
            <w:vAlign w:val="center"/>
          </w:tcPr>
          <w:p w14:paraId="168716CD" w14:textId="77777777" w:rsidR="0071715F" w:rsidRPr="000C6E31" w:rsidRDefault="0071715F" w:rsidP="00E91992">
            <w:pPr>
              <w:jc w:val="center"/>
              <w:rPr>
                <w:rFonts w:ascii="Calibri" w:hAnsi="Calibri" w:cs="Calibri"/>
                <w:lang w:val="es-MX"/>
              </w:rPr>
            </w:pPr>
          </w:p>
        </w:tc>
        <w:tc>
          <w:tcPr>
            <w:tcW w:w="3346" w:type="dxa"/>
            <w:vMerge/>
            <w:shd w:val="clear" w:color="auto" w:fill="CCFFCC"/>
            <w:vAlign w:val="center"/>
          </w:tcPr>
          <w:p w14:paraId="57827556" w14:textId="77777777" w:rsidR="0071715F" w:rsidRPr="000C6E31" w:rsidRDefault="0071715F" w:rsidP="00E91992">
            <w:pPr>
              <w:jc w:val="center"/>
              <w:rPr>
                <w:rFonts w:ascii="Calibri" w:hAnsi="Calibri" w:cs="Calibri"/>
                <w:lang w:val="es-MX"/>
              </w:rPr>
            </w:pPr>
          </w:p>
        </w:tc>
        <w:tc>
          <w:tcPr>
            <w:tcW w:w="1115" w:type="dxa"/>
            <w:vMerge/>
            <w:shd w:val="clear" w:color="auto" w:fill="CCFFCC"/>
            <w:vAlign w:val="center"/>
          </w:tcPr>
          <w:p w14:paraId="42DC4D4B" w14:textId="77777777" w:rsidR="0071715F" w:rsidRPr="000C6E31" w:rsidRDefault="0071715F" w:rsidP="00E91992">
            <w:pPr>
              <w:jc w:val="center"/>
              <w:rPr>
                <w:rFonts w:ascii="Calibri" w:hAnsi="Calibri" w:cs="Calibri"/>
                <w:lang w:val="es-MX"/>
              </w:rPr>
            </w:pPr>
          </w:p>
        </w:tc>
        <w:tc>
          <w:tcPr>
            <w:tcW w:w="1255" w:type="dxa"/>
            <w:vMerge/>
            <w:shd w:val="clear" w:color="auto" w:fill="CCFFCC"/>
            <w:vAlign w:val="center"/>
          </w:tcPr>
          <w:p w14:paraId="188E030D" w14:textId="77777777" w:rsidR="0071715F" w:rsidRPr="000C6E31" w:rsidRDefault="0071715F" w:rsidP="00E91992">
            <w:pPr>
              <w:jc w:val="center"/>
              <w:rPr>
                <w:rFonts w:ascii="Calibri" w:hAnsi="Calibri" w:cs="Calibri"/>
                <w:lang w:val="es-MX"/>
              </w:rPr>
            </w:pPr>
          </w:p>
        </w:tc>
        <w:tc>
          <w:tcPr>
            <w:tcW w:w="655" w:type="dxa"/>
            <w:shd w:val="clear" w:color="auto" w:fill="CCFFCC"/>
            <w:vAlign w:val="center"/>
          </w:tcPr>
          <w:p w14:paraId="1B17C42B" w14:textId="77777777" w:rsidR="0071715F" w:rsidRPr="000C6E31" w:rsidRDefault="0071715F" w:rsidP="00E91992">
            <w:pPr>
              <w:jc w:val="center"/>
              <w:rPr>
                <w:rFonts w:ascii="Calibri" w:hAnsi="Calibri" w:cs="Calibri"/>
                <w:lang w:val="es-MX"/>
              </w:rPr>
            </w:pPr>
            <w:r w:rsidRPr="000C6E31">
              <w:rPr>
                <w:rFonts w:ascii="Calibri" w:hAnsi="Calibri" w:cs="Calibri"/>
                <w:lang w:val="es-MX"/>
              </w:rPr>
              <w:t>Mes</w:t>
            </w:r>
          </w:p>
        </w:tc>
        <w:tc>
          <w:tcPr>
            <w:tcW w:w="644" w:type="dxa"/>
            <w:shd w:val="clear" w:color="auto" w:fill="CCFFCC"/>
            <w:vAlign w:val="center"/>
          </w:tcPr>
          <w:p w14:paraId="79CD732B" w14:textId="77777777" w:rsidR="0071715F" w:rsidRPr="000C6E31" w:rsidRDefault="0071715F" w:rsidP="00E91992">
            <w:pPr>
              <w:jc w:val="center"/>
              <w:rPr>
                <w:rFonts w:ascii="Calibri" w:hAnsi="Calibri" w:cs="Calibri"/>
                <w:lang w:val="es-MX"/>
              </w:rPr>
            </w:pPr>
            <w:r w:rsidRPr="000C6E31">
              <w:rPr>
                <w:rFonts w:ascii="Calibri" w:hAnsi="Calibri" w:cs="Calibri"/>
                <w:lang w:val="es-MX"/>
              </w:rPr>
              <w:t>1</w:t>
            </w:r>
          </w:p>
        </w:tc>
        <w:tc>
          <w:tcPr>
            <w:tcW w:w="644" w:type="dxa"/>
            <w:shd w:val="clear" w:color="auto" w:fill="CCFFCC"/>
            <w:vAlign w:val="center"/>
          </w:tcPr>
          <w:p w14:paraId="59C838BF" w14:textId="77777777" w:rsidR="0071715F" w:rsidRPr="000C6E31" w:rsidRDefault="0071715F" w:rsidP="00E91992">
            <w:pPr>
              <w:jc w:val="center"/>
              <w:rPr>
                <w:rFonts w:ascii="Calibri" w:hAnsi="Calibri" w:cs="Calibri"/>
                <w:lang w:val="es-MX"/>
              </w:rPr>
            </w:pPr>
            <w:r w:rsidRPr="000C6E31">
              <w:rPr>
                <w:rFonts w:ascii="Calibri" w:hAnsi="Calibri" w:cs="Calibri"/>
                <w:lang w:val="es-MX"/>
              </w:rPr>
              <w:t>2</w:t>
            </w:r>
          </w:p>
        </w:tc>
        <w:tc>
          <w:tcPr>
            <w:tcW w:w="644" w:type="dxa"/>
            <w:shd w:val="clear" w:color="auto" w:fill="CCFFCC"/>
            <w:vAlign w:val="center"/>
          </w:tcPr>
          <w:p w14:paraId="7135E89A" w14:textId="77777777" w:rsidR="0071715F" w:rsidRPr="000C6E31" w:rsidRDefault="0071715F" w:rsidP="00E91992">
            <w:pPr>
              <w:jc w:val="center"/>
              <w:rPr>
                <w:rFonts w:ascii="Calibri" w:hAnsi="Calibri" w:cs="Calibri"/>
                <w:lang w:val="es-MX"/>
              </w:rPr>
            </w:pPr>
            <w:r w:rsidRPr="000C6E31">
              <w:rPr>
                <w:rFonts w:ascii="Calibri" w:hAnsi="Calibri" w:cs="Calibri"/>
                <w:lang w:val="es-MX"/>
              </w:rPr>
              <w:t>3</w:t>
            </w:r>
          </w:p>
        </w:tc>
        <w:tc>
          <w:tcPr>
            <w:tcW w:w="644" w:type="dxa"/>
            <w:shd w:val="clear" w:color="auto" w:fill="CCFFCC"/>
            <w:vAlign w:val="center"/>
          </w:tcPr>
          <w:p w14:paraId="3C294765" w14:textId="77777777" w:rsidR="0071715F" w:rsidRPr="000C6E31" w:rsidRDefault="0071715F" w:rsidP="00E91992">
            <w:pPr>
              <w:jc w:val="center"/>
              <w:rPr>
                <w:rFonts w:ascii="Calibri" w:hAnsi="Calibri" w:cs="Calibri"/>
                <w:lang w:val="es-MX"/>
              </w:rPr>
            </w:pPr>
            <w:r w:rsidRPr="000C6E31">
              <w:rPr>
                <w:rFonts w:ascii="Calibri" w:hAnsi="Calibri" w:cs="Calibri"/>
                <w:lang w:val="es-MX"/>
              </w:rPr>
              <w:t>4</w:t>
            </w:r>
          </w:p>
        </w:tc>
        <w:tc>
          <w:tcPr>
            <w:tcW w:w="644" w:type="dxa"/>
            <w:shd w:val="clear" w:color="auto" w:fill="CCFFCC"/>
            <w:vAlign w:val="center"/>
          </w:tcPr>
          <w:p w14:paraId="16A4B374" w14:textId="77777777" w:rsidR="0071715F" w:rsidRPr="000C6E31" w:rsidRDefault="0071715F" w:rsidP="00E91992">
            <w:pPr>
              <w:jc w:val="center"/>
              <w:rPr>
                <w:rFonts w:ascii="Calibri" w:hAnsi="Calibri" w:cs="Calibri"/>
                <w:lang w:val="es-MX"/>
              </w:rPr>
            </w:pPr>
            <w:r w:rsidRPr="000C6E31">
              <w:rPr>
                <w:rFonts w:ascii="Calibri" w:hAnsi="Calibri" w:cs="Calibri"/>
                <w:lang w:val="es-MX"/>
              </w:rPr>
              <w:t>5</w:t>
            </w:r>
          </w:p>
        </w:tc>
        <w:tc>
          <w:tcPr>
            <w:tcW w:w="644" w:type="dxa"/>
            <w:shd w:val="clear" w:color="auto" w:fill="CCFFCC"/>
            <w:vAlign w:val="center"/>
          </w:tcPr>
          <w:p w14:paraId="478520BD" w14:textId="77777777" w:rsidR="0071715F" w:rsidRPr="000C6E31" w:rsidRDefault="0071715F" w:rsidP="00E91992">
            <w:pPr>
              <w:jc w:val="center"/>
              <w:rPr>
                <w:rFonts w:ascii="Calibri" w:hAnsi="Calibri" w:cs="Calibri"/>
                <w:lang w:val="es-MX"/>
              </w:rPr>
            </w:pPr>
            <w:r w:rsidRPr="000C6E31">
              <w:rPr>
                <w:rFonts w:ascii="Calibri" w:hAnsi="Calibri" w:cs="Calibri"/>
                <w:lang w:val="es-MX"/>
              </w:rPr>
              <w:t>6</w:t>
            </w:r>
          </w:p>
        </w:tc>
        <w:tc>
          <w:tcPr>
            <w:tcW w:w="644" w:type="dxa"/>
            <w:shd w:val="clear" w:color="auto" w:fill="CCFFCC"/>
          </w:tcPr>
          <w:p w14:paraId="5945C3F5" w14:textId="77777777" w:rsidR="0071715F" w:rsidRPr="000C6E31" w:rsidRDefault="0071715F" w:rsidP="00E91992">
            <w:pPr>
              <w:jc w:val="center"/>
              <w:rPr>
                <w:rFonts w:ascii="Calibri" w:hAnsi="Calibri" w:cs="Calibri"/>
                <w:lang w:val="es-MX"/>
              </w:rPr>
            </w:pPr>
            <w:r w:rsidRPr="000C6E31">
              <w:rPr>
                <w:rFonts w:ascii="Calibri" w:hAnsi="Calibri" w:cs="Calibri"/>
                <w:lang w:val="es-MX"/>
              </w:rPr>
              <w:t>7</w:t>
            </w:r>
          </w:p>
        </w:tc>
        <w:tc>
          <w:tcPr>
            <w:tcW w:w="644" w:type="dxa"/>
            <w:shd w:val="clear" w:color="auto" w:fill="CCFFCC"/>
          </w:tcPr>
          <w:p w14:paraId="647B6AEA" w14:textId="77777777" w:rsidR="0071715F" w:rsidRPr="000C6E31" w:rsidRDefault="0071715F" w:rsidP="00E91992">
            <w:pPr>
              <w:jc w:val="center"/>
              <w:rPr>
                <w:rFonts w:ascii="Calibri" w:hAnsi="Calibri" w:cs="Calibri"/>
                <w:lang w:val="es-MX"/>
              </w:rPr>
            </w:pPr>
            <w:r w:rsidRPr="000C6E31">
              <w:rPr>
                <w:rFonts w:ascii="Calibri" w:hAnsi="Calibri" w:cs="Calibri"/>
                <w:lang w:val="es-MX"/>
              </w:rPr>
              <w:t>8</w:t>
            </w:r>
          </w:p>
        </w:tc>
        <w:tc>
          <w:tcPr>
            <w:tcW w:w="644" w:type="dxa"/>
            <w:shd w:val="clear" w:color="auto" w:fill="CCFFCC"/>
            <w:vAlign w:val="center"/>
          </w:tcPr>
          <w:p w14:paraId="6DC175D6" w14:textId="77777777" w:rsidR="0071715F" w:rsidRPr="000C6E31" w:rsidRDefault="00CD0889" w:rsidP="00E91992">
            <w:pPr>
              <w:jc w:val="center"/>
              <w:rPr>
                <w:rFonts w:ascii="Calibri" w:hAnsi="Calibri" w:cs="Calibri"/>
                <w:lang w:val="es-MX"/>
              </w:rPr>
            </w:pPr>
            <w:r w:rsidRPr="000C6E31">
              <w:rPr>
                <w:rFonts w:ascii="Calibri" w:hAnsi="Calibri" w:cs="Calibri"/>
                <w:lang w:val="es-MX"/>
              </w:rPr>
              <w:t>N</w:t>
            </w:r>
          </w:p>
        </w:tc>
        <w:tc>
          <w:tcPr>
            <w:tcW w:w="1227" w:type="dxa"/>
            <w:vMerge/>
            <w:shd w:val="clear" w:color="auto" w:fill="CCFFCC"/>
            <w:vAlign w:val="center"/>
          </w:tcPr>
          <w:p w14:paraId="31D282FC" w14:textId="77777777" w:rsidR="0071715F" w:rsidRPr="000C6E31" w:rsidRDefault="0071715F" w:rsidP="00E91992">
            <w:pPr>
              <w:jc w:val="center"/>
              <w:rPr>
                <w:rFonts w:ascii="Calibri" w:hAnsi="Calibri" w:cs="Calibri"/>
                <w:lang w:val="es-MX"/>
              </w:rPr>
            </w:pPr>
          </w:p>
        </w:tc>
      </w:tr>
      <w:tr w:rsidR="0071715F" w:rsidRPr="000C6E31" w14:paraId="1B0472A8" w14:textId="77777777" w:rsidTr="00E91992">
        <w:trPr>
          <w:cantSplit/>
        </w:trPr>
        <w:tc>
          <w:tcPr>
            <w:tcW w:w="896" w:type="dxa"/>
          </w:tcPr>
          <w:p w14:paraId="06A43BEA" w14:textId="77777777" w:rsidR="0071715F" w:rsidRPr="000C6E31" w:rsidRDefault="0071715F" w:rsidP="00E91992">
            <w:pPr>
              <w:jc w:val="center"/>
              <w:rPr>
                <w:rFonts w:ascii="Calibri" w:hAnsi="Calibri" w:cs="Calibri"/>
                <w:lang w:val="es-MX"/>
              </w:rPr>
            </w:pPr>
          </w:p>
        </w:tc>
        <w:tc>
          <w:tcPr>
            <w:tcW w:w="3346" w:type="dxa"/>
          </w:tcPr>
          <w:p w14:paraId="659B4311" w14:textId="77777777" w:rsidR="0071715F" w:rsidRPr="000C6E31" w:rsidRDefault="0071715F" w:rsidP="00E91992">
            <w:pPr>
              <w:rPr>
                <w:rFonts w:ascii="Calibri" w:hAnsi="Calibri" w:cs="Calibri"/>
                <w:lang w:val="es-MX"/>
              </w:rPr>
            </w:pPr>
          </w:p>
        </w:tc>
        <w:tc>
          <w:tcPr>
            <w:tcW w:w="1115" w:type="dxa"/>
          </w:tcPr>
          <w:p w14:paraId="1068D2D2" w14:textId="77777777" w:rsidR="0071715F" w:rsidRPr="000C6E31" w:rsidRDefault="0071715F" w:rsidP="00E91992">
            <w:pPr>
              <w:jc w:val="center"/>
              <w:rPr>
                <w:rFonts w:ascii="Calibri" w:hAnsi="Calibri" w:cs="Calibri"/>
                <w:lang w:val="es-MX"/>
              </w:rPr>
            </w:pPr>
          </w:p>
        </w:tc>
        <w:tc>
          <w:tcPr>
            <w:tcW w:w="1255" w:type="dxa"/>
          </w:tcPr>
          <w:p w14:paraId="206C8E7E" w14:textId="77777777" w:rsidR="0071715F" w:rsidRPr="000C6E31" w:rsidRDefault="0071715F" w:rsidP="00E91992">
            <w:pPr>
              <w:jc w:val="center"/>
              <w:rPr>
                <w:rFonts w:ascii="Calibri" w:hAnsi="Calibri" w:cs="Calibri"/>
                <w:lang w:val="es-MX"/>
              </w:rPr>
            </w:pPr>
          </w:p>
        </w:tc>
        <w:tc>
          <w:tcPr>
            <w:tcW w:w="655" w:type="dxa"/>
          </w:tcPr>
          <w:p w14:paraId="7FA34732" w14:textId="77777777" w:rsidR="0071715F" w:rsidRPr="000C6E31" w:rsidRDefault="0071715F" w:rsidP="00E91992">
            <w:pPr>
              <w:rPr>
                <w:rFonts w:ascii="Calibri" w:hAnsi="Calibri" w:cs="Calibri"/>
                <w:lang w:val="es-MX"/>
              </w:rPr>
            </w:pPr>
          </w:p>
        </w:tc>
        <w:tc>
          <w:tcPr>
            <w:tcW w:w="644" w:type="dxa"/>
          </w:tcPr>
          <w:p w14:paraId="35EF37AF" w14:textId="77777777" w:rsidR="0071715F" w:rsidRPr="000C6E31" w:rsidRDefault="0071715F" w:rsidP="00E91992">
            <w:pPr>
              <w:rPr>
                <w:rFonts w:ascii="Calibri" w:hAnsi="Calibri" w:cs="Calibri"/>
                <w:lang w:val="es-MX"/>
              </w:rPr>
            </w:pPr>
          </w:p>
        </w:tc>
        <w:tc>
          <w:tcPr>
            <w:tcW w:w="644" w:type="dxa"/>
          </w:tcPr>
          <w:p w14:paraId="35380B6B" w14:textId="77777777" w:rsidR="0071715F" w:rsidRPr="000C6E31" w:rsidRDefault="0071715F" w:rsidP="00E91992">
            <w:pPr>
              <w:rPr>
                <w:rFonts w:ascii="Calibri" w:hAnsi="Calibri" w:cs="Calibri"/>
                <w:lang w:val="es-MX"/>
              </w:rPr>
            </w:pPr>
          </w:p>
        </w:tc>
        <w:tc>
          <w:tcPr>
            <w:tcW w:w="644" w:type="dxa"/>
          </w:tcPr>
          <w:p w14:paraId="421ACF5A" w14:textId="77777777" w:rsidR="0071715F" w:rsidRPr="000C6E31" w:rsidRDefault="0071715F" w:rsidP="00E91992">
            <w:pPr>
              <w:rPr>
                <w:rFonts w:ascii="Calibri" w:hAnsi="Calibri" w:cs="Calibri"/>
                <w:lang w:val="es-MX"/>
              </w:rPr>
            </w:pPr>
          </w:p>
        </w:tc>
        <w:tc>
          <w:tcPr>
            <w:tcW w:w="644" w:type="dxa"/>
          </w:tcPr>
          <w:p w14:paraId="1991947A" w14:textId="77777777" w:rsidR="0071715F" w:rsidRPr="000C6E31" w:rsidRDefault="0071715F" w:rsidP="00E91992">
            <w:pPr>
              <w:rPr>
                <w:rFonts w:ascii="Calibri" w:hAnsi="Calibri" w:cs="Calibri"/>
                <w:lang w:val="es-MX"/>
              </w:rPr>
            </w:pPr>
          </w:p>
        </w:tc>
        <w:tc>
          <w:tcPr>
            <w:tcW w:w="644" w:type="dxa"/>
          </w:tcPr>
          <w:p w14:paraId="00F9CB90" w14:textId="77777777" w:rsidR="0071715F" w:rsidRPr="000C6E31" w:rsidRDefault="0071715F" w:rsidP="00E91992">
            <w:pPr>
              <w:rPr>
                <w:rFonts w:ascii="Calibri" w:hAnsi="Calibri" w:cs="Calibri"/>
                <w:lang w:val="es-MX"/>
              </w:rPr>
            </w:pPr>
          </w:p>
        </w:tc>
        <w:tc>
          <w:tcPr>
            <w:tcW w:w="644" w:type="dxa"/>
          </w:tcPr>
          <w:p w14:paraId="0A03127B" w14:textId="77777777" w:rsidR="0071715F" w:rsidRPr="000C6E31" w:rsidRDefault="0071715F" w:rsidP="00E91992">
            <w:pPr>
              <w:rPr>
                <w:rFonts w:ascii="Calibri" w:hAnsi="Calibri" w:cs="Calibri"/>
                <w:lang w:val="es-MX"/>
              </w:rPr>
            </w:pPr>
          </w:p>
        </w:tc>
        <w:tc>
          <w:tcPr>
            <w:tcW w:w="644" w:type="dxa"/>
          </w:tcPr>
          <w:p w14:paraId="32E8B0E2" w14:textId="77777777" w:rsidR="0071715F" w:rsidRPr="000C6E31" w:rsidRDefault="0071715F" w:rsidP="00E91992">
            <w:pPr>
              <w:rPr>
                <w:rFonts w:ascii="Calibri" w:hAnsi="Calibri" w:cs="Calibri"/>
                <w:lang w:val="es-MX"/>
              </w:rPr>
            </w:pPr>
          </w:p>
        </w:tc>
        <w:tc>
          <w:tcPr>
            <w:tcW w:w="644" w:type="dxa"/>
          </w:tcPr>
          <w:p w14:paraId="23D695EC" w14:textId="77777777" w:rsidR="0071715F" w:rsidRPr="000C6E31" w:rsidRDefault="0071715F" w:rsidP="00E91992">
            <w:pPr>
              <w:rPr>
                <w:rFonts w:ascii="Calibri" w:hAnsi="Calibri" w:cs="Calibri"/>
                <w:lang w:val="es-MX"/>
              </w:rPr>
            </w:pPr>
          </w:p>
        </w:tc>
        <w:tc>
          <w:tcPr>
            <w:tcW w:w="644" w:type="dxa"/>
          </w:tcPr>
          <w:p w14:paraId="7A424952" w14:textId="77777777" w:rsidR="0071715F" w:rsidRPr="000C6E31" w:rsidRDefault="0071715F" w:rsidP="00E91992">
            <w:pPr>
              <w:rPr>
                <w:rFonts w:ascii="Calibri" w:hAnsi="Calibri" w:cs="Calibri"/>
                <w:lang w:val="es-MX"/>
              </w:rPr>
            </w:pPr>
          </w:p>
        </w:tc>
        <w:tc>
          <w:tcPr>
            <w:tcW w:w="1227" w:type="dxa"/>
          </w:tcPr>
          <w:p w14:paraId="5C03DB64" w14:textId="77777777" w:rsidR="0071715F" w:rsidRPr="000C6E31" w:rsidRDefault="0071715F" w:rsidP="00E91992">
            <w:pPr>
              <w:rPr>
                <w:rFonts w:ascii="Calibri" w:hAnsi="Calibri" w:cs="Calibri"/>
                <w:lang w:val="es-MX"/>
              </w:rPr>
            </w:pPr>
          </w:p>
        </w:tc>
      </w:tr>
      <w:tr w:rsidR="0071715F" w:rsidRPr="000C6E31" w14:paraId="13F69012" w14:textId="77777777" w:rsidTr="00E91992">
        <w:trPr>
          <w:cantSplit/>
        </w:trPr>
        <w:tc>
          <w:tcPr>
            <w:tcW w:w="896" w:type="dxa"/>
          </w:tcPr>
          <w:p w14:paraId="14AF5D04" w14:textId="77777777" w:rsidR="0071715F" w:rsidRPr="000C6E31" w:rsidRDefault="0071715F" w:rsidP="00E91992">
            <w:pPr>
              <w:jc w:val="center"/>
              <w:rPr>
                <w:rFonts w:ascii="Calibri" w:hAnsi="Calibri" w:cs="Calibri"/>
                <w:lang w:val="es-MX"/>
              </w:rPr>
            </w:pPr>
          </w:p>
        </w:tc>
        <w:tc>
          <w:tcPr>
            <w:tcW w:w="3346" w:type="dxa"/>
          </w:tcPr>
          <w:p w14:paraId="26902EF5" w14:textId="77777777" w:rsidR="0071715F" w:rsidRPr="000C6E31" w:rsidRDefault="0071715F" w:rsidP="00E91992">
            <w:pPr>
              <w:rPr>
                <w:rFonts w:ascii="Calibri" w:hAnsi="Calibri" w:cs="Calibri"/>
                <w:lang w:val="es-MX"/>
              </w:rPr>
            </w:pPr>
          </w:p>
        </w:tc>
        <w:tc>
          <w:tcPr>
            <w:tcW w:w="1115" w:type="dxa"/>
          </w:tcPr>
          <w:p w14:paraId="046631F1" w14:textId="77777777" w:rsidR="0071715F" w:rsidRPr="000C6E31" w:rsidRDefault="0071715F" w:rsidP="00E91992">
            <w:pPr>
              <w:jc w:val="center"/>
              <w:rPr>
                <w:rFonts w:ascii="Calibri" w:hAnsi="Calibri" w:cs="Calibri"/>
                <w:lang w:val="es-MX"/>
              </w:rPr>
            </w:pPr>
          </w:p>
        </w:tc>
        <w:tc>
          <w:tcPr>
            <w:tcW w:w="1255" w:type="dxa"/>
          </w:tcPr>
          <w:p w14:paraId="5F96A239" w14:textId="77777777" w:rsidR="0071715F" w:rsidRPr="000C6E31" w:rsidRDefault="0071715F" w:rsidP="00E91992">
            <w:pPr>
              <w:jc w:val="center"/>
              <w:rPr>
                <w:rFonts w:ascii="Calibri" w:hAnsi="Calibri" w:cs="Calibri"/>
                <w:lang w:val="es-MX"/>
              </w:rPr>
            </w:pPr>
          </w:p>
        </w:tc>
        <w:tc>
          <w:tcPr>
            <w:tcW w:w="655" w:type="dxa"/>
          </w:tcPr>
          <w:p w14:paraId="30DA3CF9" w14:textId="77777777" w:rsidR="0071715F" w:rsidRPr="000C6E31" w:rsidRDefault="0071715F" w:rsidP="00E91992">
            <w:pPr>
              <w:rPr>
                <w:rFonts w:ascii="Calibri" w:hAnsi="Calibri" w:cs="Calibri"/>
                <w:lang w:val="es-MX"/>
              </w:rPr>
            </w:pPr>
          </w:p>
        </w:tc>
        <w:tc>
          <w:tcPr>
            <w:tcW w:w="644" w:type="dxa"/>
          </w:tcPr>
          <w:p w14:paraId="3F61F53F" w14:textId="77777777" w:rsidR="0071715F" w:rsidRPr="000C6E31" w:rsidRDefault="0071715F" w:rsidP="00E91992">
            <w:pPr>
              <w:rPr>
                <w:rFonts w:ascii="Calibri" w:hAnsi="Calibri" w:cs="Calibri"/>
                <w:lang w:val="es-MX"/>
              </w:rPr>
            </w:pPr>
          </w:p>
        </w:tc>
        <w:tc>
          <w:tcPr>
            <w:tcW w:w="644" w:type="dxa"/>
          </w:tcPr>
          <w:p w14:paraId="2C0A5518" w14:textId="77777777" w:rsidR="0071715F" w:rsidRPr="000C6E31" w:rsidRDefault="0071715F" w:rsidP="00E91992">
            <w:pPr>
              <w:rPr>
                <w:rFonts w:ascii="Calibri" w:hAnsi="Calibri" w:cs="Calibri"/>
                <w:lang w:val="es-MX"/>
              </w:rPr>
            </w:pPr>
          </w:p>
        </w:tc>
        <w:tc>
          <w:tcPr>
            <w:tcW w:w="644" w:type="dxa"/>
          </w:tcPr>
          <w:p w14:paraId="236F4014" w14:textId="77777777" w:rsidR="0071715F" w:rsidRPr="000C6E31" w:rsidRDefault="0071715F" w:rsidP="00E91992">
            <w:pPr>
              <w:rPr>
                <w:rFonts w:ascii="Calibri" w:hAnsi="Calibri" w:cs="Calibri"/>
                <w:lang w:val="es-MX"/>
              </w:rPr>
            </w:pPr>
          </w:p>
        </w:tc>
        <w:tc>
          <w:tcPr>
            <w:tcW w:w="644" w:type="dxa"/>
          </w:tcPr>
          <w:p w14:paraId="7DFA083E" w14:textId="77777777" w:rsidR="0071715F" w:rsidRPr="000C6E31" w:rsidRDefault="0071715F" w:rsidP="00E91992">
            <w:pPr>
              <w:rPr>
                <w:rFonts w:ascii="Calibri" w:hAnsi="Calibri" w:cs="Calibri"/>
                <w:lang w:val="es-MX"/>
              </w:rPr>
            </w:pPr>
          </w:p>
        </w:tc>
        <w:tc>
          <w:tcPr>
            <w:tcW w:w="644" w:type="dxa"/>
          </w:tcPr>
          <w:p w14:paraId="7C1B2F93" w14:textId="77777777" w:rsidR="0071715F" w:rsidRPr="000C6E31" w:rsidRDefault="0071715F" w:rsidP="00E91992">
            <w:pPr>
              <w:rPr>
                <w:rFonts w:ascii="Calibri" w:hAnsi="Calibri" w:cs="Calibri"/>
                <w:lang w:val="es-MX"/>
              </w:rPr>
            </w:pPr>
          </w:p>
        </w:tc>
        <w:tc>
          <w:tcPr>
            <w:tcW w:w="644" w:type="dxa"/>
          </w:tcPr>
          <w:p w14:paraId="39FD20C0" w14:textId="77777777" w:rsidR="0071715F" w:rsidRPr="000C6E31" w:rsidRDefault="0071715F" w:rsidP="00E91992">
            <w:pPr>
              <w:rPr>
                <w:rFonts w:ascii="Calibri" w:hAnsi="Calibri" w:cs="Calibri"/>
                <w:lang w:val="es-MX"/>
              </w:rPr>
            </w:pPr>
          </w:p>
        </w:tc>
        <w:tc>
          <w:tcPr>
            <w:tcW w:w="644" w:type="dxa"/>
          </w:tcPr>
          <w:p w14:paraId="3EDE3373" w14:textId="77777777" w:rsidR="0071715F" w:rsidRPr="000C6E31" w:rsidRDefault="0071715F" w:rsidP="00E91992">
            <w:pPr>
              <w:rPr>
                <w:rFonts w:ascii="Calibri" w:hAnsi="Calibri" w:cs="Calibri"/>
                <w:lang w:val="es-MX"/>
              </w:rPr>
            </w:pPr>
          </w:p>
        </w:tc>
        <w:tc>
          <w:tcPr>
            <w:tcW w:w="644" w:type="dxa"/>
          </w:tcPr>
          <w:p w14:paraId="6D68AA7A" w14:textId="77777777" w:rsidR="0071715F" w:rsidRPr="000C6E31" w:rsidRDefault="0071715F" w:rsidP="00E91992">
            <w:pPr>
              <w:rPr>
                <w:rFonts w:ascii="Calibri" w:hAnsi="Calibri" w:cs="Calibri"/>
                <w:lang w:val="es-MX"/>
              </w:rPr>
            </w:pPr>
          </w:p>
        </w:tc>
        <w:tc>
          <w:tcPr>
            <w:tcW w:w="644" w:type="dxa"/>
          </w:tcPr>
          <w:p w14:paraId="6360F325" w14:textId="77777777" w:rsidR="0071715F" w:rsidRPr="000C6E31" w:rsidRDefault="0071715F" w:rsidP="00E91992">
            <w:pPr>
              <w:rPr>
                <w:rFonts w:ascii="Calibri" w:hAnsi="Calibri" w:cs="Calibri"/>
                <w:lang w:val="es-MX"/>
              </w:rPr>
            </w:pPr>
          </w:p>
        </w:tc>
        <w:tc>
          <w:tcPr>
            <w:tcW w:w="1227" w:type="dxa"/>
          </w:tcPr>
          <w:p w14:paraId="195CB0C7" w14:textId="77777777" w:rsidR="0071715F" w:rsidRPr="000C6E31" w:rsidRDefault="0071715F" w:rsidP="00E91992">
            <w:pPr>
              <w:rPr>
                <w:rFonts w:ascii="Calibri" w:hAnsi="Calibri" w:cs="Calibri"/>
                <w:lang w:val="es-MX"/>
              </w:rPr>
            </w:pPr>
          </w:p>
        </w:tc>
      </w:tr>
      <w:tr w:rsidR="0071715F" w:rsidRPr="000C6E31" w14:paraId="7600D195" w14:textId="77777777" w:rsidTr="00E91992">
        <w:trPr>
          <w:cantSplit/>
        </w:trPr>
        <w:tc>
          <w:tcPr>
            <w:tcW w:w="896" w:type="dxa"/>
          </w:tcPr>
          <w:p w14:paraId="7501CAD8" w14:textId="77777777" w:rsidR="0071715F" w:rsidRPr="000C6E31" w:rsidRDefault="0071715F" w:rsidP="00E91992">
            <w:pPr>
              <w:jc w:val="center"/>
              <w:rPr>
                <w:rFonts w:ascii="Calibri" w:hAnsi="Calibri" w:cs="Calibri"/>
                <w:lang w:val="es-MX"/>
              </w:rPr>
            </w:pPr>
          </w:p>
        </w:tc>
        <w:tc>
          <w:tcPr>
            <w:tcW w:w="3346" w:type="dxa"/>
          </w:tcPr>
          <w:p w14:paraId="60CFA52C" w14:textId="77777777" w:rsidR="0071715F" w:rsidRPr="000C6E31" w:rsidRDefault="0071715F" w:rsidP="00E91992">
            <w:pPr>
              <w:rPr>
                <w:rFonts w:ascii="Calibri" w:hAnsi="Calibri" w:cs="Calibri"/>
                <w:lang w:val="es-MX"/>
              </w:rPr>
            </w:pPr>
          </w:p>
        </w:tc>
        <w:tc>
          <w:tcPr>
            <w:tcW w:w="1115" w:type="dxa"/>
          </w:tcPr>
          <w:p w14:paraId="1900679F" w14:textId="77777777" w:rsidR="0071715F" w:rsidRPr="000C6E31" w:rsidRDefault="0071715F" w:rsidP="00E91992">
            <w:pPr>
              <w:jc w:val="center"/>
              <w:rPr>
                <w:rFonts w:ascii="Calibri" w:hAnsi="Calibri" w:cs="Calibri"/>
                <w:lang w:val="es-MX"/>
              </w:rPr>
            </w:pPr>
          </w:p>
        </w:tc>
        <w:tc>
          <w:tcPr>
            <w:tcW w:w="1255" w:type="dxa"/>
          </w:tcPr>
          <w:p w14:paraId="3F94020C" w14:textId="77777777" w:rsidR="0071715F" w:rsidRPr="000C6E31" w:rsidRDefault="0071715F" w:rsidP="00E91992">
            <w:pPr>
              <w:jc w:val="center"/>
              <w:rPr>
                <w:rFonts w:ascii="Calibri" w:hAnsi="Calibri" w:cs="Calibri"/>
                <w:lang w:val="es-MX"/>
              </w:rPr>
            </w:pPr>
          </w:p>
        </w:tc>
        <w:tc>
          <w:tcPr>
            <w:tcW w:w="655" w:type="dxa"/>
          </w:tcPr>
          <w:p w14:paraId="2C1F648C" w14:textId="77777777" w:rsidR="0071715F" w:rsidRPr="000C6E31" w:rsidRDefault="0071715F" w:rsidP="00E91992">
            <w:pPr>
              <w:rPr>
                <w:rFonts w:ascii="Calibri" w:hAnsi="Calibri" w:cs="Calibri"/>
                <w:lang w:val="es-MX"/>
              </w:rPr>
            </w:pPr>
          </w:p>
        </w:tc>
        <w:tc>
          <w:tcPr>
            <w:tcW w:w="644" w:type="dxa"/>
          </w:tcPr>
          <w:p w14:paraId="4B610EB3" w14:textId="77777777" w:rsidR="0071715F" w:rsidRPr="000C6E31" w:rsidRDefault="0071715F" w:rsidP="00E91992">
            <w:pPr>
              <w:rPr>
                <w:rFonts w:ascii="Calibri" w:hAnsi="Calibri" w:cs="Calibri"/>
                <w:lang w:val="es-MX"/>
              </w:rPr>
            </w:pPr>
          </w:p>
        </w:tc>
        <w:tc>
          <w:tcPr>
            <w:tcW w:w="644" w:type="dxa"/>
          </w:tcPr>
          <w:p w14:paraId="657DB993" w14:textId="77777777" w:rsidR="0071715F" w:rsidRPr="000C6E31" w:rsidRDefault="0071715F" w:rsidP="00E91992">
            <w:pPr>
              <w:rPr>
                <w:rFonts w:ascii="Calibri" w:hAnsi="Calibri" w:cs="Calibri"/>
                <w:lang w:val="es-MX"/>
              </w:rPr>
            </w:pPr>
          </w:p>
        </w:tc>
        <w:tc>
          <w:tcPr>
            <w:tcW w:w="644" w:type="dxa"/>
          </w:tcPr>
          <w:p w14:paraId="2345205C" w14:textId="77777777" w:rsidR="0071715F" w:rsidRPr="000C6E31" w:rsidRDefault="0071715F" w:rsidP="00E91992">
            <w:pPr>
              <w:rPr>
                <w:rFonts w:ascii="Calibri" w:hAnsi="Calibri" w:cs="Calibri"/>
                <w:lang w:val="es-MX"/>
              </w:rPr>
            </w:pPr>
          </w:p>
        </w:tc>
        <w:tc>
          <w:tcPr>
            <w:tcW w:w="644" w:type="dxa"/>
          </w:tcPr>
          <w:p w14:paraId="2DF728BD" w14:textId="77777777" w:rsidR="0071715F" w:rsidRPr="000C6E31" w:rsidRDefault="0071715F" w:rsidP="00E91992">
            <w:pPr>
              <w:rPr>
                <w:rFonts w:ascii="Calibri" w:hAnsi="Calibri" w:cs="Calibri"/>
                <w:lang w:val="es-MX"/>
              </w:rPr>
            </w:pPr>
          </w:p>
        </w:tc>
        <w:tc>
          <w:tcPr>
            <w:tcW w:w="644" w:type="dxa"/>
          </w:tcPr>
          <w:p w14:paraId="7DE2A0CA" w14:textId="77777777" w:rsidR="0071715F" w:rsidRPr="000C6E31" w:rsidRDefault="0071715F" w:rsidP="00E91992">
            <w:pPr>
              <w:rPr>
                <w:rFonts w:ascii="Calibri" w:hAnsi="Calibri" w:cs="Calibri"/>
                <w:lang w:val="es-MX"/>
              </w:rPr>
            </w:pPr>
          </w:p>
        </w:tc>
        <w:tc>
          <w:tcPr>
            <w:tcW w:w="644" w:type="dxa"/>
          </w:tcPr>
          <w:p w14:paraId="7A3F662E" w14:textId="77777777" w:rsidR="0071715F" w:rsidRPr="000C6E31" w:rsidRDefault="0071715F" w:rsidP="00E91992">
            <w:pPr>
              <w:rPr>
                <w:rFonts w:ascii="Calibri" w:hAnsi="Calibri" w:cs="Calibri"/>
                <w:lang w:val="es-MX"/>
              </w:rPr>
            </w:pPr>
          </w:p>
        </w:tc>
        <w:tc>
          <w:tcPr>
            <w:tcW w:w="644" w:type="dxa"/>
          </w:tcPr>
          <w:p w14:paraId="6D3FFC34" w14:textId="77777777" w:rsidR="0071715F" w:rsidRPr="000C6E31" w:rsidRDefault="0071715F" w:rsidP="00E91992">
            <w:pPr>
              <w:rPr>
                <w:rFonts w:ascii="Calibri" w:hAnsi="Calibri" w:cs="Calibri"/>
                <w:lang w:val="es-MX"/>
              </w:rPr>
            </w:pPr>
          </w:p>
        </w:tc>
        <w:tc>
          <w:tcPr>
            <w:tcW w:w="644" w:type="dxa"/>
          </w:tcPr>
          <w:p w14:paraId="4ABB3CB8" w14:textId="77777777" w:rsidR="0071715F" w:rsidRPr="000C6E31" w:rsidRDefault="0071715F" w:rsidP="00E91992">
            <w:pPr>
              <w:rPr>
                <w:rFonts w:ascii="Calibri" w:hAnsi="Calibri" w:cs="Calibri"/>
                <w:lang w:val="es-MX"/>
              </w:rPr>
            </w:pPr>
          </w:p>
        </w:tc>
        <w:tc>
          <w:tcPr>
            <w:tcW w:w="644" w:type="dxa"/>
          </w:tcPr>
          <w:p w14:paraId="0C1532FE" w14:textId="77777777" w:rsidR="0071715F" w:rsidRPr="000C6E31" w:rsidRDefault="0071715F" w:rsidP="00E91992">
            <w:pPr>
              <w:rPr>
                <w:rFonts w:ascii="Calibri" w:hAnsi="Calibri" w:cs="Calibri"/>
                <w:lang w:val="es-MX"/>
              </w:rPr>
            </w:pPr>
          </w:p>
        </w:tc>
        <w:tc>
          <w:tcPr>
            <w:tcW w:w="1227" w:type="dxa"/>
          </w:tcPr>
          <w:p w14:paraId="2451ED14" w14:textId="77777777" w:rsidR="0071715F" w:rsidRPr="000C6E31" w:rsidRDefault="0071715F" w:rsidP="00E91992">
            <w:pPr>
              <w:rPr>
                <w:rFonts w:ascii="Calibri" w:hAnsi="Calibri" w:cs="Calibri"/>
                <w:lang w:val="es-MX"/>
              </w:rPr>
            </w:pPr>
          </w:p>
        </w:tc>
      </w:tr>
      <w:tr w:rsidR="0071715F" w:rsidRPr="000C6E31" w14:paraId="583A1E88" w14:textId="77777777" w:rsidTr="00E91992">
        <w:trPr>
          <w:cantSplit/>
        </w:trPr>
        <w:tc>
          <w:tcPr>
            <w:tcW w:w="896" w:type="dxa"/>
          </w:tcPr>
          <w:p w14:paraId="18753F9C" w14:textId="77777777" w:rsidR="0071715F" w:rsidRPr="000C6E31" w:rsidRDefault="0071715F" w:rsidP="00E91992">
            <w:pPr>
              <w:jc w:val="center"/>
              <w:rPr>
                <w:rFonts w:ascii="Calibri" w:hAnsi="Calibri" w:cs="Calibri"/>
                <w:lang w:val="es-MX"/>
              </w:rPr>
            </w:pPr>
          </w:p>
        </w:tc>
        <w:tc>
          <w:tcPr>
            <w:tcW w:w="3346" w:type="dxa"/>
          </w:tcPr>
          <w:p w14:paraId="65160E86" w14:textId="77777777" w:rsidR="0071715F" w:rsidRPr="000C6E31" w:rsidRDefault="0071715F" w:rsidP="00E91992">
            <w:pPr>
              <w:rPr>
                <w:rFonts w:ascii="Calibri" w:hAnsi="Calibri" w:cs="Calibri"/>
                <w:lang w:val="es-MX"/>
              </w:rPr>
            </w:pPr>
          </w:p>
        </w:tc>
        <w:tc>
          <w:tcPr>
            <w:tcW w:w="1115" w:type="dxa"/>
          </w:tcPr>
          <w:p w14:paraId="1A381621" w14:textId="77777777" w:rsidR="0071715F" w:rsidRPr="000C6E31" w:rsidRDefault="0071715F" w:rsidP="00E91992">
            <w:pPr>
              <w:jc w:val="center"/>
              <w:rPr>
                <w:rFonts w:ascii="Calibri" w:hAnsi="Calibri" w:cs="Calibri"/>
                <w:lang w:val="es-MX"/>
              </w:rPr>
            </w:pPr>
          </w:p>
        </w:tc>
        <w:tc>
          <w:tcPr>
            <w:tcW w:w="1255" w:type="dxa"/>
          </w:tcPr>
          <w:p w14:paraId="74B5B598" w14:textId="77777777" w:rsidR="0071715F" w:rsidRPr="000C6E31" w:rsidRDefault="0071715F" w:rsidP="00E91992">
            <w:pPr>
              <w:jc w:val="center"/>
              <w:rPr>
                <w:rFonts w:ascii="Calibri" w:hAnsi="Calibri" w:cs="Calibri"/>
                <w:lang w:val="es-MX"/>
              </w:rPr>
            </w:pPr>
          </w:p>
        </w:tc>
        <w:tc>
          <w:tcPr>
            <w:tcW w:w="655" w:type="dxa"/>
          </w:tcPr>
          <w:p w14:paraId="7A047E9A" w14:textId="77777777" w:rsidR="0071715F" w:rsidRPr="000C6E31" w:rsidRDefault="0071715F" w:rsidP="00E91992">
            <w:pPr>
              <w:rPr>
                <w:rFonts w:ascii="Calibri" w:hAnsi="Calibri" w:cs="Calibri"/>
                <w:lang w:val="es-MX"/>
              </w:rPr>
            </w:pPr>
          </w:p>
        </w:tc>
        <w:tc>
          <w:tcPr>
            <w:tcW w:w="644" w:type="dxa"/>
          </w:tcPr>
          <w:p w14:paraId="1979D9DA" w14:textId="77777777" w:rsidR="0071715F" w:rsidRPr="000C6E31" w:rsidRDefault="0071715F" w:rsidP="00E91992">
            <w:pPr>
              <w:rPr>
                <w:rFonts w:ascii="Calibri" w:hAnsi="Calibri" w:cs="Calibri"/>
                <w:lang w:val="es-MX"/>
              </w:rPr>
            </w:pPr>
          </w:p>
        </w:tc>
        <w:tc>
          <w:tcPr>
            <w:tcW w:w="644" w:type="dxa"/>
          </w:tcPr>
          <w:p w14:paraId="72A73611" w14:textId="77777777" w:rsidR="0071715F" w:rsidRPr="000C6E31" w:rsidRDefault="0071715F" w:rsidP="00E91992">
            <w:pPr>
              <w:rPr>
                <w:rFonts w:ascii="Calibri" w:hAnsi="Calibri" w:cs="Calibri"/>
                <w:lang w:val="es-MX"/>
              </w:rPr>
            </w:pPr>
          </w:p>
        </w:tc>
        <w:tc>
          <w:tcPr>
            <w:tcW w:w="644" w:type="dxa"/>
          </w:tcPr>
          <w:p w14:paraId="13D21B05" w14:textId="77777777" w:rsidR="0071715F" w:rsidRPr="000C6E31" w:rsidRDefault="0071715F" w:rsidP="00E91992">
            <w:pPr>
              <w:rPr>
                <w:rFonts w:ascii="Calibri" w:hAnsi="Calibri" w:cs="Calibri"/>
                <w:lang w:val="es-MX"/>
              </w:rPr>
            </w:pPr>
          </w:p>
        </w:tc>
        <w:tc>
          <w:tcPr>
            <w:tcW w:w="644" w:type="dxa"/>
          </w:tcPr>
          <w:p w14:paraId="7E635791" w14:textId="77777777" w:rsidR="0071715F" w:rsidRPr="000C6E31" w:rsidRDefault="0071715F" w:rsidP="00E91992">
            <w:pPr>
              <w:rPr>
                <w:rFonts w:ascii="Calibri" w:hAnsi="Calibri" w:cs="Calibri"/>
                <w:lang w:val="es-MX"/>
              </w:rPr>
            </w:pPr>
          </w:p>
        </w:tc>
        <w:tc>
          <w:tcPr>
            <w:tcW w:w="644" w:type="dxa"/>
          </w:tcPr>
          <w:p w14:paraId="44236431" w14:textId="77777777" w:rsidR="0071715F" w:rsidRPr="000C6E31" w:rsidRDefault="0071715F" w:rsidP="00E91992">
            <w:pPr>
              <w:rPr>
                <w:rFonts w:ascii="Calibri" w:hAnsi="Calibri" w:cs="Calibri"/>
                <w:lang w:val="es-MX"/>
              </w:rPr>
            </w:pPr>
          </w:p>
        </w:tc>
        <w:tc>
          <w:tcPr>
            <w:tcW w:w="644" w:type="dxa"/>
          </w:tcPr>
          <w:p w14:paraId="1CC771DC" w14:textId="77777777" w:rsidR="0071715F" w:rsidRPr="000C6E31" w:rsidRDefault="0071715F" w:rsidP="00E91992">
            <w:pPr>
              <w:rPr>
                <w:rFonts w:ascii="Calibri" w:hAnsi="Calibri" w:cs="Calibri"/>
                <w:lang w:val="es-MX"/>
              </w:rPr>
            </w:pPr>
          </w:p>
        </w:tc>
        <w:tc>
          <w:tcPr>
            <w:tcW w:w="644" w:type="dxa"/>
          </w:tcPr>
          <w:p w14:paraId="2A67D865" w14:textId="77777777" w:rsidR="0071715F" w:rsidRPr="000C6E31" w:rsidRDefault="0071715F" w:rsidP="00E91992">
            <w:pPr>
              <w:rPr>
                <w:rFonts w:ascii="Calibri" w:hAnsi="Calibri" w:cs="Calibri"/>
                <w:lang w:val="es-MX"/>
              </w:rPr>
            </w:pPr>
          </w:p>
        </w:tc>
        <w:tc>
          <w:tcPr>
            <w:tcW w:w="644" w:type="dxa"/>
          </w:tcPr>
          <w:p w14:paraId="6CE55B81" w14:textId="77777777" w:rsidR="0071715F" w:rsidRPr="000C6E31" w:rsidRDefault="0071715F" w:rsidP="00E91992">
            <w:pPr>
              <w:rPr>
                <w:rFonts w:ascii="Calibri" w:hAnsi="Calibri" w:cs="Calibri"/>
                <w:lang w:val="es-MX"/>
              </w:rPr>
            </w:pPr>
          </w:p>
        </w:tc>
        <w:tc>
          <w:tcPr>
            <w:tcW w:w="644" w:type="dxa"/>
          </w:tcPr>
          <w:p w14:paraId="35F44246" w14:textId="77777777" w:rsidR="0071715F" w:rsidRPr="000C6E31" w:rsidRDefault="0071715F" w:rsidP="00E91992">
            <w:pPr>
              <w:rPr>
                <w:rFonts w:ascii="Calibri" w:hAnsi="Calibri" w:cs="Calibri"/>
                <w:lang w:val="es-MX"/>
              </w:rPr>
            </w:pPr>
          </w:p>
        </w:tc>
        <w:tc>
          <w:tcPr>
            <w:tcW w:w="1227" w:type="dxa"/>
          </w:tcPr>
          <w:p w14:paraId="769F4C2C" w14:textId="77777777" w:rsidR="0071715F" w:rsidRPr="000C6E31" w:rsidRDefault="0071715F" w:rsidP="00E91992">
            <w:pPr>
              <w:rPr>
                <w:rFonts w:ascii="Calibri" w:hAnsi="Calibri" w:cs="Calibri"/>
                <w:lang w:val="es-MX"/>
              </w:rPr>
            </w:pPr>
          </w:p>
        </w:tc>
      </w:tr>
      <w:tr w:rsidR="0071715F" w:rsidRPr="000C6E31" w14:paraId="79BC13E2" w14:textId="77777777" w:rsidTr="00E91992">
        <w:trPr>
          <w:cantSplit/>
        </w:trPr>
        <w:tc>
          <w:tcPr>
            <w:tcW w:w="6612" w:type="dxa"/>
            <w:gridSpan w:val="4"/>
          </w:tcPr>
          <w:p w14:paraId="48B22CA2" w14:textId="77777777" w:rsidR="0071715F" w:rsidRPr="000C6E31" w:rsidRDefault="0071715F" w:rsidP="004F61F9">
            <w:pPr>
              <w:rPr>
                <w:lang w:val="es-MX"/>
              </w:rPr>
            </w:pPr>
            <w:r w:rsidRPr="000C6E31">
              <w:rPr>
                <w:lang w:val="es-MX"/>
              </w:rPr>
              <w:t>Parcial mensual</w:t>
            </w:r>
          </w:p>
        </w:tc>
        <w:tc>
          <w:tcPr>
            <w:tcW w:w="655" w:type="dxa"/>
          </w:tcPr>
          <w:p w14:paraId="76672BE6" w14:textId="77777777" w:rsidR="0071715F" w:rsidRPr="000C6E31" w:rsidRDefault="0071715F" w:rsidP="00E91992">
            <w:pPr>
              <w:rPr>
                <w:rFonts w:ascii="Calibri" w:hAnsi="Calibri" w:cs="Calibri"/>
                <w:lang w:val="es-MX"/>
              </w:rPr>
            </w:pPr>
          </w:p>
        </w:tc>
        <w:tc>
          <w:tcPr>
            <w:tcW w:w="644" w:type="dxa"/>
          </w:tcPr>
          <w:p w14:paraId="6F0C09B8" w14:textId="77777777" w:rsidR="0071715F" w:rsidRPr="000C6E31" w:rsidRDefault="0071715F" w:rsidP="00E91992">
            <w:pPr>
              <w:rPr>
                <w:rFonts w:ascii="Calibri" w:hAnsi="Calibri" w:cs="Calibri"/>
                <w:lang w:val="es-MX"/>
              </w:rPr>
            </w:pPr>
          </w:p>
        </w:tc>
        <w:tc>
          <w:tcPr>
            <w:tcW w:w="644" w:type="dxa"/>
          </w:tcPr>
          <w:p w14:paraId="3BDDB8BA" w14:textId="77777777" w:rsidR="0071715F" w:rsidRPr="000C6E31" w:rsidRDefault="0071715F" w:rsidP="00E91992">
            <w:pPr>
              <w:rPr>
                <w:rFonts w:ascii="Calibri" w:hAnsi="Calibri" w:cs="Calibri"/>
                <w:lang w:val="es-MX"/>
              </w:rPr>
            </w:pPr>
          </w:p>
        </w:tc>
        <w:tc>
          <w:tcPr>
            <w:tcW w:w="644" w:type="dxa"/>
          </w:tcPr>
          <w:p w14:paraId="44048C2A" w14:textId="77777777" w:rsidR="0071715F" w:rsidRPr="000C6E31" w:rsidRDefault="0071715F" w:rsidP="00E91992">
            <w:pPr>
              <w:rPr>
                <w:rFonts w:ascii="Calibri" w:hAnsi="Calibri" w:cs="Calibri"/>
                <w:lang w:val="es-MX"/>
              </w:rPr>
            </w:pPr>
          </w:p>
        </w:tc>
        <w:tc>
          <w:tcPr>
            <w:tcW w:w="644" w:type="dxa"/>
          </w:tcPr>
          <w:p w14:paraId="7D8203DE" w14:textId="77777777" w:rsidR="0071715F" w:rsidRPr="000C6E31" w:rsidRDefault="0071715F" w:rsidP="00E91992">
            <w:pPr>
              <w:rPr>
                <w:rFonts w:ascii="Calibri" w:hAnsi="Calibri" w:cs="Calibri"/>
                <w:lang w:val="es-MX"/>
              </w:rPr>
            </w:pPr>
          </w:p>
        </w:tc>
        <w:tc>
          <w:tcPr>
            <w:tcW w:w="644" w:type="dxa"/>
          </w:tcPr>
          <w:p w14:paraId="7FDB48F7" w14:textId="77777777" w:rsidR="0071715F" w:rsidRPr="000C6E31" w:rsidRDefault="0071715F" w:rsidP="00E91992">
            <w:pPr>
              <w:rPr>
                <w:rFonts w:ascii="Calibri" w:hAnsi="Calibri" w:cs="Calibri"/>
                <w:lang w:val="es-MX"/>
              </w:rPr>
            </w:pPr>
          </w:p>
        </w:tc>
        <w:tc>
          <w:tcPr>
            <w:tcW w:w="644" w:type="dxa"/>
          </w:tcPr>
          <w:p w14:paraId="1A8B2C89" w14:textId="77777777" w:rsidR="0071715F" w:rsidRPr="000C6E31" w:rsidRDefault="0071715F" w:rsidP="00E91992">
            <w:pPr>
              <w:rPr>
                <w:rFonts w:ascii="Calibri" w:hAnsi="Calibri" w:cs="Calibri"/>
                <w:lang w:val="es-MX"/>
              </w:rPr>
            </w:pPr>
          </w:p>
        </w:tc>
        <w:tc>
          <w:tcPr>
            <w:tcW w:w="644" w:type="dxa"/>
          </w:tcPr>
          <w:p w14:paraId="68384089" w14:textId="77777777" w:rsidR="0071715F" w:rsidRPr="000C6E31" w:rsidRDefault="0071715F" w:rsidP="00E91992">
            <w:pPr>
              <w:rPr>
                <w:rFonts w:ascii="Calibri" w:hAnsi="Calibri" w:cs="Calibri"/>
                <w:lang w:val="es-MX"/>
              </w:rPr>
            </w:pPr>
          </w:p>
        </w:tc>
        <w:tc>
          <w:tcPr>
            <w:tcW w:w="644" w:type="dxa"/>
          </w:tcPr>
          <w:p w14:paraId="5110AD85" w14:textId="77777777" w:rsidR="0071715F" w:rsidRPr="000C6E31" w:rsidRDefault="0071715F" w:rsidP="00E91992">
            <w:pPr>
              <w:rPr>
                <w:rFonts w:ascii="Calibri" w:hAnsi="Calibri" w:cs="Calibri"/>
                <w:lang w:val="es-MX"/>
              </w:rPr>
            </w:pPr>
          </w:p>
        </w:tc>
        <w:tc>
          <w:tcPr>
            <w:tcW w:w="644" w:type="dxa"/>
          </w:tcPr>
          <w:p w14:paraId="07DDBAC9" w14:textId="77777777" w:rsidR="0071715F" w:rsidRPr="000C6E31" w:rsidRDefault="0071715F" w:rsidP="00E91992">
            <w:pPr>
              <w:rPr>
                <w:rFonts w:ascii="Calibri" w:hAnsi="Calibri" w:cs="Calibri"/>
                <w:lang w:val="es-MX"/>
              </w:rPr>
            </w:pPr>
          </w:p>
        </w:tc>
        <w:tc>
          <w:tcPr>
            <w:tcW w:w="1227" w:type="dxa"/>
          </w:tcPr>
          <w:p w14:paraId="605360F9" w14:textId="77777777" w:rsidR="0071715F" w:rsidRPr="000C6E31" w:rsidRDefault="0071715F" w:rsidP="00E91992">
            <w:pPr>
              <w:rPr>
                <w:rFonts w:ascii="Calibri" w:hAnsi="Calibri" w:cs="Calibri"/>
                <w:lang w:val="es-MX"/>
              </w:rPr>
            </w:pPr>
          </w:p>
        </w:tc>
      </w:tr>
      <w:tr w:rsidR="0071715F" w:rsidRPr="000C6E31" w14:paraId="6624A3F1" w14:textId="77777777" w:rsidTr="00E91992">
        <w:trPr>
          <w:cantSplit/>
        </w:trPr>
        <w:tc>
          <w:tcPr>
            <w:tcW w:w="6612" w:type="dxa"/>
            <w:gridSpan w:val="4"/>
          </w:tcPr>
          <w:p w14:paraId="3F53C6BA" w14:textId="77777777" w:rsidR="0071715F" w:rsidRPr="000C6E31" w:rsidRDefault="0071715F" w:rsidP="00E91992">
            <w:pPr>
              <w:rPr>
                <w:rFonts w:ascii="Calibri" w:hAnsi="Calibri" w:cs="Calibri"/>
                <w:bCs/>
                <w:lang w:val="es-MX"/>
              </w:rPr>
            </w:pPr>
            <w:r w:rsidRPr="000C6E31">
              <w:rPr>
                <w:rFonts w:ascii="Calibri" w:hAnsi="Calibri" w:cs="Calibri"/>
                <w:bCs/>
                <w:lang w:val="es-MX"/>
              </w:rPr>
              <w:t>Parcial acumulado</w:t>
            </w:r>
          </w:p>
        </w:tc>
        <w:tc>
          <w:tcPr>
            <w:tcW w:w="655" w:type="dxa"/>
          </w:tcPr>
          <w:p w14:paraId="0BFBB0B4" w14:textId="77777777" w:rsidR="0071715F" w:rsidRPr="000C6E31" w:rsidRDefault="0071715F" w:rsidP="00E91992">
            <w:pPr>
              <w:rPr>
                <w:rFonts w:ascii="Calibri" w:hAnsi="Calibri" w:cs="Calibri"/>
                <w:lang w:val="es-MX"/>
              </w:rPr>
            </w:pPr>
          </w:p>
        </w:tc>
        <w:tc>
          <w:tcPr>
            <w:tcW w:w="644" w:type="dxa"/>
          </w:tcPr>
          <w:p w14:paraId="51B6A8C7" w14:textId="77777777" w:rsidR="0071715F" w:rsidRPr="000C6E31" w:rsidRDefault="0071715F" w:rsidP="00E91992">
            <w:pPr>
              <w:rPr>
                <w:rFonts w:ascii="Calibri" w:hAnsi="Calibri" w:cs="Calibri"/>
                <w:lang w:val="es-MX"/>
              </w:rPr>
            </w:pPr>
          </w:p>
        </w:tc>
        <w:tc>
          <w:tcPr>
            <w:tcW w:w="644" w:type="dxa"/>
          </w:tcPr>
          <w:p w14:paraId="6775CDC1" w14:textId="77777777" w:rsidR="0071715F" w:rsidRPr="000C6E31" w:rsidRDefault="0071715F" w:rsidP="00E91992">
            <w:pPr>
              <w:rPr>
                <w:rFonts w:ascii="Calibri" w:hAnsi="Calibri" w:cs="Calibri"/>
                <w:lang w:val="es-MX"/>
              </w:rPr>
            </w:pPr>
          </w:p>
        </w:tc>
        <w:tc>
          <w:tcPr>
            <w:tcW w:w="644" w:type="dxa"/>
          </w:tcPr>
          <w:p w14:paraId="2D6361CC" w14:textId="77777777" w:rsidR="0071715F" w:rsidRPr="000C6E31" w:rsidRDefault="0071715F" w:rsidP="00E91992">
            <w:pPr>
              <w:rPr>
                <w:rFonts w:ascii="Calibri" w:hAnsi="Calibri" w:cs="Calibri"/>
                <w:lang w:val="es-MX"/>
              </w:rPr>
            </w:pPr>
          </w:p>
        </w:tc>
        <w:tc>
          <w:tcPr>
            <w:tcW w:w="644" w:type="dxa"/>
          </w:tcPr>
          <w:p w14:paraId="58AB8C2D" w14:textId="77777777" w:rsidR="0071715F" w:rsidRPr="000C6E31" w:rsidRDefault="0071715F" w:rsidP="00E91992">
            <w:pPr>
              <w:rPr>
                <w:rFonts w:ascii="Calibri" w:hAnsi="Calibri" w:cs="Calibri"/>
                <w:lang w:val="es-MX"/>
              </w:rPr>
            </w:pPr>
          </w:p>
        </w:tc>
        <w:tc>
          <w:tcPr>
            <w:tcW w:w="644" w:type="dxa"/>
          </w:tcPr>
          <w:p w14:paraId="482D759C" w14:textId="77777777" w:rsidR="0071715F" w:rsidRPr="000C6E31" w:rsidRDefault="0071715F" w:rsidP="00E91992">
            <w:pPr>
              <w:rPr>
                <w:rFonts w:ascii="Calibri" w:hAnsi="Calibri" w:cs="Calibri"/>
                <w:lang w:val="es-MX"/>
              </w:rPr>
            </w:pPr>
          </w:p>
        </w:tc>
        <w:tc>
          <w:tcPr>
            <w:tcW w:w="644" w:type="dxa"/>
          </w:tcPr>
          <w:p w14:paraId="1305C4A8" w14:textId="77777777" w:rsidR="0071715F" w:rsidRPr="000C6E31" w:rsidRDefault="0071715F" w:rsidP="00E91992">
            <w:pPr>
              <w:rPr>
                <w:rFonts w:ascii="Calibri" w:hAnsi="Calibri" w:cs="Calibri"/>
                <w:lang w:val="es-MX"/>
              </w:rPr>
            </w:pPr>
          </w:p>
        </w:tc>
        <w:tc>
          <w:tcPr>
            <w:tcW w:w="644" w:type="dxa"/>
          </w:tcPr>
          <w:p w14:paraId="5F56127B" w14:textId="77777777" w:rsidR="0071715F" w:rsidRPr="000C6E31" w:rsidRDefault="0071715F" w:rsidP="00E91992">
            <w:pPr>
              <w:rPr>
                <w:rFonts w:ascii="Calibri" w:hAnsi="Calibri" w:cs="Calibri"/>
                <w:lang w:val="es-MX"/>
              </w:rPr>
            </w:pPr>
          </w:p>
        </w:tc>
        <w:tc>
          <w:tcPr>
            <w:tcW w:w="644" w:type="dxa"/>
          </w:tcPr>
          <w:p w14:paraId="040FF465" w14:textId="77777777" w:rsidR="0071715F" w:rsidRPr="000C6E31" w:rsidRDefault="0071715F" w:rsidP="00E91992">
            <w:pPr>
              <w:rPr>
                <w:rFonts w:ascii="Calibri" w:hAnsi="Calibri" w:cs="Calibri"/>
                <w:lang w:val="es-MX"/>
              </w:rPr>
            </w:pPr>
          </w:p>
        </w:tc>
        <w:tc>
          <w:tcPr>
            <w:tcW w:w="644" w:type="dxa"/>
          </w:tcPr>
          <w:p w14:paraId="731F75E5" w14:textId="77777777" w:rsidR="0071715F" w:rsidRPr="000C6E31" w:rsidRDefault="0071715F" w:rsidP="00E91992">
            <w:pPr>
              <w:rPr>
                <w:rFonts w:ascii="Calibri" w:hAnsi="Calibri" w:cs="Calibri"/>
                <w:lang w:val="es-MX"/>
              </w:rPr>
            </w:pPr>
          </w:p>
        </w:tc>
        <w:tc>
          <w:tcPr>
            <w:tcW w:w="1227" w:type="dxa"/>
          </w:tcPr>
          <w:p w14:paraId="18FABCAB" w14:textId="77777777" w:rsidR="0071715F" w:rsidRPr="000C6E31" w:rsidRDefault="0071715F" w:rsidP="00E91992">
            <w:pPr>
              <w:rPr>
                <w:rFonts w:ascii="Calibri" w:hAnsi="Calibri" w:cs="Calibri"/>
                <w:lang w:val="es-MX"/>
              </w:rPr>
            </w:pPr>
          </w:p>
        </w:tc>
      </w:tr>
    </w:tbl>
    <w:p w14:paraId="26B23AC1" w14:textId="77777777" w:rsidR="0071715F" w:rsidRPr="000C6E31" w:rsidRDefault="0071715F" w:rsidP="00E91992">
      <w:pPr>
        <w:pStyle w:val="Encabezado"/>
        <w:rPr>
          <w:rFonts w:ascii="Calibri" w:hAnsi="Calibri" w:cs="Calibri"/>
          <w:lang w:val="es-MX"/>
        </w:rPr>
      </w:pPr>
      <w:r w:rsidRPr="000C6E31">
        <w:rPr>
          <w:rFonts w:ascii="Calibri" w:hAnsi="Calibri" w:cs="Calibri"/>
          <w:lang w:val="es-MX"/>
        </w:rPr>
        <w:t>Notas.-</w:t>
      </w:r>
    </w:p>
    <w:p w14:paraId="1E84CEAA" w14:textId="77777777" w:rsidR="0071715F" w:rsidRPr="000C6E31" w:rsidRDefault="0071715F" w:rsidP="00E91992">
      <w:pPr>
        <w:rPr>
          <w:rFonts w:ascii="Calibri" w:hAnsi="Calibri" w:cs="Calibri"/>
          <w:lang w:val="es-MX"/>
        </w:rPr>
      </w:pPr>
      <w:r w:rsidRPr="000C6E31">
        <w:rPr>
          <w:rFonts w:ascii="Calibri" w:hAnsi="Calibri" w:cs="Calibri"/>
          <w:lang w:val="es-MX"/>
        </w:rPr>
        <w:t>En la programación se indicarán por mes los importes por utilización del personal propuesto.</w:t>
      </w:r>
    </w:p>
    <w:p w14:paraId="67F90D59" w14:textId="77777777" w:rsidR="0071715F" w:rsidRPr="000C6E31" w:rsidRDefault="0071715F" w:rsidP="00E91992">
      <w:pPr>
        <w:pStyle w:val="Encabezado"/>
        <w:rPr>
          <w:rFonts w:ascii="Calibri" w:hAnsi="Calibri" w:cs="Calibri"/>
          <w:lang w:val="es-MX"/>
        </w:rPr>
      </w:pPr>
      <w:r w:rsidRPr="000C6E31">
        <w:rPr>
          <w:rFonts w:ascii="Calibri" w:hAnsi="Calibri" w:cs="Calibri"/>
          <w:lang w:val="es-MX"/>
        </w:rPr>
        <w:t>El Licitante adecuará el número de columnas de meses que se requiera de acuerdo al plazo de ejecución.</w:t>
      </w:r>
    </w:p>
    <w:p w14:paraId="5881F502" w14:textId="77777777" w:rsidR="00F03BB9" w:rsidRDefault="00F03BB9" w:rsidP="00E91992">
      <w:pPr>
        <w:pStyle w:val="Encabezado"/>
        <w:tabs>
          <w:tab w:val="clear" w:pos="4252"/>
          <w:tab w:val="clear" w:pos="8504"/>
        </w:tabs>
        <w:rPr>
          <w:rFonts w:ascii="Calibri" w:hAnsi="Calibri" w:cs="Calibri"/>
          <w:b/>
          <w:lang w:val="es-MX"/>
        </w:rPr>
      </w:pPr>
    </w:p>
    <w:p w14:paraId="0CA13A3A" w14:textId="78413E0A" w:rsidR="003D2645" w:rsidRDefault="003D2645">
      <w:pPr>
        <w:widowControl/>
        <w:adjustRightInd/>
        <w:spacing w:line="240" w:lineRule="auto"/>
        <w:jc w:val="left"/>
        <w:textAlignment w:val="auto"/>
        <w:rPr>
          <w:rFonts w:ascii="Calibri" w:hAnsi="Calibri" w:cs="Calibri"/>
          <w:b/>
          <w:lang w:val="es-MX" w:eastAsia="x-none"/>
        </w:rPr>
      </w:pPr>
      <w:r>
        <w:rPr>
          <w:rFonts w:ascii="Calibri" w:hAnsi="Calibri" w:cs="Calibri"/>
          <w:b/>
          <w:lang w:val="es-MX"/>
        </w:rPr>
        <w:br w:type="page"/>
      </w:r>
    </w:p>
    <w:p w14:paraId="029DC74D" w14:textId="77777777" w:rsidR="00F03BB9" w:rsidRDefault="00F03BB9" w:rsidP="00E91992">
      <w:pPr>
        <w:pStyle w:val="Encabezado"/>
        <w:tabs>
          <w:tab w:val="clear" w:pos="4252"/>
          <w:tab w:val="clear" w:pos="8504"/>
        </w:tabs>
        <w:rPr>
          <w:rFonts w:ascii="Calibri" w:hAnsi="Calibri" w:cs="Calibri"/>
          <w:b/>
          <w:lang w:val="es-MX"/>
        </w:rPr>
      </w:pPr>
    </w:p>
    <w:tbl>
      <w:tblPr>
        <w:tblW w:w="14280" w:type="dxa"/>
        <w:tblInd w:w="-5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664"/>
        <w:gridCol w:w="4856"/>
        <w:gridCol w:w="2400"/>
        <w:gridCol w:w="3360"/>
      </w:tblGrid>
      <w:tr w:rsidR="00B73FBF" w:rsidRPr="0065384F" w14:paraId="3C412CE9" w14:textId="77777777" w:rsidTr="00747F7A">
        <w:trPr>
          <w:cantSplit/>
          <w:trHeight w:val="812"/>
        </w:trPr>
        <w:tc>
          <w:tcPr>
            <w:tcW w:w="3664" w:type="dxa"/>
            <w:vMerge w:val="restart"/>
          </w:tcPr>
          <w:p w14:paraId="593AF6BF" w14:textId="77777777" w:rsidR="00B73FBF" w:rsidRPr="0065384F" w:rsidRDefault="00B73FBF" w:rsidP="00747F7A">
            <w:pPr>
              <w:jc w:val="center"/>
              <w:rPr>
                <w:rFonts w:ascii="Calibri" w:hAnsi="Calibri" w:cs="Calibri"/>
              </w:rPr>
            </w:pPr>
            <w:r w:rsidRPr="0065384F">
              <w:rPr>
                <w:rFonts w:cstheme="minorHAnsi"/>
                <w:b/>
                <w:lang w:val="es-MX"/>
              </w:rPr>
              <w:br w:type="page"/>
            </w:r>
            <w:r w:rsidRPr="0065384F">
              <w:rPr>
                <w:rFonts w:ascii="Calibri" w:hAnsi="Calibri" w:cs="Calibri"/>
                <w:b/>
                <w:lang w:val="es-MX"/>
              </w:rPr>
              <w:br w:type="page"/>
            </w:r>
            <w:r w:rsidRPr="0065384F">
              <w:rPr>
                <w:rFonts w:ascii="Calibri" w:hAnsi="Calibri" w:cs="Calibri"/>
                <w:b/>
              </w:rPr>
              <w:br w:type="page"/>
            </w:r>
            <w:r w:rsidRPr="0065384F">
              <w:rPr>
                <w:rFonts w:ascii="Calibri" w:hAnsi="Calibri" w:cs="Calibri"/>
                <w:noProof/>
                <w:lang w:val="es-MX" w:eastAsia="es-MX"/>
              </w:rPr>
              <w:drawing>
                <wp:inline distT="0" distB="0" distL="0" distR="0" wp14:anchorId="5608F370" wp14:editId="306FE0D6">
                  <wp:extent cx="1682750" cy="1007110"/>
                  <wp:effectExtent l="0" t="0" r="0" b="8890"/>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82750" cy="1007110"/>
                          </a:xfrm>
                          <a:prstGeom prst="rect">
                            <a:avLst/>
                          </a:prstGeom>
                          <a:noFill/>
                          <a:ln>
                            <a:noFill/>
                          </a:ln>
                        </pic:spPr>
                      </pic:pic>
                    </a:graphicData>
                  </a:graphic>
                </wp:inline>
              </w:drawing>
            </w:r>
          </w:p>
        </w:tc>
        <w:tc>
          <w:tcPr>
            <w:tcW w:w="4856" w:type="dxa"/>
            <w:vMerge w:val="restart"/>
            <w:tcBorders>
              <w:right w:val="double" w:sz="4" w:space="0" w:color="auto"/>
            </w:tcBorders>
          </w:tcPr>
          <w:p w14:paraId="4618D73A" w14:textId="77777777" w:rsidR="00B73FBF" w:rsidRPr="0065384F" w:rsidRDefault="00B73FBF" w:rsidP="00747F7A">
            <w:pPr>
              <w:pStyle w:val="Encabezado"/>
              <w:spacing w:line="240" w:lineRule="auto"/>
              <w:rPr>
                <w:rFonts w:cstheme="minorHAnsi"/>
                <w:lang w:val="es-MX"/>
              </w:rPr>
            </w:pPr>
            <w:r w:rsidRPr="0065384F">
              <w:rPr>
                <w:rFonts w:cstheme="minorHAnsi"/>
                <w:lang w:val="es-MX"/>
              </w:rPr>
              <w:t xml:space="preserve">Licitación </w:t>
            </w:r>
            <w:r w:rsidRPr="0065384F">
              <w:rPr>
                <w:rFonts w:cstheme="minorHAnsi"/>
                <w:b/>
                <w:lang w:val="es-MX"/>
              </w:rPr>
              <w:t>N° ___________________</w:t>
            </w:r>
          </w:p>
          <w:p w14:paraId="42059DBE" w14:textId="77777777" w:rsidR="00B73FBF" w:rsidRPr="0065384F" w:rsidRDefault="00B73FBF" w:rsidP="00747F7A">
            <w:pPr>
              <w:pStyle w:val="Encabezado"/>
              <w:keepNext/>
              <w:spacing w:line="240" w:lineRule="auto"/>
              <w:outlineLvl w:val="2"/>
              <w:rPr>
                <w:rFonts w:cstheme="minorHAnsi"/>
                <w:lang w:val="es-MX"/>
              </w:rPr>
            </w:pPr>
          </w:p>
          <w:p w14:paraId="5F0280DA" w14:textId="77777777" w:rsidR="00B73FBF" w:rsidRPr="00E86AF7" w:rsidRDefault="00B73FBF" w:rsidP="00B73FBF">
            <w:pPr>
              <w:pStyle w:val="Encabezado"/>
              <w:rPr>
                <w:rStyle w:val="SangradetextonormalCar"/>
                <w:rFonts w:ascii="Calibri" w:hAnsi="Calibri" w:cs="Calibri"/>
                <w:b/>
                <w:lang w:val="es-MX"/>
              </w:rPr>
            </w:pPr>
            <w:r w:rsidRPr="00E86AF7">
              <w:rPr>
                <w:b/>
              </w:rPr>
              <w:t>“ELABORACIÓN DE ESTUDIOS DE PRE-INVERSIÓN PARA LA REALIZACIÓN DEL PROYECTO TREN INTER-URBANO DE PASAJEROS MÉXICO-PUEBLA”.</w:t>
            </w:r>
          </w:p>
          <w:p w14:paraId="6C815B69" w14:textId="0257025E" w:rsidR="00B73FBF" w:rsidRPr="0065384F" w:rsidRDefault="00B73FBF" w:rsidP="00747F7A">
            <w:pPr>
              <w:tabs>
                <w:tab w:val="left" w:pos="0"/>
              </w:tabs>
              <w:spacing w:line="240" w:lineRule="auto"/>
              <w:rPr>
                <w:rFonts w:ascii="Calibri" w:hAnsi="Calibri" w:cs="Calibri"/>
                <w:lang w:val="es-MX"/>
              </w:rPr>
            </w:pPr>
          </w:p>
        </w:tc>
        <w:tc>
          <w:tcPr>
            <w:tcW w:w="2400" w:type="dxa"/>
            <w:tcBorders>
              <w:left w:val="nil"/>
              <w:bottom w:val="double" w:sz="4" w:space="0" w:color="auto"/>
            </w:tcBorders>
          </w:tcPr>
          <w:p w14:paraId="399CBFBC" w14:textId="77777777" w:rsidR="00B73FBF" w:rsidRPr="0065384F" w:rsidRDefault="00B73FBF" w:rsidP="00747F7A">
            <w:pPr>
              <w:pStyle w:val="Textodeglobo"/>
              <w:spacing w:before="120"/>
              <w:rPr>
                <w:rFonts w:ascii="Calibri" w:hAnsi="Calibri" w:cs="Calibri"/>
                <w:b/>
                <w:bCs/>
                <w:sz w:val="24"/>
                <w:szCs w:val="24"/>
              </w:rPr>
            </w:pPr>
            <w:r w:rsidRPr="0065384F">
              <w:rPr>
                <w:rFonts w:ascii="Calibri" w:hAnsi="Calibri" w:cs="Calibri"/>
                <w:sz w:val="24"/>
                <w:szCs w:val="24"/>
              </w:rPr>
              <w:t>Fecha de inicio:</w:t>
            </w:r>
          </w:p>
        </w:tc>
        <w:tc>
          <w:tcPr>
            <w:tcW w:w="3360" w:type="dxa"/>
            <w:vMerge w:val="restart"/>
            <w:shd w:val="clear" w:color="auto" w:fill="C0C0C0"/>
            <w:vAlign w:val="center"/>
          </w:tcPr>
          <w:p w14:paraId="4D745B0D" w14:textId="77777777" w:rsidR="00B73FBF" w:rsidRPr="0065384F" w:rsidRDefault="00B73FBF" w:rsidP="00747F7A">
            <w:pPr>
              <w:pStyle w:val="Ttulo8"/>
              <w:ind w:left="57"/>
              <w:rPr>
                <w:rFonts w:ascii="Calibri" w:hAnsi="Calibri" w:cs="Calibri"/>
                <w:sz w:val="24"/>
                <w:szCs w:val="24"/>
              </w:rPr>
            </w:pPr>
            <w:r w:rsidRPr="0065384F">
              <w:rPr>
                <w:rFonts w:ascii="Calibri" w:hAnsi="Calibri" w:cs="Calibri"/>
                <w:sz w:val="24"/>
                <w:szCs w:val="24"/>
              </w:rPr>
              <w:t>Formato</w:t>
            </w:r>
          </w:p>
          <w:p w14:paraId="03D5CDB4" w14:textId="77777777" w:rsidR="00B73FBF" w:rsidRPr="0065384F" w:rsidRDefault="00B73FBF" w:rsidP="00747F7A">
            <w:pPr>
              <w:ind w:left="57"/>
              <w:jc w:val="center"/>
              <w:rPr>
                <w:rFonts w:ascii="Calibri" w:hAnsi="Calibri" w:cs="Calibri"/>
                <w:b/>
              </w:rPr>
            </w:pPr>
            <w:r w:rsidRPr="0065384F">
              <w:rPr>
                <w:rFonts w:ascii="Calibri" w:hAnsi="Calibri" w:cs="Calibri"/>
                <w:b/>
              </w:rPr>
              <w:t>DE-4</w:t>
            </w:r>
          </w:p>
        </w:tc>
      </w:tr>
      <w:tr w:rsidR="00B73FBF" w:rsidRPr="0065384F" w14:paraId="42E8A972" w14:textId="77777777" w:rsidTr="00747F7A">
        <w:trPr>
          <w:cantSplit/>
          <w:trHeight w:val="703"/>
        </w:trPr>
        <w:tc>
          <w:tcPr>
            <w:tcW w:w="3664" w:type="dxa"/>
            <w:vMerge/>
          </w:tcPr>
          <w:p w14:paraId="2B64BB2A" w14:textId="77777777" w:rsidR="00B73FBF" w:rsidRPr="0065384F" w:rsidRDefault="00B73FBF" w:rsidP="00747F7A">
            <w:pPr>
              <w:rPr>
                <w:rFonts w:ascii="Calibri" w:hAnsi="Calibri" w:cs="Calibri"/>
              </w:rPr>
            </w:pPr>
          </w:p>
        </w:tc>
        <w:tc>
          <w:tcPr>
            <w:tcW w:w="4856" w:type="dxa"/>
            <w:vMerge/>
            <w:tcBorders>
              <w:right w:val="double" w:sz="4" w:space="0" w:color="auto"/>
            </w:tcBorders>
          </w:tcPr>
          <w:p w14:paraId="526D0FE6" w14:textId="77777777" w:rsidR="00B73FBF" w:rsidRPr="0065384F" w:rsidRDefault="00B73FBF" w:rsidP="00747F7A">
            <w:pPr>
              <w:rPr>
                <w:rFonts w:ascii="Calibri" w:hAnsi="Calibri" w:cs="Calibri"/>
                <w:b/>
              </w:rPr>
            </w:pPr>
          </w:p>
        </w:tc>
        <w:tc>
          <w:tcPr>
            <w:tcW w:w="2400" w:type="dxa"/>
            <w:tcBorders>
              <w:top w:val="double" w:sz="4" w:space="0" w:color="auto"/>
              <w:left w:val="nil"/>
            </w:tcBorders>
          </w:tcPr>
          <w:p w14:paraId="3D07DBFF" w14:textId="77777777" w:rsidR="00B73FBF" w:rsidRPr="0065384F" w:rsidRDefault="00B73FBF" w:rsidP="00747F7A">
            <w:pPr>
              <w:spacing w:before="120"/>
              <w:rPr>
                <w:rFonts w:ascii="Calibri" w:hAnsi="Calibri" w:cs="Calibri"/>
              </w:rPr>
            </w:pPr>
            <w:r w:rsidRPr="0065384F">
              <w:rPr>
                <w:rFonts w:ascii="Calibri" w:hAnsi="Calibri" w:cs="Calibri"/>
              </w:rPr>
              <w:t>Plazo de ejecución de la obra:</w:t>
            </w:r>
          </w:p>
          <w:p w14:paraId="718F9F9F" w14:textId="77777777" w:rsidR="00B73FBF" w:rsidRPr="0065384F" w:rsidRDefault="00B73FBF" w:rsidP="00747F7A">
            <w:pPr>
              <w:tabs>
                <w:tab w:val="left" w:pos="2260"/>
              </w:tabs>
              <w:spacing w:before="120"/>
              <w:ind w:right="98"/>
              <w:rPr>
                <w:rFonts w:ascii="Calibri" w:hAnsi="Calibri" w:cs="Calibri"/>
                <w:b/>
                <w:bCs/>
              </w:rPr>
            </w:pPr>
            <w:r w:rsidRPr="0065384F">
              <w:rPr>
                <w:rFonts w:ascii="Arial" w:hAnsi="Arial" w:cs="Arial"/>
              </w:rPr>
              <w:t>1</w:t>
            </w:r>
            <w:r w:rsidRPr="0065384F">
              <w:rPr>
                <w:rFonts w:ascii="Arial" w:hAnsi="Arial" w:cs="Arial"/>
                <w:lang w:val="es-MX"/>
              </w:rPr>
              <w:t>48</w:t>
            </w:r>
            <w:r w:rsidRPr="0065384F">
              <w:rPr>
                <w:rFonts w:ascii="Calibri" w:hAnsi="Calibri" w:cs="Calibri"/>
                <w:lang w:val="es-MX"/>
              </w:rPr>
              <w:t xml:space="preserve"> días naturales</w:t>
            </w:r>
          </w:p>
        </w:tc>
        <w:tc>
          <w:tcPr>
            <w:tcW w:w="3360" w:type="dxa"/>
            <w:vMerge/>
            <w:vAlign w:val="center"/>
          </w:tcPr>
          <w:p w14:paraId="2DEB9CBC" w14:textId="77777777" w:rsidR="00B73FBF" w:rsidRPr="0065384F" w:rsidRDefault="00B73FBF" w:rsidP="00747F7A">
            <w:pPr>
              <w:rPr>
                <w:rFonts w:ascii="Calibri" w:hAnsi="Calibri" w:cs="Calibri"/>
                <w:b/>
              </w:rPr>
            </w:pPr>
          </w:p>
        </w:tc>
      </w:tr>
      <w:tr w:rsidR="00B73FBF" w:rsidRPr="0065384F" w14:paraId="735D1C05" w14:textId="77777777" w:rsidTr="00747F7A">
        <w:trPr>
          <w:cantSplit/>
          <w:trHeight w:val="313"/>
        </w:trPr>
        <w:tc>
          <w:tcPr>
            <w:tcW w:w="3664" w:type="dxa"/>
            <w:tcBorders>
              <w:bottom w:val="double" w:sz="6" w:space="0" w:color="auto"/>
            </w:tcBorders>
          </w:tcPr>
          <w:p w14:paraId="72B94963" w14:textId="77777777" w:rsidR="00B73FBF" w:rsidRPr="0065384F" w:rsidRDefault="00B73FBF" w:rsidP="00747F7A">
            <w:pPr>
              <w:jc w:val="center"/>
              <w:rPr>
                <w:rFonts w:ascii="Calibri" w:hAnsi="Calibri" w:cs="Calibri"/>
                <w:b/>
              </w:rPr>
            </w:pPr>
          </w:p>
          <w:p w14:paraId="4941460A" w14:textId="77777777" w:rsidR="00B73FBF" w:rsidRPr="0065384F" w:rsidRDefault="00B73FBF" w:rsidP="00747F7A">
            <w:pPr>
              <w:jc w:val="center"/>
              <w:rPr>
                <w:rFonts w:ascii="Calibri" w:hAnsi="Calibri" w:cs="Calibri"/>
                <w:b/>
              </w:rPr>
            </w:pPr>
            <w:r w:rsidRPr="0065384F">
              <w:rPr>
                <w:rFonts w:ascii="Calibri" w:hAnsi="Calibri" w:cs="Calibri"/>
                <w:b/>
              </w:rPr>
              <w:t>Razón social del licitante</w:t>
            </w:r>
          </w:p>
        </w:tc>
        <w:tc>
          <w:tcPr>
            <w:tcW w:w="7256" w:type="dxa"/>
            <w:gridSpan w:val="2"/>
            <w:tcBorders>
              <w:bottom w:val="double" w:sz="6" w:space="0" w:color="auto"/>
            </w:tcBorders>
          </w:tcPr>
          <w:p w14:paraId="6828B6D6" w14:textId="77777777" w:rsidR="00B73FBF" w:rsidRPr="0065384F" w:rsidRDefault="00B73FBF" w:rsidP="00747F7A">
            <w:pPr>
              <w:jc w:val="center"/>
              <w:rPr>
                <w:rFonts w:ascii="Calibri" w:hAnsi="Calibri" w:cs="Calibri"/>
                <w:b/>
              </w:rPr>
            </w:pPr>
          </w:p>
          <w:p w14:paraId="7CFB1B56" w14:textId="77777777" w:rsidR="00B73FBF" w:rsidRPr="0065384F" w:rsidRDefault="00B73FBF" w:rsidP="00747F7A">
            <w:pPr>
              <w:jc w:val="center"/>
              <w:rPr>
                <w:rFonts w:ascii="Calibri" w:hAnsi="Calibri" w:cs="Calibri"/>
              </w:rPr>
            </w:pPr>
            <w:r w:rsidRPr="0065384F">
              <w:rPr>
                <w:rFonts w:ascii="Calibri" w:hAnsi="Calibri" w:cs="Calibri"/>
                <w:b/>
              </w:rPr>
              <w:t>Firma del licitante</w:t>
            </w:r>
          </w:p>
        </w:tc>
        <w:tc>
          <w:tcPr>
            <w:tcW w:w="3360" w:type="dxa"/>
            <w:tcBorders>
              <w:top w:val="nil"/>
              <w:bottom w:val="double" w:sz="6" w:space="0" w:color="auto"/>
              <w:right w:val="double" w:sz="4" w:space="0" w:color="auto"/>
            </w:tcBorders>
            <w:vAlign w:val="center"/>
          </w:tcPr>
          <w:p w14:paraId="4854AC26" w14:textId="77777777" w:rsidR="00B73FBF" w:rsidRPr="0065384F" w:rsidRDefault="00B73FBF" w:rsidP="00747F7A">
            <w:pPr>
              <w:pStyle w:val="Ttulo5"/>
              <w:keepNext w:val="0"/>
              <w:numPr>
                <w:ilvl w:val="4"/>
                <w:numId w:val="0"/>
              </w:numPr>
              <w:tabs>
                <w:tab w:val="num" w:pos="3600"/>
              </w:tabs>
              <w:spacing w:before="240"/>
              <w:ind w:left="851" w:hanging="284"/>
              <w:rPr>
                <w:rFonts w:ascii="Calibri" w:hAnsi="Calibri" w:cs="Calibri"/>
                <w:sz w:val="24"/>
                <w:szCs w:val="24"/>
              </w:rPr>
            </w:pPr>
            <w:r w:rsidRPr="0065384F">
              <w:rPr>
                <w:rFonts w:ascii="Calibri" w:hAnsi="Calibri" w:cs="Calibri"/>
                <w:sz w:val="24"/>
                <w:szCs w:val="24"/>
              </w:rPr>
              <w:t>Hoja __ de  __</w:t>
            </w:r>
          </w:p>
        </w:tc>
      </w:tr>
    </w:tbl>
    <w:p w14:paraId="4F1140B7" w14:textId="77777777" w:rsidR="00B73FBF" w:rsidRDefault="00B73FBF" w:rsidP="00E91992">
      <w:pPr>
        <w:pStyle w:val="Encabezado"/>
        <w:tabs>
          <w:tab w:val="clear" w:pos="4252"/>
          <w:tab w:val="clear" w:pos="8504"/>
        </w:tabs>
        <w:rPr>
          <w:rFonts w:ascii="Calibri" w:hAnsi="Calibri" w:cs="Calibri"/>
          <w:lang w:val="es-ES"/>
        </w:rPr>
      </w:pPr>
    </w:p>
    <w:tbl>
      <w:tblPr>
        <w:tblW w:w="142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510"/>
        <w:gridCol w:w="5220"/>
        <w:gridCol w:w="2880"/>
        <w:gridCol w:w="4680"/>
      </w:tblGrid>
      <w:tr w:rsidR="00B73FBF" w:rsidRPr="0065384F" w14:paraId="331949D8" w14:textId="77777777" w:rsidTr="00747F7A">
        <w:trPr>
          <w:cantSplit/>
          <w:trHeight w:val="397"/>
        </w:trPr>
        <w:tc>
          <w:tcPr>
            <w:tcW w:w="14290" w:type="dxa"/>
            <w:gridSpan w:val="4"/>
            <w:vAlign w:val="center"/>
          </w:tcPr>
          <w:p w14:paraId="18EFA50C" w14:textId="77777777" w:rsidR="00B73FBF" w:rsidRPr="0065384F" w:rsidRDefault="00B73FBF" w:rsidP="00747F7A">
            <w:pPr>
              <w:pStyle w:val="Ttulo3"/>
              <w:rPr>
                <w:rFonts w:ascii="Calibri" w:hAnsi="Calibri" w:cs="Calibri"/>
                <w:b w:val="0"/>
                <w:bCs/>
                <w:szCs w:val="24"/>
                <w:lang w:val="es-MX"/>
              </w:rPr>
            </w:pPr>
            <w:r w:rsidRPr="0065384F">
              <w:rPr>
                <w:rFonts w:ascii="Calibri" w:hAnsi="Calibri" w:cs="Calibri"/>
                <w:bCs/>
                <w:szCs w:val="24"/>
                <w:lang w:val="es-MX"/>
              </w:rPr>
              <w:t>Presupuesto total de los servicios relacionados con la obra pública a precio alzado</w:t>
            </w:r>
          </w:p>
          <w:p w14:paraId="3C9B7661" w14:textId="77777777" w:rsidR="00B73FBF" w:rsidRPr="0065384F" w:rsidRDefault="00B73FBF" w:rsidP="00747F7A">
            <w:pPr>
              <w:rPr>
                <w:rFonts w:ascii="Calibri" w:hAnsi="Calibri" w:cs="Calibri"/>
                <w:b/>
                <w:lang w:val="es-MX"/>
              </w:rPr>
            </w:pPr>
          </w:p>
        </w:tc>
      </w:tr>
      <w:tr w:rsidR="00B73FBF" w:rsidRPr="0065384F" w14:paraId="7A6C2C39" w14:textId="77777777" w:rsidTr="00747F7A">
        <w:trPr>
          <w:cantSplit/>
          <w:trHeight w:val="737"/>
        </w:trPr>
        <w:tc>
          <w:tcPr>
            <w:tcW w:w="1510" w:type="dxa"/>
            <w:shd w:val="clear" w:color="auto" w:fill="CCFFFF"/>
            <w:vAlign w:val="center"/>
          </w:tcPr>
          <w:p w14:paraId="6C32BECE" w14:textId="77777777" w:rsidR="00B73FBF" w:rsidRPr="0065384F" w:rsidRDefault="00B73FBF" w:rsidP="00747F7A">
            <w:pPr>
              <w:jc w:val="center"/>
              <w:rPr>
                <w:rFonts w:ascii="Calibri" w:hAnsi="Calibri" w:cs="Calibri"/>
                <w:bCs/>
                <w:lang w:val="es-MX"/>
              </w:rPr>
            </w:pPr>
            <w:r w:rsidRPr="0065384F">
              <w:rPr>
                <w:rFonts w:ascii="Calibri" w:hAnsi="Calibri" w:cs="Calibri"/>
                <w:bCs/>
                <w:lang w:val="es-MX"/>
              </w:rPr>
              <w:t>Clave</w:t>
            </w:r>
          </w:p>
        </w:tc>
        <w:tc>
          <w:tcPr>
            <w:tcW w:w="5220" w:type="dxa"/>
            <w:shd w:val="clear" w:color="auto" w:fill="CCFFFF"/>
            <w:vAlign w:val="center"/>
          </w:tcPr>
          <w:p w14:paraId="71CECEC8" w14:textId="77777777" w:rsidR="00B73FBF" w:rsidRPr="0065384F" w:rsidRDefault="00B73FBF" w:rsidP="00747F7A">
            <w:pPr>
              <w:pStyle w:val="Ttulo1"/>
              <w:rPr>
                <w:rFonts w:ascii="Calibri" w:hAnsi="Calibri" w:cs="Calibri"/>
                <w:b w:val="0"/>
                <w:color w:val="auto"/>
                <w:lang w:val="es-MX"/>
              </w:rPr>
            </w:pPr>
            <w:r w:rsidRPr="0065384F">
              <w:rPr>
                <w:rFonts w:ascii="Calibri" w:hAnsi="Calibri" w:cs="Calibri"/>
                <w:b w:val="0"/>
                <w:color w:val="auto"/>
                <w:lang w:val="es-MX"/>
              </w:rPr>
              <w:t>Descripción de la actividad</w:t>
            </w:r>
          </w:p>
        </w:tc>
        <w:tc>
          <w:tcPr>
            <w:tcW w:w="2880" w:type="dxa"/>
            <w:shd w:val="clear" w:color="auto" w:fill="CCFFFF"/>
            <w:vAlign w:val="center"/>
          </w:tcPr>
          <w:p w14:paraId="25DFC8DE" w14:textId="77777777" w:rsidR="00B73FBF" w:rsidRPr="0065384F" w:rsidRDefault="00B73FBF" w:rsidP="00747F7A">
            <w:pPr>
              <w:jc w:val="center"/>
              <w:rPr>
                <w:rFonts w:ascii="Calibri" w:hAnsi="Calibri" w:cs="Calibri"/>
                <w:bCs/>
                <w:lang w:val="es-MX"/>
              </w:rPr>
            </w:pPr>
            <w:r w:rsidRPr="0065384F">
              <w:rPr>
                <w:rFonts w:ascii="Calibri" w:hAnsi="Calibri" w:cs="Calibri"/>
                <w:bCs/>
                <w:lang w:val="es-MX"/>
              </w:rPr>
              <w:t>Importe</w:t>
            </w:r>
          </w:p>
        </w:tc>
        <w:tc>
          <w:tcPr>
            <w:tcW w:w="4680" w:type="dxa"/>
            <w:shd w:val="clear" w:color="auto" w:fill="CCFFFF"/>
            <w:vAlign w:val="center"/>
          </w:tcPr>
          <w:p w14:paraId="1529AA05" w14:textId="77777777" w:rsidR="00B73FBF" w:rsidRPr="0065384F" w:rsidRDefault="00B73FBF" w:rsidP="00747F7A">
            <w:pPr>
              <w:jc w:val="center"/>
              <w:rPr>
                <w:rFonts w:ascii="Calibri" w:hAnsi="Calibri" w:cs="Calibri"/>
                <w:bCs/>
                <w:lang w:val="es-MX"/>
              </w:rPr>
            </w:pPr>
            <w:r w:rsidRPr="0065384F">
              <w:rPr>
                <w:rFonts w:ascii="Calibri" w:hAnsi="Calibri" w:cs="Calibri"/>
                <w:bCs/>
                <w:lang w:val="es-MX"/>
              </w:rPr>
              <w:t>Importe ( con letra )</w:t>
            </w:r>
          </w:p>
        </w:tc>
      </w:tr>
      <w:tr w:rsidR="00B73FBF" w:rsidRPr="0065384F" w14:paraId="399D0FF6" w14:textId="77777777" w:rsidTr="00747F7A">
        <w:trPr>
          <w:cantSplit/>
        </w:trPr>
        <w:tc>
          <w:tcPr>
            <w:tcW w:w="1510" w:type="dxa"/>
          </w:tcPr>
          <w:p w14:paraId="22E97F92" w14:textId="77777777" w:rsidR="00B73FBF" w:rsidRPr="0065384F" w:rsidRDefault="00B73FBF" w:rsidP="00747F7A">
            <w:pPr>
              <w:jc w:val="center"/>
              <w:rPr>
                <w:rFonts w:ascii="Calibri" w:hAnsi="Calibri" w:cs="Calibri"/>
                <w:lang w:val="es-MX"/>
              </w:rPr>
            </w:pPr>
            <w:r w:rsidRPr="0065384F">
              <w:rPr>
                <w:rFonts w:ascii="Calibri" w:hAnsi="Calibri" w:cs="Calibri"/>
                <w:lang w:val="es-MX"/>
              </w:rPr>
              <w:t>A</w:t>
            </w:r>
          </w:p>
        </w:tc>
        <w:tc>
          <w:tcPr>
            <w:tcW w:w="5220" w:type="dxa"/>
          </w:tcPr>
          <w:p w14:paraId="72CFB710" w14:textId="77777777" w:rsidR="00B73FBF" w:rsidRPr="0065384F" w:rsidRDefault="00B73FBF" w:rsidP="00747F7A">
            <w:pPr>
              <w:spacing w:line="120" w:lineRule="atLeast"/>
              <w:ind w:left="51"/>
              <w:rPr>
                <w:rFonts w:ascii="Calibri" w:hAnsi="Calibri" w:cs="Calibri"/>
                <w:color w:val="000000"/>
                <w:lang w:val="es-MX"/>
              </w:rPr>
            </w:pPr>
          </w:p>
        </w:tc>
        <w:tc>
          <w:tcPr>
            <w:tcW w:w="2880" w:type="dxa"/>
          </w:tcPr>
          <w:p w14:paraId="25AED567" w14:textId="77777777" w:rsidR="00B73FBF" w:rsidRPr="0065384F" w:rsidRDefault="00B73FBF" w:rsidP="00747F7A">
            <w:pPr>
              <w:jc w:val="center"/>
              <w:rPr>
                <w:rFonts w:ascii="Calibri" w:hAnsi="Calibri" w:cs="Calibri"/>
                <w:lang w:val="es-MX"/>
              </w:rPr>
            </w:pPr>
          </w:p>
        </w:tc>
        <w:tc>
          <w:tcPr>
            <w:tcW w:w="4680" w:type="dxa"/>
          </w:tcPr>
          <w:p w14:paraId="3F3D9C2C" w14:textId="77777777" w:rsidR="00B73FBF" w:rsidRPr="0065384F" w:rsidRDefault="00B73FBF" w:rsidP="00747F7A">
            <w:pPr>
              <w:jc w:val="center"/>
              <w:rPr>
                <w:rFonts w:ascii="Calibri" w:hAnsi="Calibri" w:cs="Calibri"/>
                <w:lang w:val="es-MX"/>
              </w:rPr>
            </w:pPr>
          </w:p>
        </w:tc>
      </w:tr>
      <w:tr w:rsidR="00B73FBF" w:rsidRPr="0065384F" w14:paraId="1C3B2BA8" w14:textId="77777777" w:rsidTr="00747F7A">
        <w:trPr>
          <w:cantSplit/>
        </w:trPr>
        <w:tc>
          <w:tcPr>
            <w:tcW w:w="1510" w:type="dxa"/>
          </w:tcPr>
          <w:p w14:paraId="597A3140" w14:textId="77777777" w:rsidR="00B73FBF" w:rsidRPr="0065384F" w:rsidRDefault="00B73FBF" w:rsidP="00747F7A">
            <w:pPr>
              <w:jc w:val="center"/>
              <w:rPr>
                <w:rFonts w:ascii="Calibri" w:hAnsi="Calibri" w:cs="Calibri"/>
              </w:rPr>
            </w:pPr>
          </w:p>
        </w:tc>
        <w:tc>
          <w:tcPr>
            <w:tcW w:w="5220" w:type="dxa"/>
          </w:tcPr>
          <w:p w14:paraId="3FC038C5" w14:textId="77777777" w:rsidR="00B73FBF" w:rsidRPr="0065384F" w:rsidRDefault="00B73FBF" w:rsidP="00747F7A">
            <w:pPr>
              <w:spacing w:line="120" w:lineRule="atLeast"/>
              <w:ind w:left="51"/>
              <w:rPr>
                <w:rFonts w:ascii="Calibri" w:hAnsi="Calibri" w:cs="Calibri"/>
                <w:bCs/>
                <w:lang w:val="es-MX"/>
              </w:rPr>
            </w:pPr>
          </w:p>
        </w:tc>
        <w:tc>
          <w:tcPr>
            <w:tcW w:w="2880" w:type="dxa"/>
          </w:tcPr>
          <w:p w14:paraId="4C4EB336" w14:textId="77777777" w:rsidR="00B73FBF" w:rsidRPr="0065384F" w:rsidRDefault="00B73FBF" w:rsidP="00747F7A">
            <w:pPr>
              <w:jc w:val="center"/>
              <w:rPr>
                <w:rFonts w:ascii="Calibri" w:hAnsi="Calibri" w:cs="Calibri"/>
                <w:lang w:val="es-MX"/>
              </w:rPr>
            </w:pPr>
          </w:p>
        </w:tc>
        <w:tc>
          <w:tcPr>
            <w:tcW w:w="4680" w:type="dxa"/>
          </w:tcPr>
          <w:p w14:paraId="023DE9B3" w14:textId="77777777" w:rsidR="00B73FBF" w:rsidRPr="0065384F" w:rsidRDefault="00B73FBF" w:rsidP="00747F7A">
            <w:pPr>
              <w:jc w:val="center"/>
              <w:rPr>
                <w:rFonts w:ascii="Calibri" w:hAnsi="Calibri" w:cs="Calibri"/>
                <w:lang w:val="es-MX"/>
              </w:rPr>
            </w:pPr>
          </w:p>
        </w:tc>
      </w:tr>
      <w:tr w:rsidR="00B73FBF" w:rsidRPr="0065384F" w14:paraId="4C14AB7E" w14:textId="77777777" w:rsidTr="00747F7A">
        <w:trPr>
          <w:cantSplit/>
        </w:trPr>
        <w:tc>
          <w:tcPr>
            <w:tcW w:w="1510" w:type="dxa"/>
          </w:tcPr>
          <w:p w14:paraId="25068548" w14:textId="77777777" w:rsidR="00B73FBF" w:rsidRPr="0065384F" w:rsidRDefault="00B73FBF" w:rsidP="00747F7A">
            <w:pPr>
              <w:jc w:val="center"/>
              <w:rPr>
                <w:rFonts w:ascii="Calibri" w:hAnsi="Calibri" w:cs="Calibri"/>
                <w:lang w:val="es-MX"/>
              </w:rPr>
            </w:pPr>
          </w:p>
        </w:tc>
        <w:tc>
          <w:tcPr>
            <w:tcW w:w="5220" w:type="dxa"/>
          </w:tcPr>
          <w:p w14:paraId="0633DCF2" w14:textId="77777777" w:rsidR="00B73FBF" w:rsidRPr="0065384F" w:rsidRDefault="00B73FBF" w:rsidP="00747F7A">
            <w:pPr>
              <w:spacing w:line="120" w:lineRule="atLeast"/>
              <w:ind w:left="51"/>
              <w:rPr>
                <w:rFonts w:ascii="Calibri" w:hAnsi="Calibri" w:cs="Calibri"/>
                <w:bCs/>
                <w:lang w:val="es-MX"/>
              </w:rPr>
            </w:pPr>
          </w:p>
        </w:tc>
        <w:tc>
          <w:tcPr>
            <w:tcW w:w="2880" w:type="dxa"/>
          </w:tcPr>
          <w:p w14:paraId="0EAFF5D3" w14:textId="77777777" w:rsidR="00B73FBF" w:rsidRPr="0065384F" w:rsidRDefault="00B73FBF" w:rsidP="00747F7A">
            <w:pPr>
              <w:jc w:val="center"/>
              <w:rPr>
                <w:rFonts w:ascii="Calibri" w:hAnsi="Calibri" w:cs="Calibri"/>
                <w:lang w:val="es-MX"/>
              </w:rPr>
            </w:pPr>
          </w:p>
        </w:tc>
        <w:tc>
          <w:tcPr>
            <w:tcW w:w="4680" w:type="dxa"/>
          </w:tcPr>
          <w:p w14:paraId="0F766530" w14:textId="77777777" w:rsidR="00B73FBF" w:rsidRPr="0065384F" w:rsidRDefault="00B73FBF" w:rsidP="00747F7A">
            <w:pPr>
              <w:jc w:val="center"/>
              <w:rPr>
                <w:rFonts w:ascii="Calibri" w:hAnsi="Calibri" w:cs="Calibri"/>
                <w:lang w:val="es-MX"/>
              </w:rPr>
            </w:pPr>
          </w:p>
        </w:tc>
      </w:tr>
      <w:tr w:rsidR="00B73FBF" w:rsidRPr="0065384F" w14:paraId="3F79241D" w14:textId="77777777" w:rsidTr="00747F7A">
        <w:trPr>
          <w:cantSplit/>
        </w:trPr>
        <w:tc>
          <w:tcPr>
            <w:tcW w:w="14290" w:type="dxa"/>
            <w:gridSpan w:val="4"/>
            <w:tcBorders>
              <w:left w:val="nil"/>
              <w:right w:val="nil"/>
            </w:tcBorders>
          </w:tcPr>
          <w:p w14:paraId="5003DE6F" w14:textId="77777777" w:rsidR="00B73FBF" w:rsidRPr="0065384F" w:rsidRDefault="00B73FBF" w:rsidP="00747F7A">
            <w:pPr>
              <w:jc w:val="center"/>
              <w:rPr>
                <w:rFonts w:ascii="Calibri" w:hAnsi="Calibri" w:cs="Calibri"/>
                <w:lang w:val="es-MX"/>
              </w:rPr>
            </w:pPr>
          </w:p>
        </w:tc>
      </w:tr>
      <w:tr w:rsidR="00B73FBF" w:rsidRPr="0065384F" w14:paraId="258DF895" w14:textId="77777777" w:rsidTr="00747F7A">
        <w:trPr>
          <w:cantSplit/>
          <w:trHeight w:val="460"/>
        </w:trPr>
        <w:tc>
          <w:tcPr>
            <w:tcW w:w="6730" w:type="dxa"/>
            <w:gridSpan w:val="2"/>
            <w:shd w:val="clear" w:color="auto" w:fill="CCFFFF"/>
            <w:vAlign w:val="center"/>
          </w:tcPr>
          <w:p w14:paraId="256B3392" w14:textId="77777777" w:rsidR="00B73FBF" w:rsidRPr="0065384F" w:rsidRDefault="00B73FBF" w:rsidP="00747F7A">
            <w:pPr>
              <w:jc w:val="center"/>
              <w:rPr>
                <w:rFonts w:ascii="Calibri" w:hAnsi="Calibri" w:cs="Calibri"/>
                <w:bCs/>
                <w:lang w:val="es-MX"/>
              </w:rPr>
            </w:pPr>
            <w:r w:rsidRPr="0065384F">
              <w:rPr>
                <w:rFonts w:ascii="Calibri" w:hAnsi="Calibri" w:cs="Calibri"/>
                <w:bCs/>
                <w:lang w:val="es-MX"/>
              </w:rPr>
              <w:t>Total</w:t>
            </w:r>
          </w:p>
        </w:tc>
        <w:tc>
          <w:tcPr>
            <w:tcW w:w="2880" w:type="dxa"/>
            <w:shd w:val="clear" w:color="auto" w:fill="CCFFFF"/>
          </w:tcPr>
          <w:p w14:paraId="1CA62303" w14:textId="77777777" w:rsidR="00B73FBF" w:rsidRPr="0065384F" w:rsidRDefault="00B73FBF" w:rsidP="00747F7A">
            <w:pPr>
              <w:jc w:val="center"/>
              <w:rPr>
                <w:rFonts w:ascii="Calibri" w:hAnsi="Calibri" w:cs="Calibri"/>
                <w:lang w:val="es-MX"/>
              </w:rPr>
            </w:pPr>
          </w:p>
        </w:tc>
        <w:tc>
          <w:tcPr>
            <w:tcW w:w="4680" w:type="dxa"/>
            <w:shd w:val="clear" w:color="auto" w:fill="CCFFFF"/>
          </w:tcPr>
          <w:p w14:paraId="2C99DBB2" w14:textId="77777777" w:rsidR="00B73FBF" w:rsidRPr="0065384F" w:rsidRDefault="00B73FBF" w:rsidP="00747F7A">
            <w:pPr>
              <w:jc w:val="center"/>
              <w:rPr>
                <w:rFonts w:ascii="Calibri" w:hAnsi="Calibri" w:cs="Calibri"/>
                <w:lang w:val="es-MX"/>
              </w:rPr>
            </w:pPr>
          </w:p>
        </w:tc>
      </w:tr>
    </w:tbl>
    <w:p w14:paraId="045646C0" w14:textId="3E71E69F" w:rsidR="003D2645" w:rsidRDefault="00232992" w:rsidP="00E91992">
      <w:pPr>
        <w:pStyle w:val="Encabezado"/>
        <w:tabs>
          <w:tab w:val="clear" w:pos="4252"/>
          <w:tab w:val="clear" w:pos="8504"/>
        </w:tabs>
        <w:rPr>
          <w:rFonts w:ascii="Calibri" w:hAnsi="Calibri" w:cs="Calibri"/>
          <w:lang w:val="es-MX"/>
        </w:rPr>
      </w:pPr>
      <w:r>
        <w:rPr>
          <w:rFonts w:ascii="Calibri" w:hAnsi="Calibri" w:cs="Calibri"/>
          <w:lang w:val="es-MX"/>
        </w:rPr>
        <w:t xml:space="preserve"> </w:t>
      </w:r>
      <w:r w:rsidR="003D2645">
        <w:rPr>
          <w:rFonts w:ascii="Calibri" w:hAnsi="Calibri" w:cs="Calibri"/>
          <w:lang w:val="es-MX"/>
        </w:rPr>
        <w:t>(Papel membretado de la empresa)</w:t>
      </w:r>
    </w:p>
    <w:p w14:paraId="402B67FF" w14:textId="77777777" w:rsidR="003D2645" w:rsidRDefault="003D2645" w:rsidP="00E91992">
      <w:pPr>
        <w:pStyle w:val="Encabezado"/>
        <w:tabs>
          <w:tab w:val="clear" w:pos="4252"/>
          <w:tab w:val="clear" w:pos="8504"/>
        </w:tabs>
        <w:rPr>
          <w:rFonts w:ascii="Calibri" w:hAnsi="Calibri" w:cs="Calibri"/>
          <w:b/>
          <w:lang w:val="es-MX"/>
        </w:rPr>
        <w:sectPr w:rsidR="003D2645" w:rsidSect="004C5076">
          <w:pgSz w:w="15842" w:h="12242" w:orient="landscape" w:code="1"/>
          <w:pgMar w:top="1134" w:right="851" w:bottom="720" w:left="851" w:header="709" w:footer="709" w:gutter="0"/>
          <w:cols w:space="720"/>
        </w:sectPr>
      </w:pPr>
    </w:p>
    <w:p w14:paraId="62EB3D49" w14:textId="56EA5EBC" w:rsidR="000C4954" w:rsidRDefault="000C4954">
      <w:pPr>
        <w:widowControl/>
        <w:adjustRightInd/>
        <w:spacing w:line="240" w:lineRule="auto"/>
        <w:jc w:val="left"/>
        <w:textAlignment w:val="auto"/>
        <w:rPr>
          <w:rFonts w:ascii="Calibri" w:hAnsi="Calibri" w:cs="Calibri"/>
          <w:b/>
          <w:lang w:val="es-MX" w:eastAsia="x-none"/>
        </w:rPr>
      </w:pPr>
    </w:p>
    <w:p w14:paraId="08A125F3" w14:textId="24DD8306" w:rsidR="00A7423D" w:rsidRDefault="00A7423D" w:rsidP="00414140">
      <w:pPr>
        <w:widowControl/>
        <w:adjustRightInd/>
        <w:spacing w:line="240" w:lineRule="auto"/>
        <w:jc w:val="left"/>
        <w:textAlignment w:val="auto"/>
        <w:rPr>
          <w:rFonts w:ascii="Calibri" w:hAnsi="Calibri" w:cs="Calibri"/>
          <w:b/>
          <w:lang w:val="es-MX"/>
        </w:rPr>
      </w:pPr>
      <w:r w:rsidRPr="000C6E31">
        <w:rPr>
          <w:rFonts w:ascii="Calibri" w:hAnsi="Calibri" w:cs="Calibri"/>
          <w:b/>
        </w:rPr>
        <w:t>FORMATO DE-</w:t>
      </w:r>
      <w:r w:rsidR="005F4D7E" w:rsidRPr="000C6E31">
        <w:rPr>
          <w:rFonts w:ascii="Calibri" w:hAnsi="Calibri" w:cs="Calibri"/>
          <w:b/>
          <w:lang w:val="es-MX"/>
        </w:rPr>
        <w:t>4 Bis</w:t>
      </w:r>
    </w:p>
    <w:p w14:paraId="29399BDE" w14:textId="77777777" w:rsidR="007126F2" w:rsidRPr="000C6E31" w:rsidRDefault="007126F2" w:rsidP="00F03BB9">
      <w:pPr>
        <w:spacing w:line="240" w:lineRule="auto"/>
        <w:jc w:val="left"/>
        <w:rPr>
          <w:rFonts w:ascii="Calibri" w:hAnsi="Calibri" w:cs="Calibri"/>
          <w:b/>
          <w:lang w:val="es-MX"/>
        </w:rPr>
      </w:pPr>
      <w:r w:rsidRPr="000C6E31">
        <w:rPr>
          <w:rFonts w:ascii="Calibri" w:hAnsi="Calibri" w:cs="Calibri"/>
          <w:b/>
          <w:lang w:val="es-MX"/>
        </w:rPr>
        <w:t>LUGAR Y FECHA</w:t>
      </w:r>
    </w:p>
    <w:p w14:paraId="221D5D28" w14:textId="77777777" w:rsidR="00A7423D" w:rsidRPr="00F03BB9" w:rsidRDefault="00F03BB9" w:rsidP="00F03BB9">
      <w:pPr>
        <w:pStyle w:val="Ttulo3"/>
        <w:tabs>
          <w:tab w:val="center" w:pos="7070"/>
          <w:tab w:val="left" w:pos="9092"/>
        </w:tabs>
        <w:spacing w:line="240" w:lineRule="auto"/>
        <w:jc w:val="left"/>
        <w:rPr>
          <w:u w:val="single"/>
          <w:lang w:val="es-MX"/>
        </w:rPr>
      </w:pPr>
      <w:r w:rsidRPr="00F03BB9">
        <w:rPr>
          <w:u w:val="single"/>
        </w:rPr>
        <w:tab/>
      </w:r>
      <w:r w:rsidR="00A7423D" w:rsidRPr="00F03BB9">
        <w:rPr>
          <w:u w:val="single"/>
        </w:rPr>
        <w:t>PROPOSICIÓN</w:t>
      </w:r>
      <w:r w:rsidRPr="00F03BB9">
        <w:rPr>
          <w:u w:val="single"/>
        </w:rPr>
        <w:tab/>
      </w:r>
    </w:p>
    <w:p w14:paraId="5B8B8246" w14:textId="77777777" w:rsidR="00A7423D" w:rsidRPr="000C6E31" w:rsidRDefault="00A7423D" w:rsidP="00F03BB9">
      <w:pPr>
        <w:spacing w:line="240" w:lineRule="auto"/>
        <w:rPr>
          <w:rFonts w:ascii="Calibri" w:hAnsi="Calibri" w:cs="Calibri"/>
          <w:lang w:val="es-MX"/>
        </w:rPr>
      </w:pPr>
      <w:r w:rsidRPr="000C6E31">
        <w:rPr>
          <w:rFonts w:ascii="Calibri" w:hAnsi="Calibri" w:cs="Calibri"/>
          <w:lang w:val="es-MX"/>
        </w:rPr>
        <w:t>DIRECTOR GENERAL DE _______________________</w:t>
      </w:r>
    </w:p>
    <w:p w14:paraId="1211A0DB" w14:textId="77777777" w:rsidR="00A7423D" w:rsidRPr="000C6E31" w:rsidRDefault="00A7423D" w:rsidP="00F03BB9">
      <w:pPr>
        <w:spacing w:line="240" w:lineRule="auto"/>
        <w:rPr>
          <w:rFonts w:ascii="Calibri" w:hAnsi="Calibri" w:cs="Calibri"/>
          <w:lang w:val="es-MX"/>
        </w:rPr>
      </w:pPr>
      <w:r w:rsidRPr="000C6E31">
        <w:rPr>
          <w:rFonts w:ascii="Calibri" w:hAnsi="Calibri" w:cs="Calibri"/>
          <w:lang w:val="es-MX"/>
        </w:rPr>
        <w:t>PRESENTE</w:t>
      </w:r>
    </w:p>
    <w:p w14:paraId="4954BAD7" w14:textId="77777777" w:rsidR="00A7423D" w:rsidRPr="000C6E31" w:rsidRDefault="00A7423D" w:rsidP="00F03BB9">
      <w:pPr>
        <w:spacing w:line="240" w:lineRule="auto"/>
        <w:rPr>
          <w:rFonts w:ascii="Calibri" w:hAnsi="Calibri" w:cs="Calibri"/>
          <w:lang w:val="es-MX"/>
        </w:rPr>
      </w:pPr>
    </w:p>
    <w:p w14:paraId="5290964F" w14:textId="77777777" w:rsidR="00A7423D" w:rsidRPr="000C6E31" w:rsidRDefault="00A7423D" w:rsidP="00F03BB9">
      <w:pPr>
        <w:spacing w:line="240" w:lineRule="auto"/>
        <w:rPr>
          <w:rFonts w:ascii="Calibri" w:hAnsi="Calibri" w:cs="Calibri"/>
          <w:lang w:val="es-MX"/>
        </w:rPr>
      </w:pPr>
      <w:r w:rsidRPr="00E86AF7">
        <w:rPr>
          <w:rFonts w:ascii="Calibri" w:hAnsi="Calibri" w:cs="Calibri"/>
          <w:lang w:val="es-MX"/>
        </w:rPr>
        <w:t xml:space="preserve">Me refiero a LA CONVOCATORIA </w:t>
      </w:r>
      <w:r w:rsidR="00BC2EAC" w:rsidRPr="00E86AF7">
        <w:rPr>
          <w:rFonts w:ascii="Calibri" w:hAnsi="Calibri" w:cs="Calibri"/>
          <w:lang w:val="es-MX"/>
        </w:rPr>
        <w:t xml:space="preserve">Pública Nacional </w:t>
      </w:r>
      <w:r w:rsidR="004B7C85" w:rsidRPr="00E86AF7">
        <w:rPr>
          <w:rFonts w:ascii="Arial" w:hAnsi="Arial"/>
          <w:b/>
          <w:sz w:val="22"/>
          <w:szCs w:val="20"/>
          <w:lang w:val="es-MX"/>
        </w:rPr>
        <w:t xml:space="preserve">N° </w:t>
      </w:r>
      <w:r w:rsidR="00B039B1" w:rsidRPr="00E86AF7">
        <w:rPr>
          <w:rFonts w:ascii="Arial" w:hAnsi="Arial"/>
          <w:b/>
          <w:sz w:val="22"/>
          <w:szCs w:val="20"/>
          <w:lang w:val="es-MX"/>
        </w:rPr>
        <w:t>--------------------------------</w:t>
      </w:r>
      <w:r w:rsidR="004B7C85" w:rsidRPr="00E86AF7">
        <w:rPr>
          <w:rFonts w:ascii="Arial" w:hAnsi="Arial"/>
          <w:b/>
          <w:sz w:val="22"/>
          <w:szCs w:val="20"/>
          <w:lang w:val="es-MX"/>
        </w:rPr>
        <w:t xml:space="preserve"> </w:t>
      </w:r>
      <w:r w:rsidRPr="00E86AF7">
        <w:rPr>
          <w:rFonts w:ascii="Calibri" w:hAnsi="Calibri" w:cs="Calibri"/>
          <w:lang w:val="es-MX"/>
        </w:rPr>
        <w:t>relativa</w:t>
      </w:r>
      <w:r w:rsidRPr="000C6E31">
        <w:rPr>
          <w:rFonts w:ascii="Calibri" w:hAnsi="Calibri" w:cs="Calibri"/>
          <w:lang w:val="es-MX"/>
        </w:rPr>
        <w:t xml:space="preserve"> a los trabajos de: ____________________________________________________________________________</w:t>
      </w:r>
    </w:p>
    <w:p w14:paraId="0FE32420" w14:textId="77777777" w:rsidR="00A7423D" w:rsidRPr="000C6E31" w:rsidRDefault="00A7423D" w:rsidP="00F03BB9">
      <w:pPr>
        <w:spacing w:line="240" w:lineRule="auto"/>
        <w:rPr>
          <w:rFonts w:ascii="Calibri" w:hAnsi="Calibri" w:cs="Calibri"/>
          <w:lang w:val="es-MX"/>
        </w:rPr>
      </w:pPr>
      <w:r w:rsidRPr="000C6E31">
        <w:rPr>
          <w:rFonts w:ascii="Calibri" w:hAnsi="Calibri" w:cs="Calibri"/>
          <w:lang w:val="es-MX"/>
        </w:rPr>
        <w:t>____________________________________________________________________________________</w:t>
      </w:r>
    </w:p>
    <w:p w14:paraId="17EDA7C9" w14:textId="77777777" w:rsidR="00A7423D" w:rsidRPr="000C6E31" w:rsidRDefault="00A7423D" w:rsidP="00F03BB9">
      <w:pPr>
        <w:spacing w:line="240" w:lineRule="auto"/>
        <w:ind w:left="426"/>
        <w:rPr>
          <w:rFonts w:ascii="Calibri" w:hAnsi="Calibri" w:cs="Calibri"/>
          <w:lang w:val="es-MX"/>
        </w:rPr>
      </w:pPr>
    </w:p>
    <w:p w14:paraId="134A7A6D" w14:textId="77777777" w:rsidR="00A7423D" w:rsidRPr="000C6E31" w:rsidRDefault="00A7423D" w:rsidP="00044D1D">
      <w:pPr>
        <w:widowControl/>
        <w:numPr>
          <w:ilvl w:val="0"/>
          <w:numId w:val="9"/>
        </w:numPr>
        <w:adjustRightInd/>
        <w:spacing w:line="240" w:lineRule="auto"/>
        <w:ind w:left="426"/>
        <w:textAlignment w:val="auto"/>
        <w:rPr>
          <w:rFonts w:ascii="Calibri" w:hAnsi="Calibri" w:cs="Calibri"/>
          <w:lang w:val="es-MX"/>
        </w:rPr>
      </w:pPr>
      <w:r w:rsidRPr="000C6E31">
        <w:rPr>
          <w:rFonts w:ascii="Calibri" w:hAnsi="Calibri" w:cs="Calibri"/>
          <w:lang w:val="es-MX"/>
        </w:rPr>
        <w:t>Por mi propio derecho ________________________________________</w:t>
      </w:r>
    </w:p>
    <w:p w14:paraId="2B47681D" w14:textId="77777777" w:rsidR="00A7423D" w:rsidRPr="000C6E31" w:rsidRDefault="00A7423D" w:rsidP="00044D1D">
      <w:pPr>
        <w:widowControl/>
        <w:numPr>
          <w:ilvl w:val="0"/>
          <w:numId w:val="9"/>
        </w:numPr>
        <w:adjustRightInd/>
        <w:spacing w:line="240" w:lineRule="auto"/>
        <w:ind w:left="426"/>
        <w:textAlignment w:val="auto"/>
        <w:rPr>
          <w:rFonts w:ascii="Calibri" w:hAnsi="Calibri" w:cs="Calibri"/>
          <w:lang w:val="es-MX"/>
        </w:rPr>
      </w:pPr>
      <w:r w:rsidRPr="000C6E31">
        <w:rPr>
          <w:rFonts w:ascii="Calibri" w:hAnsi="Calibri" w:cs="Calibri"/>
          <w:lang w:val="es-MX"/>
        </w:rPr>
        <w:t>Como representante legal de _________________________________.</w:t>
      </w:r>
    </w:p>
    <w:p w14:paraId="6D71E312" w14:textId="77777777" w:rsidR="004C5076" w:rsidRDefault="004C5076" w:rsidP="00F03BB9">
      <w:pPr>
        <w:spacing w:line="240" w:lineRule="auto"/>
        <w:rPr>
          <w:rFonts w:ascii="Calibri" w:hAnsi="Calibri" w:cs="Calibri"/>
          <w:lang w:val="es-MX"/>
        </w:rPr>
      </w:pPr>
    </w:p>
    <w:p w14:paraId="45210EC4" w14:textId="77777777" w:rsidR="00A7423D" w:rsidRPr="000C6E31" w:rsidRDefault="00A7423D" w:rsidP="00F03BB9">
      <w:pPr>
        <w:spacing w:line="240" w:lineRule="auto"/>
        <w:rPr>
          <w:rFonts w:ascii="Calibri" w:hAnsi="Calibri" w:cs="Calibri"/>
          <w:lang w:val="es-MX"/>
        </w:rPr>
      </w:pPr>
      <w:r w:rsidRPr="000C6E31">
        <w:rPr>
          <w:rFonts w:ascii="Calibri" w:hAnsi="Calibri" w:cs="Calibri"/>
          <w:lang w:val="es-MX"/>
        </w:rPr>
        <w:t>Manifiesto a usted que:</w:t>
      </w:r>
    </w:p>
    <w:p w14:paraId="20405E54" w14:textId="7512EB58" w:rsidR="00A7423D" w:rsidRPr="000C6E31" w:rsidRDefault="00A7423D" w:rsidP="00F03BB9">
      <w:pPr>
        <w:spacing w:line="240" w:lineRule="auto"/>
        <w:rPr>
          <w:rFonts w:ascii="Calibri" w:hAnsi="Calibri" w:cs="Calibri"/>
          <w:lang w:val="es-MX"/>
        </w:rPr>
      </w:pPr>
      <w:r w:rsidRPr="000C6E31">
        <w:rPr>
          <w:rFonts w:ascii="Calibri" w:hAnsi="Calibri" w:cs="Calibri"/>
          <w:lang w:val="es-MX"/>
        </w:rPr>
        <w:t xml:space="preserve">Oportunamente se recogió LA CONVOCATORIA correspondiente y se ha tomado debida nota de los datos y las Bases a que se sujetará dicha CONVOCATORIA y conforme a las cuales se llevará a cabo la ejecución de los trabajos, se aceptan íntegramente los requisitos contenidos en LA CONVOCATORIA y para tal efecto se devuelven debidamente firmadas por el suscrito en un total de _____________ </w:t>
      </w:r>
      <w:r w:rsidR="004E7871">
        <w:rPr>
          <w:rFonts w:ascii="Calibri" w:hAnsi="Calibri" w:cs="Calibri"/>
          <w:b/>
          <w:lang w:val="es-MX"/>
        </w:rPr>
        <w:t>f</w:t>
      </w:r>
      <w:r w:rsidRPr="000C6E31">
        <w:rPr>
          <w:rFonts w:ascii="Calibri" w:hAnsi="Calibri" w:cs="Calibri"/>
          <w:b/>
          <w:lang w:val="es-MX"/>
        </w:rPr>
        <w:t>ojas foliadas.</w:t>
      </w:r>
    </w:p>
    <w:p w14:paraId="606F9049" w14:textId="77777777" w:rsidR="00A7423D" w:rsidRPr="000C6E31" w:rsidRDefault="00A7423D" w:rsidP="00F03BB9">
      <w:pPr>
        <w:spacing w:line="240" w:lineRule="auto"/>
        <w:rPr>
          <w:rFonts w:ascii="Calibri" w:hAnsi="Calibri" w:cs="Calibri"/>
          <w:lang w:val="es-MX"/>
        </w:rPr>
      </w:pPr>
    </w:p>
    <w:p w14:paraId="32FF1D35" w14:textId="77777777" w:rsidR="00A7423D" w:rsidRPr="000C6E31" w:rsidRDefault="00A7423D" w:rsidP="00F03BB9">
      <w:pPr>
        <w:spacing w:line="240" w:lineRule="auto"/>
        <w:rPr>
          <w:rFonts w:ascii="Calibri" w:hAnsi="Calibri" w:cs="Calibri"/>
          <w:lang w:val="es-MX"/>
        </w:rPr>
      </w:pPr>
      <w:r w:rsidRPr="000C6E31">
        <w:rPr>
          <w:rFonts w:ascii="Calibri" w:hAnsi="Calibri" w:cs="Calibri"/>
          <w:lang w:val="es-MX"/>
        </w:rPr>
        <w:t>Igualmente expongo que se han tomado las providencias a que se contrae LA CONVOCATORIA.</w:t>
      </w:r>
    </w:p>
    <w:p w14:paraId="0010482F" w14:textId="77777777" w:rsidR="00A7423D" w:rsidRPr="007126F2" w:rsidRDefault="00A7423D" w:rsidP="00F03BB9">
      <w:pPr>
        <w:spacing w:line="240" w:lineRule="auto"/>
        <w:rPr>
          <w:rFonts w:ascii="Calibri" w:hAnsi="Calibri" w:cs="Calibri"/>
          <w:lang w:val="es-MX"/>
        </w:rPr>
      </w:pPr>
    </w:p>
    <w:p w14:paraId="0BADE2F5" w14:textId="77777777" w:rsidR="00A7423D" w:rsidRPr="000C6E31" w:rsidRDefault="00A7423D" w:rsidP="00F03BB9">
      <w:pPr>
        <w:spacing w:line="240" w:lineRule="auto"/>
        <w:rPr>
          <w:rFonts w:ascii="Calibri" w:hAnsi="Calibri" w:cs="Calibri"/>
          <w:lang w:val="es-MX"/>
        </w:rPr>
      </w:pPr>
      <w:r w:rsidRPr="000C6E31">
        <w:rPr>
          <w:rFonts w:ascii="Calibri" w:hAnsi="Calibri" w:cs="Calibri"/>
          <w:lang w:val="es-MX"/>
        </w:rPr>
        <w:t>Así mismo manifiesto que esta empresa conoce la Ley de Obras Públicas y Servicios Relacionados con las Mismas su Reglamento, el proyecto</w:t>
      </w:r>
      <w:r w:rsidRPr="004B7C85">
        <w:rPr>
          <w:rFonts w:ascii="Calibri" w:hAnsi="Calibri" w:cs="Calibri"/>
          <w:lang w:val="es-MX"/>
        </w:rPr>
        <w:t xml:space="preserve">, las normas </w:t>
      </w:r>
      <w:r w:rsidR="007126F2">
        <w:rPr>
          <w:rFonts w:ascii="Calibri" w:hAnsi="Calibri" w:cs="Calibri"/>
          <w:lang w:val="es-MX"/>
        </w:rPr>
        <w:t xml:space="preserve">de </w:t>
      </w:r>
      <w:r w:rsidRPr="000C6E31">
        <w:rPr>
          <w:rFonts w:ascii="Calibri" w:hAnsi="Calibri" w:cs="Calibri"/>
          <w:lang w:val="es-MX"/>
        </w:rPr>
        <w:t>esa Secretaría y las especificaciones generales y particulares y que aceptó que tales documentos rigen, en lo conducente, respecto a la licitación indicada y demás actos que de ella deriven.</w:t>
      </w:r>
    </w:p>
    <w:p w14:paraId="28E8871B" w14:textId="77777777" w:rsidR="00A7423D" w:rsidRPr="000C6E31" w:rsidRDefault="00A7423D" w:rsidP="00F03BB9">
      <w:pPr>
        <w:spacing w:line="240" w:lineRule="auto"/>
        <w:rPr>
          <w:rFonts w:ascii="Calibri" w:hAnsi="Calibri" w:cs="Calibri"/>
          <w:lang w:val="es-MX"/>
        </w:rPr>
      </w:pPr>
    </w:p>
    <w:p w14:paraId="7B93DD7B" w14:textId="77777777" w:rsidR="00A7423D" w:rsidRPr="000C6E31" w:rsidRDefault="00A7423D" w:rsidP="00F03BB9">
      <w:pPr>
        <w:spacing w:line="240" w:lineRule="auto"/>
        <w:rPr>
          <w:rFonts w:ascii="Calibri" w:hAnsi="Calibri" w:cs="Calibri"/>
          <w:lang w:val="es-MX"/>
        </w:rPr>
      </w:pPr>
      <w:r w:rsidRPr="000C6E31">
        <w:rPr>
          <w:rFonts w:ascii="Calibri" w:hAnsi="Calibri" w:cs="Calibri"/>
          <w:lang w:val="es-MX"/>
        </w:rPr>
        <w:t>De conformidad con lo anterior se presenta la proposición respectiva, la que con un importe total de $____________________</w:t>
      </w:r>
      <w:r w:rsidRPr="000C6E31">
        <w:rPr>
          <w:rFonts w:ascii="Calibri" w:hAnsi="Calibri" w:cs="Calibri"/>
          <w:b/>
          <w:lang w:val="es-MX"/>
        </w:rPr>
        <w:t>( con letra</w:t>
      </w:r>
      <w:r w:rsidRPr="000C6E31">
        <w:rPr>
          <w:rFonts w:ascii="Calibri" w:hAnsi="Calibri" w:cs="Calibri"/>
          <w:lang w:val="es-MX"/>
        </w:rPr>
        <w:t xml:space="preserve">), ya incluido el importe del impuesto al valor agregado (IVA), se encuentra </w:t>
      </w:r>
      <w:proofErr w:type="spellStart"/>
      <w:r w:rsidRPr="000C6E31">
        <w:rPr>
          <w:rFonts w:ascii="Calibri" w:hAnsi="Calibri" w:cs="Calibri"/>
          <w:lang w:val="es-MX"/>
        </w:rPr>
        <w:t>requisitada</w:t>
      </w:r>
      <w:proofErr w:type="spellEnd"/>
      <w:r w:rsidRPr="000C6E31">
        <w:rPr>
          <w:rFonts w:ascii="Calibri" w:hAnsi="Calibri" w:cs="Calibri"/>
          <w:lang w:val="es-MX"/>
        </w:rPr>
        <w:t xml:space="preserve"> e integrada en la forma que establece LA CONVOCATORIA, el proyecto, las especificaciones generales y particulares de los trabajos que se licitan y demás documentos del caso.</w:t>
      </w:r>
    </w:p>
    <w:p w14:paraId="72A4BB08" w14:textId="77777777" w:rsidR="00A7423D" w:rsidRPr="000C6E31" w:rsidRDefault="00A7423D" w:rsidP="00F03BB9">
      <w:pPr>
        <w:spacing w:line="240" w:lineRule="auto"/>
        <w:rPr>
          <w:rFonts w:ascii="Calibri" w:hAnsi="Calibri" w:cs="Calibri"/>
          <w:lang w:val="es-MX"/>
        </w:rPr>
      </w:pPr>
    </w:p>
    <w:p w14:paraId="34A80BC8" w14:textId="77777777" w:rsidR="00A7423D" w:rsidRPr="000C6E31" w:rsidRDefault="00A7423D" w:rsidP="00F03BB9">
      <w:pPr>
        <w:spacing w:line="240" w:lineRule="auto"/>
        <w:rPr>
          <w:rFonts w:ascii="Calibri" w:hAnsi="Calibri" w:cs="Calibri"/>
          <w:lang w:val="es-MX"/>
        </w:rPr>
      </w:pPr>
      <w:r w:rsidRPr="000C6E31">
        <w:rPr>
          <w:rFonts w:ascii="Calibri" w:hAnsi="Calibri" w:cs="Calibri"/>
          <w:lang w:val="es-MX"/>
        </w:rPr>
        <w:t>El tiempo de ejecución de los trabajos objeto de la licitación será de _________días naturales contados a partir de la fecha real del inicio de la obra.</w:t>
      </w:r>
    </w:p>
    <w:p w14:paraId="2DD8C476" w14:textId="77777777" w:rsidR="00A7423D" w:rsidRPr="000C6E31" w:rsidRDefault="00A7423D" w:rsidP="00F03BB9">
      <w:pPr>
        <w:spacing w:line="240" w:lineRule="auto"/>
        <w:rPr>
          <w:rFonts w:ascii="Calibri" w:hAnsi="Calibri" w:cs="Calibri"/>
          <w:lang w:val="es-MX"/>
        </w:rPr>
      </w:pPr>
    </w:p>
    <w:p w14:paraId="6FF59D4F" w14:textId="77777777" w:rsidR="00A7423D" w:rsidRPr="000C6E31" w:rsidRDefault="00A7423D" w:rsidP="00A7423D">
      <w:pPr>
        <w:ind w:left="360"/>
        <w:jc w:val="center"/>
        <w:rPr>
          <w:rFonts w:ascii="Calibri" w:hAnsi="Calibri" w:cs="Calibri"/>
          <w:lang w:val="es-MX"/>
        </w:rPr>
      </w:pPr>
      <w:r w:rsidRPr="000C6E31">
        <w:rPr>
          <w:rFonts w:ascii="Calibri" w:hAnsi="Calibri" w:cs="Calibri"/>
          <w:lang w:val="es-MX"/>
        </w:rPr>
        <w:t>A t e n t a m e n t e</w:t>
      </w:r>
    </w:p>
    <w:p w14:paraId="3CA0D39D" w14:textId="77777777" w:rsidR="00A7423D" w:rsidRDefault="00A7423D" w:rsidP="00A7423D">
      <w:pPr>
        <w:ind w:left="360"/>
        <w:jc w:val="center"/>
        <w:rPr>
          <w:rFonts w:ascii="Calibri" w:hAnsi="Calibri" w:cs="Calibri"/>
          <w:lang w:val="es-MX"/>
        </w:rPr>
      </w:pPr>
      <w:r w:rsidRPr="000C6E31">
        <w:rPr>
          <w:rFonts w:ascii="Calibri" w:hAnsi="Calibri" w:cs="Calibri"/>
          <w:lang w:val="es-MX"/>
        </w:rPr>
        <w:t>Firma</w:t>
      </w:r>
    </w:p>
    <w:p w14:paraId="00E307E1" w14:textId="77777777" w:rsidR="00F03BB9" w:rsidRPr="000C6E31" w:rsidRDefault="00F03BB9" w:rsidP="00A7423D">
      <w:pPr>
        <w:ind w:left="360"/>
        <w:jc w:val="center"/>
        <w:rPr>
          <w:rFonts w:ascii="Calibri" w:hAnsi="Calibri" w:cs="Calibri"/>
          <w:lang w:val="es-MX"/>
        </w:rPr>
      </w:pPr>
    </w:p>
    <w:p w14:paraId="20B1EE0D" w14:textId="77777777" w:rsidR="00A7423D" w:rsidRPr="000C6E31" w:rsidRDefault="00A7423D" w:rsidP="00A7423D">
      <w:pPr>
        <w:ind w:left="360"/>
        <w:jc w:val="center"/>
        <w:rPr>
          <w:rFonts w:ascii="Calibri" w:hAnsi="Calibri" w:cs="Calibri"/>
          <w:lang w:val="es-MX"/>
        </w:rPr>
      </w:pPr>
      <w:r w:rsidRPr="000C6E31">
        <w:rPr>
          <w:rFonts w:ascii="Calibri" w:hAnsi="Calibri" w:cs="Calibri"/>
          <w:lang w:val="es-MX"/>
        </w:rPr>
        <w:t>_____________________________________</w:t>
      </w:r>
    </w:p>
    <w:p w14:paraId="65061BC0" w14:textId="77777777" w:rsidR="00A7423D" w:rsidRDefault="00A7423D" w:rsidP="00A7423D">
      <w:pPr>
        <w:ind w:left="360"/>
        <w:jc w:val="center"/>
        <w:rPr>
          <w:rFonts w:ascii="Calibri" w:hAnsi="Calibri" w:cs="Calibri"/>
          <w:lang w:val="es-MX"/>
        </w:rPr>
      </w:pPr>
      <w:r w:rsidRPr="000C6E31">
        <w:rPr>
          <w:rFonts w:ascii="Calibri" w:hAnsi="Calibri" w:cs="Calibri"/>
          <w:lang w:val="es-MX"/>
        </w:rPr>
        <w:t>Nombre y cargo del signatario</w:t>
      </w:r>
    </w:p>
    <w:p w14:paraId="36636E7A" w14:textId="77777777" w:rsidR="00F03BB9" w:rsidRPr="000C6E31" w:rsidRDefault="00F03BB9" w:rsidP="00A7423D">
      <w:pPr>
        <w:ind w:left="360"/>
        <w:jc w:val="center"/>
        <w:rPr>
          <w:rFonts w:ascii="Calibri" w:hAnsi="Calibri" w:cs="Calibri"/>
          <w:lang w:val="es-MX"/>
        </w:rPr>
      </w:pPr>
    </w:p>
    <w:p w14:paraId="1F9218B0" w14:textId="77777777" w:rsidR="00A7423D" w:rsidRPr="000C6E31" w:rsidRDefault="00A7423D" w:rsidP="00F03BB9">
      <w:pPr>
        <w:ind w:left="360"/>
        <w:jc w:val="center"/>
        <w:rPr>
          <w:rFonts w:ascii="Calibri" w:hAnsi="Calibri" w:cs="Calibri"/>
          <w:lang w:val="es-MX"/>
        </w:rPr>
      </w:pPr>
      <w:r w:rsidRPr="000C6E31">
        <w:rPr>
          <w:rFonts w:ascii="Calibri" w:hAnsi="Calibri" w:cs="Calibri"/>
          <w:lang w:val="es-MX"/>
        </w:rPr>
        <w:t>_______________________________________</w:t>
      </w:r>
    </w:p>
    <w:p w14:paraId="42C9CDA9" w14:textId="77777777" w:rsidR="00A7423D" w:rsidRPr="000C6E31" w:rsidRDefault="00A7423D" w:rsidP="004C5076">
      <w:pPr>
        <w:jc w:val="center"/>
        <w:rPr>
          <w:rFonts w:ascii="Calibri" w:hAnsi="Calibri" w:cs="Calibri"/>
          <w:lang w:val="es-MX"/>
        </w:rPr>
      </w:pPr>
      <w:r w:rsidRPr="000C6E31">
        <w:rPr>
          <w:rFonts w:ascii="Calibri" w:hAnsi="Calibri" w:cs="Calibri"/>
          <w:lang w:val="es-MX"/>
        </w:rPr>
        <w:t>Nombre de la empresa</w:t>
      </w:r>
    </w:p>
    <w:p w14:paraId="52E3AF4D" w14:textId="77777777" w:rsidR="0071715F" w:rsidRPr="004F61F9" w:rsidRDefault="0071715F" w:rsidP="004F61F9">
      <w:pPr>
        <w:pStyle w:val="Ttulo3"/>
        <w:sectPr w:rsidR="0071715F" w:rsidRPr="004F61F9" w:rsidSect="00F03BB9">
          <w:pgSz w:w="12242" w:h="15842" w:code="1"/>
          <w:pgMar w:top="851" w:right="720" w:bottom="851" w:left="1134" w:header="709" w:footer="709" w:gutter="0"/>
          <w:cols w:space="720"/>
          <w:docGrid w:linePitch="326"/>
        </w:sectPr>
      </w:pPr>
    </w:p>
    <w:p w14:paraId="03C8EDD3" w14:textId="77777777" w:rsidR="0071715F" w:rsidRPr="004C5076" w:rsidRDefault="0071715F" w:rsidP="00CB2A45">
      <w:pPr>
        <w:tabs>
          <w:tab w:val="left" w:pos="-1440"/>
          <w:tab w:val="left" w:pos="-720"/>
          <w:tab w:val="left" w:pos="864"/>
          <w:tab w:val="left" w:pos="5184"/>
        </w:tabs>
        <w:ind w:right="308"/>
        <w:rPr>
          <w:rFonts w:ascii="Calibri" w:hAnsi="Calibri" w:cs="Calibri"/>
          <w:b/>
          <w:lang w:val="es-MX"/>
        </w:rPr>
      </w:pPr>
      <w:r w:rsidRPr="004C5076">
        <w:rPr>
          <w:rFonts w:ascii="Calibri" w:hAnsi="Calibri" w:cs="Calibri"/>
          <w:b/>
          <w:lang w:val="es-MX"/>
        </w:rPr>
        <w:lastRenderedPageBreak/>
        <w:t>Formato DE-</w:t>
      </w:r>
      <w:r w:rsidR="005F4D7E" w:rsidRPr="004C5076">
        <w:rPr>
          <w:rFonts w:ascii="Calibri" w:hAnsi="Calibri" w:cs="Calibri"/>
          <w:b/>
          <w:lang w:val="es-MX"/>
        </w:rPr>
        <w:t>5</w:t>
      </w:r>
    </w:p>
    <w:p w14:paraId="4E586AC1" w14:textId="77777777" w:rsidR="0071715F" w:rsidRPr="000C6E31" w:rsidRDefault="0071715F" w:rsidP="00E91992">
      <w:pPr>
        <w:jc w:val="center"/>
        <w:rPr>
          <w:rFonts w:ascii="Calibri" w:hAnsi="Calibri" w:cs="Calibri"/>
          <w:b/>
          <w:lang w:val="es-MX"/>
        </w:rPr>
      </w:pPr>
    </w:p>
    <w:p w14:paraId="3104434F" w14:textId="77777777" w:rsidR="0071715F" w:rsidRPr="000C6E31" w:rsidRDefault="007126F2" w:rsidP="00E91992">
      <w:pPr>
        <w:rPr>
          <w:rFonts w:ascii="Calibri" w:hAnsi="Calibri" w:cs="Calibri"/>
          <w:bCs/>
          <w:iCs/>
          <w:lang w:val="es-MX"/>
        </w:rPr>
      </w:pPr>
      <w:r>
        <w:rPr>
          <w:rFonts w:ascii="Calibri" w:hAnsi="Calibri" w:cs="Calibri"/>
          <w:bCs/>
          <w:iCs/>
          <w:lang w:val="es-MX"/>
        </w:rPr>
        <w:t>(E</w:t>
      </w:r>
      <w:r w:rsidR="0071715F" w:rsidRPr="000C6E31">
        <w:rPr>
          <w:rFonts w:ascii="Calibri" w:hAnsi="Calibri" w:cs="Calibri"/>
          <w:bCs/>
          <w:iCs/>
          <w:lang w:val="es-MX"/>
        </w:rPr>
        <w:t>n papel membretado del Licitante)</w:t>
      </w:r>
    </w:p>
    <w:p w14:paraId="0B96F556" w14:textId="77777777" w:rsidR="0071715F" w:rsidRPr="000C6E31" w:rsidRDefault="0071715F" w:rsidP="00E91992">
      <w:pPr>
        <w:rPr>
          <w:rFonts w:ascii="Calibri" w:hAnsi="Calibri" w:cs="Calibri"/>
          <w:b/>
          <w:lang w:val="es-MX"/>
        </w:rPr>
      </w:pPr>
    </w:p>
    <w:p w14:paraId="394E8A3B" w14:textId="77777777" w:rsidR="0055235E" w:rsidRPr="000C6E31" w:rsidRDefault="001C0562" w:rsidP="00E91992">
      <w:pPr>
        <w:rPr>
          <w:rFonts w:ascii="Calibri" w:hAnsi="Calibri" w:cs="Calibri"/>
          <w:b/>
          <w:iCs/>
          <w:lang w:val="es-MX"/>
        </w:rPr>
      </w:pPr>
      <w:r w:rsidRPr="000C6E31">
        <w:rPr>
          <w:rFonts w:ascii="Calibri" w:hAnsi="Calibri" w:cs="Calibri"/>
          <w:b/>
          <w:bCs/>
          <w:lang w:val="es-MX"/>
        </w:rPr>
        <w:t>Dirección General de Transporte Ferroviario y Multimodal</w:t>
      </w:r>
      <w:r w:rsidR="0055235E" w:rsidRPr="000C6E31">
        <w:rPr>
          <w:rFonts w:ascii="Calibri" w:hAnsi="Calibri" w:cs="Calibri"/>
          <w:b/>
          <w:iCs/>
          <w:lang w:val="es-MX"/>
        </w:rPr>
        <w:t xml:space="preserve"> </w:t>
      </w:r>
    </w:p>
    <w:p w14:paraId="1519D6CC" w14:textId="77777777" w:rsidR="0071715F" w:rsidRPr="000C6E31" w:rsidRDefault="0071715F" w:rsidP="00E91992">
      <w:pPr>
        <w:rPr>
          <w:rFonts w:ascii="Calibri" w:hAnsi="Calibri" w:cs="Calibri"/>
          <w:b/>
          <w:lang w:val="es-MX"/>
        </w:rPr>
      </w:pPr>
      <w:r w:rsidRPr="000C6E31">
        <w:rPr>
          <w:rFonts w:ascii="Calibri" w:hAnsi="Calibri" w:cs="Calibri"/>
          <w:b/>
          <w:iCs/>
          <w:lang w:val="es-MX"/>
        </w:rPr>
        <w:t xml:space="preserve">Secretaría de Comunicaciones y Transportes </w:t>
      </w:r>
    </w:p>
    <w:p w14:paraId="1B521007" w14:textId="77777777" w:rsidR="0071715F" w:rsidRPr="000C6E31" w:rsidRDefault="0071715F" w:rsidP="00E91992">
      <w:pPr>
        <w:rPr>
          <w:rFonts w:ascii="Calibri" w:hAnsi="Calibri" w:cs="Calibri"/>
          <w:lang w:val="es-MX"/>
        </w:rPr>
      </w:pPr>
      <w:r w:rsidRPr="000C6E31">
        <w:rPr>
          <w:rFonts w:ascii="Calibri" w:hAnsi="Calibri" w:cs="Calibri"/>
          <w:lang w:val="es-MX"/>
        </w:rPr>
        <w:t>Presente.</w:t>
      </w:r>
    </w:p>
    <w:p w14:paraId="363D8DB2" w14:textId="77777777" w:rsidR="0071715F" w:rsidRPr="000C6E31" w:rsidRDefault="0071715F" w:rsidP="00E91992">
      <w:pPr>
        <w:rPr>
          <w:rFonts w:ascii="Calibri" w:hAnsi="Calibri" w:cs="Calibri"/>
          <w:b/>
          <w:lang w:val="es-MX"/>
        </w:rPr>
      </w:pPr>
    </w:p>
    <w:p w14:paraId="7271C57F" w14:textId="5257A9E4" w:rsidR="007D19BA" w:rsidRPr="007D19BA" w:rsidRDefault="0071715F" w:rsidP="007D19BA">
      <w:pPr>
        <w:autoSpaceDE w:val="0"/>
        <w:autoSpaceDN w:val="0"/>
        <w:rPr>
          <w:rStyle w:val="SangradetextonormalCar"/>
          <w:rFonts w:ascii="Calibri" w:hAnsi="Calibri" w:cs="Calibri"/>
          <w:b/>
          <w:color w:val="auto"/>
          <w:lang w:val="es-MX"/>
        </w:rPr>
      </w:pPr>
      <w:r w:rsidRPr="000C6E31">
        <w:rPr>
          <w:rFonts w:ascii="Calibri" w:hAnsi="Calibri" w:cs="Calibri"/>
          <w:lang w:val="es-MX"/>
        </w:rPr>
        <w:t xml:space="preserve">Por medio de la presente, declaro bajo protesta de decir verdad que he leído y entendido el alcance de la convocatoria a la Licitación Pública </w:t>
      </w:r>
      <w:r w:rsidRPr="00E86AF7">
        <w:rPr>
          <w:rFonts w:ascii="Calibri" w:hAnsi="Calibri" w:cs="Calibri"/>
          <w:lang w:val="es-MX"/>
        </w:rPr>
        <w:t xml:space="preserve">Nacional </w:t>
      </w:r>
      <w:r w:rsidR="004B7C85" w:rsidRPr="00E86AF7">
        <w:rPr>
          <w:rFonts w:ascii="Arial" w:hAnsi="Arial"/>
          <w:b/>
          <w:sz w:val="22"/>
          <w:szCs w:val="20"/>
          <w:lang w:val="es-MX"/>
        </w:rPr>
        <w:t xml:space="preserve">N° </w:t>
      </w:r>
      <w:r w:rsidR="007D19BA" w:rsidRPr="00E86AF7">
        <w:rPr>
          <w:rFonts w:ascii="Arial" w:hAnsi="Arial"/>
          <w:b/>
          <w:sz w:val="22"/>
          <w:szCs w:val="20"/>
          <w:lang w:val="es-MX"/>
        </w:rPr>
        <w:t>------------------------------------</w:t>
      </w:r>
      <w:r w:rsidR="004B7C85" w:rsidRPr="00E86AF7">
        <w:rPr>
          <w:rFonts w:ascii="Arial" w:hAnsi="Arial"/>
          <w:b/>
          <w:sz w:val="22"/>
          <w:szCs w:val="20"/>
          <w:lang w:val="es-MX"/>
        </w:rPr>
        <w:t xml:space="preserve"> </w:t>
      </w:r>
      <w:r w:rsidRPr="00E86AF7">
        <w:rPr>
          <w:rFonts w:ascii="Calibri" w:hAnsi="Calibri" w:cs="Calibri"/>
          <w:lang w:val="es-MX"/>
        </w:rPr>
        <w:t xml:space="preserve">y sus Anexos, incluyendo las aclaraciones y modificaciones presentadas en la sesión de preguntas y respuestas de la Junta de Aclaraciones de </w:t>
      </w:r>
      <w:r w:rsidR="0018403D" w:rsidRPr="00E86AF7">
        <w:rPr>
          <w:rFonts w:ascii="Calibri" w:hAnsi="Calibri" w:cs="Calibri"/>
          <w:lang w:val="es-MX"/>
        </w:rPr>
        <w:t>Convocatoria</w:t>
      </w:r>
      <w:r w:rsidRPr="00E86AF7">
        <w:rPr>
          <w:rFonts w:ascii="Calibri" w:hAnsi="Calibri" w:cs="Calibri"/>
          <w:lang w:val="es-MX"/>
        </w:rPr>
        <w:t xml:space="preserve">, celebradas el día </w:t>
      </w:r>
      <w:r w:rsidR="008F0D72" w:rsidRPr="00E86AF7">
        <w:rPr>
          <w:rFonts w:ascii="Calibri" w:hAnsi="Calibri" w:cs="Calibri"/>
          <w:b/>
          <w:lang w:val="es-MX"/>
        </w:rPr>
        <w:t>1</w:t>
      </w:r>
      <w:r w:rsidR="004B10CA">
        <w:rPr>
          <w:rFonts w:ascii="Calibri" w:hAnsi="Calibri" w:cs="Calibri"/>
          <w:b/>
          <w:lang w:val="es-MX"/>
        </w:rPr>
        <w:t>8</w:t>
      </w:r>
      <w:r w:rsidR="006A2424" w:rsidRPr="00E86AF7">
        <w:rPr>
          <w:rFonts w:ascii="Calibri" w:hAnsi="Calibri" w:cs="Calibri"/>
          <w:lang w:val="es-MX"/>
        </w:rPr>
        <w:t xml:space="preserve"> </w:t>
      </w:r>
      <w:r w:rsidRPr="00E86AF7">
        <w:rPr>
          <w:rFonts w:ascii="Calibri" w:hAnsi="Calibri" w:cs="Calibri"/>
          <w:b/>
          <w:lang w:val="es-MX"/>
        </w:rPr>
        <w:t xml:space="preserve">de </w:t>
      </w:r>
      <w:r w:rsidR="006A2424" w:rsidRPr="00E86AF7">
        <w:rPr>
          <w:rFonts w:ascii="Calibri" w:hAnsi="Calibri" w:cs="Calibri"/>
          <w:b/>
          <w:lang w:val="es-MX"/>
        </w:rPr>
        <w:t>ju</w:t>
      </w:r>
      <w:r w:rsidR="00F555AC" w:rsidRPr="00E86AF7">
        <w:rPr>
          <w:rFonts w:ascii="Calibri" w:hAnsi="Calibri" w:cs="Calibri"/>
          <w:b/>
          <w:lang w:val="es-MX"/>
        </w:rPr>
        <w:t>l</w:t>
      </w:r>
      <w:r w:rsidR="006A2424" w:rsidRPr="00E86AF7">
        <w:rPr>
          <w:rFonts w:ascii="Calibri" w:hAnsi="Calibri" w:cs="Calibri"/>
          <w:b/>
          <w:lang w:val="es-MX"/>
        </w:rPr>
        <w:t>io</w:t>
      </w:r>
      <w:r w:rsidRPr="00E86AF7">
        <w:rPr>
          <w:rFonts w:ascii="Calibri" w:hAnsi="Calibri" w:cs="Calibri"/>
          <w:b/>
          <w:lang w:val="es-MX"/>
        </w:rPr>
        <w:t xml:space="preserve"> de 201</w:t>
      </w:r>
      <w:r w:rsidR="007126F2" w:rsidRPr="00E86AF7">
        <w:rPr>
          <w:rFonts w:ascii="Calibri" w:hAnsi="Calibri" w:cs="Calibri"/>
          <w:b/>
          <w:lang w:val="es-MX"/>
        </w:rPr>
        <w:t>2</w:t>
      </w:r>
      <w:r w:rsidR="007D19BA" w:rsidRPr="00E86AF7">
        <w:rPr>
          <w:rFonts w:ascii="Calibri" w:hAnsi="Calibri" w:cs="Calibri"/>
          <w:b/>
          <w:lang w:val="es-MX"/>
        </w:rPr>
        <w:t xml:space="preserve"> a las 10</w:t>
      </w:r>
      <w:r w:rsidRPr="00E86AF7">
        <w:rPr>
          <w:rFonts w:ascii="Calibri" w:hAnsi="Calibri" w:cs="Calibri"/>
          <w:b/>
          <w:lang w:val="es-MX"/>
        </w:rPr>
        <w:t>:00 horas</w:t>
      </w:r>
      <w:r w:rsidRPr="00E86AF7">
        <w:rPr>
          <w:rFonts w:ascii="Calibri" w:hAnsi="Calibri" w:cs="Calibri"/>
          <w:lang w:val="es-MX"/>
        </w:rPr>
        <w:t xml:space="preserve">, para la ejecución de </w:t>
      </w:r>
      <w:r w:rsidR="008736C4" w:rsidRPr="00E86AF7">
        <w:rPr>
          <w:rFonts w:ascii="Calibri" w:hAnsi="Calibri" w:cs="Calibri"/>
          <w:lang w:val="es-MX"/>
        </w:rPr>
        <w:t>los servicios relacionados con la</w:t>
      </w:r>
      <w:r w:rsidRPr="00E86AF7">
        <w:rPr>
          <w:rFonts w:ascii="Calibri" w:hAnsi="Calibri" w:cs="Calibri"/>
          <w:lang w:val="es-MX"/>
        </w:rPr>
        <w:t xml:space="preserve"> obra pública consistente en </w:t>
      </w:r>
      <w:r w:rsidR="007D19BA" w:rsidRPr="00E86AF7">
        <w:rPr>
          <w:b/>
        </w:rPr>
        <w:t>“ELABORACIÓN DE</w:t>
      </w:r>
      <w:r w:rsidR="007D19BA" w:rsidRPr="0065787B">
        <w:rPr>
          <w:b/>
        </w:rPr>
        <w:t xml:space="preserve"> ESTUDIOS DE PRE-INVERSIÓN PARA LA REALIZACIÓN DEL PROYECTO TREN INTER-URBANO DE PASAJEROS MÉXICO-PUEBLA”.</w:t>
      </w:r>
    </w:p>
    <w:p w14:paraId="11B27F31" w14:textId="77777777" w:rsidR="00C91EE2" w:rsidRPr="007D19BA" w:rsidRDefault="00C91EE2" w:rsidP="00E91992">
      <w:pPr>
        <w:rPr>
          <w:rStyle w:val="SangradetextonormalCar"/>
          <w:rFonts w:ascii="Calibri" w:hAnsi="Calibri" w:cs="Calibri"/>
          <w:b/>
          <w:lang w:val="es-MX"/>
        </w:rPr>
      </w:pPr>
    </w:p>
    <w:p w14:paraId="07C63D91" w14:textId="77777777" w:rsidR="0071715F" w:rsidRPr="000C6E31" w:rsidRDefault="0071715F" w:rsidP="00E91992">
      <w:pPr>
        <w:rPr>
          <w:rFonts w:ascii="Calibri" w:hAnsi="Calibri" w:cs="Calibri"/>
          <w:lang w:val="es-MX"/>
        </w:rPr>
      </w:pPr>
      <w:r w:rsidRPr="000C6E31">
        <w:rPr>
          <w:rFonts w:ascii="Calibri" w:hAnsi="Calibri" w:cs="Calibri"/>
          <w:lang w:val="es-MX"/>
        </w:rPr>
        <w:t>Así mismo, manifiesto mi conformidad de que en el caso de resultar el Licitador ganador, previo a la firma del c</w:t>
      </w:r>
      <w:r w:rsidR="001C0562" w:rsidRPr="000C6E31">
        <w:rPr>
          <w:rFonts w:ascii="Calibri" w:hAnsi="Calibri" w:cs="Calibri"/>
          <w:lang w:val="es-MX"/>
        </w:rPr>
        <w:t>ontrato respectivo, entregaré a la</w:t>
      </w:r>
      <w:r w:rsidR="0055235E" w:rsidRPr="000C6E31">
        <w:rPr>
          <w:rFonts w:ascii="Calibri" w:hAnsi="Calibri" w:cs="Calibri"/>
          <w:lang w:val="es-MX"/>
        </w:rPr>
        <w:t xml:space="preserve"> </w:t>
      </w:r>
      <w:r w:rsidR="001C0562" w:rsidRPr="000C6E31">
        <w:rPr>
          <w:rFonts w:ascii="Calibri" w:hAnsi="Calibri" w:cs="Calibri"/>
          <w:lang w:val="es-MX"/>
        </w:rPr>
        <w:t>Dirección General de Transporte Ferroviario y Multimodal</w:t>
      </w:r>
      <w:r w:rsidRPr="000C6E31">
        <w:rPr>
          <w:rFonts w:ascii="Calibri" w:hAnsi="Calibri" w:cs="Calibri"/>
          <w:lang w:val="es-MX"/>
        </w:rPr>
        <w:t xml:space="preserve">, toda la documentación que me fue proporcionada en el proceso de la licitación, debidamente firmada por nuestro representante legal (o Representante Común en el caso de proposición conjunta). </w:t>
      </w:r>
    </w:p>
    <w:p w14:paraId="5B349115" w14:textId="77777777" w:rsidR="0071715F" w:rsidRPr="000C6E31" w:rsidRDefault="0071715F" w:rsidP="00E91992">
      <w:pPr>
        <w:rPr>
          <w:rFonts w:ascii="Calibri" w:hAnsi="Calibri" w:cs="Calibri"/>
          <w:lang w:val="es-MX"/>
        </w:rPr>
      </w:pPr>
    </w:p>
    <w:p w14:paraId="0AAEAF52" w14:textId="77777777" w:rsidR="0071715F" w:rsidRDefault="0071715F" w:rsidP="00E91992">
      <w:pPr>
        <w:rPr>
          <w:rFonts w:ascii="Calibri" w:hAnsi="Calibri" w:cs="Calibri"/>
          <w:lang w:val="es-MX"/>
        </w:rPr>
      </w:pPr>
      <w:r w:rsidRPr="000C6E31">
        <w:rPr>
          <w:rFonts w:ascii="Calibri" w:hAnsi="Calibri" w:cs="Calibri"/>
          <w:lang w:val="es-MX"/>
        </w:rPr>
        <w:t xml:space="preserve">El Contenido de la </w:t>
      </w:r>
      <w:r w:rsidR="004D42C8" w:rsidRPr="000C6E31">
        <w:rPr>
          <w:rFonts w:ascii="Calibri" w:hAnsi="Calibri" w:cs="Calibri"/>
          <w:lang w:val="es-MX"/>
        </w:rPr>
        <w:t>Convocatoria</w:t>
      </w:r>
      <w:r w:rsidRPr="000C6E31">
        <w:rPr>
          <w:rFonts w:ascii="Calibri" w:hAnsi="Calibri" w:cs="Calibri"/>
          <w:lang w:val="es-MX"/>
        </w:rPr>
        <w:t xml:space="preserve"> de Licitación y sus Anexos así como las aclaraciones y modificaciones que nos fueron proporcionados por </w:t>
      </w:r>
      <w:r w:rsidR="001C0562" w:rsidRPr="000C6E31">
        <w:rPr>
          <w:rFonts w:ascii="Calibri" w:hAnsi="Calibri" w:cs="Calibri"/>
          <w:lang w:val="es-MX"/>
        </w:rPr>
        <w:t>la</w:t>
      </w:r>
      <w:r w:rsidRPr="000C6E31">
        <w:rPr>
          <w:rFonts w:ascii="Calibri" w:hAnsi="Calibri" w:cs="Calibri"/>
          <w:lang w:val="es-MX"/>
        </w:rPr>
        <w:t xml:space="preserve"> </w:t>
      </w:r>
      <w:r w:rsidR="001C0562" w:rsidRPr="000C6E31">
        <w:rPr>
          <w:rFonts w:ascii="Calibri" w:hAnsi="Calibri" w:cs="Calibri"/>
          <w:lang w:val="es-MX"/>
        </w:rPr>
        <w:t>Dirección General de Transporte Ferroviario y Multimodal</w:t>
      </w:r>
      <w:r w:rsidR="005C0730" w:rsidRPr="000C6E31">
        <w:rPr>
          <w:rFonts w:ascii="Calibri" w:hAnsi="Calibri" w:cs="Calibri"/>
          <w:lang w:val="es-MX"/>
        </w:rPr>
        <w:t>,</w:t>
      </w:r>
      <w:r w:rsidRPr="000C6E31">
        <w:rPr>
          <w:rFonts w:ascii="Calibri" w:hAnsi="Calibri" w:cs="Calibri"/>
          <w:lang w:val="es-MX"/>
        </w:rPr>
        <w:t xml:space="preserve"> es el que a continuación se detalla.</w:t>
      </w:r>
    </w:p>
    <w:p w14:paraId="6A888459" w14:textId="77777777" w:rsidR="00AD05E4" w:rsidRDefault="00AD05E4">
      <w:pPr>
        <w:widowControl/>
        <w:adjustRightInd/>
        <w:spacing w:line="240" w:lineRule="auto"/>
        <w:jc w:val="left"/>
        <w:textAlignment w:val="auto"/>
        <w:rPr>
          <w:rFonts w:ascii="Calibri" w:hAnsi="Calibri" w:cs="Calibri"/>
          <w:b/>
          <w:lang w:val="es-MX"/>
        </w:rPr>
      </w:pPr>
      <w:r>
        <w:rPr>
          <w:rFonts w:ascii="Calibri" w:hAnsi="Calibri" w:cs="Calibri"/>
          <w:b/>
          <w:lang w:val="es-MX"/>
        </w:rPr>
        <w:br w:type="page"/>
      </w:r>
    </w:p>
    <w:p w14:paraId="3F5B7A7A" w14:textId="4E5DFC70" w:rsidR="00E65CE1" w:rsidRDefault="00E65CE1">
      <w:pPr>
        <w:widowControl/>
        <w:adjustRightInd/>
        <w:spacing w:line="240" w:lineRule="auto"/>
        <w:jc w:val="left"/>
        <w:textAlignment w:val="auto"/>
        <w:rPr>
          <w:rFonts w:ascii="Calibri" w:hAnsi="Calibri" w:cs="Calibri"/>
          <w:b/>
          <w:lang w:val="es-MX"/>
        </w:rPr>
      </w:pPr>
    </w:p>
    <w:p w14:paraId="3376810C" w14:textId="77777777" w:rsidR="00E65CE1" w:rsidRPr="00E65CE1" w:rsidRDefault="00E65CE1" w:rsidP="00E65CE1">
      <w:pPr>
        <w:pStyle w:val="Ttulo7"/>
        <w:rPr>
          <w:rFonts w:asciiTheme="minorHAnsi" w:hAnsiTheme="minorHAnsi" w:cstheme="minorHAnsi"/>
          <w:sz w:val="24"/>
          <w:szCs w:val="24"/>
          <w:lang w:val="es-MX"/>
        </w:rPr>
      </w:pPr>
      <w:r w:rsidRPr="00E65CE1">
        <w:rPr>
          <w:rFonts w:asciiTheme="minorHAnsi" w:hAnsiTheme="minorHAnsi" w:cstheme="minorHAnsi"/>
          <w:sz w:val="24"/>
          <w:szCs w:val="24"/>
          <w:lang w:val="es-MX"/>
        </w:rPr>
        <w:t>Sección IV</w:t>
      </w:r>
    </w:p>
    <w:p w14:paraId="64418452" w14:textId="77777777" w:rsidR="00E65CE1" w:rsidRPr="00E65CE1" w:rsidRDefault="00E65CE1" w:rsidP="00E65CE1">
      <w:pPr>
        <w:autoSpaceDE w:val="0"/>
        <w:autoSpaceDN w:val="0"/>
        <w:jc w:val="center"/>
        <w:rPr>
          <w:rFonts w:cstheme="minorHAnsi"/>
          <w:b/>
          <w:bCs/>
          <w:lang w:val="es-MX"/>
        </w:rPr>
      </w:pPr>
    </w:p>
    <w:p w14:paraId="407E2B42" w14:textId="77777777" w:rsidR="00E65CE1" w:rsidRPr="00E65CE1" w:rsidRDefault="00E65CE1" w:rsidP="00E65CE1">
      <w:pPr>
        <w:autoSpaceDE w:val="0"/>
        <w:autoSpaceDN w:val="0"/>
        <w:jc w:val="center"/>
        <w:rPr>
          <w:rFonts w:cstheme="minorHAnsi"/>
          <w:b/>
          <w:lang w:val="es-MX"/>
        </w:rPr>
      </w:pPr>
      <w:r w:rsidRPr="00E65CE1">
        <w:rPr>
          <w:rFonts w:cstheme="minorHAnsi"/>
          <w:b/>
          <w:bCs/>
          <w:lang w:val="es-MX"/>
        </w:rPr>
        <w:t>Criterios de evaluación técnica, económica y de adjudicación.</w:t>
      </w:r>
    </w:p>
    <w:p w14:paraId="434E6B47" w14:textId="77777777" w:rsidR="00E65CE1" w:rsidRPr="00E65CE1" w:rsidRDefault="00E65CE1" w:rsidP="00E65CE1">
      <w:pPr>
        <w:rPr>
          <w:rFonts w:cstheme="minorHAnsi"/>
          <w:lang w:val="es-MX"/>
        </w:rPr>
      </w:pPr>
    </w:p>
    <w:p w14:paraId="327656A4" w14:textId="77777777" w:rsidR="00E65CE1" w:rsidRPr="00E65CE1" w:rsidRDefault="00E65CE1" w:rsidP="00E65CE1">
      <w:pPr>
        <w:autoSpaceDE w:val="0"/>
        <w:autoSpaceDN w:val="0"/>
        <w:jc w:val="center"/>
        <w:rPr>
          <w:rFonts w:cstheme="minorHAnsi"/>
          <w:b/>
          <w:bCs/>
          <w:lang w:val="es-MX"/>
        </w:rPr>
      </w:pPr>
      <w:r w:rsidRPr="00E65CE1">
        <w:rPr>
          <w:rFonts w:cstheme="minorHAnsi"/>
          <w:b/>
          <w:bCs/>
          <w:lang w:val="es-MX"/>
        </w:rPr>
        <w:t>Criterios de evaluación técnica</w:t>
      </w:r>
    </w:p>
    <w:p w14:paraId="00E68EE0" w14:textId="77777777" w:rsidR="00E65CE1" w:rsidRPr="00E65CE1" w:rsidRDefault="00E65CE1" w:rsidP="00E65CE1">
      <w:pPr>
        <w:autoSpaceDE w:val="0"/>
        <w:autoSpaceDN w:val="0"/>
        <w:rPr>
          <w:rFonts w:cstheme="minorHAnsi"/>
          <w:lang w:val="es-MX"/>
        </w:rPr>
      </w:pPr>
    </w:p>
    <w:p w14:paraId="2803CAD1" w14:textId="2C3F82E9" w:rsidR="00E65CE1" w:rsidRPr="00E65CE1" w:rsidRDefault="00E65CE1" w:rsidP="00E65CE1">
      <w:pPr>
        <w:autoSpaceDE w:val="0"/>
        <w:autoSpaceDN w:val="0"/>
        <w:rPr>
          <w:rFonts w:cstheme="minorHAnsi"/>
          <w:lang w:val="es-MX"/>
        </w:rPr>
      </w:pPr>
      <w:r w:rsidRPr="00E65CE1">
        <w:rPr>
          <w:rFonts w:cstheme="minorHAnsi"/>
          <w:lang w:val="es-MX"/>
        </w:rPr>
        <w:t>En general para la evaluación técnica de</w:t>
      </w:r>
      <w:r w:rsidR="00677775">
        <w:rPr>
          <w:rFonts w:cstheme="minorHAnsi"/>
          <w:lang w:val="es-MX"/>
        </w:rPr>
        <w:t xml:space="preserve"> las propuestas se considerarán</w:t>
      </w:r>
      <w:r w:rsidRPr="00E65CE1">
        <w:rPr>
          <w:rFonts w:cstheme="minorHAnsi"/>
          <w:lang w:val="es-MX"/>
        </w:rPr>
        <w:t xml:space="preserve"> los siguientes aspectos Generales: </w:t>
      </w:r>
    </w:p>
    <w:p w14:paraId="34888A8C" w14:textId="77777777" w:rsidR="00E65CE1" w:rsidRPr="00E65CE1" w:rsidRDefault="00E65CE1" w:rsidP="00E65CE1">
      <w:pPr>
        <w:autoSpaceDE w:val="0"/>
        <w:autoSpaceDN w:val="0"/>
        <w:rPr>
          <w:rFonts w:cstheme="minorHAnsi"/>
          <w:lang w:val="es-MX"/>
        </w:rPr>
      </w:pPr>
    </w:p>
    <w:p w14:paraId="7537DAEF" w14:textId="31884B4C" w:rsidR="00E65CE1" w:rsidRPr="00E65CE1" w:rsidRDefault="00E65CE1" w:rsidP="00E65CE1">
      <w:pPr>
        <w:autoSpaceDE w:val="0"/>
        <w:autoSpaceDN w:val="0"/>
        <w:ind w:left="540" w:hanging="540"/>
        <w:rPr>
          <w:rFonts w:cstheme="minorHAnsi"/>
          <w:lang w:val="es-MX"/>
        </w:rPr>
      </w:pPr>
      <w:r w:rsidRPr="00E65CE1">
        <w:rPr>
          <w:rFonts w:cstheme="minorHAnsi"/>
          <w:b/>
          <w:bCs/>
          <w:lang w:val="es-MX"/>
        </w:rPr>
        <w:t>I.</w:t>
      </w:r>
      <w:r w:rsidRPr="00E65CE1">
        <w:rPr>
          <w:rFonts w:cstheme="minorHAnsi"/>
          <w:lang w:val="es-MX"/>
        </w:rPr>
        <w:tab/>
        <w:t>Que cada documento de la propuesta contenga</w:t>
      </w:r>
      <w:r w:rsidR="00677775">
        <w:rPr>
          <w:rFonts w:cstheme="minorHAnsi"/>
          <w:lang w:val="es-MX"/>
        </w:rPr>
        <w:t xml:space="preserve"> toda la información solicitada</w:t>
      </w:r>
      <w:r w:rsidRPr="00E65CE1">
        <w:rPr>
          <w:rFonts w:cstheme="minorHAnsi"/>
          <w:lang w:val="es-MX"/>
        </w:rPr>
        <w:t xml:space="preserve"> ya que su presentación incompleta será motivo suficiente para desechar la proposición.</w:t>
      </w:r>
    </w:p>
    <w:p w14:paraId="7AD7029C" w14:textId="77777777" w:rsidR="00E65CE1" w:rsidRPr="00E65CE1" w:rsidRDefault="00E65CE1" w:rsidP="00E65CE1">
      <w:pPr>
        <w:autoSpaceDE w:val="0"/>
        <w:autoSpaceDN w:val="0"/>
        <w:rPr>
          <w:rFonts w:cstheme="minorHAnsi"/>
          <w:lang w:val="es-MX"/>
        </w:rPr>
      </w:pPr>
    </w:p>
    <w:p w14:paraId="258C25F7" w14:textId="54BD7508" w:rsidR="00E65CE1" w:rsidRPr="00E65CE1" w:rsidRDefault="00E65CE1" w:rsidP="00E65CE1">
      <w:pPr>
        <w:autoSpaceDE w:val="0"/>
        <w:autoSpaceDN w:val="0"/>
        <w:ind w:left="540" w:hanging="540"/>
        <w:rPr>
          <w:rFonts w:cstheme="minorHAnsi"/>
          <w:lang w:val="es-MX"/>
        </w:rPr>
      </w:pPr>
      <w:r w:rsidRPr="00E65CE1">
        <w:rPr>
          <w:rFonts w:cstheme="minorHAnsi"/>
          <w:b/>
          <w:bCs/>
          <w:lang w:val="es-MX"/>
        </w:rPr>
        <w:t>II.</w:t>
      </w:r>
      <w:r w:rsidRPr="00E65CE1">
        <w:rPr>
          <w:rFonts w:cstheme="minorHAnsi"/>
          <w:lang w:val="es-MX"/>
        </w:rPr>
        <w:tab/>
        <w:t xml:space="preserve">Que los profesionales técnicos que se encargarán de la dirección y prestación de los servicios, cuenten con la experiencia y capacidad necesaria para llevar la adecuada administración de los servicios, para lo cual se tomarán en cuenta entre otros aspectos, el grado académico de preparación profesional, la experiencia laboral específica en trabajos similares y la capacidad técnica de las personas físicas que estarán relacionadas con la ejecución de los trabajos, así como las curriculares del personal tengan firmas autógrafas. </w:t>
      </w:r>
    </w:p>
    <w:p w14:paraId="0C9941FC" w14:textId="77777777" w:rsidR="00E65CE1" w:rsidRPr="00E65CE1" w:rsidRDefault="00E65CE1" w:rsidP="00E65CE1">
      <w:pPr>
        <w:autoSpaceDE w:val="0"/>
        <w:autoSpaceDN w:val="0"/>
        <w:rPr>
          <w:rFonts w:cstheme="minorHAnsi"/>
          <w:lang w:val="es-MX"/>
        </w:rPr>
      </w:pPr>
    </w:p>
    <w:p w14:paraId="6E851E6F" w14:textId="58D72EB3" w:rsidR="00E65CE1" w:rsidRPr="00E65CE1" w:rsidRDefault="00E65CE1" w:rsidP="00E65CE1">
      <w:pPr>
        <w:autoSpaceDE w:val="0"/>
        <w:autoSpaceDN w:val="0"/>
        <w:ind w:left="540"/>
        <w:rPr>
          <w:rFonts w:cstheme="minorHAnsi"/>
          <w:lang w:val="es-MX"/>
        </w:rPr>
      </w:pPr>
      <w:r w:rsidRPr="00E65CE1">
        <w:rPr>
          <w:rFonts w:cstheme="minorHAnsi"/>
          <w:lang w:val="es-MX"/>
        </w:rPr>
        <w:t xml:space="preserve">Si </w:t>
      </w:r>
      <w:r w:rsidR="00677775">
        <w:rPr>
          <w:rFonts w:cstheme="minorHAnsi"/>
          <w:lang w:val="es-MX"/>
        </w:rPr>
        <w:t>“</w:t>
      </w:r>
      <w:r w:rsidR="00677775">
        <w:rPr>
          <w:rFonts w:cstheme="minorHAnsi"/>
          <w:b/>
          <w:lang w:val="es-MX"/>
        </w:rPr>
        <w:t xml:space="preserve">El </w:t>
      </w:r>
      <w:r w:rsidRPr="00E65CE1">
        <w:rPr>
          <w:rFonts w:cstheme="minorHAnsi"/>
          <w:b/>
          <w:lang w:val="es-MX"/>
        </w:rPr>
        <w:t>Licitante”</w:t>
      </w:r>
      <w:r w:rsidRPr="00E65CE1">
        <w:rPr>
          <w:rFonts w:cstheme="minorHAnsi"/>
          <w:lang w:val="es-MX"/>
        </w:rPr>
        <w:t xml:space="preserve"> participa con el mismo personal o equipo en dos o más licitaciones al mismo tiempo, al otorgársele la primera licitación automáticamente quedará descalificada de las siguientes, independientemente de la etapa en que se encuentre el proceso de licitación.</w:t>
      </w:r>
    </w:p>
    <w:p w14:paraId="03ED89E1" w14:textId="77777777" w:rsidR="00E65CE1" w:rsidRPr="00E65CE1" w:rsidRDefault="00E65CE1" w:rsidP="00E65CE1">
      <w:pPr>
        <w:autoSpaceDE w:val="0"/>
        <w:autoSpaceDN w:val="0"/>
        <w:rPr>
          <w:rFonts w:cstheme="minorHAnsi"/>
          <w:lang w:val="es-MX"/>
        </w:rPr>
      </w:pPr>
    </w:p>
    <w:p w14:paraId="4ACF3276" w14:textId="4FFC5D29" w:rsidR="00E65CE1" w:rsidRPr="00E65CE1" w:rsidRDefault="00E65CE1" w:rsidP="00E65CE1">
      <w:pPr>
        <w:pStyle w:val="INCISO"/>
        <w:spacing w:after="0" w:line="240" w:lineRule="auto"/>
        <w:ind w:left="432"/>
        <w:rPr>
          <w:rFonts w:asciiTheme="minorHAnsi" w:hAnsiTheme="minorHAnsi" w:cstheme="minorHAnsi"/>
          <w:sz w:val="24"/>
          <w:szCs w:val="24"/>
          <w:lang w:val="es-MX"/>
        </w:rPr>
      </w:pPr>
      <w:r w:rsidRPr="00E65CE1">
        <w:rPr>
          <w:rFonts w:asciiTheme="minorHAnsi" w:hAnsiTheme="minorHAnsi" w:cstheme="minorHAnsi"/>
          <w:b/>
          <w:bCs/>
          <w:sz w:val="24"/>
          <w:szCs w:val="24"/>
          <w:lang w:val="es-MX"/>
        </w:rPr>
        <w:t>III.</w:t>
      </w:r>
      <w:r w:rsidRPr="00E65CE1">
        <w:rPr>
          <w:rFonts w:asciiTheme="minorHAnsi" w:hAnsiTheme="minorHAnsi" w:cstheme="minorHAnsi"/>
          <w:bCs/>
          <w:sz w:val="24"/>
          <w:szCs w:val="24"/>
          <w:lang w:val="es-MX"/>
        </w:rPr>
        <w:tab/>
      </w:r>
      <w:r w:rsidRPr="00E65CE1">
        <w:rPr>
          <w:rFonts w:asciiTheme="minorHAnsi" w:hAnsiTheme="minorHAnsi" w:cstheme="minorHAnsi"/>
          <w:sz w:val="24"/>
          <w:szCs w:val="24"/>
          <w:lang w:val="es-MX"/>
        </w:rPr>
        <w:t>Que el organigrama propuesto para</w:t>
      </w:r>
      <w:r w:rsidR="00677775">
        <w:rPr>
          <w:rFonts w:asciiTheme="minorHAnsi" w:hAnsiTheme="minorHAnsi" w:cstheme="minorHAnsi"/>
          <w:sz w:val="24"/>
          <w:szCs w:val="24"/>
          <w:lang w:val="es-MX"/>
        </w:rPr>
        <w:t xml:space="preserve"> el desarrollo de los servicios</w:t>
      </w:r>
      <w:r w:rsidRPr="00E65CE1">
        <w:rPr>
          <w:rFonts w:asciiTheme="minorHAnsi" w:hAnsiTheme="minorHAnsi" w:cstheme="minorHAnsi"/>
          <w:sz w:val="24"/>
          <w:szCs w:val="24"/>
          <w:lang w:val="es-MX"/>
        </w:rPr>
        <w:t xml:space="preserve"> sea congruente con las características, compl</w:t>
      </w:r>
      <w:r w:rsidR="00677775">
        <w:rPr>
          <w:rFonts w:asciiTheme="minorHAnsi" w:hAnsiTheme="minorHAnsi" w:cstheme="minorHAnsi"/>
          <w:sz w:val="24"/>
          <w:szCs w:val="24"/>
          <w:lang w:val="es-MX"/>
        </w:rPr>
        <w:t>ejidad y magnitud de los mismos.</w:t>
      </w:r>
    </w:p>
    <w:p w14:paraId="09CFBBC7" w14:textId="77777777" w:rsidR="00E65CE1" w:rsidRPr="00E65CE1" w:rsidRDefault="00E65CE1" w:rsidP="00E65CE1">
      <w:pPr>
        <w:pStyle w:val="INCISO"/>
        <w:spacing w:after="0" w:line="240" w:lineRule="auto"/>
        <w:ind w:left="432"/>
        <w:rPr>
          <w:rFonts w:asciiTheme="minorHAnsi" w:hAnsiTheme="minorHAnsi" w:cstheme="minorHAnsi"/>
          <w:sz w:val="24"/>
          <w:szCs w:val="24"/>
          <w:lang w:val="es-MX"/>
        </w:rPr>
      </w:pPr>
    </w:p>
    <w:p w14:paraId="01636BC8" w14:textId="77777777" w:rsidR="00E65CE1" w:rsidRPr="00E65CE1" w:rsidRDefault="00E65CE1" w:rsidP="00E65CE1">
      <w:pPr>
        <w:pStyle w:val="INCISO"/>
        <w:spacing w:after="0" w:line="240" w:lineRule="auto"/>
        <w:ind w:left="432"/>
        <w:rPr>
          <w:rFonts w:asciiTheme="minorHAnsi" w:hAnsiTheme="minorHAnsi" w:cstheme="minorHAnsi"/>
          <w:sz w:val="24"/>
          <w:szCs w:val="24"/>
          <w:lang w:val="es-MX"/>
        </w:rPr>
      </w:pPr>
      <w:r w:rsidRPr="00E65CE1">
        <w:rPr>
          <w:rFonts w:asciiTheme="minorHAnsi" w:hAnsiTheme="minorHAnsi" w:cstheme="minorHAnsi"/>
          <w:b/>
          <w:bCs/>
          <w:sz w:val="24"/>
          <w:szCs w:val="24"/>
          <w:lang w:val="es-MX"/>
        </w:rPr>
        <w:t>IV.</w:t>
      </w:r>
      <w:r w:rsidRPr="00E65CE1">
        <w:rPr>
          <w:rFonts w:asciiTheme="minorHAnsi" w:hAnsiTheme="minorHAnsi" w:cstheme="minorHAnsi"/>
          <w:bCs/>
          <w:sz w:val="24"/>
          <w:szCs w:val="24"/>
          <w:lang w:val="es-MX"/>
        </w:rPr>
        <w:tab/>
      </w:r>
      <w:r w:rsidRPr="00E65CE1">
        <w:rPr>
          <w:rFonts w:asciiTheme="minorHAnsi" w:hAnsiTheme="minorHAnsi" w:cstheme="minorHAnsi"/>
          <w:sz w:val="24"/>
          <w:szCs w:val="24"/>
          <w:lang w:val="es-MX"/>
        </w:rPr>
        <w:t>Que la planeación integral propuesta por el licitante para el desarrollo y organización de los trabajos para la prestación de los servicios, sea congruente con las características, complejidad y magnitud de los mismos.</w:t>
      </w:r>
    </w:p>
    <w:p w14:paraId="5E2A8AC1" w14:textId="77777777" w:rsidR="00E65CE1" w:rsidRPr="00E65CE1" w:rsidRDefault="00E65CE1" w:rsidP="00E65CE1">
      <w:pPr>
        <w:pStyle w:val="INCISO"/>
        <w:spacing w:after="0" w:line="240" w:lineRule="auto"/>
        <w:ind w:left="432"/>
        <w:rPr>
          <w:rFonts w:asciiTheme="minorHAnsi" w:hAnsiTheme="minorHAnsi" w:cstheme="minorHAnsi"/>
          <w:sz w:val="24"/>
          <w:szCs w:val="24"/>
          <w:lang w:val="es-MX"/>
        </w:rPr>
      </w:pPr>
    </w:p>
    <w:p w14:paraId="211A09AC" w14:textId="774A1ED5" w:rsidR="00E65CE1" w:rsidRPr="00E65CE1" w:rsidRDefault="00E65CE1" w:rsidP="00E65CE1">
      <w:pPr>
        <w:pStyle w:val="ROMANOS"/>
        <w:spacing w:after="0" w:line="240" w:lineRule="auto"/>
        <w:ind w:left="420"/>
        <w:rPr>
          <w:rFonts w:asciiTheme="minorHAnsi" w:hAnsiTheme="minorHAnsi" w:cstheme="minorHAnsi"/>
          <w:sz w:val="24"/>
          <w:szCs w:val="24"/>
          <w:lang w:val="es-MX"/>
        </w:rPr>
      </w:pPr>
      <w:r w:rsidRPr="00E65CE1">
        <w:rPr>
          <w:rFonts w:asciiTheme="minorHAnsi" w:hAnsiTheme="minorHAnsi" w:cstheme="minorHAnsi"/>
          <w:b/>
          <w:sz w:val="24"/>
          <w:szCs w:val="24"/>
          <w:lang w:val="es-MX"/>
        </w:rPr>
        <w:t>V.</w:t>
      </w:r>
      <w:r w:rsidRPr="00E65CE1">
        <w:rPr>
          <w:rFonts w:asciiTheme="minorHAnsi" w:hAnsiTheme="minorHAnsi" w:cstheme="minorHAnsi"/>
          <w:sz w:val="24"/>
          <w:szCs w:val="24"/>
          <w:lang w:val="es-MX"/>
        </w:rPr>
        <w:t xml:space="preserve"> </w:t>
      </w:r>
      <w:r w:rsidRPr="00E65CE1">
        <w:rPr>
          <w:rFonts w:asciiTheme="minorHAnsi" w:hAnsiTheme="minorHAnsi" w:cstheme="minorHAnsi"/>
          <w:sz w:val="24"/>
          <w:szCs w:val="24"/>
          <w:lang w:val="es-MX"/>
        </w:rPr>
        <w:tab/>
        <w:t>Que la metodología expresada sea viable para el desarrollo de los servicios porque demuestra que el licitante conoce los trabajos y/o servicios a realizar</w:t>
      </w:r>
      <w:r w:rsidR="0013669B">
        <w:rPr>
          <w:rFonts w:asciiTheme="minorHAnsi" w:hAnsiTheme="minorHAnsi" w:cstheme="minorHAnsi"/>
          <w:sz w:val="24"/>
          <w:szCs w:val="24"/>
          <w:lang w:val="es-MX"/>
        </w:rPr>
        <w:t>,</w:t>
      </w:r>
      <w:r w:rsidRPr="00E65CE1">
        <w:rPr>
          <w:rFonts w:asciiTheme="minorHAnsi" w:hAnsiTheme="minorHAnsi" w:cstheme="minorHAnsi"/>
          <w:sz w:val="24"/>
          <w:szCs w:val="24"/>
          <w:lang w:val="es-MX"/>
        </w:rPr>
        <w:t xml:space="preserve"> y que tiene la capacidad y la experiencia para</w:t>
      </w:r>
      <w:r w:rsidR="00677775">
        <w:rPr>
          <w:rFonts w:asciiTheme="minorHAnsi" w:hAnsiTheme="minorHAnsi" w:cstheme="minorHAnsi"/>
          <w:sz w:val="24"/>
          <w:szCs w:val="24"/>
          <w:lang w:val="es-MX"/>
        </w:rPr>
        <w:t xml:space="preserve"> ejecutarlos satisfactoriamente. D</w:t>
      </w:r>
      <w:r w:rsidRPr="00E65CE1">
        <w:rPr>
          <w:rFonts w:asciiTheme="minorHAnsi" w:hAnsiTheme="minorHAnsi" w:cstheme="minorHAnsi"/>
          <w:sz w:val="24"/>
          <w:szCs w:val="24"/>
          <w:lang w:val="es-MX"/>
        </w:rPr>
        <w:t>icha metodología debe ser acorde con el programa de ejecución considerado en su propuesta.</w:t>
      </w:r>
    </w:p>
    <w:p w14:paraId="7EF1DE94" w14:textId="77777777" w:rsidR="00E65CE1" w:rsidRPr="00E65CE1" w:rsidRDefault="00E65CE1" w:rsidP="00E65CE1">
      <w:pPr>
        <w:pStyle w:val="ROMANOS"/>
        <w:spacing w:after="0" w:line="240" w:lineRule="auto"/>
        <w:rPr>
          <w:rFonts w:asciiTheme="minorHAnsi" w:hAnsiTheme="minorHAnsi" w:cstheme="minorHAnsi"/>
          <w:sz w:val="24"/>
          <w:szCs w:val="24"/>
          <w:lang w:val="es-MX"/>
        </w:rPr>
      </w:pPr>
    </w:p>
    <w:p w14:paraId="1FF4BE77" w14:textId="77777777" w:rsidR="00E65CE1" w:rsidRPr="00E65CE1" w:rsidRDefault="00E65CE1" w:rsidP="00E65CE1">
      <w:pPr>
        <w:pStyle w:val="ROMANOS"/>
        <w:tabs>
          <w:tab w:val="clear" w:pos="720"/>
          <w:tab w:val="left" w:pos="0"/>
        </w:tabs>
        <w:spacing w:after="0" w:line="240" w:lineRule="auto"/>
        <w:ind w:left="0" w:firstLine="0"/>
        <w:rPr>
          <w:rFonts w:asciiTheme="minorHAnsi" w:hAnsiTheme="minorHAnsi" w:cstheme="minorHAnsi"/>
          <w:sz w:val="24"/>
          <w:szCs w:val="24"/>
          <w:lang w:val="es-MX"/>
        </w:rPr>
      </w:pPr>
      <w:r w:rsidRPr="00E65CE1">
        <w:rPr>
          <w:rFonts w:asciiTheme="minorHAnsi" w:hAnsiTheme="minorHAnsi" w:cstheme="minorHAnsi"/>
          <w:sz w:val="24"/>
          <w:szCs w:val="24"/>
          <w:lang w:val="es-MX"/>
        </w:rPr>
        <w:t>La propuesta técnica cumpla con lo establecido en la presente Convocatoria y con el contenido del artículo 254 del Reglamento de conformidad con el apartado Criterios de Adjudicación:</w:t>
      </w:r>
    </w:p>
    <w:p w14:paraId="0B3BA7E3" w14:textId="77777777" w:rsidR="00E65CE1" w:rsidRPr="00E65CE1" w:rsidRDefault="00E65CE1" w:rsidP="00E65CE1">
      <w:pPr>
        <w:pStyle w:val="ROMANOS"/>
        <w:spacing w:after="0" w:line="240" w:lineRule="auto"/>
        <w:rPr>
          <w:rFonts w:asciiTheme="minorHAnsi" w:hAnsiTheme="minorHAnsi" w:cstheme="minorHAnsi"/>
          <w:sz w:val="24"/>
          <w:szCs w:val="24"/>
          <w:lang w:val="es-MX"/>
        </w:rPr>
      </w:pPr>
    </w:p>
    <w:p w14:paraId="0AA45BFA" w14:textId="77777777" w:rsidR="00E65CE1" w:rsidRPr="00E65CE1" w:rsidRDefault="00E65CE1" w:rsidP="00E65CE1">
      <w:pPr>
        <w:pStyle w:val="ROMANOS"/>
        <w:spacing w:after="0" w:line="240" w:lineRule="auto"/>
        <w:rPr>
          <w:rFonts w:asciiTheme="minorHAnsi" w:hAnsiTheme="minorHAnsi" w:cstheme="minorHAnsi"/>
          <w:sz w:val="24"/>
          <w:szCs w:val="24"/>
          <w:lang w:val="es-MX"/>
        </w:rPr>
      </w:pPr>
      <w:r w:rsidRPr="00E65CE1">
        <w:rPr>
          <w:rFonts w:asciiTheme="minorHAnsi" w:hAnsiTheme="minorHAnsi" w:cstheme="minorHAnsi"/>
          <w:sz w:val="24"/>
          <w:szCs w:val="24"/>
          <w:lang w:val="es-MX"/>
        </w:rPr>
        <w:t>I.</w:t>
      </w:r>
      <w:r w:rsidRPr="00E65CE1">
        <w:rPr>
          <w:rFonts w:asciiTheme="minorHAnsi" w:hAnsiTheme="minorHAnsi" w:cstheme="minorHAnsi"/>
          <w:sz w:val="24"/>
          <w:szCs w:val="24"/>
          <w:lang w:val="es-MX"/>
        </w:rPr>
        <w:tab/>
        <w:t xml:space="preserve">Currículo de los profesionales técnicos, identificando a los que se encargarán de la ejecución </w:t>
      </w:r>
      <w:r w:rsidRPr="00E65CE1">
        <w:rPr>
          <w:rFonts w:asciiTheme="minorHAnsi" w:hAnsiTheme="minorHAnsi" w:cstheme="minorHAnsi"/>
          <w:sz w:val="24"/>
          <w:szCs w:val="24"/>
          <w:lang w:val="es-MX"/>
        </w:rPr>
        <w:lastRenderedPageBreak/>
        <w:t>de los trabajos, quienes deben tener experiencia en trabajos similares.</w:t>
      </w:r>
    </w:p>
    <w:p w14:paraId="5E693540" w14:textId="77777777" w:rsidR="00E65CE1" w:rsidRPr="00E65CE1" w:rsidRDefault="00E65CE1" w:rsidP="00E65CE1">
      <w:pPr>
        <w:pStyle w:val="ROMANOS"/>
        <w:spacing w:after="0" w:line="240" w:lineRule="auto"/>
        <w:rPr>
          <w:rFonts w:asciiTheme="minorHAnsi" w:hAnsiTheme="minorHAnsi" w:cstheme="minorHAnsi"/>
          <w:sz w:val="24"/>
          <w:szCs w:val="24"/>
          <w:lang w:val="es-MX"/>
        </w:rPr>
      </w:pPr>
      <w:r w:rsidRPr="00E65CE1">
        <w:rPr>
          <w:rFonts w:asciiTheme="minorHAnsi" w:hAnsiTheme="minorHAnsi" w:cstheme="minorHAnsi"/>
          <w:sz w:val="24"/>
          <w:szCs w:val="24"/>
          <w:lang w:val="es-MX"/>
        </w:rPr>
        <w:t>II.</w:t>
      </w:r>
      <w:r w:rsidRPr="00E65CE1">
        <w:rPr>
          <w:rFonts w:asciiTheme="minorHAnsi" w:hAnsiTheme="minorHAnsi" w:cstheme="minorHAnsi"/>
          <w:sz w:val="24"/>
          <w:szCs w:val="24"/>
          <w:lang w:val="es-MX"/>
        </w:rPr>
        <w:tab/>
        <w:t>Señalamiento de los servicios que el licitante haya realizado y que guarden similitud con los que se licitan o de aquéllos que se estén ejecutando a la fecha de la licitación pública, anotando el nombre del contratante, descripción de los servicios, importes ejercidos y por ejercer, y las fechas previstas de sus terminaciones, en su caso;</w:t>
      </w:r>
    </w:p>
    <w:p w14:paraId="052CB145" w14:textId="614B622F" w:rsidR="00E65CE1" w:rsidRPr="00E65CE1" w:rsidRDefault="00E65CE1" w:rsidP="00E65CE1">
      <w:pPr>
        <w:pStyle w:val="ROMANOS"/>
        <w:spacing w:after="0" w:line="240" w:lineRule="auto"/>
        <w:rPr>
          <w:rFonts w:asciiTheme="minorHAnsi" w:hAnsiTheme="minorHAnsi" w:cstheme="minorHAnsi"/>
          <w:sz w:val="24"/>
          <w:szCs w:val="24"/>
          <w:lang w:val="es-MX"/>
        </w:rPr>
      </w:pPr>
      <w:r w:rsidRPr="00E65CE1">
        <w:rPr>
          <w:rFonts w:asciiTheme="minorHAnsi" w:hAnsiTheme="minorHAnsi" w:cstheme="minorHAnsi"/>
          <w:sz w:val="24"/>
          <w:szCs w:val="24"/>
          <w:lang w:val="es-MX"/>
        </w:rPr>
        <w:t>III.</w:t>
      </w:r>
      <w:r w:rsidRPr="00E65CE1">
        <w:rPr>
          <w:rFonts w:asciiTheme="minorHAnsi" w:hAnsiTheme="minorHAnsi" w:cstheme="minorHAnsi"/>
          <w:sz w:val="24"/>
          <w:szCs w:val="24"/>
          <w:lang w:val="es-MX"/>
        </w:rPr>
        <w:tab/>
        <w:t>Organigrama propuesto para</w:t>
      </w:r>
      <w:r w:rsidR="0013669B">
        <w:rPr>
          <w:rFonts w:asciiTheme="minorHAnsi" w:hAnsiTheme="minorHAnsi" w:cstheme="minorHAnsi"/>
          <w:sz w:val="24"/>
          <w:szCs w:val="24"/>
          <w:lang w:val="es-MX"/>
        </w:rPr>
        <w:t xml:space="preserve"> el desarrollo de los servicios,</w:t>
      </w:r>
      <w:r w:rsidRPr="00E65CE1">
        <w:rPr>
          <w:rFonts w:asciiTheme="minorHAnsi" w:hAnsiTheme="minorHAnsi" w:cstheme="minorHAnsi"/>
          <w:sz w:val="24"/>
          <w:szCs w:val="24"/>
          <w:lang w:val="es-MX"/>
        </w:rPr>
        <w:t xml:space="preserve"> relación del personal indicando especialidad, categoría y número requerido, así como las horas-hombre necesarias para su realización por semana o mes, cumpla con lo solicitado en la presente Convocatoria;</w:t>
      </w:r>
    </w:p>
    <w:p w14:paraId="1E994F74" w14:textId="77777777" w:rsidR="00E65CE1" w:rsidRPr="00E65CE1" w:rsidRDefault="00E65CE1" w:rsidP="00E65CE1">
      <w:pPr>
        <w:pStyle w:val="ROMANOS"/>
        <w:spacing w:after="0" w:line="240" w:lineRule="auto"/>
        <w:rPr>
          <w:rFonts w:asciiTheme="minorHAnsi" w:hAnsiTheme="minorHAnsi" w:cstheme="minorHAnsi"/>
          <w:sz w:val="24"/>
          <w:szCs w:val="24"/>
          <w:lang w:val="es-MX"/>
        </w:rPr>
      </w:pPr>
      <w:r w:rsidRPr="00E65CE1">
        <w:rPr>
          <w:rFonts w:asciiTheme="minorHAnsi" w:hAnsiTheme="minorHAnsi" w:cstheme="minorHAnsi"/>
          <w:sz w:val="24"/>
          <w:szCs w:val="24"/>
          <w:lang w:val="es-MX"/>
        </w:rPr>
        <w:t>IV.</w:t>
      </w:r>
      <w:r w:rsidRPr="00E65CE1">
        <w:rPr>
          <w:rFonts w:asciiTheme="minorHAnsi" w:hAnsiTheme="minorHAnsi" w:cstheme="minorHAnsi"/>
          <w:sz w:val="24"/>
          <w:szCs w:val="24"/>
          <w:lang w:val="es-MX"/>
        </w:rPr>
        <w:tab/>
        <w:t>Programa de ejecución convenido que refleje el porcentaje del avance en la ejecución de los trabajos o en la entrega del producto esperado;</w:t>
      </w:r>
    </w:p>
    <w:p w14:paraId="7A89CF22" w14:textId="77777777" w:rsidR="00E65CE1" w:rsidRPr="00E65CE1" w:rsidRDefault="00E65CE1" w:rsidP="00E65CE1">
      <w:pPr>
        <w:pStyle w:val="ROMANOS"/>
        <w:spacing w:after="0" w:line="240" w:lineRule="auto"/>
        <w:rPr>
          <w:rFonts w:asciiTheme="minorHAnsi" w:hAnsiTheme="minorHAnsi" w:cstheme="minorHAnsi"/>
          <w:sz w:val="24"/>
          <w:szCs w:val="24"/>
          <w:lang w:val="es-MX"/>
        </w:rPr>
      </w:pPr>
      <w:r w:rsidRPr="00E65CE1">
        <w:rPr>
          <w:rFonts w:asciiTheme="minorHAnsi" w:hAnsiTheme="minorHAnsi" w:cstheme="minorHAnsi"/>
          <w:sz w:val="24"/>
          <w:szCs w:val="24"/>
          <w:lang w:val="es-MX"/>
        </w:rPr>
        <w:t>V.</w:t>
      </w:r>
      <w:r w:rsidRPr="00E65CE1">
        <w:rPr>
          <w:rFonts w:asciiTheme="minorHAnsi" w:hAnsiTheme="minorHAnsi" w:cstheme="minorHAnsi"/>
          <w:sz w:val="24"/>
          <w:szCs w:val="24"/>
          <w:lang w:val="es-MX"/>
        </w:rPr>
        <w:tab/>
        <w:t>Programas calendarizados y cuantificados en partidas o actividades de suministro o utilización mensual para los siguientes rubros:</w:t>
      </w:r>
    </w:p>
    <w:p w14:paraId="13DC3BD2" w14:textId="77777777" w:rsidR="00E65CE1" w:rsidRPr="00E65CE1" w:rsidRDefault="00E65CE1" w:rsidP="00E65CE1">
      <w:pPr>
        <w:pStyle w:val="ROMANOS"/>
        <w:spacing w:after="0" w:line="240" w:lineRule="auto"/>
        <w:ind w:left="1848"/>
        <w:rPr>
          <w:rFonts w:asciiTheme="minorHAnsi" w:hAnsiTheme="minorHAnsi" w:cstheme="minorHAnsi"/>
          <w:sz w:val="24"/>
          <w:szCs w:val="24"/>
          <w:lang w:val="es-MX"/>
        </w:rPr>
      </w:pPr>
      <w:r w:rsidRPr="00E65CE1">
        <w:rPr>
          <w:rFonts w:asciiTheme="minorHAnsi" w:hAnsiTheme="minorHAnsi" w:cstheme="minorHAnsi"/>
          <w:sz w:val="24"/>
          <w:szCs w:val="24"/>
          <w:lang w:val="es-MX"/>
        </w:rPr>
        <w:t>a)</w:t>
      </w:r>
      <w:r w:rsidRPr="00E65CE1">
        <w:rPr>
          <w:rFonts w:asciiTheme="minorHAnsi" w:hAnsiTheme="minorHAnsi" w:cstheme="minorHAnsi"/>
          <w:sz w:val="24"/>
          <w:szCs w:val="24"/>
          <w:lang w:val="es-MX"/>
        </w:rPr>
        <w:tab/>
        <w:t>Maquinaria o equipo requerido, incluyendo el científico, de cómputo, de medición y, en general, el necesario para proporcionar el servicio, señalando características, número de unidades y total de horas efectivas de utilización, y</w:t>
      </w:r>
    </w:p>
    <w:p w14:paraId="02EFB37F" w14:textId="77777777" w:rsidR="00E65CE1" w:rsidRPr="00E65CE1" w:rsidRDefault="00E65CE1" w:rsidP="00E65CE1">
      <w:pPr>
        <w:pStyle w:val="ROMANOS"/>
        <w:spacing w:after="0" w:line="240" w:lineRule="auto"/>
        <w:ind w:left="1848"/>
        <w:rPr>
          <w:rFonts w:asciiTheme="minorHAnsi" w:hAnsiTheme="minorHAnsi" w:cstheme="minorHAnsi"/>
          <w:sz w:val="24"/>
          <w:szCs w:val="24"/>
          <w:lang w:val="es-MX"/>
        </w:rPr>
      </w:pPr>
      <w:r w:rsidRPr="00E65CE1">
        <w:rPr>
          <w:rFonts w:asciiTheme="minorHAnsi" w:hAnsiTheme="minorHAnsi" w:cstheme="minorHAnsi"/>
          <w:sz w:val="24"/>
          <w:szCs w:val="24"/>
          <w:lang w:val="es-MX"/>
        </w:rPr>
        <w:t>b)</w:t>
      </w:r>
      <w:r w:rsidRPr="00E65CE1">
        <w:rPr>
          <w:rFonts w:asciiTheme="minorHAnsi" w:hAnsiTheme="minorHAnsi" w:cstheme="minorHAnsi"/>
          <w:sz w:val="24"/>
          <w:szCs w:val="24"/>
          <w:lang w:val="es-MX"/>
        </w:rPr>
        <w:tab/>
        <w:t>Personal que se empleará para realizar los servicios, indicando la especialidad, número requerido, así como las horas-hombre necesarias para la prestación de los servicios;</w:t>
      </w:r>
    </w:p>
    <w:p w14:paraId="40C5B833" w14:textId="77777777" w:rsidR="00E65CE1" w:rsidRPr="00E65CE1" w:rsidRDefault="00E65CE1" w:rsidP="00E65CE1">
      <w:pPr>
        <w:pStyle w:val="ROMANOS"/>
        <w:spacing w:after="0" w:line="240" w:lineRule="auto"/>
        <w:rPr>
          <w:rFonts w:asciiTheme="minorHAnsi" w:hAnsiTheme="minorHAnsi" w:cstheme="minorHAnsi"/>
          <w:sz w:val="24"/>
          <w:szCs w:val="24"/>
          <w:lang w:val="es-MX"/>
        </w:rPr>
      </w:pPr>
      <w:r w:rsidRPr="00E65CE1">
        <w:rPr>
          <w:rFonts w:asciiTheme="minorHAnsi" w:hAnsiTheme="minorHAnsi" w:cstheme="minorHAnsi"/>
          <w:sz w:val="24"/>
          <w:szCs w:val="24"/>
          <w:lang w:val="es-MX"/>
        </w:rPr>
        <w:t>VI.</w:t>
      </w:r>
      <w:r w:rsidRPr="00E65CE1">
        <w:rPr>
          <w:rFonts w:asciiTheme="minorHAnsi" w:hAnsiTheme="minorHAnsi" w:cstheme="minorHAnsi"/>
          <w:sz w:val="24"/>
          <w:szCs w:val="24"/>
          <w:lang w:val="es-MX"/>
        </w:rPr>
        <w:tab/>
        <w:t>Relación de los bienes y equipos científicos, informáticos e instalaciones especiales que, en su caso, se requieran, indicando sus características;</w:t>
      </w:r>
    </w:p>
    <w:p w14:paraId="7C3844AF" w14:textId="77777777" w:rsidR="00E65CE1" w:rsidRPr="00E65CE1" w:rsidRDefault="00E65CE1" w:rsidP="00E65CE1">
      <w:pPr>
        <w:pStyle w:val="ROMANOS"/>
        <w:spacing w:after="0" w:line="240" w:lineRule="auto"/>
        <w:rPr>
          <w:rFonts w:asciiTheme="minorHAnsi" w:hAnsiTheme="minorHAnsi" w:cstheme="minorHAnsi"/>
          <w:sz w:val="24"/>
          <w:szCs w:val="24"/>
          <w:lang w:val="es-MX"/>
        </w:rPr>
      </w:pPr>
      <w:r w:rsidRPr="00E65CE1">
        <w:rPr>
          <w:rFonts w:asciiTheme="minorHAnsi" w:hAnsiTheme="minorHAnsi" w:cstheme="minorHAnsi"/>
          <w:sz w:val="24"/>
          <w:szCs w:val="24"/>
          <w:lang w:val="es-MX"/>
        </w:rPr>
        <w:t>VII.</w:t>
      </w:r>
      <w:r w:rsidRPr="00E65CE1">
        <w:rPr>
          <w:rFonts w:asciiTheme="minorHAnsi" w:hAnsiTheme="minorHAnsi" w:cstheme="minorHAnsi"/>
          <w:sz w:val="24"/>
          <w:szCs w:val="24"/>
          <w:lang w:val="es-MX"/>
        </w:rPr>
        <w:tab/>
        <w:t>Metodología de trabajo propuesta, señalando sistemas, tecnologías, procedimientos por utilizar, alternativas por analizar, profundidad del estudio y forma de presentación de los resultados, según el caso;</w:t>
      </w:r>
    </w:p>
    <w:p w14:paraId="15AFDB59" w14:textId="77777777" w:rsidR="00E65CE1" w:rsidRPr="00E65CE1" w:rsidRDefault="00E65CE1" w:rsidP="00E65CE1">
      <w:pPr>
        <w:pStyle w:val="ROMANOS"/>
        <w:spacing w:after="0" w:line="240" w:lineRule="auto"/>
        <w:rPr>
          <w:rFonts w:asciiTheme="minorHAnsi" w:hAnsiTheme="minorHAnsi" w:cstheme="minorHAnsi"/>
          <w:sz w:val="24"/>
          <w:szCs w:val="24"/>
          <w:lang w:val="es-MX"/>
        </w:rPr>
      </w:pPr>
      <w:r w:rsidRPr="00E65CE1">
        <w:rPr>
          <w:rFonts w:asciiTheme="minorHAnsi" w:hAnsiTheme="minorHAnsi" w:cstheme="minorHAnsi"/>
          <w:sz w:val="24"/>
          <w:szCs w:val="24"/>
          <w:lang w:val="es-MX"/>
        </w:rPr>
        <w:t>VIII.</w:t>
      </w:r>
      <w:r w:rsidRPr="00E65CE1">
        <w:rPr>
          <w:rFonts w:asciiTheme="minorHAnsi" w:hAnsiTheme="minorHAnsi" w:cstheme="minorHAnsi"/>
          <w:sz w:val="24"/>
          <w:szCs w:val="24"/>
          <w:lang w:val="es-MX"/>
        </w:rPr>
        <w:tab/>
        <w:t>Manifestación expresa y por escrito de conocer los términos de referencia y las especificaciones generales y particulares del servicio a realizar, y su conformidad de ajustarse a sus términos, y</w:t>
      </w:r>
    </w:p>
    <w:p w14:paraId="167E9CDB" w14:textId="77777777" w:rsidR="00E65CE1" w:rsidRPr="00E65CE1" w:rsidRDefault="00E65CE1" w:rsidP="00E65CE1">
      <w:pPr>
        <w:pStyle w:val="ROMANOS"/>
        <w:spacing w:after="0" w:line="240" w:lineRule="auto"/>
        <w:rPr>
          <w:rFonts w:asciiTheme="minorHAnsi" w:hAnsiTheme="minorHAnsi" w:cstheme="minorHAnsi"/>
          <w:sz w:val="24"/>
          <w:szCs w:val="24"/>
          <w:lang w:val="es-MX"/>
        </w:rPr>
      </w:pPr>
    </w:p>
    <w:p w14:paraId="125447E4" w14:textId="77777777" w:rsidR="00E65CE1" w:rsidRPr="00E65CE1" w:rsidRDefault="00E65CE1" w:rsidP="00E65CE1">
      <w:pPr>
        <w:pStyle w:val="ROMANOS"/>
        <w:tabs>
          <w:tab w:val="clear" w:pos="720"/>
          <w:tab w:val="left" w:pos="0"/>
        </w:tabs>
        <w:spacing w:after="0" w:line="240" w:lineRule="auto"/>
        <w:ind w:left="0" w:firstLine="0"/>
        <w:rPr>
          <w:rFonts w:asciiTheme="minorHAnsi" w:hAnsiTheme="minorHAnsi" w:cstheme="minorHAnsi"/>
          <w:sz w:val="24"/>
          <w:szCs w:val="24"/>
          <w:lang w:val="es-MX"/>
        </w:rPr>
      </w:pPr>
      <w:r w:rsidRPr="00E65CE1">
        <w:rPr>
          <w:rFonts w:asciiTheme="minorHAnsi" w:hAnsiTheme="minorHAnsi" w:cstheme="minorHAnsi"/>
          <w:sz w:val="24"/>
          <w:szCs w:val="24"/>
          <w:lang w:val="es-MX"/>
        </w:rPr>
        <w:t xml:space="preserve">Todos los aspectos antes señalados deberán demostrar la capacidad del licitante para cumplir con los servicios objeto de la presente Convocatoria en congruencia con el apartado de Términos de Referencia (anexo B). </w:t>
      </w:r>
    </w:p>
    <w:p w14:paraId="4656B07F" w14:textId="77777777" w:rsidR="00E65CE1" w:rsidRPr="00E65CE1" w:rsidRDefault="00E65CE1" w:rsidP="00E65CE1">
      <w:pPr>
        <w:autoSpaceDE w:val="0"/>
        <w:autoSpaceDN w:val="0"/>
        <w:rPr>
          <w:rFonts w:cstheme="minorHAnsi"/>
          <w:lang w:val="es-MX"/>
        </w:rPr>
      </w:pPr>
    </w:p>
    <w:p w14:paraId="06BDDA99" w14:textId="77777777" w:rsidR="00E65CE1" w:rsidRPr="00E65CE1" w:rsidRDefault="00E65CE1" w:rsidP="00E65CE1">
      <w:pPr>
        <w:autoSpaceDE w:val="0"/>
        <w:autoSpaceDN w:val="0"/>
        <w:rPr>
          <w:rFonts w:cstheme="minorHAnsi"/>
          <w:lang w:val="es-MX"/>
        </w:rPr>
      </w:pPr>
      <w:r w:rsidRPr="00E65CE1">
        <w:rPr>
          <w:rFonts w:cstheme="minorHAnsi"/>
          <w:lang w:val="es-MX"/>
        </w:rPr>
        <w:t>Consideraciones adicionales:</w:t>
      </w:r>
    </w:p>
    <w:p w14:paraId="3C77C69F" w14:textId="77777777" w:rsidR="00E65CE1" w:rsidRPr="00E65CE1" w:rsidRDefault="00E65CE1" w:rsidP="00E65CE1">
      <w:pPr>
        <w:autoSpaceDE w:val="0"/>
        <w:autoSpaceDN w:val="0"/>
        <w:rPr>
          <w:rFonts w:cstheme="minorHAnsi"/>
          <w:lang w:val="es-MX"/>
        </w:rPr>
      </w:pPr>
    </w:p>
    <w:p w14:paraId="5A0B8D96" w14:textId="77777777" w:rsidR="00E65CE1" w:rsidRPr="00E65CE1" w:rsidRDefault="00E65CE1" w:rsidP="00E65CE1">
      <w:pPr>
        <w:ind w:left="1418" w:hanging="567"/>
        <w:rPr>
          <w:rFonts w:cstheme="minorHAnsi"/>
          <w:lang w:val="es-MX"/>
        </w:rPr>
      </w:pPr>
      <w:r w:rsidRPr="00E65CE1">
        <w:rPr>
          <w:rFonts w:cstheme="minorHAnsi"/>
          <w:lang w:val="es-MX"/>
        </w:rPr>
        <w:t>De los trabajos similares:</w:t>
      </w:r>
    </w:p>
    <w:p w14:paraId="0843ACCE" w14:textId="77777777" w:rsidR="00E65CE1" w:rsidRPr="00E65CE1" w:rsidRDefault="00E65CE1" w:rsidP="00E65CE1">
      <w:pPr>
        <w:spacing w:line="240" w:lineRule="atLeast"/>
        <w:rPr>
          <w:rFonts w:cstheme="minorHAnsi"/>
        </w:rPr>
      </w:pPr>
    </w:p>
    <w:p w14:paraId="7F9AFA1A" w14:textId="046E7A9F" w:rsidR="00BF6B5B" w:rsidRPr="0065384F" w:rsidRDefault="00BF6B5B" w:rsidP="00BF6B5B">
      <w:pPr>
        <w:widowControl/>
        <w:adjustRightInd/>
        <w:spacing w:after="240" w:line="240" w:lineRule="auto"/>
        <w:ind w:left="1135"/>
        <w:textAlignment w:val="auto"/>
        <w:rPr>
          <w:rFonts w:cstheme="minorHAnsi"/>
          <w:lang w:val="es-MX"/>
        </w:rPr>
      </w:pPr>
      <w:r w:rsidRPr="0065384F">
        <w:rPr>
          <w:rFonts w:cstheme="minorHAnsi"/>
          <w:lang w:val="es-MX"/>
        </w:rPr>
        <w:t xml:space="preserve">Se entenderá como </w:t>
      </w:r>
      <w:r w:rsidRPr="0065384F">
        <w:rPr>
          <w:rFonts w:cstheme="minorHAnsi"/>
          <w:i/>
          <w:u w:val="single"/>
          <w:lang w:val="es-MX"/>
        </w:rPr>
        <w:t>servicios de la misma naturaleza</w:t>
      </w:r>
      <w:r w:rsidRPr="0065384F">
        <w:rPr>
          <w:rFonts w:cstheme="minorHAnsi"/>
          <w:lang w:val="es-MX"/>
        </w:rPr>
        <w:t xml:space="preserve"> a la realización de </w:t>
      </w:r>
      <w:r w:rsidRPr="00A15DF1">
        <w:rPr>
          <w:rFonts w:cstheme="minorHAnsi"/>
          <w:lang w:val="es-MX"/>
        </w:rPr>
        <w:t>proyectos de transporte</w:t>
      </w:r>
      <w:r>
        <w:rPr>
          <w:rFonts w:cstheme="minorHAnsi"/>
          <w:lang w:val="es-MX"/>
        </w:rPr>
        <w:t xml:space="preserve"> masivo de pasajeros</w:t>
      </w:r>
      <w:r w:rsidRPr="00A15DF1">
        <w:rPr>
          <w:rFonts w:cstheme="minorHAnsi"/>
          <w:lang w:val="es-MX"/>
        </w:rPr>
        <w:t xml:space="preserve"> o proyectos afines de infraestructura del transporte</w:t>
      </w:r>
      <w:r w:rsidR="00ED128C">
        <w:rPr>
          <w:rFonts w:cstheme="minorHAnsi"/>
          <w:lang w:val="es-MX"/>
        </w:rPr>
        <w:t xml:space="preserve"> en México y/o en el extranjero</w:t>
      </w:r>
      <w:r w:rsidRPr="0065384F">
        <w:rPr>
          <w:rFonts w:cstheme="minorHAnsi"/>
          <w:lang w:val="es-MX"/>
        </w:rPr>
        <w:t>.</w:t>
      </w:r>
      <w:r w:rsidRPr="00A15DF1">
        <w:rPr>
          <w:rFonts w:cstheme="minorHAnsi"/>
          <w:lang w:val="es-MX"/>
        </w:rPr>
        <w:t xml:space="preserve"> </w:t>
      </w:r>
    </w:p>
    <w:p w14:paraId="282BFB6D" w14:textId="77777777" w:rsidR="00E65CE1" w:rsidRPr="00E65CE1" w:rsidRDefault="00E65CE1" w:rsidP="00E65CE1">
      <w:pPr>
        <w:widowControl/>
        <w:adjustRightInd/>
        <w:spacing w:line="240" w:lineRule="auto"/>
        <w:ind w:left="1135"/>
        <w:textAlignment w:val="auto"/>
        <w:rPr>
          <w:rFonts w:cstheme="minorHAnsi"/>
          <w:lang w:val="es-MX"/>
        </w:rPr>
      </w:pPr>
    </w:p>
    <w:p w14:paraId="3A593B12" w14:textId="77777777" w:rsidR="00E65CE1" w:rsidRPr="00E65CE1" w:rsidRDefault="00E65CE1" w:rsidP="00E65CE1">
      <w:pPr>
        <w:ind w:left="1418" w:hanging="567"/>
        <w:rPr>
          <w:rFonts w:cstheme="minorHAnsi"/>
          <w:lang w:val="es-MX"/>
        </w:rPr>
      </w:pPr>
      <w:r w:rsidRPr="00E65CE1">
        <w:rPr>
          <w:rFonts w:cstheme="minorHAnsi"/>
          <w:lang w:val="es-MX"/>
        </w:rPr>
        <w:t xml:space="preserve">De los documentos </w:t>
      </w:r>
      <w:proofErr w:type="spellStart"/>
      <w:r w:rsidRPr="00E65CE1">
        <w:rPr>
          <w:rFonts w:cstheme="minorHAnsi"/>
          <w:lang w:val="es-MX"/>
        </w:rPr>
        <w:t>acreditatorios</w:t>
      </w:r>
      <w:proofErr w:type="spellEnd"/>
      <w:r w:rsidRPr="00E65CE1">
        <w:rPr>
          <w:rFonts w:cstheme="minorHAnsi"/>
          <w:lang w:val="es-MX"/>
        </w:rPr>
        <w:t>:</w:t>
      </w:r>
    </w:p>
    <w:p w14:paraId="0C3BFD68" w14:textId="77777777" w:rsidR="00E65CE1" w:rsidRPr="00E65CE1" w:rsidRDefault="00E65CE1" w:rsidP="00E65CE1">
      <w:pPr>
        <w:widowControl/>
        <w:adjustRightInd/>
        <w:spacing w:line="240" w:lineRule="auto"/>
        <w:textAlignment w:val="auto"/>
        <w:rPr>
          <w:rFonts w:cstheme="minorHAnsi"/>
          <w:lang w:val="es-MX"/>
        </w:rPr>
      </w:pPr>
    </w:p>
    <w:p w14:paraId="7475266A" w14:textId="64BDB9A7" w:rsidR="00E65CE1" w:rsidRPr="00E65CE1" w:rsidRDefault="00E65CE1" w:rsidP="00044D1D">
      <w:pPr>
        <w:widowControl/>
        <w:numPr>
          <w:ilvl w:val="0"/>
          <w:numId w:val="39"/>
        </w:numPr>
        <w:adjustRightInd/>
        <w:spacing w:line="240" w:lineRule="auto"/>
        <w:textAlignment w:val="auto"/>
        <w:rPr>
          <w:rFonts w:cstheme="minorHAnsi"/>
          <w:lang w:val="es-MX"/>
        </w:rPr>
      </w:pPr>
      <w:r w:rsidRPr="00E65CE1">
        <w:rPr>
          <w:rFonts w:cstheme="minorHAnsi"/>
          <w:lang w:val="es-MX"/>
        </w:rPr>
        <w:t xml:space="preserve">De la experiencia del personal y su nivel académico; recibos de pago donde se indique categorías o puestos, notas de bitácora, cartas de asignación, cartas bajo protesta de </w:t>
      </w:r>
      <w:r w:rsidRPr="00E65CE1">
        <w:rPr>
          <w:rFonts w:cstheme="minorHAnsi"/>
          <w:lang w:val="es-MX"/>
        </w:rPr>
        <w:lastRenderedPageBreak/>
        <w:t>decir verdad del representan</w:t>
      </w:r>
      <w:r w:rsidR="0013669B">
        <w:rPr>
          <w:rFonts w:cstheme="minorHAnsi"/>
          <w:lang w:val="es-MX"/>
        </w:rPr>
        <w:t>te legal de la(s) empresa(s), cé</w:t>
      </w:r>
      <w:r w:rsidRPr="00E65CE1">
        <w:rPr>
          <w:rFonts w:cstheme="minorHAnsi"/>
          <w:lang w:val="es-MX"/>
        </w:rPr>
        <w:t>dulas</w:t>
      </w:r>
      <w:r w:rsidR="0013669B">
        <w:rPr>
          <w:rFonts w:cstheme="minorHAnsi"/>
          <w:lang w:val="es-MX"/>
        </w:rPr>
        <w:t xml:space="preserve"> </w:t>
      </w:r>
      <w:r w:rsidRPr="00E65CE1">
        <w:rPr>
          <w:rFonts w:cstheme="minorHAnsi"/>
          <w:lang w:val="es-MX"/>
        </w:rPr>
        <w:t>(en el caso del grado académico) diplomas y/o reconocimientos</w:t>
      </w:r>
      <w:r w:rsidR="00EA1C35">
        <w:rPr>
          <w:rFonts w:cstheme="minorHAnsi"/>
          <w:lang w:val="es-MX"/>
        </w:rPr>
        <w:t xml:space="preserve"> </w:t>
      </w:r>
      <w:r w:rsidRPr="00E65CE1">
        <w:rPr>
          <w:rFonts w:cstheme="minorHAnsi"/>
          <w:lang w:val="es-MX"/>
        </w:rPr>
        <w:t>(en el caso del dominio de herramientas informáticas).</w:t>
      </w:r>
    </w:p>
    <w:p w14:paraId="4D4FB415" w14:textId="77777777" w:rsidR="00E65CE1" w:rsidRPr="00E65CE1" w:rsidRDefault="00E65CE1" w:rsidP="00044D1D">
      <w:pPr>
        <w:widowControl/>
        <w:numPr>
          <w:ilvl w:val="0"/>
          <w:numId w:val="39"/>
        </w:numPr>
        <w:adjustRightInd/>
        <w:spacing w:line="240" w:lineRule="auto"/>
        <w:textAlignment w:val="auto"/>
        <w:rPr>
          <w:rFonts w:cstheme="minorHAnsi"/>
          <w:lang w:val="es-MX"/>
        </w:rPr>
      </w:pPr>
      <w:r w:rsidRPr="00E65CE1">
        <w:rPr>
          <w:rFonts w:cstheme="minorHAnsi"/>
          <w:lang w:val="es-MX"/>
        </w:rPr>
        <w:t>De los servicios prestados; contratos, finiquitos, cartas de conformidad y documentos de entrega-recepción.</w:t>
      </w:r>
    </w:p>
    <w:p w14:paraId="05BC61F9" w14:textId="77777777" w:rsidR="00E65CE1" w:rsidRPr="00E65CE1" w:rsidRDefault="00E65CE1" w:rsidP="00044D1D">
      <w:pPr>
        <w:widowControl/>
        <w:numPr>
          <w:ilvl w:val="0"/>
          <w:numId w:val="39"/>
        </w:numPr>
        <w:adjustRightInd/>
        <w:spacing w:line="240" w:lineRule="auto"/>
        <w:textAlignment w:val="auto"/>
        <w:rPr>
          <w:rFonts w:cstheme="minorHAnsi"/>
          <w:lang w:val="es-MX"/>
        </w:rPr>
      </w:pPr>
      <w:r w:rsidRPr="00E65CE1">
        <w:rPr>
          <w:rFonts w:cstheme="minorHAnsi"/>
          <w:lang w:val="es-MX"/>
        </w:rPr>
        <w:t>En el caso de empresas en consorcio y/o en subcontratación, que tengan contratos en común, solo se tomara en cuenta dicho contrato una sola vez.</w:t>
      </w:r>
    </w:p>
    <w:p w14:paraId="270746DB" w14:textId="77777777" w:rsidR="00E65CE1" w:rsidRPr="00E65CE1" w:rsidRDefault="00E65CE1" w:rsidP="00E65CE1">
      <w:pPr>
        <w:widowControl/>
        <w:adjustRightInd/>
        <w:spacing w:line="240" w:lineRule="auto"/>
        <w:textAlignment w:val="auto"/>
        <w:rPr>
          <w:rFonts w:cstheme="minorHAnsi"/>
          <w:lang w:val="es-MX"/>
        </w:rPr>
      </w:pPr>
    </w:p>
    <w:p w14:paraId="5D35F847" w14:textId="77777777" w:rsidR="00E65CE1" w:rsidRPr="00E65CE1" w:rsidRDefault="00E65CE1" w:rsidP="00E65CE1">
      <w:pPr>
        <w:ind w:left="1418" w:hanging="567"/>
        <w:rPr>
          <w:rFonts w:cstheme="minorHAnsi"/>
          <w:lang w:val="es-MX"/>
        </w:rPr>
      </w:pPr>
      <w:r w:rsidRPr="00E65CE1">
        <w:rPr>
          <w:rFonts w:cstheme="minorHAnsi"/>
          <w:lang w:val="es-MX"/>
        </w:rPr>
        <w:t>De los estados financieros:</w:t>
      </w:r>
    </w:p>
    <w:p w14:paraId="7A82A8E3" w14:textId="77777777" w:rsidR="00E65CE1" w:rsidRPr="00E65CE1" w:rsidRDefault="00E65CE1" w:rsidP="00E65CE1">
      <w:pPr>
        <w:ind w:left="1440" w:hanging="720"/>
        <w:rPr>
          <w:rFonts w:cstheme="minorHAnsi"/>
          <w:lang w:val="es-MX"/>
        </w:rPr>
      </w:pPr>
    </w:p>
    <w:p w14:paraId="0195F84A" w14:textId="77777777" w:rsidR="00E65CE1" w:rsidRPr="00E65CE1" w:rsidRDefault="00E65CE1" w:rsidP="00044D1D">
      <w:pPr>
        <w:widowControl/>
        <w:numPr>
          <w:ilvl w:val="0"/>
          <w:numId w:val="38"/>
        </w:numPr>
        <w:adjustRightInd/>
        <w:spacing w:line="240" w:lineRule="auto"/>
        <w:textAlignment w:val="auto"/>
        <w:rPr>
          <w:rFonts w:cstheme="minorHAnsi"/>
          <w:lang w:val="es-MX"/>
        </w:rPr>
      </w:pPr>
      <w:r w:rsidRPr="00E65CE1">
        <w:rPr>
          <w:rFonts w:cstheme="minorHAnsi"/>
          <w:lang w:val="es-MX"/>
        </w:rPr>
        <w:t>Que el capital neto de trabajo del licitante sea suficiente para el financiamiento de los servicios a realizar, de acuerdo con su análisis financiero presentado;</w:t>
      </w:r>
    </w:p>
    <w:p w14:paraId="7162F10B" w14:textId="77777777" w:rsidR="00E65CE1" w:rsidRPr="00E65CE1" w:rsidRDefault="00E65CE1" w:rsidP="00044D1D">
      <w:pPr>
        <w:widowControl/>
        <w:numPr>
          <w:ilvl w:val="0"/>
          <w:numId w:val="38"/>
        </w:numPr>
        <w:adjustRightInd/>
        <w:spacing w:line="240" w:lineRule="auto"/>
        <w:textAlignment w:val="auto"/>
        <w:rPr>
          <w:rFonts w:cstheme="minorHAnsi"/>
          <w:lang w:val="es-MX"/>
        </w:rPr>
      </w:pPr>
      <w:r w:rsidRPr="00E65CE1">
        <w:rPr>
          <w:rFonts w:cstheme="minorHAnsi"/>
          <w:lang w:val="es-MX"/>
        </w:rPr>
        <w:t xml:space="preserve">Que el licitante tenga capacidad para pagar sus obligaciones, y </w:t>
      </w:r>
    </w:p>
    <w:p w14:paraId="7BC61BBE" w14:textId="77777777" w:rsidR="00E65CE1" w:rsidRPr="00E65CE1" w:rsidRDefault="00E65CE1" w:rsidP="00044D1D">
      <w:pPr>
        <w:widowControl/>
        <w:numPr>
          <w:ilvl w:val="0"/>
          <w:numId w:val="38"/>
        </w:numPr>
        <w:adjustRightInd/>
        <w:spacing w:line="240" w:lineRule="auto"/>
        <w:textAlignment w:val="auto"/>
        <w:rPr>
          <w:rFonts w:cstheme="minorHAnsi"/>
          <w:lang w:val="es-MX"/>
        </w:rPr>
      </w:pPr>
      <w:r w:rsidRPr="00E65CE1">
        <w:rPr>
          <w:rFonts w:cstheme="minorHAnsi"/>
          <w:lang w:val="es-MX"/>
        </w:rPr>
        <w:t>El grado en que el licitante depende del endeudamiento y la rentabilidad de la empresa.</w:t>
      </w:r>
    </w:p>
    <w:p w14:paraId="7A235137" w14:textId="77777777" w:rsidR="00E65CE1" w:rsidRPr="00E65CE1" w:rsidRDefault="00E65CE1" w:rsidP="00044D1D">
      <w:pPr>
        <w:widowControl/>
        <w:numPr>
          <w:ilvl w:val="0"/>
          <w:numId w:val="38"/>
        </w:numPr>
        <w:adjustRightInd/>
        <w:spacing w:line="240" w:lineRule="auto"/>
        <w:textAlignment w:val="auto"/>
        <w:rPr>
          <w:rFonts w:cstheme="minorHAnsi"/>
          <w:lang w:val="es-MX"/>
        </w:rPr>
      </w:pPr>
      <w:r w:rsidRPr="00E65CE1">
        <w:rPr>
          <w:rFonts w:cstheme="minorHAnsi"/>
          <w:lang w:val="es-MX"/>
        </w:rPr>
        <w:t>Que el “Licitante” cuente con el capital contable requerido por “La Convocante”, para participar en la licitación</w:t>
      </w:r>
    </w:p>
    <w:p w14:paraId="37EF9B4C" w14:textId="77777777" w:rsidR="00E65CE1" w:rsidRPr="00E65CE1" w:rsidRDefault="00E65CE1" w:rsidP="00E65CE1">
      <w:pPr>
        <w:rPr>
          <w:rFonts w:cstheme="minorHAnsi"/>
          <w:lang w:val="es-MX"/>
        </w:rPr>
      </w:pPr>
    </w:p>
    <w:p w14:paraId="7E25973C" w14:textId="77777777" w:rsidR="00E65CE1" w:rsidRPr="00E65CE1" w:rsidRDefault="00E65CE1" w:rsidP="00E65CE1">
      <w:pPr>
        <w:spacing w:line="240" w:lineRule="auto"/>
        <w:ind w:left="1418" w:hanging="567"/>
        <w:rPr>
          <w:rFonts w:cstheme="minorHAnsi"/>
          <w:lang w:val="es-MX"/>
        </w:rPr>
      </w:pPr>
      <w:r w:rsidRPr="00E65CE1">
        <w:rPr>
          <w:rFonts w:cstheme="minorHAnsi"/>
          <w:lang w:val="es-MX"/>
        </w:rPr>
        <w:t>De los programas:</w:t>
      </w:r>
    </w:p>
    <w:p w14:paraId="0327D6D5" w14:textId="77777777" w:rsidR="00E65CE1" w:rsidRPr="00E65CE1" w:rsidRDefault="00E65CE1" w:rsidP="00E65CE1">
      <w:pPr>
        <w:spacing w:line="240" w:lineRule="auto"/>
        <w:ind w:left="851"/>
        <w:rPr>
          <w:rFonts w:cstheme="minorHAnsi"/>
          <w:lang w:val="es-MX"/>
        </w:rPr>
      </w:pPr>
    </w:p>
    <w:p w14:paraId="2A694A93" w14:textId="77777777" w:rsidR="00E65CE1" w:rsidRPr="00E65CE1" w:rsidRDefault="00E65CE1" w:rsidP="00044D1D">
      <w:pPr>
        <w:widowControl/>
        <w:numPr>
          <w:ilvl w:val="0"/>
          <w:numId w:val="37"/>
        </w:numPr>
        <w:adjustRightInd/>
        <w:spacing w:line="240" w:lineRule="auto"/>
        <w:textAlignment w:val="auto"/>
        <w:rPr>
          <w:rFonts w:cstheme="minorHAnsi"/>
          <w:lang w:val="es-MX"/>
        </w:rPr>
      </w:pPr>
      <w:r w:rsidRPr="00E65CE1">
        <w:rPr>
          <w:rFonts w:cstheme="minorHAnsi"/>
          <w:lang w:val="es-MX"/>
        </w:rPr>
        <w:t>Que el programa de ejecución de los trabajos corresponda al plazo establecido por “LA CONVOCANTE” en el apartado “Términos de Referencia”.</w:t>
      </w:r>
    </w:p>
    <w:p w14:paraId="245EAECA" w14:textId="77777777" w:rsidR="00E65CE1" w:rsidRPr="00E65CE1" w:rsidRDefault="00E65CE1" w:rsidP="00E65CE1">
      <w:pPr>
        <w:widowControl/>
        <w:adjustRightInd/>
        <w:spacing w:line="240" w:lineRule="auto"/>
        <w:textAlignment w:val="auto"/>
        <w:rPr>
          <w:rFonts w:cstheme="minorHAnsi"/>
          <w:lang w:val="es-MX"/>
        </w:rPr>
      </w:pPr>
    </w:p>
    <w:p w14:paraId="5F644D81" w14:textId="77777777" w:rsidR="00E65CE1" w:rsidRPr="00E65CE1" w:rsidRDefault="00E65CE1" w:rsidP="00E65CE1">
      <w:pPr>
        <w:spacing w:line="240" w:lineRule="auto"/>
        <w:ind w:left="1418" w:hanging="567"/>
        <w:rPr>
          <w:rFonts w:cstheme="minorHAnsi"/>
          <w:lang w:val="es-MX"/>
        </w:rPr>
      </w:pPr>
      <w:r w:rsidRPr="00E65CE1">
        <w:rPr>
          <w:rFonts w:cstheme="minorHAnsi"/>
          <w:lang w:val="es-MX"/>
        </w:rPr>
        <w:t>Aspectos técnicos:</w:t>
      </w:r>
    </w:p>
    <w:p w14:paraId="25FE2AB4" w14:textId="77777777" w:rsidR="00E65CE1" w:rsidRPr="00E65CE1" w:rsidRDefault="00E65CE1" w:rsidP="00E65CE1">
      <w:pPr>
        <w:spacing w:line="240" w:lineRule="auto"/>
        <w:rPr>
          <w:rFonts w:cstheme="minorHAnsi"/>
          <w:lang w:val="es-MX"/>
        </w:rPr>
      </w:pPr>
    </w:p>
    <w:p w14:paraId="22B8F0E4" w14:textId="77777777" w:rsidR="00E65CE1" w:rsidRPr="00E65CE1" w:rsidRDefault="00E65CE1" w:rsidP="00044D1D">
      <w:pPr>
        <w:pStyle w:val="Prrafodelista"/>
        <w:numPr>
          <w:ilvl w:val="0"/>
          <w:numId w:val="33"/>
        </w:numPr>
        <w:spacing w:line="240" w:lineRule="auto"/>
        <w:rPr>
          <w:rFonts w:cstheme="minorHAnsi"/>
          <w:lang w:val="es-MX"/>
        </w:rPr>
      </w:pPr>
      <w:r w:rsidRPr="00E65CE1">
        <w:rPr>
          <w:rFonts w:cstheme="minorHAnsi"/>
          <w:lang w:val="es-MX"/>
        </w:rPr>
        <w:t>Que la proposición sea congruente con los Términos de Referencia proporcionados en la Convocatoria de licitación y que las soluciones conceptuales propuestas sean las adecuadas para los servicios licitados.</w:t>
      </w:r>
    </w:p>
    <w:p w14:paraId="2BFE28D4" w14:textId="77777777" w:rsidR="00E65CE1" w:rsidRPr="00E65CE1" w:rsidRDefault="00E65CE1" w:rsidP="00E65CE1">
      <w:pPr>
        <w:spacing w:line="240" w:lineRule="auto"/>
        <w:rPr>
          <w:rFonts w:cstheme="minorHAnsi"/>
          <w:lang w:val="es-MX"/>
        </w:rPr>
      </w:pPr>
    </w:p>
    <w:p w14:paraId="50712A3A" w14:textId="77777777" w:rsidR="00E65CE1" w:rsidRPr="00E65CE1" w:rsidRDefault="00E65CE1" w:rsidP="00044D1D">
      <w:pPr>
        <w:pStyle w:val="Prrafodelista"/>
        <w:numPr>
          <w:ilvl w:val="0"/>
          <w:numId w:val="33"/>
        </w:numPr>
        <w:spacing w:line="240" w:lineRule="auto"/>
        <w:rPr>
          <w:rFonts w:cstheme="minorHAnsi"/>
          <w:lang w:val="es-MX"/>
        </w:rPr>
      </w:pPr>
      <w:r w:rsidRPr="00E65CE1">
        <w:rPr>
          <w:rFonts w:cstheme="minorHAnsi"/>
          <w:lang w:val="es-MX"/>
        </w:rPr>
        <w:t>Del personal:</w:t>
      </w:r>
    </w:p>
    <w:p w14:paraId="206DCB6A" w14:textId="77777777" w:rsidR="00E65CE1" w:rsidRPr="00E65CE1" w:rsidRDefault="00E65CE1" w:rsidP="00E65CE1">
      <w:pPr>
        <w:spacing w:line="240" w:lineRule="auto"/>
        <w:ind w:left="426"/>
        <w:rPr>
          <w:rFonts w:cstheme="minorHAnsi"/>
          <w:i/>
          <w:lang w:val="es-MX"/>
        </w:rPr>
      </w:pPr>
    </w:p>
    <w:p w14:paraId="2F215AE7" w14:textId="77777777" w:rsidR="00E65CE1" w:rsidRPr="00E65CE1" w:rsidRDefault="00E65CE1" w:rsidP="00044D1D">
      <w:pPr>
        <w:pStyle w:val="Prrafodelista"/>
        <w:numPr>
          <w:ilvl w:val="0"/>
          <w:numId w:val="34"/>
        </w:numPr>
        <w:spacing w:line="240" w:lineRule="auto"/>
        <w:rPr>
          <w:rFonts w:cstheme="minorHAnsi"/>
          <w:lang w:val="es-MX"/>
        </w:rPr>
      </w:pPr>
      <w:r w:rsidRPr="00E65CE1">
        <w:rPr>
          <w:rFonts w:cstheme="minorHAnsi"/>
          <w:lang w:val="es-MX"/>
        </w:rPr>
        <w:t>Que el personal técnico, administrativo y de servicios sea el adecuado y suficiente para ejecutar los trabajos.</w:t>
      </w:r>
    </w:p>
    <w:p w14:paraId="2DA92F01" w14:textId="77777777" w:rsidR="00E65CE1" w:rsidRPr="00E65CE1" w:rsidRDefault="00E65CE1" w:rsidP="00E65CE1">
      <w:pPr>
        <w:spacing w:line="240" w:lineRule="auto"/>
        <w:ind w:left="1985"/>
        <w:rPr>
          <w:rFonts w:cstheme="minorHAnsi"/>
          <w:lang w:val="es-MX"/>
        </w:rPr>
      </w:pPr>
    </w:p>
    <w:p w14:paraId="4E7D0018" w14:textId="77777777" w:rsidR="00E65CE1" w:rsidRPr="00E65CE1" w:rsidRDefault="00E65CE1" w:rsidP="00044D1D">
      <w:pPr>
        <w:pStyle w:val="Prrafodelista"/>
        <w:numPr>
          <w:ilvl w:val="0"/>
          <w:numId w:val="34"/>
        </w:numPr>
        <w:spacing w:line="240" w:lineRule="auto"/>
        <w:rPr>
          <w:rFonts w:cstheme="minorHAnsi"/>
          <w:lang w:val="es-MX"/>
        </w:rPr>
      </w:pPr>
      <w:r w:rsidRPr="00E65CE1">
        <w:rPr>
          <w:rFonts w:cstheme="minorHAnsi"/>
          <w:lang w:val="es-MX"/>
        </w:rPr>
        <w:t>Que los rendimientos considerados se encuentren dentro de los márgenes razonables y aceptables de acuerdo con el procedimiento propuesto por el “Licitante”, considerando los rendimientos observados de experiencias anteriores, así como las condiciones ambientales de la zona y las características particulares bajo las cuales deben realizarse los trabajos.</w:t>
      </w:r>
    </w:p>
    <w:p w14:paraId="2C79848B" w14:textId="77777777" w:rsidR="00E65CE1" w:rsidRPr="00E65CE1" w:rsidRDefault="00E65CE1" w:rsidP="00E65CE1">
      <w:pPr>
        <w:spacing w:line="240" w:lineRule="auto"/>
        <w:ind w:left="1985"/>
        <w:rPr>
          <w:rFonts w:cstheme="minorHAnsi"/>
          <w:lang w:val="es-MX"/>
        </w:rPr>
      </w:pPr>
    </w:p>
    <w:p w14:paraId="4CDE8A95" w14:textId="77777777" w:rsidR="00E65CE1" w:rsidRPr="00E65CE1" w:rsidRDefault="00E65CE1" w:rsidP="00044D1D">
      <w:pPr>
        <w:pStyle w:val="Prrafodelista"/>
        <w:numPr>
          <w:ilvl w:val="0"/>
          <w:numId w:val="34"/>
        </w:numPr>
        <w:tabs>
          <w:tab w:val="left" w:pos="851"/>
        </w:tabs>
        <w:spacing w:line="240" w:lineRule="auto"/>
        <w:rPr>
          <w:rFonts w:cstheme="minorHAnsi"/>
          <w:lang w:val="es-MX"/>
        </w:rPr>
      </w:pPr>
      <w:r w:rsidRPr="00E65CE1">
        <w:rPr>
          <w:rFonts w:cstheme="minorHAnsi"/>
          <w:lang w:val="es-MX"/>
        </w:rPr>
        <w:t>Que se hayan considerado trabajadores de la especialidad requerida para la ejecución de los servicios objeto de esta licitación.</w:t>
      </w:r>
    </w:p>
    <w:p w14:paraId="107757EA" w14:textId="77777777" w:rsidR="00E65CE1" w:rsidRPr="00E65CE1" w:rsidRDefault="00E65CE1" w:rsidP="00E65CE1">
      <w:pPr>
        <w:tabs>
          <w:tab w:val="left" w:pos="851"/>
        </w:tabs>
        <w:spacing w:line="240" w:lineRule="auto"/>
        <w:ind w:left="708"/>
        <w:rPr>
          <w:rFonts w:cstheme="minorHAnsi"/>
          <w:lang w:val="es-MX"/>
        </w:rPr>
      </w:pPr>
    </w:p>
    <w:p w14:paraId="4D74610E" w14:textId="77777777" w:rsidR="00E65CE1" w:rsidRPr="00E65CE1" w:rsidRDefault="00E65CE1" w:rsidP="00044D1D">
      <w:pPr>
        <w:pStyle w:val="Prrafodelista"/>
        <w:numPr>
          <w:ilvl w:val="0"/>
          <w:numId w:val="34"/>
        </w:numPr>
        <w:spacing w:line="240" w:lineRule="auto"/>
        <w:rPr>
          <w:rFonts w:cstheme="minorHAnsi"/>
          <w:lang w:val="es-MX"/>
        </w:rPr>
      </w:pPr>
      <w:r w:rsidRPr="00E65CE1">
        <w:rPr>
          <w:rFonts w:cstheme="minorHAnsi"/>
          <w:lang w:val="es-MX"/>
        </w:rPr>
        <w:t xml:space="preserve">Que el currículo del personal contenga los datos de estudios profesionales, </w:t>
      </w:r>
      <w:r w:rsidRPr="00E65CE1">
        <w:rPr>
          <w:rFonts w:cstheme="minorHAnsi"/>
          <w:lang w:val="es-MX"/>
        </w:rPr>
        <w:lastRenderedPageBreak/>
        <w:t>registro del título profesional respectivo, relación verificable de las actividades profesionales en que haya participado y demostrar que haya tenido trabajos relacionados con las actividades o conceptos motivo.</w:t>
      </w:r>
    </w:p>
    <w:p w14:paraId="04BC4702" w14:textId="77777777" w:rsidR="00E65CE1" w:rsidRPr="00E65CE1" w:rsidRDefault="00E65CE1" w:rsidP="00E65CE1">
      <w:pPr>
        <w:spacing w:line="240" w:lineRule="auto"/>
        <w:ind w:left="1985"/>
        <w:rPr>
          <w:rFonts w:cstheme="minorHAnsi"/>
          <w:lang w:val="es-MX"/>
        </w:rPr>
      </w:pPr>
    </w:p>
    <w:p w14:paraId="45FCC0F0" w14:textId="77777777" w:rsidR="00E65CE1" w:rsidRPr="00E65CE1" w:rsidRDefault="00E65CE1" w:rsidP="00E65CE1">
      <w:pPr>
        <w:spacing w:line="240" w:lineRule="auto"/>
        <w:ind w:left="1985"/>
        <w:rPr>
          <w:rFonts w:cstheme="minorHAnsi"/>
          <w:lang w:val="es-MX"/>
        </w:rPr>
      </w:pPr>
      <w:r w:rsidRPr="00E65CE1">
        <w:rPr>
          <w:rFonts w:cstheme="minorHAnsi"/>
          <w:lang w:val="es-MX"/>
        </w:rPr>
        <w:t>Así mismo la Convocante corroborará lo siguiente:</w:t>
      </w:r>
    </w:p>
    <w:p w14:paraId="0C828D49" w14:textId="77777777" w:rsidR="00E65CE1" w:rsidRPr="00E65CE1" w:rsidRDefault="00E65CE1" w:rsidP="00E65CE1">
      <w:pPr>
        <w:spacing w:line="240" w:lineRule="auto"/>
        <w:ind w:left="1985"/>
        <w:rPr>
          <w:rFonts w:cstheme="minorHAnsi"/>
          <w:lang w:val="es-MX"/>
        </w:rPr>
      </w:pPr>
    </w:p>
    <w:p w14:paraId="0772D1AF" w14:textId="77777777" w:rsidR="00E65CE1" w:rsidRPr="00E65CE1" w:rsidRDefault="00E65CE1" w:rsidP="00044D1D">
      <w:pPr>
        <w:pStyle w:val="Prrafodelista"/>
        <w:numPr>
          <w:ilvl w:val="0"/>
          <w:numId w:val="35"/>
        </w:numPr>
        <w:spacing w:line="240" w:lineRule="auto"/>
        <w:rPr>
          <w:rFonts w:cstheme="minorHAnsi"/>
          <w:lang w:val="es-MX"/>
        </w:rPr>
      </w:pPr>
      <w:r w:rsidRPr="00E65CE1">
        <w:rPr>
          <w:rFonts w:cstheme="minorHAnsi"/>
          <w:lang w:val="es-MX"/>
        </w:rPr>
        <w:t>Capacidad del licitante. Número de recursos humanos que técnicamente estén aptos para prestar los servicios, así como que los recursos económicos y de equipamiento que propone el licitante para prestar los servicios en el tiempo, condiciones y niveles de calidad requeridos.</w:t>
      </w:r>
    </w:p>
    <w:p w14:paraId="5AE2E7D6" w14:textId="77777777" w:rsidR="00E65CE1" w:rsidRPr="00E65CE1" w:rsidRDefault="00E65CE1" w:rsidP="00E65CE1">
      <w:pPr>
        <w:spacing w:line="240" w:lineRule="auto"/>
        <w:ind w:left="1985"/>
        <w:rPr>
          <w:rFonts w:cstheme="minorHAnsi"/>
          <w:lang w:val="es-MX"/>
        </w:rPr>
      </w:pPr>
    </w:p>
    <w:p w14:paraId="4DE4DE99" w14:textId="77777777" w:rsidR="00E65CE1" w:rsidRPr="00E65CE1" w:rsidRDefault="00E65CE1" w:rsidP="00E65CE1">
      <w:pPr>
        <w:spacing w:line="240" w:lineRule="auto"/>
        <w:ind w:left="1985"/>
        <w:rPr>
          <w:rFonts w:cstheme="minorHAnsi"/>
          <w:lang w:val="es-MX"/>
        </w:rPr>
      </w:pPr>
      <w:r w:rsidRPr="00E65CE1">
        <w:rPr>
          <w:rFonts w:cstheme="minorHAnsi"/>
          <w:lang w:val="es-MX"/>
        </w:rPr>
        <w:t>Capacidad del personal profesional propuesto por el licitante, en cuanto a sus capacidades técnicas o cognoscitivas y su experiencia en relación con los servicios.</w:t>
      </w:r>
    </w:p>
    <w:p w14:paraId="603C75F6" w14:textId="77777777" w:rsidR="00E65CE1" w:rsidRPr="00E65CE1" w:rsidRDefault="00E65CE1" w:rsidP="00E65CE1">
      <w:pPr>
        <w:spacing w:line="240" w:lineRule="auto"/>
        <w:ind w:left="1985"/>
        <w:rPr>
          <w:rFonts w:cstheme="minorHAnsi"/>
          <w:lang w:val="es-MX"/>
        </w:rPr>
      </w:pPr>
    </w:p>
    <w:p w14:paraId="0A864B2B" w14:textId="77777777" w:rsidR="00E65CE1" w:rsidRPr="00E65CE1" w:rsidRDefault="00E65CE1" w:rsidP="00E65CE1">
      <w:pPr>
        <w:spacing w:line="240" w:lineRule="auto"/>
        <w:ind w:left="1985"/>
        <w:rPr>
          <w:rFonts w:cstheme="minorHAnsi"/>
          <w:lang w:val="es-MX"/>
        </w:rPr>
      </w:pPr>
      <w:r w:rsidRPr="00E65CE1">
        <w:rPr>
          <w:rFonts w:cstheme="minorHAnsi"/>
          <w:lang w:val="es-MX"/>
        </w:rPr>
        <w:tab/>
        <w:t>Que el Licitante cuente con el personal adecuado para prestar los servicios.</w:t>
      </w:r>
    </w:p>
    <w:p w14:paraId="5CFE5A34" w14:textId="77777777" w:rsidR="00E65CE1" w:rsidRPr="00E65CE1" w:rsidRDefault="00E65CE1" w:rsidP="00E65CE1">
      <w:pPr>
        <w:spacing w:line="240" w:lineRule="auto"/>
        <w:ind w:left="1985"/>
        <w:rPr>
          <w:rFonts w:cstheme="minorHAnsi"/>
          <w:lang w:val="es-MX"/>
        </w:rPr>
      </w:pPr>
    </w:p>
    <w:p w14:paraId="24D775D4" w14:textId="77777777" w:rsidR="00E65CE1" w:rsidRPr="00E65CE1" w:rsidRDefault="00E65CE1" w:rsidP="00E65CE1">
      <w:pPr>
        <w:spacing w:line="240" w:lineRule="auto"/>
        <w:ind w:left="1985"/>
        <w:rPr>
          <w:rFonts w:cstheme="minorHAnsi"/>
          <w:lang w:val="es-MX"/>
        </w:rPr>
      </w:pPr>
      <w:r w:rsidRPr="00E65CE1">
        <w:rPr>
          <w:rFonts w:cstheme="minorHAnsi"/>
          <w:lang w:val="es-MX"/>
        </w:rPr>
        <w:tab/>
        <w:t>Que los licitantes en su propuesta consideren los recursos de equipamiento, los bienes directamente relacionados con la prestación de los servicios para el cumplimiento del contrato.</w:t>
      </w:r>
    </w:p>
    <w:p w14:paraId="78CFFFEF" w14:textId="77777777" w:rsidR="00E65CE1" w:rsidRPr="00E65CE1" w:rsidRDefault="00E65CE1" w:rsidP="00E65CE1">
      <w:pPr>
        <w:spacing w:line="240" w:lineRule="auto"/>
        <w:ind w:left="1985"/>
        <w:rPr>
          <w:rFonts w:cstheme="minorHAnsi"/>
          <w:lang w:val="es-MX"/>
        </w:rPr>
      </w:pPr>
    </w:p>
    <w:p w14:paraId="5E9A5D52" w14:textId="77777777" w:rsidR="00E65CE1" w:rsidRPr="00E65CE1" w:rsidRDefault="00E65CE1" w:rsidP="00044D1D">
      <w:pPr>
        <w:pStyle w:val="Prrafodelista"/>
        <w:numPr>
          <w:ilvl w:val="0"/>
          <w:numId w:val="35"/>
        </w:numPr>
        <w:spacing w:line="240" w:lineRule="auto"/>
        <w:rPr>
          <w:rFonts w:cstheme="minorHAnsi"/>
          <w:lang w:val="es-MX"/>
        </w:rPr>
      </w:pPr>
      <w:r w:rsidRPr="00E65CE1">
        <w:rPr>
          <w:rFonts w:cstheme="minorHAnsi"/>
          <w:lang w:val="es-MX"/>
        </w:rPr>
        <w:t>Experiencia y especialidad del licitante.</w:t>
      </w:r>
    </w:p>
    <w:p w14:paraId="62FB0966" w14:textId="77777777" w:rsidR="00E65CE1" w:rsidRPr="00E65CE1" w:rsidRDefault="00E65CE1" w:rsidP="00E65CE1">
      <w:pPr>
        <w:spacing w:line="240" w:lineRule="auto"/>
        <w:ind w:left="1985"/>
        <w:rPr>
          <w:rFonts w:cstheme="minorHAnsi"/>
          <w:lang w:val="es-MX"/>
        </w:rPr>
      </w:pPr>
    </w:p>
    <w:p w14:paraId="53A47C80" w14:textId="77777777" w:rsidR="00E65CE1" w:rsidRPr="00E65CE1" w:rsidRDefault="00E65CE1" w:rsidP="00E65CE1">
      <w:pPr>
        <w:spacing w:line="240" w:lineRule="auto"/>
        <w:ind w:left="1985"/>
        <w:rPr>
          <w:rFonts w:cstheme="minorHAnsi"/>
          <w:lang w:val="es-MX"/>
        </w:rPr>
      </w:pPr>
      <w:r w:rsidRPr="00E65CE1">
        <w:rPr>
          <w:rFonts w:cstheme="minorHAnsi"/>
          <w:lang w:val="es-MX"/>
        </w:rPr>
        <w:tab/>
        <w:t>En la experiencia se tomará en cuenta el tiempo en que el licitante ha prestado servicios de la misma naturaleza.</w:t>
      </w:r>
    </w:p>
    <w:p w14:paraId="68490A4C" w14:textId="77777777" w:rsidR="00E65CE1" w:rsidRPr="00E65CE1" w:rsidRDefault="00E65CE1" w:rsidP="00E65CE1">
      <w:pPr>
        <w:spacing w:line="240" w:lineRule="auto"/>
        <w:ind w:left="1985"/>
        <w:rPr>
          <w:rFonts w:cstheme="minorHAnsi"/>
          <w:lang w:val="es-MX"/>
        </w:rPr>
      </w:pPr>
    </w:p>
    <w:p w14:paraId="551CF09B" w14:textId="77777777" w:rsidR="00E65CE1" w:rsidRPr="00E65CE1" w:rsidRDefault="00E65CE1" w:rsidP="00E65CE1">
      <w:pPr>
        <w:spacing w:line="240" w:lineRule="auto"/>
        <w:ind w:left="1985"/>
        <w:rPr>
          <w:rFonts w:cstheme="minorHAnsi"/>
          <w:lang w:val="es-MX"/>
        </w:rPr>
      </w:pPr>
      <w:r w:rsidRPr="00E65CE1">
        <w:rPr>
          <w:rFonts w:cstheme="minorHAnsi"/>
          <w:lang w:val="es-MX"/>
        </w:rPr>
        <w:tab/>
        <w:t>En la especialidad se valorara el número de servicios de la misma naturaleza prestados por el licitante.</w:t>
      </w:r>
    </w:p>
    <w:p w14:paraId="524752D5" w14:textId="77777777" w:rsidR="00E65CE1" w:rsidRPr="00E65CE1" w:rsidRDefault="00E65CE1" w:rsidP="00E65CE1">
      <w:pPr>
        <w:spacing w:line="240" w:lineRule="auto"/>
        <w:ind w:left="1985"/>
        <w:rPr>
          <w:rFonts w:cstheme="minorHAnsi"/>
          <w:lang w:val="es-MX"/>
        </w:rPr>
      </w:pPr>
    </w:p>
    <w:p w14:paraId="15419E22" w14:textId="316B0934" w:rsidR="00E65CE1" w:rsidRPr="00E65CE1" w:rsidRDefault="00E65CE1" w:rsidP="00E65CE1">
      <w:pPr>
        <w:spacing w:line="240" w:lineRule="auto"/>
        <w:ind w:left="1985"/>
        <w:rPr>
          <w:rFonts w:cstheme="minorHAnsi"/>
          <w:lang w:val="es-MX"/>
        </w:rPr>
      </w:pPr>
      <w:r w:rsidRPr="00E65CE1">
        <w:rPr>
          <w:rFonts w:cstheme="minorHAnsi"/>
          <w:lang w:val="es-MX"/>
        </w:rPr>
        <w:tab/>
        <w:t xml:space="preserve">La acreditación de este rubro podrá realizarse con los contratos o cualquier otro documento que permita que el licitante compruebe que ha prestado servicios. Para ello, deberá demostrar un mínimo de </w:t>
      </w:r>
      <w:r w:rsidR="00BF6B5B">
        <w:rPr>
          <w:rFonts w:cstheme="minorHAnsi"/>
          <w:lang w:val="es-MX"/>
        </w:rPr>
        <w:t>1</w:t>
      </w:r>
      <w:r w:rsidR="00BF6B5B" w:rsidRPr="0065384F">
        <w:rPr>
          <w:rFonts w:cstheme="minorHAnsi"/>
          <w:lang w:val="es-MX"/>
        </w:rPr>
        <w:t xml:space="preserve"> año de experiencia </w:t>
      </w:r>
      <w:r w:rsidR="00BF6B5B">
        <w:rPr>
          <w:rFonts w:cstheme="minorHAnsi"/>
          <w:lang w:val="es-MX"/>
        </w:rPr>
        <w:t xml:space="preserve">y 1 contrato en cada uno de los 6 tipos de proyecto especificados en la matriz de puntos y porcentajes </w:t>
      </w:r>
      <w:r w:rsidRPr="00E65CE1">
        <w:rPr>
          <w:rFonts w:cstheme="minorHAnsi"/>
          <w:lang w:val="es-MX"/>
        </w:rPr>
        <w:t>en los últimos 10 años que tengan adjudicados con anterioridad a la fecha de la Convocatoria.</w:t>
      </w:r>
    </w:p>
    <w:p w14:paraId="115C2F48" w14:textId="77777777" w:rsidR="00E65CE1" w:rsidRPr="00E65CE1" w:rsidRDefault="00E65CE1" w:rsidP="00044D1D">
      <w:pPr>
        <w:pStyle w:val="Prrafodelista"/>
        <w:numPr>
          <w:ilvl w:val="0"/>
          <w:numId w:val="35"/>
        </w:numPr>
        <w:spacing w:line="240" w:lineRule="auto"/>
        <w:rPr>
          <w:rFonts w:cstheme="minorHAnsi"/>
          <w:lang w:val="es-MX"/>
        </w:rPr>
      </w:pPr>
      <w:r w:rsidRPr="00E65CE1">
        <w:rPr>
          <w:rFonts w:cstheme="minorHAnsi"/>
          <w:lang w:val="es-MX"/>
        </w:rPr>
        <w:t>Propuesta de Trabajo. Se evaluará que la propuesta sea conforme a los términos de referencia, que la metodología, el plan de trabajo y la organización propuesta por el licitante que permita garantizar el cumplimiento del contrato en tiempo y forma.</w:t>
      </w:r>
    </w:p>
    <w:p w14:paraId="188EA816" w14:textId="77777777" w:rsidR="00E65CE1" w:rsidRPr="00E65CE1" w:rsidRDefault="00E65CE1" w:rsidP="00E65CE1">
      <w:pPr>
        <w:spacing w:line="240" w:lineRule="auto"/>
        <w:ind w:left="1985"/>
        <w:rPr>
          <w:rFonts w:cstheme="minorHAnsi"/>
          <w:lang w:val="es-MX"/>
        </w:rPr>
      </w:pPr>
    </w:p>
    <w:p w14:paraId="33D3200C" w14:textId="77777777" w:rsidR="00E65CE1" w:rsidRPr="00E65CE1" w:rsidRDefault="00E65CE1" w:rsidP="00E65CE1">
      <w:pPr>
        <w:spacing w:line="240" w:lineRule="auto"/>
        <w:ind w:left="1985"/>
        <w:rPr>
          <w:rFonts w:cstheme="minorHAnsi"/>
          <w:lang w:val="es-MX"/>
        </w:rPr>
      </w:pPr>
      <w:r w:rsidRPr="00E65CE1">
        <w:rPr>
          <w:rFonts w:cstheme="minorHAnsi"/>
          <w:lang w:val="es-MX"/>
        </w:rPr>
        <w:tab/>
        <w:t xml:space="preserve"> Se evaluará la forma en la cual cada licitante propone utilizar los recursos de que dispone para prestar los servicios y cómo llevará a cabo las actividades o tareas, el o los procedimientos para llevar a la práctica las actividades y el esquema conforme al cual se estructurará la organización de los recursos humanos necesarios para cumplir con lo solicitado en la presente convocatoria.</w:t>
      </w:r>
    </w:p>
    <w:p w14:paraId="45812DD9" w14:textId="77777777" w:rsidR="00E65CE1" w:rsidRPr="00E65CE1" w:rsidRDefault="00E65CE1" w:rsidP="00E65CE1">
      <w:pPr>
        <w:spacing w:line="240" w:lineRule="auto"/>
        <w:ind w:left="1985"/>
        <w:rPr>
          <w:rFonts w:cstheme="minorHAnsi"/>
          <w:lang w:val="es-MX"/>
        </w:rPr>
      </w:pPr>
    </w:p>
    <w:p w14:paraId="07C8AE3C" w14:textId="77777777" w:rsidR="00E65CE1" w:rsidRPr="00E65CE1" w:rsidRDefault="00E65CE1" w:rsidP="00E65CE1">
      <w:pPr>
        <w:spacing w:line="240" w:lineRule="auto"/>
        <w:ind w:left="1985"/>
        <w:rPr>
          <w:rFonts w:cstheme="minorHAnsi"/>
          <w:lang w:val="es-MX"/>
        </w:rPr>
      </w:pPr>
      <w:r w:rsidRPr="00E65CE1">
        <w:rPr>
          <w:rFonts w:cstheme="minorHAnsi"/>
          <w:lang w:val="es-MX"/>
        </w:rPr>
        <w:lastRenderedPageBreak/>
        <w:tab/>
        <w:t>Para acreditar este rubro la licitante deberá presentar la metodología, el plan de trabajo y el organigrama, los que deberán ser congruentes con el apartado de Términos de Referencia.</w:t>
      </w:r>
    </w:p>
    <w:p w14:paraId="38D0E374" w14:textId="77777777" w:rsidR="00E65CE1" w:rsidRPr="00E65CE1" w:rsidRDefault="00E65CE1" w:rsidP="00E65CE1">
      <w:pPr>
        <w:spacing w:line="240" w:lineRule="auto"/>
        <w:ind w:left="1985"/>
        <w:rPr>
          <w:rFonts w:cstheme="minorHAnsi"/>
          <w:lang w:val="es-MX"/>
        </w:rPr>
      </w:pPr>
      <w:r w:rsidRPr="00E65CE1">
        <w:rPr>
          <w:rFonts w:cstheme="minorHAnsi"/>
          <w:lang w:val="es-MX"/>
        </w:rPr>
        <w:t xml:space="preserve"> </w:t>
      </w:r>
    </w:p>
    <w:p w14:paraId="40B2A0B3" w14:textId="77777777" w:rsidR="00E65CE1" w:rsidRPr="00E65CE1" w:rsidRDefault="00E65CE1" w:rsidP="00044D1D">
      <w:pPr>
        <w:pStyle w:val="Prrafodelista"/>
        <w:numPr>
          <w:ilvl w:val="0"/>
          <w:numId w:val="35"/>
        </w:numPr>
        <w:spacing w:line="240" w:lineRule="auto"/>
        <w:rPr>
          <w:rFonts w:cstheme="minorHAnsi"/>
          <w:lang w:val="es-MX"/>
        </w:rPr>
      </w:pPr>
      <w:r w:rsidRPr="00E65CE1">
        <w:rPr>
          <w:rFonts w:cstheme="minorHAnsi"/>
          <w:lang w:val="es-MX"/>
        </w:rPr>
        <w:t xml:space="preserve">Cumplimiento de contratos. Se medirá el cumplimiento que ha tenido el licitante en la prestación oportuna y adecuada de los servicios de la misma naturaleza objeto de la presente licitación, que hubieren sido contratados por alguna dependencia, entidad u otra persona en los últimos 10 años. </w:t>
      </w:r>
    </w:p>
    <w:p w14:paraId="1FCBB86A" w14:textId="77777777" w:rsidR="00E65CE1" w:rsidRPr="00E65CE1" w:rsidRDefault="00E65CE1" w:rsidP="00E65CE1">
      <w:pPr>
        <w:spacing w:line="240" w:lineRule="auto"/>
        <w:ind w:left="1985"/>
        <w:rPr>
          <w:rFonts w:cstheme="minorHAnsi"/>
          <w:lang w:val="es-MX"/>
        </w:rPr>
      </w:pPr>
    </w:p>
    <w:p w14:paraId="656E75A0" w14:textId="77777777" w:rsidR="00E65CE1" w:rsidRPr="00E65CE1" w:rsidRDefault="00E65CE1" w:rsidP="00E65CE1">
      <w:pPr>
        <w:spacing w:line="240" w:lineRule="auto"/>
        <w:ind w:left="1985"/>
        <w:rPr>
          <w:rFonts w:cstheme="minorHAnsi"/>
          <w:lang w:val="es-MX"/>
        </w:rPr>
      </w:pPr>
      <w:r w:rsidRPr="00E65CE1">
        <w:rPr>
          <w:rFonts w:cstheme="minorHAnsi"/>
          <w:lang w:val="es-MX"/>
        </w:rPr>
        <w:tab/>
        <w:t>Para acreditar este rubro los licitantes deberán presentar los contratos relativos a los servicios de la misma naturaleza, con su respectiva cancelación de la garantía de cumplimiento, la manifestación expresa de la contratante sobre el cumplimiento total de las obligaciones contractuales o cualquier otro documento con el que se corrobore que dicho cumplimiento se dio conforme a lo contratado en tiempo y forma si el contrato ya se ha concluido, en caso contrario deberá presentarse el contrato, una carta emitida por el contratante u otro documento legal que indique el grado de cumplimiento del contrato.</w:t>
      </w:r>
    </w:p>
    <w:p w14:paraId="59A36107" w14:textId="77777777" w:rsidR="00E65CE1" w:rsidRPr="00E65CE1" w:rsidRDefault="00E65CE1" w:rsidP="00E65CE1">
      <w:pPr>
        <w:spacing w:line="240" w:lineRule="auto"/>
        <w:ind w:left="1985"/>
        <w:rPr>
          <w:rFonts w:cstheme="minorHAnsi"/>
          <w:lang w:val="es-MX"/>
        </w:rPr>
      </w:pPr>
    </w:p>
    <w:p w14:paraId="6BCE2494" w14:textId="77777777" w:rsidR="00E65CE1" w:rsidRPr="00E65CE1" w:rsidRDefault="00E65CE1" w:rsidP="00E65CE1">
      <w:pPr>
        <w:spacing w:line="240" w:lineRule="auto"/>
        <w:ind w:left="1985"/>
        <w:rPr>
          <w:rFonts w:cstheme="minorHAnsi"/>
          <w:lang w:val="es-MX"/>
        </w:rPr>
      </w:pPr>
      <w:r w:rsidRPr="00E65CE1">
        <w:rPr>
          <w:rFonts w:cstheme="minorHAnsi"/>
          <w:lang w:val="es-MX"/>
        </w:rPr>
        <w:tab/>
        <w:t>Los contratos cumplidos deberán ser correspondientes con los presentados por el licitante para acreditar el rubro señalado en el inciso b).</w:t>
      </w:r>
    </w:p>
    <w:p w14:paraId="5E5E3634" w14:textId="77777777" w:rsidR="00E65CE1" w:rsidRPr="00E65CE1" w:rsidRDefault="00E65CE1" w:rsidP="00E65CE1">
      <w:pPr>
        <w:spacing w:line="240" w:lineRule="auto"/>
        <w:ind w:left="1985"/>
        <w:rPr>
          <w:rFonts w:cstheme="minorHAnsi"/>
          <w:lang w:val="es-MX"/>
        </w:rPr>
      </w:pPr>
    </w:p>
    <w:p w14:paraId="5F524D38" w14:textId="77777777" w:rsidR="00E65CE1" w:rsidRPr="00E65CE1" w:rsidRDefault="00E65CE1" w:rsidP="00E65CE1">
      <w:pPr>
        <w:spacing w:line="240" w:lineRule="auto"/>
        <w:ind w:left="1985"/>
        <w:rPr>
          <w:rFonts w:cstheme="minorHAnsi"/>
          <w:lang w:val="es-MX"/>
        </w:rPr>
      </w:pPr>
      <w:r w:rsidRPr="00E65CE1">
        <w:rPr>
          <w:rFonts w:cstheme="minorHAnsi"/>
          <w:lang w:val="es-MX"/>
        </w:rPr>
        <w:t>La Convocante corroborará que la información presentada por los licitantes en los formatos DT-2, DT-3, DT-15 y DT-15, sea congruente entre si y que permita garantizar la adecuada prestación de los servicios, de conformidad con lo solicitado en la presente Convocatoria, es importante resaltar que la falta de congruencia en la información contenida en estos formatos o cualquier otro, será causa suficiente para desechar la propuesta.</w:t>
      </w:r>
    </w:p>
    <w:p w14:paraId="73693F7F" w14:textId="77777777" w:rsidR="00E65CE1" w:rsidRPr="00E65CE1" w:rsidRDefault="00E65CE1" w:rsidP="00E65CE1">
      <w:pPr>
        <w:tabs>
          <w:tab w:val="left" w:pos="1260"/>
        </w:tabs>
        <w:spacing w:line="240" w:lineRule="auto"/>
        <w:ind w:left="851" w:hanging="851"/>
        <w:rPr>
          <w:rFonts w:cstheme="minorHAnsi"/>
          <w:lang w:val="es-MX"/>
        </w:rPr>
      </w:pPr>
      <w:r w:rsidRPr="00E65CE1">
        <w:rPr>
          <w:rFonts w:cstheme="minorHAnsi"/>
          <w:lang w:val="es-MX"/>
        </w:rPr>
        <w:br w:type="page"/>
      </w:r>
    </w:p>
    <w:p w14:paraId="27B5E965" w14:textId="77777777" w:rsidR="00E65CE1" w:rsidRPr="00E65CE1" w:rsidRDefault="00E65CE1" w:rsidP="00E65CE1">
      <w:pPr>
        <w:pStyle w:val="Ttulo9"/>
        <w:spacing w:line="240" w:lineRule="auto"/>
        <w:rPr>
          <w:rFonts w:asciiTheme="minorHAnsi" w:hAnsiTheme="minorHAnsi" w:cstheme="minorHAnsi"/>
          <w:color w:val="auto"/>
          <w:szCs w:val="24"/>
          <w:lang w:val="es-MX"/>
        </w:rPr>
      </w:pPr>
      <w:r w:rsidRPr="00E65CE1">
        <w:rPr>
          <w:rFonts w:asciiTheme="minorHAnsi" w:hAnsiTheme="minorHAnsi" w:cstheme="minorHAnsi"/>
          <w:color w:val="auto"/>
          <w:szCs w:val="24"/>
          <w:lang w:val="es-MX"/>
        </w:rPr>
        <w:lastRenderedPageBreak/>
        <w:t>Criterios de evaluación económica</w:t>
      </w:r>
    </w:p>
    <w:p w14:paraId="08C77DB8" w14:textId="77777777" w:rsidR="00E65CE1" w:rsidRPr="00E65CE1" w:rsidRDefault="00E65CE1" w:rsidP="00E65CE1">
      <w:pPr>
        <w:autoSpaceDE w:val="0"/>
        <w:autoSpaceDN w:val="0"/>
        <w:spacing w:line="240" w:lineRule="auto"/>
        <w:rPr>
          <w:rFonts w:cstheme="minorHAnsi"/>
          <w:lang w:val="es-MX"/>
        </w:rPr>
      </w:pPr>
    </w:p>
    <w:p w14:paraId="682EADE5" w14:textId="77777777" w:rsidR="00E65CE1" w:rsidRPr="00E65CE1" w:rsidRDefault="00E65CE1" w:rsidP="00E65CE1">
      <w:pPr>
        <w:autoSpaceDE w:val="0"/>
        <w:autoSpaceDN w:val="0"/>
        <w:spacing w:line="240" w:lineRule="auto"/>
        <w:rPr>
          <w:rFonts w:cstheme="minorHAnsi"/>
          <w:lang w:val="es-MX"/>
        </w:rPr>
      </w:pPr>
      <w:r w:rsidRPr="00E65CE1">
        <w:rPr>
          <w:rFonts w:cstheme="minorHAnsi"/>
          <w:lang w:val="es-MX"/>
        </w:rPr>
        <w:t>En general para la evaluación económica de las propuestas se considerarán, entre otros, los siguientes aspectos:</w:t>
      </w:r>
    </w:p>
    <w:p w14:paraId="61D210EB" w14:textId="77777777" w:rsidR="00E65CE1" w:rsidRPr="00E65CE1" w:rsidRDefault="00E65CE1" w:rsidP="00E65CE1">
      <w:pPr>
        <w:autoSpaceDE w:val="0"/>
        <w:autoSpaceDN w:val="0"/>
        <w:spacing w:line="240" w:lineRule="auto"/>
        <w:rPr>
          <w:rFonts w:cstheme="minorHAnsi"/>
          <w:lang w:val="es-MX"/>
        </w:rPr>
      </w:pPr>
    </w:p>
    <w:p w14:paraId="52DFE255" w14:textId="77777777" w:rsidR="00E65CE1" w:rsidRPr="00E65CE1" w:rsidRDefault="00E65CE1" w:rsidP="00E65CE1">
      <w:pPr>
        <w:autoSpaceDE w:val="0"/>
        <w:autoSpaceDN w:val="0"/>
        <w:spacing w:line="240" w:lineRule="auto"/>
        <w:ind w:left="708"/>
        <w:rPr>
          <w:rFonts w:cstheme="minorHAnsi"/>
          <w:lang w:val="es-MX"/>
        </w:rPr>
      </w:pPr>
      <w:r w:rsidRPr="00E65CE1">
        <w:rPr>
          <w:rFonts w:cstheme="minorHAnsi"/>
          <w:lang w:val="es-MX"/>
        </w:rPr>
        <w:t>I. Que cada documento de la propuesta contenga toda la información solicitada, ya que su presentación incompleta será motivo suficiente para desechar la propuesta, y</w:t>
      </w:r>
    </w:p>
    <w:p w14:paraId="71FAC459" w14:textId="77777777" w:rsidR="00E65CE1" w:rsidRPr="00E65CE1" w:rsidRDefault="00E65CE1" w:rsidP="00E65CE1">
      <w:pPr>
        <w:autoSpaceDE w:val="0"/>
        <w:autoSpaceDN w:val="0"/>
        <w:spacing w:line="240" w:lineRule="auto"/>
        <w:ind w:firstLine="708"/>
        <w:rPr>
          <w:rFonts w:cstheme="minorHAnsi"/>
          <w:lang w:val="es-MX"/>
        </w:rPr>
      </w:pPr>
    </w:p>
    <w:p w14:paraId="3C4B72A2" w14:textId="77777777" w:rsidR="00E65CE1" w:rsidRPr="00E65CE1" w:rsidRDefault="00E65CE1" w:rsidP="00E65CE1">
      <w:pPr>
        <w:autoSpaceDE w:val="0"/>
        <w:autoSpaceDN w:val="0"/>
        <w:spacing w:line="240" w:lineRule="auto"/>
        <w:ind w:left="708"/>
        <w:rPr>
          <w:rFonts w:cstheme="minorHAnsi"/>
          <w:lang w:val="es-MX"/>
        </w:rPr>
      </w:pPr>
      <w:r w:rsidRPr="00E65CE1">
        <w:rPr>
          <w:rFonts w:cstheme="minorHAnsi"/>
          <w:lang w:val="es-MX"/>
        </w:rPr>
        <w:t>II. Que los precios propuestos por el licitante sean aceptables en términos del artículo 71 de Reglamento, es decir, que sean acordes con las condiciones vigentes en el mercado internacional, nacional o de la zona o región en donde se ejecutarán los trabajos, individualmente o conformando la propuesta total (debiendo integrar el análisis del precio unitario de los mismos).</w:t>
      </w:r>
    </w:p>
    <w:p w14:paraId="357984B3" w14:textId="77777777" w:rsidR="00E65CE1" w:rsidRPr="00E65CE1" w:rsidRDefault="00E65CE1" w:rsidP="00E65CE1">
      <w:pPr>
        <w:autoSpaceDE w:val="0"/>
        <w:autoSpaceDN w:val="0"/>
        <w:spacing w:line="240" w:lineRule="auto"/>
        <w:ind w:left="708"/>
        <w:rPr>
          <w:rFonts w:cstheme="minorHAnsi"/>
          <w:lang w:val="es-MX"/>
        </w:rPr>
      </w:pPr>
    </w:p>
    <w:p w14:paraId="11E48452" w14:textId="77777777" w:rsidR="00E65CE1" w:rsidRPr="00E65CE1" w:rsidRDefault="00E65CE1" w:rsidP="00E65CE1">
      <w:pPr>
        <w:autoSpaceDE w:val="0"/>
        <w:autoSpaceDN w:val="0"/>
        <w:spacing w:line="240" w:lineRule="auto"/>
        <w:ind w:left="708"/>
        <w:rPr>
          <w:rFonts w:cstheme="minorHAnsi"/>
          <w:lang w:val="es-MX"/>
        </w:rPr>
      </w:pPr>
      <w:r w:rsidRPr="00E65CE1">
        <w:rPr>
          <w:rFonts w:cstheme="minorHAnsi"/>
          <w:lang w:val="es-MX"/>
        </w:rPr>
        <w:t>III. Que los tabuladores de sueldos sean acordes a los requeridos en la Convocatoria de Licitación, la integración de las plantillas de personal y el tiempo de ejecución correspondan a los servicios ofertados.</w:t>
      </w:r>
    </w:p>
    <w:p w14:paraId="06B50799" w14:textId="77777777" w:rsidR="00E65CE1" w:rsidRPr="00E65CE1" w:rsidRDefault="00E65CE1" w:rsidP="00E65CE1">
      <w:pPr>
        <w:pStyle w:val="romanos0"/>
        <w:tabs>
          <w:tab w:val="left" w:pos="142"/>
        </w:tabs>
        <w:spacing w:after="0" w:line="240" w:lineRule="auto"/>
        <w:ind w:left="0" w:firstLine="0"/>
        <w:rPr>
          <w:rFonts w:asciiTheme="minorHAnsi" w:eastAsia="Times New Roman" w:hAnsiTheme="minorHAnsi" w:cstheme="minorHAnsi"/>
          <w:sz w:val="24"/>
          <w:szCs w:val="24"/>
          <w:lang w:val="es-MX"/>
        </w:rPr>
      </w:pPr>
    </w:p>
    <w:p w14:paraId="69F128D5" w14:textId="77777777" w:rsidR="00E65CE1" w:rsidRPr="00E65CE1" w:rsidRDefault="00E65CE1" w:rsidP="00E65CE1">
      <w:pPr>
        <w:tabs>
          <w:tab w:val="left" w:pos="1260"/>
        </w:tabs>
        <w:spacing w:line="240" w:lineRule="auto"/>
        <w:ind w:left="851" w:hanging="851"/>
        <w:rPr>
          <w:rFonts w:cstheme="minorHAnsi"/>
          <w:lang w:val="es-MX"/>
        </w:rPr>
      </w:pPr>
      <w:r w:rsidRPr="00E65CE1">
        <w:rPr>
          <w:rFonts w:cstheme="minorHAnsi"/>
          <w:lang w:val="es-MX"/>
        </w:rPr>
        <w:t>Además se verificará lo siguiente:</w:t>
      </w:r>
    </w:p>
    <w:p w14:paraId="63B872AE" w14:textId="77777777" w:rsidR="00E65CE1" w:rsidRPr="00E65CE1" w:rsidRDefault="00E65CE1" w:rsidP="00E65CE1">
      <w:pPr>
        <w:tabs>
          <w:tab w:val="left" w:pos="1260"/>
        </w:tabs>
        <w:spacing w:line="240" w:lineRule="auto"/>
        <w:ind w:left="851" w:hanging="851"/>
        <w:rPr>
          <w:rFonts w:cstheme="minorHAnsi"/>
          <w:lang w:val="es-MX"/>
        </w:rPr>
      </w:pPr>
    </w:p>
    <w:p w14:paraId="36146E5B" w14:textId="77777777" w:rsidR="00E65CE1" w:rsidRPr="00E65CE1" w:rsidRDefault="00E65CE1" w:rsidP="00044D1D">
      <w:pPr>
        <w:widowControl/>
        <w:numPr>
          <w:ilvl w:val="0"/>
          <w:numId w:val="7"/>
        </w:numPr>
        <w:tabs>
          <w:tab w:val="clear" w:pos="720"/>
        </w:tabs>
        <w:adjustRightInd/>
        <w:spacing w:line="240" w:lineRule="auto"/>
        <w:ind w:left="1440" w:hanging="589"/>
        <w:textAlignment w:val="auto"/>
        <w:rPr>
          <w:rFonts w:cstheme="minorHAnsi"/>
          <w:lang w:val="es-MX"/>
        </w:rPr>
      </w:pPr>
      <w:r w:rsidRPr="00E65CE1">
        <w:rPr>
          <w:rFonts w:cstheme="minorHAnsi"/>
          <w:lang w:val="es-MX"/>
        </w:rPr>
        <w:t>Del presupuesto total de los servicios:</w:t>
      </w:r>
    </w:p>
    <w:p w14:paraId="48DA572D" w14:textId="77777777" w:rsidR="00E65CE1" w:rsidRPr="00E65CE1" w:rsidRDefault="00E65CE1" w:rsidP="00E65CE1">
      <w:pPr>
        <w:spacing w:line="240" w:lineRule="auto"/>
        <w:rPr>
          <w:rFonts w:cstheme="minorHAnsi"/>
          <w:lang w:val="es-MX"/>
        </w:rPr>
      </w:pPr>
    </w:p>
    <w:p w14:paraId="7B4F2313" w14:textId="77777777" w:rsidR="00E65CE1" w:rsidRPr="00E65CE1" w:rsidRDefault="00E65CE1" w:rsidP="00044D1D">
      <w:pPr>
        <w:widowControl/>
        <w:numPr>
          <w:ilvl w:val="0"/>
          <w:numId w:val="6"/>
        </w:numPr>
        <w:adjustRightInd/>
        <w:spacing w:line="240" w:lineRule="auto"/>
        <w:ind w:left="1985" w:hanging="567"/>
        <w:textAlignment w:val="auto"/>
        <w:rPr>
          <w:rFonts w:cstheme="minorHAnsi"/>
          <w:lang w:val="es-MX"/>
        </w:rPr>
      </w:pPr>
      <w:r w:rsidRPr="00E65CE1">
        <w:rPr>
          <w:rFonts w:cstheme="minorHAnsi"/>
          <w:lang w:val="es-MX"/>
        </w:rPr>
        <w:t>Que en todas y cada una de las actividades que integran el presupuesto se establezca su importe;</w:t>
      </w:r>
    </w:p>
    <w:p w14:paraId="260185EB" w14:textId="77777777" w:rsidR="00E65CE1" w:rsidRPr="00E65CE1" w:rsidRDefault="00E65CE1" w:rsidP="00044D1D">
      <w:pPr>
        <w:widowControl/>
        <w:numPr>
          <w:ilvl w:val="0"/>
          <w:numId w:val="6"/>
        </w:numPr>
        <w:adjustRightInd/>
        <w:spacing w:line="240" w:lineRule="auto"/>
        <w:ind w:left="1985" w:hanging="567"/>
        <w:textAlignment w:val="auto"/>
        <w:rPr>
          <w:rFonts w:cstheme="minorHAnsi"/>
          <w:lang w:val="es-MX"/>
        </w:rPr>
      </w:pPr>
      <w:r w:rsidRPr="00E65CE1">
        <w:rPr>
          <w:rFonts w:cstheme="minorHAnsi"/>
          <w:lang w:val="es-MX"/>
        </w:rPr>
        <w:t>Que los importes estén anotados con número y con letra, los cuales deben ser coincidentes; en caso de diferencia deberá prevalecer el que se consigna con letra, y</w:t>
      </w:r>
    </w:p>
    <w:p w14:paraId="237B3F25" w14:textId="77777777" w:rsidR="00E65CE1" w:rsidRPr="00E65CE1" w:rsidRDefault="00E65CE1" w:rsidP="00044D1D">
      <w:pPr>
        <w:widowControl/>
        <w:numPr>
          <w:ilvl w:val="0"/>
          <w:numId w:val="6"/>
        </w:numPr>
        <w:tabs>
          <w:tab w:val="left" w:pos="1276"/>
        </w:tabs>
        <w:adjustRightInd/>
        <w:spacing w:line="240" w:lineRule="auto"/>
        <w:ind w:left="1985" w:hanging="567"/>
        <w:textAlignment w:val="auto"/>
        <w:rPr>
          <w:rFonts w:cstheme="minorHAnsi"/>
          <w:lang w:val="es-MX"/>
        </w:rPr>
      </w:pPr>
      <w:r w:rsidRPr="00E65CE1">
        <w:rPr>
          <w:rFonts w:cstheme="minorHAnsi"/>
          <w:lang w:val="es-MX"/>
        </w:rPr>
        <w:t>Verificar que el importe total de la propuesta sea congruente con todos los documentos que la integran;</w:t>
      </w:r>
    </w:p>
    <w:p w14:paraId="4A323FD0" w14:textId="77777777" w:rsidR="00E65CE1" w:rsidRPr="00E65CE1" w:rsidRDefault="00E65CE1" w:rsidP="00E65CE1">
      <w:pPr>
        <w:spacing w:line="240" w:lineRule="auto"/>
        <w:rPr>
          <w:rFonts w:cstheme="minorHAnsi"/>
          <w:lang w:val="es-MX"/>
        </w:rPr>
      </w:pPr>
    </w:p>
    <w:p w14:paraId="04C6F272" w14:textId="77777777" w:rsidR="00E65CE1" w:rsidRPr="00E65CE1" w:rsidRDefault="00E65CE1" w:rsidP="00044D1D">
      <w:pPr>
        <w:widowControl/>
        <w:numPr>
          <w:ilvl w:val="0"/>
          <w:numId w:val="7"/>
        </w:numPr>
        <w:tabs>
          <w:tab w:val="clear" w:pos="720"/>
        </w:tabs>
        <w:adjustRightInd/>
        <w:spacing w:line="240" w:lineRule="auto"/>
        <w:ind w:left="1440" w:hanging="589"/>
        <w:textAlignment w:val="auto"/>
        <w:rPr>
          <w:rFonts w:cstheme="minorHAnsi"/>
          <w:lang w:val="es-MX"/>
        </w:rPr>
      </w:pPr>
      <w:r w:rsidRPr="00E65CE1">
        <w:rPr>
          <w:rFonts w:cstheme="minorHAnsi"/>
          <w:lang w:val="es-MX"/>
        </w:rPr>
        <w:t xml:space="preserve">Que exista congruencia entre la red de actividades, la cédula de avances y pagos programados y el programa de ejecución de los trabajos y/o servicios y que éstos sean coherentes con el procedimiento constructivo; </w:t>
      </w:r>
    </w:p>
    <w:p w14:paraId="5F4FB7C2" w14:textId="77777777" w:rsidR="00E65CE1" w:rsidRPr="00E65CE1" w:rsidRDefault="00E65CE1" w:rsidP="00E65CE1">
      <w:pPr>
        <w:spacing w:line="240" w:lineRule="auto"/>
        <w:rPr>
          <w:rFonts w:cstheme="minorHAnsi"/>
          <w:lang w:val="es-MX"/>
        </w:rPr>
      </w:pPr>
    </w:p>
    <w:p w14:paraId="10497E19" w14:textId="77777777" w:rsidR="00E65CE1" w:rsidRPr="00E65CE1" w:rsidRDefault="00E65CE1" w:rsidP="00044D1D">
      <w:pPr>
        <w:widowControl/>
        <w:numPr>
          <w:ilvl w:val="0"/>
          <w:numId w:val="7"/>
        </w:numPr>
        <w:tabs>
          <w:tab w:val="clear" w:pos="720"/>
        </w:tabs>
        <w:adjustRightInd/>
        <w:spacing w:line="240" w:lineRule="auto"/>
        <w:ind w:left="1440" w:hanging="589"/>
        <w:textAlignment w:val="auto"/>
        <w:rPr>
          <w:rFonts w:cstheme="minorHAnsi"/>
          <w:lang w:val="es-MX"/>
        </w:rPr>
      </w:pPr>
      <w:r w:rsidRPr="00E65CE1">
        <w:rPr>
          <w:rFonts w:cstheme="minorHAnsi"/>
          <w:lang w:val="es-MX"/>
        </w:rPr>
        <w:t>Que exista consistencia lógica de las actividades descritas en la red, cédula de avances y pagos programados, y el programa de ejecución, y</w:t>
      </w:r>
    </w:p>
    <w:p w14:paraId="6E7738C8" w14:textId="77777777" w:rsidR="00E65CE1" w:rsidRPr="00E65CE1" w:rsidRDefault="00E65CE1" w:rsidP="00E65CE1">
      <w:pPr>
        <w:pStyle w:val="Prrafodelista"/>
        <w:spacing w:line="240" w:lineRule="auto"/>
        <w:rPr>
          <w:rFonts w:cstheme="minorHAnsi"/>
          <w:lang w:val="es-MX"/>
        </w:rPr>
      </w:pPr>
    </w:p>
    <w:p w14:paraId="6ECA373B" w14:textId="77777777" w:rsidR="00E65CE1" w:rsidRPr="00E65CE1" w:rsidRDefault="00E65CE1" w:rsidP="00044D1D">
      <w:pPr>
        <w:widowControl/>
        <w:numPr>
          <w:ilvl w:val="0"/>
          <w:numId w:val="7"/>
        </w:numPr>
        <w:tabs>
          <w:tab w:val="clear" w:pos="720"/>
        </w:tabs>
        <w:adjustRightInd/>
        <w:spacing w:line="240" w:lineRule="auto"/>
        <w:ind w:left="1440" w:hanging="589"/>
        <w:textAlignment w:val="auto"/>
        <w:rPr>
          <w:rFonts w:cstheme="minorHAnsi"/>
          <w:lang w:val="es-MX"/>
        </w:rPr>
      </w:pPr>
      <w:r w:rsidRPr="00E65CE1">
        <w:rPr>
          <w:rFonts w:cstheme="minorHAnsi"/>
          <w:lang w:val="es-MX"/>
        </w:rPr>
        <w:t xml:space="preserve">Que los programas específicos de erogaciones sean congruentes con el programa general de ejecución de los trabajos y que los insumos propuestos por el “Licitante”, correspondan a los períodos presentados en los programas. </w:t>
      </w:r>
    </w:p>
    <w:p w14:paraId="5EB5C5E6" w14:textId="77777777" w:rsidR="00E65CE1" w:rsidRPr="00E65CE1" w:rsidRDefault="00E65CE1" w:rsidP="00E65CE1">
      <w:pPr>
        <w:pStyle w:val="romanos0"/>
        <w:tabs>
          <w:tab w:val="left" w:pos="142"/>
        </w:tabs>
        <w:spacing w:after="0" w:line="240" w:lineRule="auto"/>
        <w:ind w:left="0" w:firstLine="0"/>
        <w:rPr>
          <w:rFonts w:asciiTheme="minorHAnsi" w:eastAsia="Times New Roman" w:hAnsiTheme="minorHAnsi" w:cstheme="minorHAnsi"/>
          <w:sz w:val="24"/>
          <w:szCs w:val="24"/>
          <w:lang w:val="es-MX"/>
        </w:rPr>
      </w:pPr>
    </w:p>
    <w:p w14:paraId="7E75DEF2" w14:textId="77777777" w:rsidR="00E65CE1" w:rsidRPr="00E65CE1" w:rsidRDefault="00E65CE1" w:rsidP="00E65CE1">
      <w:pPr>
        <w:pStyle w:val="romanos0"/>
        <w:tabs>
          <w:tab w:val="left" w:pos="142"/>
        </w:tabs>
        <w:spacing w:after="0" w:line="240" w:lineRule="auto"/>
        <w:ind w:left="0" w:firstLine="0"/>
        <w:rPr>
          <w:rFonts w:asciiTheme="minorHAnsi" w:eastAsia="Times New Roman" w:hAnsiTheme="minorHAnsi" w:cstheme="minorHAnsi"/>
          <w:sz w:val="24"/>
          <w:szCs w:val="24"/>
          <w:lang w:val="es-MX"/>
        </w:rPr>
      </w:pPr>
      <w:r w:rsidRPr="00E65CE1">
        <w:rPr>
          <w:rFonts w:asciiTheme="minorHAnsi" w:eastAsia="Times New Roman" w:hAnsiTheme="minorHAnsi" w:cstheme="minorHAnsi"/>
          <w:b/>
          <w:sz w:val="24"/>
          <w:szCs w:val="24"/>
          <w:lang w:val="es-MX"/>
        </w:rPr>
        <w:t>“LA CONVOCANTE”</w:t>
      </w:r>
      <w:r w:rsidRPr="00E65CE1">
        <w:rPr>
          <w:rFonts w:asciiTheme="minorHAnsi" w:eastAsia="Times New Roman" w:hAnsiTheme="minorHAnsi" w:cstheme="minorHAnsi"/>
          <w:sz w:val="24"/>
          <w:szCs w:val="24"/>
          <w:lang w:val="es-MX"/>
        </w:rPr>
        <w:t xml:space="preserve"> corroborará que los licitantes cuenten con la capacidad económica suficiente para ejecutar los servicios relacionados con la obra pública de conformidad con lo establecido en la presente Convocatoria, para tal fin los licitantes podrán acreditar su capacidad financiera, con documentos como declaraciones fiscales, estados financieros dictaminados de los últimos dos </w:t>
      </w:r>
      <w:r w:rsidRPr="00E65CE1">
        <w:rPr>
          <w:rFonts w:asciiTheme="minorHAnsi" w:eastAsia="Times New Roman" w:hAnsiTheme="minorHAnsi" w:cstheme="minorHAnsi"/>
          <w:sz w:val="24"/>
          <w:szCs w:val="24"/>
          <w:lang w:val="es-MX"/>
        </w:rPr>
        <w:lastRenderedPageBreak/>
        <w:t>ejercicios fiscales, o en caso de empresas de nueva creación, los más actualizados a la fecha de presentación de la proposición.</w:t>
      </w:r>
    </w:p>
    <w:p w14:paraId="0AF6D451" w14:textId="77777777" w:rsidR="00E65CE1" w:rsidRPr="00E65CE1" w:rsidRDefault="00E65CE1" w:rsidP="00E65CE1">
      <w:pPr>
        <w:autoSpaceDE w:val="0"/>
        <w:autoSpaceDN w:val="0"/>
        <w:spacing w:line="240" w:lineRule="auto"/>
        <w:rPr>
          <w:rFonts w:cstheme="minorHAnsi"/>
          <w:lang w:val="es-MX"/>
        </w:rPr>
      </w:pPr>
    </w:p>
    <w:p w14:paraId="3A3BD834" w14:textId="77777777" w:rsidR="00E65CE1" w:rsidRPr="00E65CE1" w:rsidRDefault="00E65CE1" w:rsidP="00E65CE1">
      <w:pPr>
        <w:autoSpaceDE w:val="0"/>
        <w:autoSpaceDN w:val="0"/>
        <w:spacing w:line="240" w:lineRule="auto"/>
        <w:rPr>
          <w:rFonts w:cstheme="minorHAnsi"/>
          <w:lang w:val="es-MX"/>
        </w:rPr>
      </w:pPr>
    </w:p>
    <w:p w14:paraId="24E2263F" w14:textId="08ED8AF7" w:rsidR="00E65CE1" w:rsidRPr="00E65CE1" w:rsidRDefault="00E65CE1" w:rsidP="00E65CE1">
      <w:pPr>
        <w:autoSpaceDE w:val="0"/>
        <w:autoSpaceDN w:val="0"/>
        <w:spacing w:line="240" w:lineRule="auto"/>
        <w:jc w:val="center"/>
        <w:rPr>
          <w:rFonts w:cstheme="minorHAnsi"/>
          <w:b/>
          <w:bCs/>
          <w:lang w:val="es-MX"/>
        </w:rPr>
      </w:pPr>
      <w:r w:rsidRPr="00E65CE1">
        <w:rPr>
          <w:rFonts w:cstheme="minorHAnsi"/>
          <w:b/>
          <w:bCs/>
          <w:lang w:val="es-MX"/>
        </w:rPr>
        <w:t>Criterios de adjudicación</w:t>
      </w:r>
    </w:p>
    <w:p w14:paraId="12E2132F" w14:textId="77777777" w:rsidR="00E65CE1" w:rsidRPr="00E65CE1" w:rsidRDefault="00E65CE1" w:rsidP="00E65CE1">
      <w:pPr>
        <w:autoSpaceDE w:val="0"/>
        <w:autoSpaceDN w:val="0"/>
        <w:spacing w:line="240" w:lineRule="auto"/>
        <w:rPr>
          <w:rFonts w:cstheme="minorHAnsi"/>
          <w:lang w:val="es-MX"/>
        </w:rPr>
      </w:pPr>
    </w:p>
    <w:p w14:paraId="0606B2D1" w14:textId="77777777" w:rsidR="00E65CE1" w:rsidRPr="00E65CE1" w:rsidRDefault="00E65CE1" w:rsidP="00044D1D">
      <w:pPr>
        <w:numPr>
          <w:ilvl w:val="0"/>
          <w:numId w:val="32"/>
        </w:numPr>
        <w:tabs>
          <w:tab w:val="num" w:pos="567"/>
        </w:tabs>
        <w:autoSpaceDE w:val="0"/>
        <w:autoSpaceDN w:val="0"/>
        <w:spacing w:line="240" w:lineRule="auto"/>
        <w:ind w:left="426"/>
        <w:rPr>
          <w:rFonts w:cstheme="minorHAnsi"/>
          <w:lang w:val="es-MX"/>
        </w:rPr>
      </w:pPr>
      <w:r w:rsidRPr="00E65CE1">
        <w:rPr>
          <w:rFonts w:cstheme="minorHAnsi"/>
          <w:b/>
          <w:lang w:val="es-MX"/>
        </w:rPr>
        <w:t>“LA CONVOCANTE”</w:t>
      </w:r>
      <w:r w:rsidRPr="00E65CE1">
        <w:rPr>
          <w:rFonts w:cstheme="minorHAnsi"/>
          <w:lang w:val="es-MX"/>
        </w:rPr>
        <w:t xml:space="preserve"> adjudicará el contrato, de entre los Licitantes, a aquél cuya propuesta resulte solvente, porque reúne, conforme a estos criterios, las condiciones legales, técnicas y económicas requeridas por </w:t>
      </w:r>
      <w:r w:rsidRPr="00E65CE1">
        <w:rPr>
          <w:rFonts w:cstheme="minorHAnsi"/>
          <w:b/>
          <w:lang w:val="es-MX"/>
        </w:rPr>
        <w:t>“LA CONVOCANTE”</w:t>
      </w:r>
      <w:r w:rsidRPr="00E65CE1">
        <w:rPr>
          <w:rFonts w:cstheme="minorHAnsi"/>
          <w:lang w:val="es-MX"/>
        </w:rPr>
        <w:t xml:space="preserve">, y garantice satisfactoriamente el cumplimiento de las obligaciones respectivas. Si resultare que dos o más proposiciones son solventes porque satisfacen la totalidad de los requerimientos solicitados por </w:t>
      </w:r>
      <w:r w:rsidRPr="00E65CE1">
        <w:rPr>
          <w:rFonts w:cstheme="minorHAnsi"/>
          <w:b/>
          <w:lang w:val="es-MX"/>
        </w:rPr>
        <w:t>“LA CONVOCANTE”</w:t>
      </w:r>
      <w:r w:rsidRPr="00E65CE1">
        <w:rPr>
          <w:rFonts w:cstheme="minorHAnsi"/>
          <w:lang w:val="es-MX"/>
        </w:rPr>
        <w:t>, el contrato se adjudicará a quien presente la proposición que garantice el cumplimiento de las obligaciones, porque reúne las condiciones en cuanto a precio, calidad, financiamiento, oportunidad y demás circunstancias pertinentes. Estos criterios solo aplicarán cuando existan dos o más propuestas determinadas como solventes.</w:t>
      </w:r>
    </w:p>
    <w:p w14:paraId="4A06AD01" w14:textId="77777777" w:rsidR="00E65CE1" w:rsidRPr="00E65CE1" w:rsidRDefault="00E65CE1" w:rsidP="00E65CE1">
      <w:pPr>
        <w:tabs>
          <w:tab w:val="num" w:pos="567"/>
        </w:tabs>
        <w:autoSpaceDE w:val="0"/>
        <w:autoSpaceDN w:val="0"/>
        <w:spacing w:line="240" w:lineRule="auto"/>
        <w:ind w:left="426"/>
        <w:rPr>
          <w:rFonts w:cstheme="minorHAnsi"/>
          <w:lang w:val="es-MX"/>
        </w:rPr>
      </w:pPr>
    </w:p>
    <w:p w14:paraId="7D27D83A" w14:textId="77777777" w:rsidR="00E65CE1" w:rsidRPr="00E65CE1" w:rsidRDefault="00E65CE1" w:rsidP="00E65CE1">
      <w:pPr>
        <w:tabs>
          <w:tab w:val="num" w:pos="567"/>
        </w:tabs>
        <w:autoSpaceDE w:val="0"/>
        <w:autoSpaceDN w:val="0"/>
        <w:spacing w:line="240" w:lineRule="auto"/>
        <w:ind w:left="426"/>
        <w:rPr>
          <w:rFonts w:cstheme="minorHAnsi"/>
          <w:lang w:val="es-MX"/>
        </w:rPr>
      </w:pPr>
      <w:r w:rsidRPr="00E65CE1">
        <w:rPr>
          <w:rFonts w:cstheme="minorHAnsi"/>
          <w:lang w:val="es-MX"/>
        </w:rPr>
        <w:t>La proposición económicamente más conveniente para el Estado será la que resulte solvente y reúna la mayor puntuación conforme a los criterios de evaluación establecidos con anterioridad, se aplicará el mecanismo de adjudicación que contiene los criterios y parámetros que identifican objetivamente las mejores condiciones de contratación para el Estado y por lo tanto para la convocante.</w:t>
      </w:r>
    </w:p>
    <w:p w14:paraId="7C9F133E" w14:textId="77777777" w:rsidR="00E65CE1" w:rsidRPr="00E65CE1" w:rsidRDefault="00E65CE1" w:rsidP="00E65CE1">
      <w:pPr>
        <w:tabs>
          <w:tab w:val="num" w:pos="567"/>
        </w:tabs>
        <w:autoSpaceDE w:val="0"/>
        <w:autoSpaceDN w:val="0"/>
        <w:spacing w:line="240" w:lineRule="auto"/>
        <w:ind w:left="426"/>
        <w:rPr>
          <w:rFonts w:cstheme="minorHAnsi"/>
          <w:lang w:val="es-MX"/>
        </w:rPr>
      </w:pPr>
    </w:p>
    <w:p w14:paraId="7DB21A32" w14:textId="77777777" w:rsidR="00E65CE1" w:rsidRPr="00E65CE1" w:rsidRDefault="00E65CE1" w:rsidP="00E65CE1">
      <w:pPr>
        <w:tabs>
          <w:tab w:val="num" w:pos="567"/>
        </w:tabs>
        <w:autoSpaceDE w:val="0"/>
        <w:autoSpaceDN w:val="0"/>
        <w:spacing w:line="240" w:lineRule="auto"/>
        <w:ind w:left="426"/>
        <w:rPr>
          <w:rFonts w:cstheme="minorHAnsi"/>
          <w:lang w:val="es-MX"/>
        </w:rPr>
      </w:pPr>
      <w:r w:rsidRPr="00E65CE1">
        <w:rPr>
          <w:rFonts w:cstheme="minorHAnsi"/>
          <w:lang w:val="es-MX"/>
        </w:rPr>
        <w:t>Conforme a lo establecido en el artículo 63 fracción II del Reglamento, se utiliza el mecanismo de puntos y porcentajes en la evaluación de las proposiciones, considerando los rubros, aspectos y ponderaciones siguientes conforme a los lineamientos en materia de adquisiciones, arrendamientos y servicios y de obras públicas y servicios relacionados con las mismas emitidos por la Secretaría de la Función Pública.</w:t>
      </w:r>
    </w:p>
    <w:p w14:paraId="34A3E6ED" w14:textId="77777777" w:rsidR="00E65CE1" w:rsidRPr="00E65CE1" w:rsidRDefault="00E65CE1" w:rsidP="00E65CE1">
      <w:pPr>
        <w:tabs>
          <w:tab w:val="num" w:pos="567"/>
        </w:tabs>
        <w:autoSpaceDE w:val="0"/>
        <w:autoSpaceDN w:val="0"/>
        <w:spacing w:line="240" w:lineRule="auto"/>
        <w:ind w:left="426"/>
        <w:rPr>
          <w:rFonts w:cstheme="minorHAnsi"/>
          <w:lang w:val="es-MX"/>
        </w:rPr>
      </w:pPr>
    </w:p>
    <w:p w14:paraId="0EDEE832" w14:textId="3F5FB832" w:rsidR="00E65CE1" w:rsidRPr="00E65CE1" w:rsidRDefault="00E65CE1" w:rsidP="00E65CE1">
      <w:pPr>
        <w:tabs>
          <w:tab w:val="num" w:pos="567"/>
        </w:tabs>
        <w:autoSpaceDE w:val="0"/>
        <w:autoSpaceDN w:val="0"/>
        <w:spacing w:line="240" w:lineRule="auto"/>
        <w:ind w:left="426"/>
        <w:rPr>
          <w:rFonts w:cstheme="minorHAnsi"/>
          <w:lang w:val="es-MX"/>
        </w:rPr>
      </w:pPr>
      <w:r w:rsidRPr="00E65CE1">
        <w:rPr>
          <w:rFonts w:cstheme="minorHAnsi"/>
          <w:lang w:val="es-MX"/>
        </w:rPr>
        <w:t>La puntuación o unidades porcentuales a obtener en la propuesta técnica para ser considerada solvente y, por tanto, no ser desechada, será</w:t>
      </w:r>
      <w:r w:rsidR="00FE0AB4">
        <w:rPr>
          <w:rFonts w:cstheme="minorHAnsi"/>
          <w:lang w:val="es-MX"/>
        </w:rPr>
        <w:t xml:space="preserve"> de cuando menos el 75% de los 8</w:t>
      </w:r>
      <w:r w:rsidRPr="00E65CE1">
        <w:rPr>
          <w:rFonts w:cstheme="minorHAnsi"/>
          <w:lang w:val="es-MX"/>
        </w:rPr>
        <w:t>0 máximos que se pueden obtener en su evaluación.</w:t>
      </w:r>
    </w:p>
    <w:p w14:paraId="187E6E54" w14:textId="77777777" w:rsidR="00E65CE1" w:rsidRPr="00E65CE1" w:rsidRDefault="00E65CE1" w:rsidP="00E65CE1">
      <w:pPr>
        <w:tabs>
          <w:tab w:val="num" w:pos="567"/>
        </w:tabs>
        <w:autoSpaceDE w:val="0"/>
        <w:autoSpaceDN w:val="0"/>
        <w:ind w:left="426"/>
        <w:rPr>
          <w:rFonts w:cstheme="minorHAnsi"/>
          <w:lang w:val="es-MX"/>
        </w:rPr>
      </w:pPr>
    </w:p>
    <w:p w14:paraId="1FD66D30" w14:textId="5D228935" w:rsidR="00E65CE1" w:rsidRPr="00E86AF7" w:rsidRDefault="00E65CE1" w:rsidP="00044D1D">
      <w:pPr>
        <w:numPr>
          <w:ilvl w:val="0"/>
          <w:numId w:val="32"/>
        </w:numPr>
        <w:tabs>
          <w:tab w:val="num" w:pos="567"/>
        </w:tabs>
        <w:autoSpaceDE w:val="0"/>
        <w:autoSpaceDN w:val="0"/>
        <w:ind w:left="426"/>
        <w:rPr>
          <w:rFonts w:cstheme="minorHAnsi"/>
          <w:b/>
          <w:lang w:val="es-MX"/>
        </w:rPr>
      </w:pPr>
      <w:r w:rsidRPr="00E86AF7">
        <w:rPr>
          <w:rFonts w:cstheme="minorHAnsi"/>
          <w:b/>
          <w:lang w:val="es-MX"/>
        </w:rPr>
        <w:t>Criterios, parámetros y ponderaciones en la evaluación técnica</w:t>
      </w:r>
      <w:r w:rsidR="0081052A" w:rsidRPr="00E86AF7">
        <w:rPr>
          <w:rFonts w:cstheme="minorHAnsi"/>
          <w:b/>
          <w:lang w:val="es-MX"/>
        </w:rPr>
        <w:t xml:space="preserve"> y económica</w:t>
      </w:r>
      <w:r w:rsidRPr="00E86AF7">
        <w:rPr>
          <w:rFonts w:cstheme="minorHAnsi"/>
          <w:b/>
          <w:lang w:val="es-MX"/>
        </w:rPr>
        <w:t>:</w:t>
      </w:r>
    </w:p>
    <w:p w14:paraId="5B3312CB" w14:textId="77777777" w:rsidR="00C35620" w:rsidRDefault="00C35620" w:rsidP="00C35620">
      <w:pPr>
        <w:tabs>
          <w:tab w:val="num" w:pos="567"/>
        </w:tabs>
        <w:autoSpaceDE w:val="0"/>
        <w:autoSpaceDN w:val="0"/>
        <w:ind w:left="426"/>
        <w:rPr>
          <w:rFonts w:cstheme="minorHAnsi"/>
          <w:b/>
          <w:highlight w:val="yellow"/>
          <w:lang w:val="es-MX"/>
        </w:rPr>
      </w:pPr>
    </w:p>
    <w:p w14:paraId="5164DEA5" w14:textId="32D8810F" w:rsidR="00C35620" w:rsidRDefault="00C35620" w:rsidP="00820328">
      <w:pPr>
        <w:tabs>
          <w:tab w:val="num" w:pos="567"/>
        </w:tabs>
        <w:autoSpaceDE w:val="0"/>
        <w:autoSpaceDN w:val="0"/>
        <w:rPr>
          <w:rFonts w:cstheme="minorHAnsi"/>
          <w:lang w:val="es-MX"/>
        </w:rPr>
      </w:pPr>
      <w:r w:rsidRPr="00C35620">
        <w:rPr>
          <w:rFonts w:cstheme="minorHAnsi"/>
          <w:lang w:val="es-MX"/>
        </w:rPr>
        <w:t xml:space="preserve">Los </w:t>
      </w:r>
      <w:r>
        <w:rPr>
          <w:rFonts w:cstheme="minorHAnsi"/>
          <w:lang w:val="es-MX"/>
        </w:rPr>
        <w:t>criterios, parámetros y ponderaciones en la evaluación técnica y económica será la siguiente:</w:t>
      </w:r>
    </w:p>
    <w:p w14:paraId="05406420" w14:textId="77777777" w:rsidR="00820328" w:rsidRDefault="00820328" w:rsidP="00820328">
      <w:pPr>
        <w:pStyle w:val="Prrafodelista"/>
        <w:autoSpaceDE w:val="0"/>
        <w:autoSpaceDN w:val="0"/>
        <w:ind w:left="1146"/>
        <w:rPr>
          <w:rFonts w:cstheme="minorHAnsi"/>
          <w:lang w:val="es-MX"/>
        </w:rPr>
      </w:pPr>
    </w:p>
    <w:p w14:paraId="7AA1F8F3" w14:textId="15D1F62F" w:rsidR="00C35620" w:rsidRDefault="00820328" w:rsidP="00044D1D">
      <w:pPr>
        <w:pStyle w:val="Prrafodelista"/>
        <w:numPr>
          <w:ilvl w:val="0"/>
          <w:numId w:val="40"/>
        </w:numPr>
        <w:tabs>
          <w:tab w:val="num" w:pos="567"/>
        </w:tabs>
        <w:autoSpaceDE w:val="0"/>
        <w:autoSpaceDN w:val="0"/>
        <w:rPr>
          <w:rFonts w:cstheme="minorHAnsi"/>
          <w:lang w:val="es-MX"/>
        </w:rPr>
      </w:pPr>
      <w:r>
        <w:rPr>
          <w:rFonts w:cstheme="minorHAnsi"/>
          <w:lang w:val="es-MX"/>
        </w:rPr>
        <w:t xml:space="preserve">Evaluación técnica </w:t>
      </w:r>
      <w:r w:rsidR="00414140">
        <w:rPr>
          <w:rFonts w:cstheme="minorHAnsi"/>
          <w:lang w:val="es-MX"/>
        </w:rPr>
        <w:t>8</w:t>
      </w:r>
      <w:r>
        <w:rPr>
          <w:rFonts w:cstheme="minorHAnsi"/>
          <w:lang w:val="es-MX"/>
        </w:rPr>
        <w:t>0 puntos.</w:t>
      </w:r>
    </w:p>
    <w:p w14:paraId="56C1EC1F" w14:textId="0CC0CCFF" w:rsidR="00820328" w:rsidRDefault="00820328" w:rsidP="00044D1D">
      <w:pPr>
        <w:pStyle w:val="Prrafodelista"/>
        <w:numPr>
          <w:ilvl w:val="0"/>
          <w:numId w:val="40"/>
        </w:numPr>
        <w:tabs>
          <w:tab w:val="num" w:pos="567"/>
        </w:tabs>
        <w:autoSpaceDE w:val="0"/>
        <w:autoSpaceDN w:val="0"/>
        <w:rPr>
          <w:rFonts w:cstheme="minorHAnsi"/>
          <w:lang w:val="es-MX"/>
        </w:rPr>
      </w:pPr>
      <w:r>
        <w:rPr>
          <w:rFonts w:cstheme="minorHAnsi"/>
          <w:lang w:val="es-MX"/>
        </w:rPr>
        <w:t xml:space="preserve">Evaluación Económica </w:t>
      </w:r>
      <w:r w:rsidR="00414140">
        <w:rPr>
          <w:rFonts w:cstheme="minorHAnsi"/>
          <w:lang w:val="es-MX"/>
        </w:rPr>
        <w:t>2</w:t>
      </w:r>
      <w:r>
        <w:rPr>
          <w:rFonts w:cstheme="minorHAnsi"/>
          <w:lang w:val="es-MX"/>
        </w:rPr>
        <w:t>0 puntos.</w:t>
      </w:r>
    </w:p>
    <w:p w14:paraId="07A13FB9" w14:textId="77777777" w:rsidR="00820328" w:rsidRDefault="00820328" w:rsidP="00820328">
      <w:pPr>
        <w:pStyle w:val="Prrafodelista"/>
        <w:autoSpaceDE w:val="0"/>
        <w:autoSpaceDN w:val="0"/>
        <w:ind w:left="1146"/>
        <w:rPr>
          <w:rFonts w:cstheme="minorHAnsi"/>
          <w:lang w:val="es-MX"/>
        </w:rPr>
      </w:pPr>
    </w:p>
    <w:p w14:paraId="17647E0E" w14:textId="170E738E" w:rsidR="00DF445F" w:rsidRDefault="00DF445F">
      <w:pPr>
        <w:widowControl/>
        <w:adjustRightInd/>
        <w:spacing w:line="240" w:lineRule="auto"/>
        <w:jc w:val="left"/>
        <w:textAlignment w:val="auto"/>
        <w:rPr>
          <w:rFonts w:ascii="Calibri" w:hAnsi="Calibri" w:cs="Calibri"/>
          <w:b/>
          <w:lang w:val="es-MX" w:eastAsia="es-MX"/>
        </w:rPr>
      </w:pPr>
      <w:r>
        <w:rPr>
          <w:rFonts w:ascii="Calibri" w:hAnsi="Calibri" w:cs="Calibri"/>
          <w:b/>
          <w:lang w:val="es-MX"/>
        </w:rPr>
        <w:br w:type="page"/>
      </w:r>
    </w:p>
    <w:p w14:paraId="2073BB18" w14:textId="53144F5D" w:rsidR="00CB24FF" w:rsidRDefault="00DF445F" w:rsidP="00D57AAF">
      <w:pPr>
        <w:pStyle w:val="texto0"/>
        <w:tabs>
          <w:tab w:val="left" w:pos="142"/>
        </w:tabs>
        <w:spacing w:after="0" w:line="240" w:lineRule="auto"/>
        <w:ind w:left="-142" w:firstLine="0"/>
        <w:jc w:val="left"/>
        <w:rPr>
          <w:rFonts w:ascii="Calibri" w:hAnsi="Calibri" w:cs="Calibri"/>
          <w:b/>
          <w:sz w:val="24"/>
          <w:szCs w:val="24"/>
          <w:lang w:val="es-MX"/>
        </w:rPr>
      </w:pPr>
      <w:r w:rsidRPr="00DF445F">
        <w:rPr>
          <w:noProof/>
          <w:lang w:val="es-MX"/>
        </w:rPr>
        <w:lastRenderedPageBreak/>
        <w:drawing>
          <wp:inline distT="0" distB="0" distL="0" distR="0" wp14:anchorId="4B296AE2" wp14:editId="22DC01D8">
            <wp:extent cx="6333490" cy="800799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33490" cy="8007993"/>
                    </a:xfrm>
                    <a:prstGeom prst="rect">
                      <a:avLst/>
                    </a:prstGeom>
                    <a:noFill/>
                    <a:ln>
                      <a:noFill/>
                    </a:ln>
                  </pic:spPr>
                </pic:pic>
              </a:graphicData>
            </a:graphic>
          </wp:inline>
        </w:drawing>
      </w:r>
    </w:p>
    <w:p w14:paraId="72347D22" w14:textId="7BC63995" w:rsidR="00CB24FF" w:rsidRDefault="0081052A">
      <w:pPr>
        <w:widowControl/>
        <w:adjustRightInd/>
        <w:spacing w:line="240" w:lineRule="auto"/>
        <w:jc w:val="left"/>
        <w:textAlignment w:val="auto"/>
        <w:rPr>
          <w:rFonts w:ascii="Calibri" w:hAnsi="Calibri" w:cs="Calibri"/>
          <w:b/>
          <w:lang w:val="es-MX" w:eastAsia="es-MX"/>
        </w:rPr>
      </w:pPr>
      <w:r>
        <w:rPr>
          <w:rFonts w:ascii="Calibri" w:hAnsi="Calibri" w:cs="Calibri"/>
          <w:b/>
          <w:lang w:val="es-MX"/>
        </w:rPr>
        <w:t xml:space="preserve"> </w:t>
      </w:r>
      <w:r w:rsidR="00CB24FF">
        <w:rPr>
          <w:rFonts w:ascii="Calibri" w:hAnsi="Calibri" w:cs="Calibri"/>
          <w:b/>
          <w:lang w:val="es-MX"/>
        </w:rPr>
        <w:br w:type="page"/>
      </w:r>
    </w:p>
    <w:p w14:paraId="39E8798A" w14:textId="2524FA6E" w:rsidR="00DF445F" w:rsidRDefault="00DF445F">
      <w:pPr>
        <w:widowControl/>
        <w:adjustRightInd/>
        <w:spacing w:line="240" w:lineRule="auto"/>
        <w:jc w:val="left"/>
        <w:textAlignment w:val="auto"/>
        <w:rPr>
          <w:rFonts w:ascii="Calibri" w:hAnsi="Calibri" w:cs="Calibri"/>
          <w:color w:val="FF0000"/>
        </w:rPr>
      </w:pPr>
      <w:r w:rsidRPr="00DF445F">
        <w:rPr>
          <w:noProof/>
          <w:lang w:val="es-MX" w:eastAsia="es-MX"/>
        </w:rPr>
        <w:lastRenderedPageBreak/>
        <w:drawing>
          <wp:inline distT="0" distB="0" distL="0" distR="0" wp14:anchorId="1AA3F546" wp14:editId="324BBD34">
            <wp:extent cx="6333490" cy="825113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33490" cy="8251133"/>
                    </a:xfrm>
                    <a:prstGeom prst="rect">
                      <a:avLst/>
                    </a:prstGeom>
                    <a:noFill/>
                    <a:ln>
                      <a:noFill/>
                    </a:ln>
                  </pic:spPr>
                </pic:pic>
              </a:graphicData>
            </a:graphic>
          </wp:inline>
        </w:drawing>
      </w:r>
      <w:r>
        <w:rPr>
          <w:rFonts w:ascii="Calibri" w:hAnsi="Calibri" w:cs="Calibri"/>
          <w:color w:val="FF0000"/>
        </w:rPr>
        <w:br w:type="page"/>
      </w:r>
    </w:p>
    <w:p w14:paraId="6CAD8B5B" w14:textId="343B3D76" w:rsidR="00DF445F" w:rsidRDefault="00DF445F">
      <w:pPr>
        <w:widowControl/>
        <w:adjustRightInd/>
        <w:spacing w:line="240" w:lineRule="auto"/>
        <w:jc w:val="left"/>
        <w:textAlignment w:val="auto"/>
        <w:rPr>
          <w:rFonts w:ascii="Calibri" w:hAnsi="Calibri" w:cs="Calibri"/>
          <w:color w:val="FF0000"/>
        </w:rPr>
      </w:pPr>
      <w:r w:rsidRPr="00DF445F">
        <w:rPr>
          <w:noProof/>
          <w:lang w:val="es-MX" w:eastAsia="es-MX"/>
        </w:rPr>
        <w:lastRenderedPageBreak/>
        <w:drawing>
          <wp:inline distT="0" distB="0" distL="0" distR="0" wp14:anchorId="797E7B3B" wp14:editId="7DB5FC85">
            <wp:extent cx="6333490" cy="8251133"/>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33490" cy="8251133"/>
                    </a:xfrm>
                    <a:prstGeom prst="rect">
                      <a:avLst/>
                    </a:prstGeom>
                    <a:noFill/>
                    <a:ln>
                      <a:noFill/>
                    </a:ln>
                  </pic:spPr>
                </pic:pic>
              </a:graphicData>
            </a:graphic>
          </wp:inline>
        </w:drawing>
      </w:r>
      <w:r>
        <w:rPr>
          <w:rFonts w:ascii="Calibri" w:hAnsi="Calibri" w:cs="Calibri"/>
          <w:color w:val="FF0000"/>
        </w:rPr>
        <w:br w:type="page"/>
      </w:r>
    </w:p>
    <w:p w14:paraId="6AA245EC" w14:textId="0E807697" w:rsidR="00DF445F" w:rsidRDefault="00DF445F">
      <w:pPr>
        <w:widowControl/>
        <w:adjustRightInd/>
        <w:spacing w:line="240" w:lineRule="auto"/>
        <w:jc w:val="left"/>
        <w:textAlignment w:val="auto"/>
        <w:rPr>
          <w:rFonts w:ascii="Calibri" w:hAnsi="Calibri" w:cs="Calibri"/>
          <w:color w:val="FF0000"/>
        </w:rPr>
      </w:pPr>
      <w:r w:rsidRPr="00DF445F">
        <w:rPr>
          <w:noProof/>
          <w:lang w:val="es-MX" w:eastAsia="es-MX"/>
        </w:rPr>
        <w:lastRenderedPageBreak/>
        <w:drawing>
          <wp:inline distT="0" distB="0" distL="0" distR="0" wp14:anchorId="4BE2F18D" wp14:editId="4041601C">
            <wp:extent cx="6333490" cy="8251133"/>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33490" cy="8251133"/>
                    </a:xfrm>
                    <a:prstGeom prst="rect">
                      <a:avLst/>
                    </a:prstGeom>
                    <a:noFill/>
                    <a:ln>
                      <a:noFill/>
                    </a:ln>
                  </pic:spPr>
                </pic:pic>
              </a:graphicData>
            </a:graphic>
          </wp:inline>
        </w:drawing>
      </w:r>
      <w:r>
        <w:rPr>
          <w:rFonts w:ascii="Calibri" w:hAnsi="Calibri" w:cs="Calibri"/>
          <w:color w:val="FF0000"/>
        </w:rPr>
        <w:br w:type="page"/>
      </w:r>
    </w:p>
    <w:p w14:paraId="4EF323FF" w14:textId="231C99F8" w:rsidR="00DF445F" w:rsidRDefault="00E802CA">
      <w:pPr>
        <w:widowControl/>
        <w:adjustRightInd/>
        <w:spacing w:line="240" w:lineRule="auto"/>
        <w:jc w:val="left"/>
        <w:textAlignment w:val="auto"/>
        <w:rPr>
          <w:rFonts w:ascii="Calibri" w:hAnsi="Calibri" w:cs="Calibri"/>
          <w:color w:val="FF0000"/>
        </w:rPr>
      </w:pPr>
      <w:r w:rsidRPr="00E802CA">
        <w:rPr>
          <w:noProof/>
          <w:lang w:val="es-MX" w:eastAsia="es-MX"/>
        </w:rPr>
        <w:lastRenderedPageBreak/>
        <w:drawing>
          <wp:inline distT="0" distB="0" distL="0" distR="0" wp14:anchorId="56FCA9B0" wp14:editId="16F387B3">
            <wp:extent cx="6333490" cy="7886613"/>
            <wp:effectExtent l="0" t="0" r="0" b="63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33490" cy="7886613"/>
                    </a:xfrm>
                    <a:prstGeom prst="rect">
                      <a:avLst/>
                    </a:prstGeom>
                    <a:noFill/>
                    <a:ln>
                      <a:noFill/>
                    </a:ln>
                  </pic:spPr>
                </pic:pic>
              </a:graphicData>
            </a:graphic>
          </wp:inline>
        </w:drawing>
      </w:r>
      <w:r w:rsidR="00DF445F">
        <w:rPr>
          <w:rFonts w:ascii="Calibri" w:hAnsi="Calibri" w:cs="Calibri"/>
          <w:color w:val="FF0000"/>
        </w:rPr>
        <w:br w:type="page"/>
      </w:r>
    </w:p>
    <w:p w14:paraId="60A7235E" w14:textId="6BDECD19" w:rsidR="00E802CA" w:rsidRDefault="00E802CA">
      <w:pPr>
        <w:widowControl/>
        <w:adjustRightInd/>
        <w:spacing w:line="240" w:lineRule="auto"/>
        <w:jc w:val="left"/>
        <w:textAlignment w:val="auto"/>
        <w:rPr>
          <w:rFonts w:ascii="Calibri" w:hAnsi="Calibri" w:cs="Calibri"/>
          <w:color w:val="FF0000"/>
        </w:rPr>
      </w:pPr>
      <w:r w:rsidRPr="00E802CA">
        <w:rPr>
          <w:noProof/>
          <w:lang w:val="es-MX" w:eastAsia="es-MX"/>
        </w:rPr>
        <w:lastRenderedPageBreak/>
        <w:drawing>
          <wp:inline distT="0" distB="0" distL="0" distR="0" wp14:anchorId="4C98B8E2" wp14:editId="58F09D02">
            <wp:extent cx="6333490" cy="8193497"/>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33490" cy="8193497"/>
                    </a:xfrm>
                    <a:prstGeom prst="rect">
                      <a:avLst/>
                    </a:prstGeom>
                    <a:noFill/>
                    <a:ln>
                      <a:noFill/>
                    </a:ln>
                  </pic:spPr>
                </pic:pic>
              </a:graphicData>
            </a:graphic>
          </wp:inline>
        </w:drawing>
      </w:r>
      <w:r>
        <w:rPr>
          <w:rFonts w:ascii="Calibri" w:hAnsi="Calibri" w:cs="Calibri"/>
          <w:color w:val="FF0000"/>
        </w:rPr>
        <w:br w:type="page"/>
      </w:r>
    </w:p>
    <w:p w14:paraId="7DB806F9" w14:textId="4935A016" w:rsidR="00E802CA" w:rsidRDefault="00E802CA">
      <w:pPr>
        <w:widowControl/>
        <w:adjustRightInd/>
        <w:spacing w:line="240" w:lineRule="auto"/>
        <w:jc w:val="left"/>
        <w:textAlignment w:val="auto"/>
        <w:rPr>
          <w:rFonts w:ascii="Calibri" w:hAnsi="Calibri" w:cs="Calibri"/>
          <w:color w:val="FF0000"/>
        </w:rPr>
      </w:pPr>
      <w:r w:rsidRPr="00E802CA">
        <w:rPr>
          <w:noProof/>
          <w:lang w:val="es-MX" w:eastAsia="es-MX"/>
        </w:rPr>
        <w:lastRenderedPageBreak/>
        <w:drawing>
          <wp:inline distT="0" distB="0" distL="0" distR="0" wp14:anchorId="54886D05" wp14:editId="40597CB9">
            <wp:extent cx="6333490" cy="8193497"/>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33490" cy="8193497"/>
                    </a:xfrm>
                    <a:prstGeom prst="rect">
                      <a:avLst/>
                    </a:prstGeom>
                    <a:noFill/>
                    <a:ln>
                      <a:noFill/>
                    </a:ln>
                  </pic:spPr>
                </pic:pic>
              </a:graphicData>
            </a:graphic>
          </wp:inline>
        </w:drawing>
      </w:r>
      <w:r>
        <w:rPr>
          <w:rFonts w:ascii="Calibri" w:hAnsi="Calibri" w:cs="Calibri"/>
          <w:color w:val="FF0000"/>
        </w:rPr>
        <w:br w:type="page"/>
      </w:r>
    </w:p>
    <w:p w14:paraId="1AAB7E25" w14:textId="38CB6928" w:rsidR="00E802CA" w:rsidRDefault="00E802CA">
      <w:pPr>
        <w:widowControl/>
        <w:adjustRightInd/>
        <w:spacing w:line="240" w:lineRule="auto"/>
        <w:jc w:val="left"/>
        <w:textAlignment w:val="auto"/>
        <w:rPr>
          <w:rFonts w:ascii="Calibri" w:hAnsi="Calibri" w:cs="Calibri"/>
          <w:color w:val="FF0000"/>
        </w:rPr>
      </w:pPr>
      <w:r w:rsidRPr="00E802CA">
        <w:rPr>
          <w:noProof/>
          <w:lang w:val="es-MX" w:eastAsia="es-MX"/>
        </w:rPr>
        <w:lastRenderedPageBreak/>
        <w:drawing>
          <wp:inline distT="0" distB="0" distL="0" distR="0" wp14:anchorId="65FFB72D" wp14:editId="707AD2F3">
            <wp:extent cx="6333490" cy="8193497"/>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33490" cy="8193497"/>
                    </a:xfrm>
                    <a:prstGeom prst="rect">
                      <a:avLst/>
                    </a:prstGeom>
                    <a:noFill/>
                    <a:ln>
                      <a:noFill/>
                    </a:ln>
                  </pic:spPr>
                </pic:pic>
              </a:graphicData>
            </a:graphic>
          </wp:inline>
        </w:drawing>
      </w:r>
      <w:r>
        <w:rPr>
          <w:rFonts w:ascii="Calibri" w:hAnsi="Calibri" w:cs="Calibri"/>
          <w:color w:val="FF0000"/>
        </w:rPr>
        <w:br w:type="page"/>
      </w:r>
    </w:p>
    <w:p w14:paraId="7D02A788" w14:textId="75437CF3" w:rsidR="00E802CA" w:rsidRDefault="00E802CA">
      <w:pPr>
        <w:widowControl/>
        <w:adjustRightInd/>
        <w:spacing w:line="240" w:lineRule="auto"/>
        <w:jc w:val="left"/>
        <w:textAlignment w:val="auto"/>
        <w:rPr>
          <w:rFonts w:ascii="Calibri" w:hAnsi="Calibri" w:cs="Calibri"/>
          <w:color w:val="FF0000"/>
        </w:rPr>
      </w:pPr>
      <w:r w:rsidRPr="00E802CA">
        <w:rPr>
          <w:noProof/>
          <w:lang w:val="es-MX" w:eastAsia="es-MX"/>
        </w:rPr>
        <w:lastRenderedPageBreak/>
        <w:drawing>
          <wp:inline distT="0" distB="0" distL="0" distR="0" wp14:anchorId="5563E076" wp14:editId="2BCFF3F1">
            <wp:extent cx="6333490" cy="7867528"/>
            <wp:effectExtent l="0" t="0" r="0" b="63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33490" cy="7867528"/>
                    </a:xfrm>
                    <a:prstGeom prst="rect">
                      <a:avLst/>
                    </a:prstGeom>
                    <a:noFill/>
                    <a:ln>
                      <a:noFill/>
                    </a:ln>
                  </pic:spPr>
                </pic:pic>
              </a:graphicData>
            </a:graphic>
          </wp:inline>
        </w:drawing>
      </w:r>
      <w:r>
        <w:rPr>
          <w:rFonts w:ascii="Calibri" w:hAnsi="Calibri" w:cs="Calibri"/>
          <w:color w:val="FF0000"/>
        </w:rPr>
        <w:br w:type="page"/>
      </w:r>
    </w:p>
    <w:p w14:paraId="76BE5C38" w14:textId="77B20DC6" w:rsidR="00E802CA" w:rsidRDefault="00E802CA">
      <w:pPr>
        <w:widowControl/>
        <w:adjustRightInd/>
        <w:spacing w:line="240" w:lineRule="auto"/>
        <w:jc w:val="left"/>
        <w:textAlignment w:val="auto"/>
        <w:rPr>
          <w:rFonts w:ascii="Calibri" w:hAnsi="Calibri" w:cs="Calibri"/>
          <w:color w:val="FF0000"/>
        </w:rPr>
      </w:pPr>
      <w:r w:rsidRPr="00E802CA">
        <w:rPr>
          <w:noProof/>
          <w:lang w:val="es-MX" w:eastAsia="es-MX"/>
        </w:rPr>
        <w:lastRenderedPageBreak/>
        <w:drawing>
          <wp:inline distT="0" distB="0" distL="0" distR="0" wp14:anchorId="0DF31727" wp14:editId="5C9ED784">
            <wp:extent cx="6333490" cy="8193497"/>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33490" cy="8193497"/>
                    </a:xfrm>
                    <a:prstGeom prst="rect">
                      <a:avLst/>
                    </a:prstGeom>
                    <a:noFill/>
                    <a:ln>
                      <a:noFill/>
                    </a:ln>
                  </pic:spPr>
                </pic:pic>
              </a:graphicData>
            </a:graphic>
          </wp:inline>
        </w:drawing>
      </w:r>
      <w:r>
        <w:rPr>
          <w:rFonts w:ascii="Calibri" w:hAnsi="Calibri" w:cs="Calibri"/>
          <w:color w:val="FF0000"/>
        </w:rPr>
        <w:br w:type="page"/>
      </w:r>
    </w:p>
    <w:p w14:paraId="374607EC" w14:textId="2B4FD15A" w:rsidR="00E802CA" w:rsidRDefault="00E802CA">
      <w:pPr>
        <w:widowControl/>
        <w:adjustRightInd/>
        <w:spacing w:line="240" w:lineRule="auto"/>
        <w:jc w:val="left"/>
        <w:textAlignment w:val="auto"/>
        <w:rPr>
          <w:rFonts w:ascii="Calibri" w:hAnsi="Calibri" w:cs="Calibri"/>
          <w:color w:val="FF0000"/>
        </w:rPr>
      </w:pPr>
      <w:r w:rsidRPr="00E802CA">
        <w:rPr>
          <w:noProof/>
          <w:lang w:val="es-MX" w:eastAsia="es-MX"/>
        </w:rPr>
        <w:lastRenderedPageBreak/>
        <w:drawing>
          <wp:inline distT="0" distB="0" distL="0" distR="0" wp14:anchorId="037046C7" wp14:editId="3BFC8DE2">
            <wp:extent cx="6333490" cy="8193497"/>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333490" cy="8193497"/>
                    </a:xfrm>
                    <a:prstGeom prst="rect">
                      <a:avLst/>
                    </a:prstGeom>
                    <a:noFill/>
                    <a:ln>
                      <a:noFill/>
                    </a:ln>
                  </pic:spPr>
                </pic:pic>
              </a:graphicData>
            </a:graphic>
          </wp:inline>
        </w:drawing>
      </w:r>
      <w:r>
        <w:rPr>
          <w:rFonts w:ascii="Calibri" w:hAnsi="Calibri" w:cs="Calibri"/>
          <w:color w:val="FF0000"/>
        </w:rPr>
        <w:br w:type="page"/>
      </w:r>
    </w:p>
    <w:p w14:paraId="2BD9722A" w14:textId="4A5935A1" w:rsidR="00E802CA" w:rsidRDefault="00E802CA">
      <w:pPr>
        <w:widowControl/>
        <w:adjustRightInd/>
        <w:spacing w:line="240" w:lineRule="auto"/>
        <w:jc w:val="left"/>
        <w:textAlignment w:val="auto"/>
        <w:rPr>
          <w:rFonts w:ascii="Calibri" w:hAnsi="Calibri" w:cs="Calibri"/>
          <w:color w:val="FF0000"/>
        </w:rPr>
      </w:pPr>
      <w:r w:rsidRPr="00E802CA">
        <w:rPr>
          <w:noProof/>
          <w:lang w:val="es-MX" w:eastAsia="es-MX"/>
        </w:rPr>
        <w:lastRenderedPageBreak/>
        <w:drawing>
          <wp:inline distT="0" distB="0" distL="0" distR="0" wp14:anchorId="02809EB7" wp14:editId="11DBFE8F">
            <wp:extent cx="6333490" cy="8193497"/>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33490" cy="8193497"/>
                    </a:xfrm>
                    <a:prstGeom prst="rect">
                      <a:avLst/>
                    </a:prstGeom>
                    <a:noFill/>
                    <a:ln>
                      <a:noFill/>
                    </a:ln>
                  </pic:spPr>
                </pic:pic>
              </a:graphicData>
            </a:graphic>
          </wp:inline>
        </w:drawing>
      </w:r>
    </w:p>
    <w:p w14:paraId="3FC166AD" w14:textId="77777777" w:rsidR="00E802CA" w:rsidRDefault="00E802CA" w:rsidP="00C054C9">
      <w:pPr>
        <w:autoSpaceDE w:val="0"/>
        <w:autoSpaceDN w:val="0"/>
        <w:rPr>
          <w:rFonts w:ascii="Calibri" w:hAnsi="Calibri" w:cs="Calibri"/>
          <w:color w:val="FF0000"/>
        </w:rPr>
      </w:pPr>
    </w:p>
    <w:p w14:paraId="2A9D178D" w14:textId="579A26BC" w:rsidR="00E802CA" w:rsidRDefault="00E802CA">
      <w:pPr>
        <w:widowControl/>
        <w:adjustRightInd/>
        <w:spacing w:line="240" w:lineRule="auto"/>
        <w:jc w:val="left"/>
        <w:textAlignment w:val="auto"/>
        <w:rPr>
          <w:rFonts w:ascii="Calibri" w:hAnsi="Calibri" w:cs="Calibri"/>
          <w:color w:val="FF0000"/>
        </w:rPr>
      </w:pPr>
      <w:r w:rsidRPr="00E802CA">
        <w:rPr>
          <w:noProof/>
          <w:lang w:val="es-MX" w:eastAsia="es-MX"/>
        </w:rPr>
        <w:lastRenderedPageBreak/>
        <w:drawing>
          <wp:inline distT="0" distB="0" distL="0" distR="0" wp14:anchorId="4A2445BB" wp14:editId="389312B2">
            <wp:extent cx="6333490" cy="7056041"/>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333490" cy="7056041"/>
                    </a:xfrm>
                    <a:prstGeom prst="rect">
                      <a:avLst/>
                    </a:prstGeom>
                    <a:noFill/>
                    <a:ln>
                      <a:noFill/>
                    </a:ln>
                  </pic:spPr>
                </pic:pic>
              </a:graphicData>
            </a:graphic>
          </wp:inline>
        </w:drawing>
      </w:r>
      <w:r>
        <w:rPr>
          <w:rFonts w:ascii="Calibri" w:hAnsi="Calibri" w:cs="Calibri"/>
          <w:color w:val="FF0000"/>
        </w:rPr>
        <w:br w:type="page"/>
      </w:r>
    </w:p>
    <w:p w14:paraId="42F2443E" w14:textId="58254BD0" w:rsidR="00E802CA" w:rsidRDefault="00E802CA">
      <w:pPr>
        <w:widowControl/>
        <w:adjustRightInd/>
        <w:spacing w:line="240" w:lineRule="auto"/>
        <w:jc w:val="left"/>
        <w:textAlignment w:val="auto"/>
        <w:rPr>
          <w:rFonts w:ascii="Calibri" w:hAnsi="Calibri" w:cs="Calibri"/>
          <w:color w:val="FF0000"/>
        </w:rPr>
      </w:pPr>
      <w:r w:rsidRPr="00E802CA">
        <w:rPr>
          <w:noProof/>
          <w:lang w:val="es-MX" w:eastAsia="es-MX"/>
        </w:rPr>
        <w:lastRenderedPageBreak/>
        <w:drawing>
          <wp:inline distT="0" distB="0" distL="0" distR="0" wp14:anchorId="4752A818" wp14:editId="1A4C5C4E">
            <wp:extent cx="6333490" cy="313182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333490" cy="3131820"/>
                    </a:xfrm>
                    <a:prstGeom prst="rect">
                      <a:avLst/>
                    </a:prstGeom>
                    <a:noFill/>
                    <a:ln>
                      <a:noFill/>
                    </a:ln>
                  </pic:spPr>
                </pic:pic>
              </a:graphicData>
            </a:graphic>
          </wp:inline>
        </w:drawing>
      </w:r>
      <w:r>
        <w:rPr>
          <w:rFonts w:ascii="Calibri" w:hAnsi="Calibri" w:cs="Calibri"/>
          <w:color w:val="FF0000"/>
        </w:rPr>
        <w:br w:type="page"/>
      </w:r>
    </w:p>
    <w:p w14:paraId="155075FC" w14:textId="7D41088F" w:rsidR="00C054C9" w:rsidRPr="00EA1C35" w:rsidRDefault="00C054C9" w:rsidP="00C054C9">
      <w:pPr>
        <w:autoSpaceDE w:val="0"/>
        <w:autoSpaceDN w:val="0"/>
        <w:rPr>
          <w:rFonts w:ascii="Calibri" w:hAnsi="Calibri" w:cs="Calibri"/>
        </w:rPr>
      </w:pPr>
      <w:r w:rsidRPr="00EA1C35">
        <w:rPr>
          <w:rFonts w:ascii="Calibri" w:hAnsi="Calibri" w:cs="Calibri"/>
        </w:rPr>
        <w:lastRenderedPageBreak/>
        <w:t>Nota Metodológica:</w:t>
      </w:r>
    </w:p>
    <w:p w14:paraId="4ACB05BC" w14:textId="6811A0C7" w:rsidR="00C054C9" w:rsidRPr="00EA1C35" w:rsidRDefault="00C054C9" w:rsidP="00C054C9">
      <w:pPr>
        <w:autoSpaceDE w:val="0"/>
        <w:autoSpaceDN w:val="0"/>
        <w:rPr>
          <w:rFonts w:ascii="Calibri" w:hAnsi="Calibri" w:cs="Calibri"/>
          <w:lang w:val="x-none"/>
        </w:rPr>
      </w:pPr>
      <w:r w:rsidRPr="00EA1C35">
        <w:rPr>
          <w:rFonts w:ascii="Calibri" w:hAnsi="Calibri" w:cs="Calibri"/>
        </w:rPr>
        <w:t>En caso de proposiciones conjuntas, para acreditar el rubro de experiencia, las empresas deberán adjuntar de manera individual la documentación que sustente la misma, y sólo se tomará en cuenta la que p</w:t>
      </w:r>
      <w:r w:rsidR="00BB3B9B" w:rsidRPr="00EA1C35">
        <w:rPr>
          <w:rFonts w:ascii="Calibri" w:hAnsi="Calibri" w:cs="Calibri"/>
        </w:rPr>
        <w:t xml:space="preserve">resente el mayor número de años </w:t>
      </w:r>
      <w:r w:rsidR="00BB3B9B" w:rsidRPr="00EA1C35">
        <w:rPr>
          <w:rFonts w:cstheme="minorHAnsi"/>
        </w:rPr>
        <w:t>por cada tipo de proyecto establecido en la matriz de puntos y porcentajes.</w:t>
      </w:r>
    </w:p>
    <w:p w14:paraId="69A7D82F" w14:textId="77777777" w:rsidR="00C054C9" w:rsidRPr="000C6E31" w:rsidRDefault="00C054C9" w:rsidP="00C054C9">
      <w:pPr>
        <w:autoSpaceDE w:val="0"/>
        <w:autoSpaceDN w:val="0"/>
        <w:rPr>
          <w:rFonts w:ascii="Calibri" w:hAnsi="Calibri" w:cs="Calibri"/>
        </w:rPr>
      </w:pPr>
    </w:p>
    <w:p w14:paraId="671D6993" w14:textId="393ECCA0" w:rsidR="00C054C9" w:rsidRPr="000C6E31" w:rsidRDefault="00C054C9" w:rsidP="00C054C9">
      <w:pPr>
        <w:autoSpaceDE w:val="0"/>
        <w:autoSpaceDN w:val="0"/>
        <w:rPr>
          <w:rFonts w:ascii="Calibri" w:hAnsi="Calibri" w:cs="Calibri"/>
        </w:rPr>
      </w:pPr>
      <w:r w:rsidRPr="000C6E31">
        <w:rPr>
          <w:rFonts w:ascii="Calibri" w:hAnsi="Calibri" w:cs="Calibri"/>
        </w:rPr>
        <w:t xml:space="preserve">El Licitante deberá obtener en </w:t>
      </w:r>
      <w:r w:rsidRPr="0017415C">
        <w:rPr>
          <w:rFonts w:ascii="Calibri" w:hAnsi="Calibri" w:cs="Calibri"/>
        </w:rPr>
        <w:t>su pro</w:t>
      </w:r>
      <w:r w:rsidR="00244D3B">
        <w:rPr>
          <w:rFonts w:ascii="Calibri" w:hAnsi="Calibri" w:cs="Calibri"/>
        </w:rPr>
        <w:t xml:space="preserve">puesta Técnica un mínimo de </w:t>
      </w:r>
      <w:r w:rsidR="00D90683" w:rsidRPr="00D90683">
        <w:rPr>
          <w:rFonts w:ascii="Calibri" w:hAnsi="Calibri" w:cs="Calibri"/>
        </w:rPr>
        <w:t>60.0</w:t>
      </w:r>
      <w:r w:rsidRPr="00D90683">
        <w:rPr>
          <w:rFonts w:ascii="Calibri" w:hAnsi="Calibri" w:cs="Calibri"/>
        </w:rPr>
        <w:t xml:space="preserve"> </w:t>
      </w:r>
      <w:r w:rsidRPr="0017415C">
        <w:rPr>
          <w:rFonts w:ascii="Calibri" w:hAnsi="Calibri" w:cs="Calibri"/>
        </w:rPr>
        <w:t>puntos para</w:t>
      </w:r>
      <w:r w:rsidRPr="000C6E31">
        <w:rPr>
          <w:rFonts w:ascii="Calibri" w:hAnsi="Calibri" w:cs="Calibri"/>
        </w:rPr>
        <w:t xml:space="preserve"> que sea objeto de evaluación su propuesta económica, conforme a lo establecido en el primer párrafo de la fracción II del artículo 63 del </w:t>
      </w:r>
      <w:r w:rsidR="00E00511">
        <w:rPr>
          <w:rFonts w:ascii="Calibri" w:hAnsi="Calibri" w:cs="Calibri"/>
        </w:rPr>
        <w:t>“</w:t>
      </w:r>
      <w:r w:rsidRPr="00E00511">
        <w:rPr>
          <w:rFonts w:ascii="Calibri" w:hAnsi="Calibri" w:cs="Calibri"/>
          <w:b/>
        </w:rPr>
        <w:t>Reglamento</w:t>
      </w:r>
      <w:r w:rsidR="00E00511" w:rsidRPr="00E00511">
        <w:rPr>
          <w:rFonts w:ascii="Calibri" w:hAnsi="Calibri" w:cs="Calibri"/>
          <w:b/>
        </w:rPr>
        <w:t>”</w:t>
      </w:r>
      <w:r w:rsidRPr="000C6E31">
        <w:rPr>
          <w:rFonts w:ascii="Calibri" w:hAnsi="Calibri" w:cs="Calibri"/>
        </w:rPr>
        <w:t xml:space="preserve"> y en los Lineamientos emitidos por la SFP.</w:t>
      </w:r>
    </w:p>
    <w:p w14:paraId="6E6818D2" w14:textId="77777777" w:rsidR="00C054C9" w:rsidRPr="000C6E31" w:rsidRDefault="00C054C9" w:rsidP="00C054C9">
      <w:pPr>
        <w:autoSpaceDE w:val="0"/>
        <w:autoSpaceDN w:val="0"/>
        <w:rPr>
          <w:rFonts w:ascii="Calibri" w:hAnsi="Calibri" w:cs="Calibri"/>
        </w:rPr>
      </w:pPr>
    </w:p>
    <w:p w14:paraId="2A8D2A20" w14:textId="77777777" w:rsidR="00C054C9" w:rsidRPr="000C6E31" w:rsidRDefault="00C054C9" w:rsidP="00C054C9">
      <w:pPr>
        <w:autoSpaceDE w:val="0"/>
        <w:autoSpaceDN w:val="0"/>
        <w:rPr>
          <w:rFonts w:ascii="Calibri" w:hAnsi="Calibri" w:cs="Calibri"/>
        </w:rPr>
      </w:pPr>
      <w:r w:rsidRPr="000C6E31">
        <w:rPr>
          <w:rFonts w:ascii="Calibri" w:hAnsi="Calibri" w:cs="Calibri"/>
        </w:rPr>
        <w:t>Una vez hecha la evaluación de las proposiciones presentadas, el contrato se adjudicará, en su caso, de entre los Licitantes, aquel cuya proposición resulte solvente porque reúne, conforme a los Criterios de Evaluación establecidos en la Convocatoria, las condiciones legales, técnicas y económicas requeridas por la Convocante, obtenga el mayor puntaje y garantice el cumplimiento de las obligaciones respectivas.</w:t>
      </w:r>
    </w:p>
    <w:p w14:paraId="0495CE97" w14:textId="77777777" w:rsidR="00C054C9" w:rsidRPr="000C6E31" w:rsidRDefault="00C054C9" w:rsidP="00C054C9">
      <w:pPr>
        <w:autoSpaceDE w:val="0"/>
        <w:autoSpaceDN w:val="0"/>
        <w:rPr>
          <w:rFonts w:ascii="Calibri" w:hAnsi="Calibri" w:cs="Calibri"/>
        </w:rPr>
      </w:pPr>
    </w:p>
    <w:p w14:paraId="02233CD8" w14:textId="77777777" w:rsidR="00C054C9" w:rsidRPr="000C6E31" w:rsidRDefault="00C054C9" w:rsidP="00C054C9">
      <w:pPr>
        <w:autoSpaceDE w:val="0"/>
        <w:autoSpaceDN w:val="0"/>
        <w:rPr>
          <w:rFonts w:ascii="Calibri" w:hAnsi="Calibri" w:cs="Calibri"/>
        </w:rPr>
      </w:pPr>
      <w:r w:rsidRPr="000C6E31">
        <w:rPr>
          <w:rFonts w:ascii="Calibri" w:hAnsi="Calibri" w:cs="Calibri"/>
        </w:rPr>
        <w:t xml:space="preserve">En caso de empate entre los licitantes, cuyas proposiciones resulten solventes y hayan obtenido igual puntaje, este se resolverá en términos del penúltimo párrafo del artículo 38 de </w:t>
      </w:r>
      <w:r w:rsidR="00E00511" w:rsidRPr="005257FA">
        <w:rPr>
          <w:rFonts w:ascii="Calibri" w:hAnsi="Calibri" w:cs="Calibri"/>
          <w:b/>
          <w:lang w:eastAsia="es-MX"/>
        </w:rPr>
        <w:t>“La Ley”</w:t>
      </w:r>
      <w:r w:rsidRPr="000C6E31">
        <w:rPr>
          <w:rFonts w:ascii="Calibri" w:hAnsi="Calibri" w:cs="Calibri"/>
        </w:rPr>
        <w:t xml:space="preserve">. Si no fuese factible resolver el empate en los términos del citado artículo, la adjudicación del contrato se efectuará a favor del licitante que resulte ganador en un sorteo manual por insaculación que realizará </w:t>
      </w:r>
      <w:r w:rsidRPr="00E00511">
        <w:rPr>
          <w:rFonts w:ascii="Calibri" w:hAnsi="Calibri" w:cs="Calibri"/>
          <w:b/>
        </w:rPr>
        <w:t>“La Convocante”</w:t>
      </w:r>
      <w:r w:rsidRPr="000C6E31">
        <w:rPr>
          <w:rFonts w:ascii="Calibri" w:hAnsi="Calibri" w:cs="Calibri"/>
        </w:rPr>
        <w:t xml:space="preserve"> en el propio acto de fallo, el cual consistirá en depositar en una urna transparente los boletos con el nombre de los licitantes que hayan empatado, de la que se extraerá en primer lugar el boleto del licitante ganador y, posteriormente, los demás boletos de los licitantes que resultaron empatados, con lo que se determinarán los subsecuentes lugares que ocuparán tales proposiciones.</w:t>
      </w:r>
    </w:p>
    <w:p w14:paraId="1CE1D09C" w14:textId="77777777" w:rsidR="00C054C9" w:rsidRPr="000C6E31" w:rsidRDefault="00C054C9" w:rsidP="00C054C9">
      <w:pPr>
        <w:autoSpaceDE w:val="0"/>
        <w:autoSpaceDN w:val="0"/>
        <w:rPr>
          <w:rFonts w:ascii="Calibri" w:hAnsi="Calibri" w:cs="Calibri"/>
        </w:rPr>
      </w:pPr>
    </w:p>
    <w:p w14:paraId="1E0CB59C" w14:textId="77777777" w:rsidR="00C054C9" w:rsidRPr="000C6E31" w:rsidRDefault="00C054C9" w:rsidP="00C054C9">
      <w:pPr>
        <w:autoSpaceDE w:val="0"/>
        <w:autoSpaceDN w:val="0"/>
        <w:rPr>
          <w:rFonts w:ascii="Calibri" w:hAnsi="Calibri" w:cs="Calibri"/>
        </w:rPr>
      </w:pPr>
      <w:r w:rsidRPr="000C6E31">
        <w:rPr>
          <w:rFonts w:ascii="Calibri" w:hAnsi="Calibri" w:cs="Calibri"/>
        </w:rPr>
        <w:t xml:space="preserve">No se adjudicará el contrato a la propuesta que obtuvo el mayor puntaje si los precios de la misma, a juicio de la Dependencia, no son aceptables, con base en lo establecido en el primer párrafo del artículo 40 de </w:t>
      </w:r>
      <w:r w:rsidRPr="00E00511">
        <w:rPr>
          <w:rFonts w:ascii="Calibri" w:hAnsi="Calibri" w:cs="Calibri"/>
          <w:b/>
        </w:rPr>
        <w:t>“La Ley”</w:t>
      </w:r>
      <w:r w:rsidRPr="000C6E31">
        <w:rPr>
          <w:rFonts w:ascii="Calibri" w:hAnsi="Calibri" w:cs="Calibri"/>
        </w:rPr>
        <w:t xml:space="preserve"> y 71 del </w:t>
      </w:r>
      <w:r w:rsidR="00E00511" w:rsidRPr="00E00511">
        <w:rPr>
          <w:rFonts w:ascii="Calibri" w:hAnsi="Calibri" w:cs="Calibri"/>
          <w:b/>
        </w:rPr>
        <w:t>“</w:t>
      </w:r>
      <w:r w:rsidRPr="00E00511">
        <w:rPr>
          <w:rFonts w:ascii="Calibri" w:hAnsi="Calibri" w:cs="Calibri"/>
          <w:b/>
        </w:rPr>
        <w:t>Reglamento</w:t>
      </w:r>
      <w:r w:rsidR="00E00511" w:rsidRPr="00E00511">
        <w:rPr>
          <w:rFonts w:ascii="Calibri" w:hAnsi="Calibri" w:cs="Calibri"/>
          <w:b/>
        </w:rPr>
        <w:t>”</w:t>
      </w:r>
      <w:r w:rsidRPr="00E00511">
        <w:rPr>
          <w:rFonts w:ascii="Calibri" w:hAnsi="Calibri" w:cs="Calibri"/>
          <w:b/>
        </w:rPr>
        <w:t>.</w:t>
      </w:r>
    </w:p>
    <w:p w14:paraId="689FF058" w14:textId="77777777" w:rsidR="00C054C9" w:rsidRPr="000C6E31" w:rsidRDefault="00C054C9" w:rsidP="00C054C9">
      <w:pPr>
        <w:autoSpaceDE w:val="0"/>
        <w:autoSpaceDN w:val="0"/>
        <w:rPr>
          <w:rFonts w:ascii="Calibri" w:hAnsi="Calibri" w:cs="Calibri"/>
          <w:b/>
          <w:bCs/>
        </w:rPr>
      </w:pPr>
    </w:p>
    <w:p w14:paraId="5AD45588" w14:textId="77777777" w:rsidR="00452AB8" w:rsidRPr="000C6E31" w:rsidRDefault="00452AB8" w:rsidP="00B82F8B">
      <w:pPr>
        <w:autoSpaceDE w:val="0"/>
        <w:autoSpaceDN w:val="0"/>
        <w:rPr>
          <w:rFonts w:ascii="Calibri" w:hAnsi="Calibri" w:cs="Calibri"/>
          <w:b/>
          <w:bCs/>
          <w:lang w:val="es-MX"/>
        </w:rPr>
      </w:pPr>
    </w:p>
    <w:p w14:paraId="1EE21C06" w14:textId="77777777" w:rsidR="00B82F8B" w:rsidRPr="000C6E31" w:rsidRDefault="00B82F8B" w:rsidP="00B82F8B">
      <w:pPr>
        <w:autoSpaceDE w:val="0"/>
        <w:autoSpaceDN w:val="0"/>
        <w:rPr>
          <w:rFonts w:ascii="Calibri" w:hAnsi="Calibri" w:cs="Calibri"/>
          <w:bCs/>
          <w:lang w:val="es-MX"/>
        </w:rPr>
      </w:pPr>
      <w:r w:rsidRPr="000C6E31">
        <w:rPr>
          <w:rFonts w:ascii="Calibri" w:hAnsi="Calibri" w:cs="Calibri"/>
          <w:b/>
          <w:bCs/>
          <w:lang w:val="es-MX"/>
        </w:rPr>
        <w:t xml:space="preserve">III.- RESULTADO FINAL </w:t>
      </w:r>
    </w:p>
    <w:p w14:paraId="6359CEF2" w14:textId="77777777" w:rsidR="00B82F8B" w:rsidRPr="000C6E31" w:rsidRDefault="00B82F8B" w:rsidP="00B82F8B">
      <w:pPr>
        <w:autoSpaceDE w:val="0"/>
        <w:autoSpaceDN w:val="0"/>
        <w:rPr>
          <w:rFonts w:ascii="Calibri" w:hAnsi="Calibri" w:cs="Calibri"/>
          <w:bCs/>
          <w:lang w:val="es-MX"/>
        </w:rPr>
      </w:pPr>
    </w:p>
    <w:p w14:paraId="0764FFAC" w14:textId="77777777" w:rsidR="00516827" w:rsidRPr="000C6E31" w:rsidRDefault="00516827" w:rsidP="00B82F8B">
      <w:pPr>
        <w:autoSpaceDE w:val="0"/>
        <w:autoSpaceDN w:val="0"/>
        <w:rPr>
          <w:rFonts w:ascii="Calibri" w:hAnsi="Calibri" w:cs="Calibri"/>
          <w:bCs/>
          <w:lang w:val="es-MX"/>
        </w:rPr>
      </w:pPr>
      <w:r w:rsidRPr="000C6E31">
        <w:rPr>
          <w:rFonts w:ascii="Calibri" w:hAnsi="Calibri" w:cs="Calibri"/>
          <w:bCs/>
          <w:lang w:val="es-MX"/>
        </w:rPr>
        <w:t xml:space="preserve">Será la suma de la puntuación obtenida al momento de realizar la evaluación de la propuesta Técnica y la suma del resultado de la puntuación de la propuesta Económica. </w:t>
      </w:r>
    </w:p>
    <w:p w14:paraId="48B11039" w14:textId="77777777" w:rsidR="00516827" w:rsidRPr="000C6E31" w:rsidRDefault="00516827" w:rsidP="00B82F8B">
      <w:pPr>
        <w:autoSpaceDE w:val="0"/>
        <w:autoSpaceDN w:val="0"/>
        <w:rPr>
          <w:rFonts w:ascii="Calibri" w:hAnsi="Calibri" w:cs="Calibri"/>
          <w:bCs/>
          <w:lang w:val="es-MX"/>
        </w:rPr>
      </w:pPr>
    </w:p>
    <w:p w14:paraId="4BC83106" w14:textId="77777777" w:rsidR="00516827" w:rsidRPr="000C6E31" w:rsidRDefault="00516827" w:rsidP="00B82F8B">
      <w:pPr>
        <w:autoSpaceDE w:val="0"/>
        <w:autoSpaceDN w:val="0"/>
        <w:rPr>
          <w:rFonts w:ascii="Calibri" w:hAnsi="Calibri" w:cs="Calibri"/>
          <w:bCs/>
          <w:lang w:val="es-MX"/>
        </w:rPr>
      </w:pPr>
    </w:p>
    <w:p w14:paraId="5A0D969C" w14:textId="77777777" w:rsidR="00516827" w:rsidRPr="000C6E31" w:rsidRDefault="00516827" w:rsidP="00B82F8B">
      <w:pPr>
        <w:autoSpaceDE w:val="0"/>
        <w:autoSpaceDN w:val="0"/>
        <w:rPr>
          <w:rFonts w:ascii="Calibri" w:hAnsi="Calibri" w:cs="Calibri"/>
          <w:bCs/>
          <w:lang w:val="es-MX"/>
        </w:rPr>
      </w:pPr>
    </w:p>
    <w:p w14:paraId="5657B9EF" w14:textId="77777777" w:rsidR="00032594" w:rsidRPr="000C6E31" w:rsidRDefault="00032594" w:rsidP="00B82F8B">
      <w:pPr>
        <w:autoSpaceDE w:val="0"/>
        <w:autoSpaceDN w:val="0"/>
        <w:rPr>
          <w:rFonts w:ascii="Calibri" w:hAnsi="Calibri" w:cs="Calibri"/>
          <w:bCs/>
          <w:lang w:val="es-MX"/>
        </w:rPr>
      </w:pPr>
    </w:p>
    <w:p w14:paraId="7E84E8CD" w14:textId="1D5DFE03" w:rsidR="0071715F" w:rsidRPr="000C6E31" w:rsidRDefault="0071715F" w:rsidP="00E91992">
      <w:pPr>
        <w:autoSpaceDE w:val="0"/>
        <w:autoSpaceDN w:val="0"/>
        <w:jc w:val="center"/>
        <w:rPr>
          <w:rFonts w:ascii="Calibri" w:hAnsi="Calibri" w:cs="Calibri"/>
          <w:b/>
          <w:bCs/>
          <w:lang w:val="es-MX"/>
        </w:rPr>
      </w:pPr>
      <w:r w:rsidRPr="000C6E31">
        <w:rPr>
          <w:rFonts w:ascii="Calibri" w:hAnsi="Calibri" w:cs="Calibri"/>
          <w:b/>
          <w:bCs/>
          <w:lang w:val="es-MX"/>
        </w:rPr>
        <w:t>Sección V</w:t>
      </w:r>
    </w:p>
    <w:p w14:paraId="4BE3FEA7" w14:textId="77777777" w:rsidR="0071715F" w:rsidRPr="000C6E31" w:rsidRDefault="0071715F" w:rsidP="00E91992">
      <w:pPr>
        <w:autoSpaceDE w:val="0"/>
        <w:autoSpaceDN w:val="0"/>
        <w:jc w:val="center"/>
        <w:rPr>
          <w:rFonts w:ascii="Calibri" w:hAnsi="Calibri" w:cs="Calibri"/>
          <w:b/>
          <w:bCs/>
          <w:lang w:val="es-MX"/>
        </w:rPr>
      </w:pPr>
    </w:p>
    <w:p w14:paraId="04AD2204" w14:textId="77777777" w:rsidR="0071715F" w:rsidRPr="000C6E31" w:rsidRDefault="0071715F" w:rsidP="00E91992">
      <w:pPr>
        <w:autoSpaceDE w:val="0"/>
        <w:autoSpaceDN w:val="0"/>
        <w:jc w:val="center"/>
        <w:rPr>
          <w:rFonts w:ascii="Calibri" w:hAnsi="Calibri" w:cs="Calibri"/>
          <w:b/>
          <w:bCs/>
          <w:lang w:val="es-MX"/>
        </w:rPr>
      </w:pPr>
      <w:r w:rsidRPr="000C6E31">
        <w:rPr>
          <w:rFonts w:ascii="Calibri" w:hAnsi="Calibri" w:cs="Calibri"/>
          <w:b/>
          <w:bCs/>
          <w:lang w:val="es-MX"/>
        </w:rPr>
        <w:t>Anexos y formatos complementarios</w:t>
      </w:r>
    </w:p>
    <w:p w14:paraId="00FEA2AA" w14:textId="77777777" w:rsidR="0071715F" w:rsidRPr="000C6E31" w:rsidRDefault="0071715F" w:rsidP="00E91992">
      <w:pPr>
        <w:autoSpaceDE w:val="0"/>
        <w:autoSpaceDN w:val="0"/>
        <w:rPr>
          <w:rFonts w:ascii="Calibri" w:hAnsi="Calibri" w:cs="Calibri"/>
          <w:b/>
          <w:lang w:val="es-MX"/>
        </w:rPr>
      </w:pPr>
    </w:p>
    <w:p w14:paraId="43B2F181" w14:textId="150B45CD" w:rsidR="0071715F" w:rsidRPr="000C6E31" w:rsidRDefault="0071715F" w:rsidP="00EF7B0E">
      <w:pPr>
        <w:autoSpaceDE w:val="0"/>
        <w:autoSpaceDN w:val="0"/>
        <w:spacing w:line="276" w:lineRule="auto"/>
        <w:rPr>
          <w:rFonts w:ascii="Calibri" w:hAnsi="Calibri" w:cs="Calibri"/>
          <w:lang w:val="es-MX"/>
        </w:rPr>
      </w:pPr>
      <w:r w:rsidRPr="000C6E31">
        <w:rPr>
          <w:rFonts w:ascii="Calibri" w:hAnsi="Calibri" w:cs="Calibri"/>
          <w:lang w:val="es-MX"/>
        </w:rPr>
        <w:t xml:space="preserve">Anexo </w:t>
      </w:r>
      <w:r w:rsidR="007A3272" w:rsidRPr="000C6E31">
        <w:rPr>
          <w:rFonts w:ascii="Calibri" w:hAnsi="Calibri" w:cs="Calibri"/>
          <w:lang w:val="es-MX"/>
        </w:rPr>
        <w:t>E</w:t>
      </w:r>
      <w:r w:rsidRPr="000C6E31">
        <w:rPr>
          <w:rFonts w:ascii="Calibri" w:hAnsi="Calibri" w:cs="Calibri"/>
          <w:lang w:val="es-MX"/>
        </w:rPr>
        <w:t>: Modelo de Contrato</w:t>
      </w:r>
    </w:p>
    <w:p w14:paraId="42E7BFF9" w14:textId="6C8194B3" w:rsidR="0071715F" w:rsidRPr="000C6E31" w:rsidRDefault="0071715F" w:rsidP="00EF7B0E">
      <w:pPr>
        <w:autoSpaceDE w:val="0"/>
        <w:autoSpaceDN w:val="0"/>
        <w:spacing w:line="276" w:lineRule="auto"/>
        <w:rPr>
          <w:rFonts w:ascii="Calibri" w:hAnsi="Calibri" w:cs="Calibri"/>
          <w:lang w:val="es-MX"/>
        </w:rPr>
      </w:pPr>
      <w:r w:rsidRPr="000C6E31">
        <w:rPr>
          <w:rFonts w:ascii="Calibri" w:hAnsi="Calibri" w:cs="Calibri"/>
          <w:lang w:val="es-MX"/>
        </w:rPr>
        <w:t xml:space="preserve">Anexo </w:t>
      </w:r>
      <w:r w:rsidR="007A3272" w:rsidRPr="000C6E31">
        <w:rPr>
          <w:rFonts w:ascii="Calibri" w:hAnsi="Calibri" w:cs="Calibri"/>
          <w:lang w:val="es-MX"/>
        </w:rPr>
        <w:t>F</w:t>
      </w:r>
      <w:r w:rsidRPr="000C6E31">
        <w:rPr>
          <w:rFonts w:ascii="Calibri" w:hAnsi="Calibri" w:cs="Calibri"/>
          <w:lang w:val="es-MX"/>
        </w:rPr>
        <w:t>: Encuesta de Transparencia</w:t>
      </w:r>
    </w:p>
    <w:p w14:paraId="4FBC9E27" w14:textId="42327EF4" w:rsidR="0071715F" w:rsidRPr="000C6E31" w:rsidRDefault="0071715F" w:rsidP="00EF7B0E">
      <w:pPr>
        <w:autoSpaceDE w:val="0"/>
        <w:autoSpaceDN w:val="0"/>
        <w:spacing w:line="276" w:lineRule="auto"/>
        <w:rPr>
          <w:rFonts w:ascii="Calibri" w:hAnsi="Calibri" w:cs="Calibri"/>
          <w:lang w:val="es-MX"/>
        </w:rPr>
      </w:pPr>
      <w:r w:rsidRPr="000C6E31">
        <w:rPr>
          <w:rFonts w:ascii="Calibri" w:hAnsi="Calibri" w:cs="Calibri"/>
          <w:lang w:val="es-MX"/>
        </w:rPr>
        <w:t xml:space="preserve">Anexo </w:t>
      </w:r>
      <w:r w:rsidR="007A3272" w:rsidRPr="000C6E31">
        <w:rPr>
          <w:rFonts w:ascii="Calibri" w:hAnsi="Calibri" w:cs="Calibri"/>
          <w:lang w:val="es-MX"/>
        </w:rPr>
        <w:t>G</w:t>
      </w:r>
      <w:r w:rsidRPr="000C6E31">
        <w:rPr>
          <w:rFonts w:ascii="Calibri" w:hAnsi="Calibri" w:cs="Calibri"/>
          <w:lang w:val="es-MX"/>
        </w:rPr>
        <w:t>: Nota informativa para participantes de países miembros de la OCDE</w:t>
      </w:r>
    </w:p>
    <w:p w14:paraId="120C3130" w14:textId="77777777" w:rsidR="0071715F" w:rsidRPr="000C6E31" w:rsidRDefault="0071715F" w:rsidP="00EF7B0E">
      <w:pPr>
        <w:autoSpaceDE w:val="0"/>
        <w:autoSpaceDN w:val="0"/>
        <w:spacing w:line="276" w:lineRule="auto"/>
        <w:rPr>
          <w:rFonts w:ascii="Calibri" w:hAnsi="Calibri" w:cs="Calibri"/>
          <w:lang w:val="es-MX"/>
        </w:rPr>
      </w:pPr>
    </w:p>
    <w:p w14:paraId="78C7AAF1" w14:textId="77777777" w:rsidR="0071715F" w:rsidRPr="000C6E31" w:rsidRDefault="0071715F" w:rsidP="00EF7B0E">
      <w:pPr>
        <w:autoSpaceDE w:val="0"/>
        <w:autoSpaceDN w:val="0"/>
        <w:spacing w:line="276" w:lineRule="auto"/>
        <w:rPr>
          <w:rFonts w:ascii="Calibri" w:hAnsi="Calibri" w:cs="Calibri"/>
          <w:lang w:val="es-MX"/>
        </w:rPr>
      </w:pPr>
      <w:r w:rsidRPr="000C6E31">
        <w:rPr>
          <w:rFonts w:ascii="Calibri" w:hAnsi="Calibri" w:cs="Calibri"/>
          <w:lang w:val="es-MX"/>
        </w:rPr>
        <w:t>Formatos para firma del contrato</w:t>
      </w:r>
    </w:p>
    <w:p w14:paraId="1EF5DBB6" w14:textId="77777777" w:rsidR="0071715F" w:rsidRPr="000C6E31" w:rsidRDefault="0071715F" w:rsidP="00EF7B0E">
      <w:pPr>
        <w:autoSpaceDE w:val="0"/>
        <w:autoSpaceDN w:val="0"/>
        <w:spacing w:line="276" w:lineRule="auto"/>
        <w:rPr>
          <w:rFonts w:ascii="Calibri" w:hAnsi="Calibri" w:cs="Calibri"/>
          <w:lang w:val="es-MX"/>
        </w:rPr>
      </w:pPr>
    </w:p>
    <w:p w14:paraId="58FA87D8" w14:textId="77777777" w:rsidR="0071715F" w:rsidRPr="000C6E31" w:rsidRDefault="0071715F" w:rsidP="00EF7B0E">
      <w:pPr>
        <w:pStyle w:val="Default"/>
        <w:spacing w:line="276" w:lineRule="auto"/>
        <w:ind w:left="1980" w:hanging="1980"/>
        <w:rPr>
          <w:rFonts w:ascii="Calibri" w:hAnsi="Calibri" w:cs="Calibri"/>
          <w:color w:val="auto"/>
          <w:lang w:val="es-MX"/>
        </w:rPr>
      </w:pPr>
      <w:r w:rsidRPr="000C6E31">
        <w:rPr>
          <w:rFonts w:ascii="Calibri" w:hAnsi="Calibri" w:cs="Calibri"/>
          <w:color w:val="auto"/>
          <w:lang w:val="es-MX"/>
        </w:rPr>
        <w:t xml:space="preserve">Formato DI-1 </w:t>
      </w:r>
      <w:r w:rsidRPr="000C6E31">
        <w:rPr>
          <w:rFonts w:ascii="Calibri" w:hAnsi="Calibri" w:cs="Calibri"/>
          <w:color w:val="auto"/>
          <w:lang w:val="es-MX"/>
        </w:rPr>
        <w:tab/>
        <w:t>Texto de fianza para garantizar el debido cumplimiento de los contratos</w:t>
      </w:r>
    </w:p>
    <w:p w14:paraId="1E3A4230" w14:textId="77777777" w:rsidR="0071715F" w:rsidRPr="000C6E31" w:rsidRDefault="0071715F" w:rsidP="00EF7B0E">
      <w:pPr>
        <w:pStyle w:val="Default"/>
        <w:spacing w:line="276" w:lineRule="auto"/>
        <w:ind w:left="1980" w:hanging="1980"/>
        <w:rPr>
          <w:rFonts w:ascii="Calibri" w:hAnsi="Calibri" w:cs="Calibri"/>
          <w:color w:val="auto"/>
          <w:lang w:val="es-MX"/>
        </w:rPr>
      </w:pPr>
      <w:r w:rsidRPr="000C6E31">
        <w:rPr>
          <w:rFonts w:ascii="Calibri" w:hAnsi="Calibri" w:cs="Calibri"/>
          <w:color w:val="auto"/>
          <w:lang w:val="es-MX"/>
        </w:rPr>
        <w:t xml:space="preserve">Formato DI-1A </w:t>
      </w:r>
      <w:r w:rsidRPr="000C6E31">
        <w:rPr>
          <w:rFonts w:ascii="Calibri" w:hAnsi="Calibri" w:cs="Calibri"/>
          <w:color w:val="auto"/>
          <w:lang w:val="es-MX"/>
        </w:rPr>
        <w:tab/>
        <w:t>Texto de carta de crédito para garantizar el debido cumplimiento de los contratos</w:t>
      </w:r>
    </w:p>
    <w:p w14:paraId="3C09E150" w14:textId="77777777" w:rsidR="0071715F" w:rsidRPr="000C6E31" w:rsidRDefault="0071715F" w:rsidP="00EF7B0E">
      <w:pPr>
        <w:pStyle w:val="Default"/>
        <w:spacing w:line="276" w:lineRule="auto"/>
        <w:ind w:left="1980" w:hanging="1980"/>
        <w:rPr>
          <w:rFonts w:ascii="Calibri" w:hAnsi="Calibri" w:cs="Calibri"/>
          <w:color w:val="auto"/>
          <w:lang w:val="es-MX"/>
        </w:rPr>
      </w:pPr>
      <w:r w:rsidRPr="000C6E31">
        <w:rPr>
          <w:rFonts w:ascii="Calibri" w:hAnsi="Calibri" w:cs="Calibri"/>
          <w:color w:val="auto"/>
          <w:lang w:val="es-MX"/>
        </w:rPr>
        <w:t>Formato DI-</w:t>
      </w:r>
      <w:r w:rsidR="0096609F" w:rsidRPr="000C6E31">
        <w:rPr>
          <w:rFonts w:ascii="Calibri" w:hAnsi="Calibri" w:cs="Calibri"/>
          <w:color w:val="auto"/>
          <w:lang w:val="es-MX"/>
        </w:rPr>
        <w:t>2</w:t>
      </w:r>
      <w:r w:rsidR="007D19BA">
        <w:rPr>
          <w:rFonts w:ascii="Calibri" w:hAnsi="Calibri" w:cs="Calibri"/>
          <w:color w:val="auto"/>
          <w:lang w:val="es-MX"/>
        </w:rPr>
        <w:t xml:space="preserve"> </w:t>
      </w:r>
      <w:r w:rsidR="007D19BA">
        <w:rPr>
          <w:rFonts w:ascii="Calibri" w:hAnsi="Calibri" w:cs="Calibri"/>
          <w:color w:val="auto"/>
          <w:lang w:val="es-MX"/>
        </w:rPr>
        <w:tab/>
      </w:r>
      <w:r w:rsidRPr="000C6E31">
        <w:rPr>
          <w:rFonts w:ascii="Calibri" w:hAnsi="Calibri" w:cs="Calibri"/>
          <w:color w:val="auto"/>
          <w:lang w:val="es-MX"/>
        </w:rPr>
        <w:t>Texto de garantía para responder de los defectos, vicios ocultos y de cualquier otra responsabilidad</w:t>
      </w:r>
    </w:p>
    <w:p w14:paraId="6215848A" w14:textId="77777777" w:rsidR="0071715F" w:rsidRPr="000C6E31" w:rsidRDefault="00F24AF2" w:rsidP="00EF7B0E">
      <w:pPr>
        <w:tabs>
          <w:tab w:val="left" w:pos="1985"/>
        </w:tabs>
        <w:spacing w:line="276" w:lineRule="auto"/>
        <w:rPr>
          <w:rFonts w:ascii="Calibri" w:hAnsi="Calibri" w:cs="Calibri"/>
          <w:lang w:val="es-MX"/>
        </w:rPr>
      </w:pPr>
      <w:r w:rsidRPr="000C6E31">
        <w:rPr>
          <w:rFonts w:ascii="Calibri" w:hAnsi="Calibri" w:cs="Calibri"/>
          <w:lang w:val="es-MX"/>
        </w:rPr>
        <w:t xml:space="preserve">Formato </w:t>
      </w:r>
      <w:r w:rsidR="0096609F" w:rsidRPr="000C6E31">
        <w:rPr>
          <w:rFonts w:ascii="Calibri" w:hAnsi="Calibri" w:cs="Calibri"/>
          <w:lang w:val="es-MX"/>
        </w:rPr>
        <w:t>DI-3</w:t>
      </w:r>
      <w:r w:rsidR="007D19BA">
        <w:rPr>
          <w:rFonts w:ascii="Calibri" w:hAnsi="Calibri" w:cs="Calibri"/>
          <w:lang w:val="es-MX"/>
        </w:rPr>
        <w:tab/>
      </w:r>
      <w:r w:rsidRPr="000C6E31">
        <w:rPr>
          <w:rFonts w:ascii="Calibri" w:hAnsi="Calibri" w:cs="Calibri"/>
          <w:lang w:val="es-MX"/>
        </w:rPr>
        <w:t xml:space="preserve">Guía de documentos que integran la propuesta. </w:t>
      </w:r>
    </w:p>
    <w:p w14:paraId="237F4A24" w14:textId="77777777" w:rsidR="0071715F" w:rsidRPr="000C6E31" w:rsidRDefault="008F1570" w:rsidP="00E91992">
      <w:pPr>
        <w:rPr>
          <w:rFonts w:ascii="Calibri" w:hAnsi="Calibri" w:cs="Calibri"/>
          <w:lang w:val="es-MX"/>
        </w:rPr>
      </w:pPr>
      <w:r w:rsidRPr="000C6E31">
        <w:rPr>
          <w:rFonts w:ascii="Calibri" w:hAnsi="Calibri" w:cs="Calibri"/>
          <w:lang w:val="es-MX"/>
        </w:rPr>
        <w:br w:type="page"/>
      </w:r>
    </w:p>
    <w:p w14:paraId="5C79C13E" w14:textId="72391708" w:rsidR="00913CAA" w:rsidRPr="00913CAA" w:rsidRDefault="00913CAA" w:rsidP="00913CAA">
      <w:pPr>
        <w:widowControl/>
        <w:adjustRightInd/>
        <w:spacing w:line="240" w:lineRule="auto"/>
        <w:jc w:val="center"/>
        <w:textAlignment w:val="auto"/>
        <w:rPr>
          <w:b/>
          <w:sz w:val="36"/>
        </w:rPr>
      </w:pPr>
      <w:r w:rsidRPr="00913CAA">
        <w:rPr>
          <w:b/>
          <w:sz w:val="36"/>
        </w:rPr>
        <w:lastRenderedPageBreak/>
        <w:t>Anexo E</w:t>
      </w:r>
    </w:p>
    <w:p w14:paraId="5245D7EF" w14:textId="77777777" w:rsidR="00913CAA" w:rsidRDefault="00913CAA" w:rsidP="00913CAA">
      <w:pPr>
        <w:ind w:right="49"/>
        <w:rPr>
          <w:rFonts w:ascii="Arial" w:hAnsi="Arial" w:cs="Arial"/>
          <w:sz w:val="21"/>
          <w:lang w:val="es-MX"/>
        </w:rPr>
      </w:pPr>
    </w:p>
    <w:p w14:paraId="0C578482" w14:textId="77777777" w:rsidR="00913CAA" w:rsidRPr="00EF7B0E" w:rsidRDefault="00913CAA" w:rsidP="00913CAA">
      <w:pPr>
        <w:ind w:right="49"/>
        <w:rPr>
          <w:rFonts w:cstheme="minorHAnsi"/>
          <w:lang w:val="es-MX"/>
        </w:rPr>
      </w:pPr>
      <w:r w:rsidRPr="00EF7B0E">
        <w:rPr>
          <w:rFonts w:cstheme="minorHAnsi"/>
          <w:lang w:val="es-MX"/>
        </w:rPr>
        <w:t>DIRECCIÓN GENERAL __________________________</w:t>
      </w:r>
    </w:p>
    <w:p w14:paraId="14832BC6" w14:textId="77777777" w:rsidR="00913CAA" w:rsidRPr="00EF7B0E" w:rsidRDefault="00913CAA" w:rsidP="00913CAA">
      <w:pPr>
        <w:ind w:right="49"/>
        <w:rPr>
          <w:rFonts w:cstheme="minorHAnsi"/>
          <w:lang w:val="es-MX"/>
        </w:rPr>
      </w:pPr>
    </w:p>
    <w:p w14:paraId="0732F56B" w14:textId="77777777" w:rsidR="00913CAA" w:rsidRPr="00EF7B0E" w:rsidRDefault="00913CAA" w:rsidP="00913CAA">
      <w:pPr>
        <w:ind w:right="49"/>
        <w:rPr>
          <w:rFonts w:cstheme="minorHAnsi"/>
          <w:lang w:val="es-MX"/>
        </w:rPr>
      </w:pPr>
      <w:r w:rsidRPr="00EF7B0E">
        <w:rPr>
          <w:rFonts w:cstheme="minorHAnsi"/>
          <w:lang w:val="es-MX"/>
        </w:rPr>
        <w:t>CONTRATO No.___________________</w:t>
      </w:r>
    </w:p>
    <w:p w14:paraId="48FDBCF9" w14:textId="77777777" w:rsidR="00913CAA" w:rsidRPr="00EF7B0E" w:rsidRDefault="00913CAA" w:rsidP="00913CAA">
      <w:pPr>
        <w:ind w:right="49"/>
        <w:rPr>
          <w:rFonts w:cstheme="minorHAnsi"/>
          <w:lang w:val="es-MX"/>
        </w:rPr>
      </w:pPr>
    </w:p>
    <w:p w14:paraId="494771A6" w14:textId="77777777" w:rsidR="00913CAA" w:rsidRPr="00EF7B0E" w:rsidRDefault="00913CAA" w:rsidP="00913CAA">
      <w:pPr>
        <w:ind w:right="49"/>
        <w:rPr>
          <w:rFonts w:cstheme="minorHAnsi"/>
          <w:lang w:val="es-MX"/>
        </w:rPr>
      </w:pPr>
      <w:r w:rsidRPr="00EF7B0E">
        <w:rPr>
          <w:rFonts w:cstheme="minorHAnsi"/>
          <w:lang w:val="es-MX"/>
        </w:rPr>
        <w:t xml:space="preserve">CONTRATO DE SERVICIOS RELACIONADOS CON LA OBRA PUBLICA A PRECIO ALZADO QUE CELEBRAN POR UNA PARTE EL EJECUTIVO FEDERAL, A  TRAVÉS DE LA SECRETARIA DE COMUNICACIONES Y TRANSPORTES, REPRESENTADA POR _________________________, EN SU CARÁCTER DE ________________________________Y POR LA OTRA, ________________________________________________________________________ REPRESENTADA POR ________________________________, EN SU CARÁCTER DE ______________________ </w:t>
      </w:r>
      <w:r w:rsidRPr="00EF7B0E">
        <w:rPr>
          <w:rFonts w:cstheme="minorHAnsi"/>
          <w:b/>
          <w:bCs/>
          <w:lang w:val="es-MX"/>
        </w:rPr>
        <w:t>(</w:t>
      </w:r>
      <w:r w:rsidRPr="00EF7B0E">
        <w:rPr>
          <w:rFonts w:cstheme="minorHAnsi"/>
          <w:b/>
          <w:bCs/>
          <w:u w:val="single"/>
          <w:lang w:val="es-MX"/>
        </w:rPr>
        <w:t>REPRESENTANTE LEGAL, ADMINISTRADOR ÚNICO, APODERADO GENERAL, APODERADO ESPECIAL, ETCÉTERA, SEGÚN SE ESTABLEZCA EN EL ACTA O PODER CORRESPONDIENTE</w:t>
      </w:r>
      <w:r w:rsidRPr="00EF7B0E">
        <w:rPr>
          <w:rFonts w:cstheme="minorHAnsi"/>
          <w:b/>
          <w:bCs/>
          <w:lang w:val="es-MX"/>
        </w:rPr>
        <w:t>)</w:t>
      </w:r>
      <w:r w:rsidRPr="00EF7B0E">
        <w:rPr>
          <w:rFonts w:cstheme="minorHAnsi"/>
          <w:lang w:val="es-MX"/>
        </w:rPr>
        <w:t>, A QUIENES EN LO SUCESIVO Y PARA LOS EFECTOS DE ESTE CONTRATO SE LES DENOMINARA la “Dependencia”  Y el “Contratista”, RESPECTIVAMENTE, DE ACUERDO CON LAS SIGUIENTES DECLARACIONES Y CLÁUSULAS:</w:t>
      </w:r>
    </w:p>
    <w:p w14:paraId="54DFDB4C" w14:textId="77777777" w:rsidR="00913CAA" w:rsidRPr="00EF7B0E" w:rsidRDefault="00913CAA" w:rsidP="00913CAA">
      <w:pPr>
        <w:ind w:right="49"/>
        <w:rPr>
          <w:rFonts w:cstheme="minorHAnsi"/>
          <w:lang w:val="es-MX"/>
        </w:rPr>
      </w:pPr>
    </w:p>
    <w:p w14:paraId="2AECE554" w14:textId="77777777" w:rsidR="00913CAA" w:rsidRPr="00EF7B0E" w:rsidRDefault="00913CAA" w:rsidP="00913CAA">
      <w:pPr>
        <w:ind w:right="49"/>
        <w:jc w:val="center"/>
        <w:rPr>
          <w:rFonts w:cstheme="minorHAnsi"/>
          <w:b/>
          <w:bCs/>
          <w:lang w:val="es-MX"/>
        </w:rPr>
      </w:pPr>
      <w:r w:rsidRPr="00EF7B0E">
        <w:rPr>
          <w:rFonts w:cstheme="minorHAnsi"/>
          <w:b/>
          <w:bCs/>
          <w:lang w:val="es-MX"/>
        </w:rPr>
        <w:t>D E C L A R A C I O N E S</w:t>
      </w:r>
    </w:p>
    <w:p w14:paraId="5D267E83" w14:textId="77777777" w:rsidR="00913CAA" w:rsidRPr="00EF7B0E" w:rsidRDefault="00913CAA" w:rsidP="00913CAA">
      <w:pPr>
        <w:ind w:right="49"/>
        <w:rPr>
          <w:rFonts w:cstheme="minorHAnsi"/>
          <w:lang w:val="es-MX"/>
        </w:rPr>
      </w:pPr>
    </w:p>
    <w:p w14:paraId="28D04DDE" w14:textId="77777777" w:rsidR="00913CAA" w:rsidRPr="00EF7B0E" w:rsidRDefault="00913CAA" w:rsidP="00913CAA">
      <w:pPr>
        <w:ind w:right="49"/>
        <w:rPr>
          <w:rFonts w:cstheme="minorHAnsi"/>
          <w:lang w:val="es-MX"/>
        </w:rPr>
      </w:pPr>
      <w:r w:rsidRPr="00EF7B0E">
        <w:rPr>
          <w:rFonts w:cstheme="minorHAnsi"/>
          <w:lang w:val="es-MX"/>
        </w:rPr>
        <w:t>I.1.- Es una dependencia de la Administración Pública Federal Centralizada, de conformidad con lo dispuesto por los artículos 1°, 2°, 26 y 36 de la Ley Orgánica de la Administración Pública Federal.</w:t>
      </w:r>
    </w:p>
    <w:p w14:paraId="5A48152A" w14:textId="77777777" w:rsidR="00913CAA" w:rsidRPr="00EF7B0E" w:rsidRDefault="00913CAA" w:rsidP="00913CAA">
      <w:pPr>
        <w:ind w:right="49"/>
        <w:rPr>
          <w:rFonts w:cstheme="minorHAnsi"/>
          <w:lang w:val="es-MX"/>
        </w:rPr>
      </w:pPr>
    </w:p>
    <w:p w14:paraId="1A60CC18" w14:textId="77777777" w:rsidR="00913CAA" w:rsidRPr="00EF7B0E" w:rsidRDefault="00913CAA" w:rsidP="00913CAA">
      <w:pPr>
        <w:ind w:right="49"/>
        <w:rPr>
          <w:rFonts w:cstheme="minorHAnsi"/>
          <w:lang w:val="es-MX"/>
        </w:rPr>
      </w:pPr>
      <w:r w:rsidRPr="00EF7B0E">
        <w:rPr>
          <w:rFonts w:cstheme="minorHAnsi"/>
          <w:lang w:val="es-MX"/>
        </w:rPr>
        <w:t xml:space="preserve">I.2.- Su representante, el C._________________, con el carácter ya indicado, cuenta con las facultades necesarias para suscribir el presente contrato, en términos de lo dispuesto por el artículo </w:t>
      </w:r>
      <w:r w:rsidRPr="00EF7B0E">
        <w:rPr>
          <w:rFonts w:cstheme="minorHAnsi"/>
          <w:b/>
          <w:bCs/>
          <w:u w:val="single"/>
          <w:lang w:val="es-MX"/>
        </w:rPr>
        <w:t>6°</w:t>
      </w:r>
      <w:r w:rsidRPr="00EF7B0E">
        <w:rPr>
          <w:rFonts w:cstheme="minorHAnsi"/>
          <w:lang w:val="es-MX"/>
        </w:rPr>
        <w:t xml:space="preserve">, fracción </w:t>
      </w:r>
      <w:r w:rsidRPr="00EF7B0E">
        <w:rPr>
          <w:rFonts w:cstheme="minorHAnsi"/>
          <w:b/>
          <w:bCs/>
          <w:u w:val="single"/>
          <w:lang w:val="es-MX"/>
        </w:rPr>
        <w:t>IX</w:t>
      </w:r>
      <w:r w:rsidRPr="00EF7B0E">
        <w:rPr>
          <w:rFonts w:cstheme="minorHAnsi"/>
          <w:lang w:val="es-MX"/>
        </w:rPr>
        <w:t xml:space="preserve">, del Reglamento Interior de la Secretaría de Comunicaciones y Transportes. </w:t>
      </w:r>
    </w:p>
    <w:p w14:paraId="0E827469" w14:textId="77777777" w:rsidR="00913CAA" w:rsidRPr="00EF7B0E" w:rsidRDefault="00913CAA" w:rsidP="00913CAA">
      <w:pPr>
        <w:ind w:right="49"/>
        <w:rPr>
          <w:rFonts w:cstheme="minorHAnsi"/>
          <w:lang w:val="es-MX"/>
        </w:rPr>
      </w:pPr>
    </w:p>
    <w:p w14:paraId="3DB8A2C2" w14:textId="77777777" w:rsidR="00913CAA" w:rsidRPr="00EF7B0E" w:rsidRDefault="00913CAA" w:rsidP="00913CAA">
      <w:pPr>
        <w:ind w:right="49"/>
        <w:rPr>
          <w:rFonts w:cstheme="minorHAnsi"/>
          <w:lang w:val="es-MX"/>
        </w:rPr>
      </w:pPr>
      <w:r w:rsidRPr="00EF7B0E">
        <w:rPr>
          <w:rFonts w:cstheme="minorHAnsi"/>
          <w:bCs/>
          <w:lang w:val="es-MX"/>
        </w:rPr>
        <w:t xml:space="preserve">Su representante, el  C.__________, con el carácter ya indicado, cuenta con las facultades necesarias para suscribir el presente contrato, en términos de lo dispuesto por el artículo 10, fracción V, del Reglamento Interior de la Secretaría de Comunicaciones y Transportes, así como en atención al contenido del Oficio-Circular número ___ , emitido por la Oficialía Mayor en fecha ___ de _______ </w:t>
      </w:r>
      <w:proofErr w:type="spellStart"/>
      <w:r w:rsidRPr="00EF7B0E">
        <w:rPr>
          <w:rFonts w:cstheme="minorHAnsi"/>
          <w:bCs/>
          <w:lang w:val="es-MX"/>
        </w:rPr>
        <w:t>de</w:t>
      </w:r>
      <w:proofErr w:type="spellEnd"/>
      <w:r w:rsidRPr="00EF7B0E">
        <w:rPr>
          <w:rFonts w:cstheme="minorHAnsi"/>
          <w:bCs/>
          <w:lang w:val="es-MX"/>
        </w:rPr>
        <w:t xml:space="preserve"> _______”.</w:t>
      </w:r>
    </w:p>
    <w:p w14:paraId="6F48B24F" w14:textId="77777777" w:rsidR="00913CAA" w:rsidRPr="00EF7B0E" w:rsidRDefault="00913CAA" w:rsidP="00913CAA">
      <w:pPr>
        <w:ind w:right="49"/>
        <w:rPr>
          <w:rFonts w:cstheme="minorHAnsi"/>
          <w:lang w:val="es-MX"/>
        </w:rPr>
      </w:pPr>
    </w:p>
    <w:p w14:paraId="52ED65A0" w14:textId="77777777" w:rsidR="00913CAA" w:rsidRPr="00EF7B0E" w:rsidRDefault="00913CAA" w:rsidP="00913CAA">
      <w:pPr>
        <w:ind w:right="49"/>
        <w:rPr>
          <w:rFonts w:cstheme="minorHAnsi"/>
          <w:lang w:val="es-MX"/>
        </w:rPr>
      </w:pPr>
      <w:r w:rsidRPr="00EF7B0E">
        <w:rPr>
          <w:rFonts w:cstheme="minorHAnsi"/>
          <w:lang w:val="es-MX"/>
        </w:rPr>
        <w:t xml:space="preserve">I.3.- El presente contrato se adjudica como resultado de la Licitación Pública Nacional  No. ______ , instaurada por </w:t>
      </w:r>
      <w:r w:rsidRPr="00EF7B0E">
        <w:rPr>
          <w:rFonts w:cstheme="minorHAnsi"/>
          <w:b/>
          <w:bCs/>
          <w:lang w:val="es-MX"/>
        </w:rPr>
        <w:t>la Dependencia</w:t>
      </w:r>
      <w:r w:rsidRPr="00EF7B0E">
        <w:rPr>
          <w:rFonts w:cstheme="minorHAnsi"/>
          <w:bCs/>
          <w:lang w:val="es-MX"/>
        </w:rPr>
        <w:t xml:space="preserve"> y llevada a cabo por el Centro SCT Michoacán (la “Convocante”)</w:t>
      </w:r>
      <w:r w:rsidRPr="00EF7B0E">
        <w:rPr>
          <w:rFonts w:cstheme="minorHAnsi"/>
          <w:lang w:val="es-MX"/>
        </w:rPr>
        <w:t xml:space="preserve">, en términos de lo dispuesto por los artículos 27 fracción I, 28 y 30 de la Ley de Obras Públicas y Servicios </w:t>
      </w:r>
      <w:r w:rsidRPr="00EF7B0E">
        <w:rPr>
          <w:rFonts w:cstheme="minorHAnsi"/>
          <w:lang w:val="es-MX"/>
        </w:rPr>
        <w:lastRenderedPageBreak/>
        <w:t>Relacionados con las Mismas.</w:t>
      </w:r>
    </w:p>
    <w:p w14:paraId="78609EBC" w14:textId="77777777" w:rsidR="00913CAA" w:rsidRPr="00EF7B0E" w:rsidRDefault="00913CAA" w:rsidP="00913CAA">
      <w:pPr>
        <w:pStyle w:val="BodyText21"/>
        <w:ind w:right="49"/>
        <w:rPr>
          <w:rFonts w:asciiTheme="minorHAnsi" w:hAnsiTheme="minorHAnsi" w:cstheme="minorHAnsi"/>
          <w:sz w:val="24"/>
          <w:lang w:val="es-MX"/>
        </w:rPr>
      </w:pPr>
    </w:p>
    <w:p w14:paraId="2DB69CEA" w14:textId="77777777" w:rsidR="00913CAA" w:rsidRPr="00EF7B0E" w:rsidRDefault="00913CAA" w:rsidP="00913CAA">
      <w:pPr>
        <w:ind w:right="49"/>
        <w:rPr>
          <w:rFonts w:cstheme="minorHAnsi"/>
          <w:lang w:val="es-MX"/>
        </w:rPr>
      </w:pPr>
      <w:r w:rsidRPr="00EF7B0E">
        <w:rPr>
          <w:rFonts w:cstheme="minorHAnsi"/>
          <w:lang w:val="es-MX"/>
        </w:rPr>
        <w:t xml:space="preserve">I.4.- Para cubrir las erogaciones que se deriven del presente contrato, la Secretaría de Hacienda y Crédito Público autorizó la inversión correspondiente a los trabajos objeto de este contrato, mediante el Oficio Núm. ______ </w:t>
      </w:r>
      <w:proofErr w:type="gramStart"/>
      <w:r w:rsidRPr="00EF7B0E">
        <w:rPr>
          <w:rFonts w:cstheme="minorHAnsi"/>
          <w:lang w:val="es-MX"/>
        </w:rPr>
        <w:t>de</w:t>
      </w:r>
      <w:proofErr w:type="gramEnd"/>
      <w:r w:rsidRPr="00EF7B0E">
        <w:rPr>
          <w:rFonts w:cstheme="minorHAnsi"/>
          <w:lang w:val="es-MX"/>
        </w:rPr>
        <w:t xml:space="preserve"> fecha ______________.</w:t>
      </w:r>
    </w:p>
    <w:p w14:paraId="51AE9858" w14:textId="77777777" w:rsidR="00913CAA" w:rsidRPr="00EF7B0E" w:rsidRDefault="00913CAA" w:rsidP="00913CAA">
      <w:pPr>
        <w:ind w:right="49"/>
        <w:rPr>
          <w:rFonts w:cstheme="minorHAnsi"/>
          <w:lang w:val="es-MX"/>
        </w:rPr>
      </w:pPr>
    </w:p>
    <w:p w14:paraId="321751EB" w14:textId="77777777" w:rsidR="00913CAA" w:rsidRPr="00EF7B0E" w:rsidRDefault="00913CAA" w:rsidP="00913CAA">
      <w:pPr>
        <w:ind w:right="49"/>
        <w:rPr>
          <w:rFonts w:cstheme="minorHAnsi"/>
          <w:lang w:val="es-MX"/>
        </w:rPr>
      </w:pPr>
      <w:r w:rsidRPr="00EF7B0E">
        <w:rPr>
          <w:rFonts w:cstheme="minorHAnsi"/>
          <w:lang w:val="es-MX"/>
        </w:rPr>
        <w:t>1.5.- Que se cuenta con el dictamen a que alude el artículo 18, tercer párrafo de la Ley de Obras Públicas y Servicios Relacionados con las Mismas.</w:t>
      </w:r>
    </w:p>
    <w:p w14:paraId="43AE7811" w14:textId="77777777" w:rsidR="00913CAA" w:rsidRPr="00EF7B0E" w:rsidRDefault="00913CAA" w:rsidP="00913CAA">
      <w:pPr>
        <w:ind w:right="49"/>
        <w:rPr>
          <w:rFonts w:cstheme="minorHAnsi"/>
          <w:lang w:val="es-MX"/>
        </w:rPr>
      </w:pPr>
    </w:p>
    <w:p w14:paraId="1740F9E6" w14:textId="77777777" w:rsidR="00913CAA" w:rsidRPr="00EF7B0E" w:rsidRDefault="00913CAA" w:rsidP="00913CAA">
      <w:pPr>
        <w:ind w:right="49"/>
        <w:rPr>
          <w:rFonts w:cstheme="minorHAnsi"/>
          <w:lang w:val="es-MX"/>
        </w:rPr>
      </w:pPr>
      <w:r w:rsidRPr="00EF7B0E">
        <w:rPr>
          <w:rFonts w:cstheme="minorHAnsi"/>
          <w:lang w:val="es-MX"/>
        </w:rPr>
        <w:t xml:space="preserve">I.6.- Su domicilio para los efectos del presente contrato, es el ubicado en </w:t>
      </w:r>
      <w:r w:rsidRPr="00EF7B0E">
        <w:rPr>
          <w:rFonts w:cstheme="minorHAnsi"/>
          <w:b/>
          <w:bCs/>
          <w:lang w:val="es-MX"/>
        </w:rPr>
        <w:t>[_____________]</w:t>
      </w:r>
      <w:r w:rsidRPr="00EF7B0E">
        <w:rPr>
          <w:rFonts w:cstheme="minorHAnsi"/>
          <w:lang w:val="es-MX"/>
        </w:rPr>
        <w:t>.</w:t>
      </w:r>
    </w:p>
    <w:p w14:paraId="32BF983D" w14:textId="77777777" w:rsidR="00913CAA" w:rsidRPr="00EF7B0E" w:rsidRDefault="00913CAA" w:rsidP="00913CAA">
      <w:pPr>
        <w:pStyle w:val="BodyText21"/>
        <w:ind w:right="49"/>
        <w:rPr>
          <w:rFonts w:asciiTheme="minorHAnsi" w:hAnsiTheme="minorHAnsi" w:cstheme="minorHAnsi"/>
          <w:sz w:val="24"/>
          <w:lang w:val="es-MX"/>
        </w:rPr>
      </w:pPr>
    </w:p>
    <w:p w14:paraId="7B403206" w14:textId="77777777" w:rsidR="00913CAA" w:rsidRPr="00EF7B0E" w:rsidRDefault="00913CAA" w:rsidP="00913CAA">
      <w:pPr>
        <w:ind w:right="49"/>
        <w:rPr>
          <w:rFonts w:cstheme="minorHAnsi"/>
          <w:lang w:val="es-MX"/>
        </w:rPr>
      </w:pPr>
      <w:r w:rsidRPr="00EF7B0E">
        <w:rPr>
          <w:rFonts w:cstheme="minorHAnsi"/>
          <w:lang w:val="es-MX"/>
        </w:rPr>
        <w:t xml:space="preserve">II. </w:t>
      </w:r>
      <w:r w:rsidRPr="00EF7B0E">
        <w:rPr>
          <w:rFonts w:cstheme="minorHAnsi"/>
          <w:b/>
          <w:bCs/>
          <w:lang w:val="es-MX"/>
        </w:rPr>
        <w:t>el Contratista</w:t>
      </w:r>
      <w:r w:rsidRPr="00EF7B0E">
        <w:rPr>
          <w:rFonts w:cstheme="minorHAnsi"/>
          <w:lang w:val="es-MX"/>
        </w:rPr>
        <w:t xml:space="preserve"> DECLARA QUE:</w:t>
      </w:r>
    </w:p>
    <w:p w14:paraId="68CC1686" w14:textId="77777777" w:rsidR="00913CAA" w:rsidRPr="00EF7B0E" w:rsidRDefault="00913CAA" w:rsidP="00913CAA">
      <w:pPr>
        <w:ind w:right="49"/>
        <w:rPr>
          <w:rFonts w:cstheme="minorHAnsi"/>
          <w:lang w:val="es-MX"/>
        </w:rPr>
      </w:pPr>
    </w:p>
    <w:p w14:paraId="788906BE" w14:textId="77777777" w:rsidR="00913CAA" w:rsidRPr="00EF7B0E" w:rsidRDefault="00913CAA" w:rsidP="00913CAA">
      <w:pPr>
        <w:ind w:right="49"/>
        <w:rPr>
          <w:rFonts w:cstheme="minorHAnsi"/>
          <w:lang w:val="es-MX"/>
        </w:rPr>
      </w:pPr>
      <w:r w:rsidRPr="00EF7B0E">
        <w:rPr>
          <w:rFonts w:cstheme="minorHAnsi"/>
          <w:lang w:val="es-MX"/>
        </w:rPr>
        <w:t>II.1.-</w:t>
      </w:r>
      <w:r w:rsidRPr="00EF7B0E">
        <w:rPr>
          <w:rFonts w:cstheme="minorHAnsi"/>
          <w:lang w:val="es-MX"/>
        </w:rPr>
        <w:tab/>
        <w:t>Tiene capacidad jurídica para contratar y obligarse en los términos del presente contrato.</w:t>
      </w:r>
    </w:p>
    <w:p w14:paraId="3BD48EBA" w14:textId="77777777" w:rsidR="00913CAA" w:rsidRPr="00EF7B0E" w:rsidRDefault="00913CAA" w:rsidP="00913CAA">
      <w:pPr>
        <w:ind w:right="49"/>
        <w:rPr>
          <w:rFonts w:cstheme="minorHAnsi"/>
          <w:lang w:val="es-MX"/>
        </w:rPr>
      </w:pPr>
    </w:p>
    <w:p w14:paraId="64743808" w14:textId="77777777" w:rsidR="00913CAA" w:rsidRPr="00EF7B0E" w:rsidRDefault="00913CAA" w:rsidP="00913CAA">
      <w:pPr>
        <w:ind w:left="720" w:right="49" w:hanging="720"/>
        <w:rPr>
          <w:rFonts w:cstheme="minorHAnsi"/>
          <w:lang w:val="es-MX"/>
        </w:rPr>
      </w:pPr>
      <w:r w:rsidRPr="00EF7B0E">
        <w:rPr>
          <w:rFonts w:cstheme="minorHAnsi"/>
          <w:lang w:val="es-MX"/>
        </w:rPr>
        <w:t>II.2.-</w:t>
      </w:r>
      <w:r w:rsidRPr="00EF7B0E">
        <w:rPr>
          <w:rFonts w:cstheme="minorHAnsi"/>
          <w:lang w:val="es-MX"/>
        </w:rPr>
        <w:tab/>
        <w:t xml:space="preserve">Acredita su legal existencia con la escritura pública número ______, de fecha ____ de ____ </w:t>
      </w:r>
      <w:proofErr w:type="spellStart"/>
      <w:r w:rsidRPr="00EF7B0E">
        <w:rPr>
          <w:rFonts w:cstheme="minorHAnsi"/>
          <w:lang w:val="es-MX"/>
        </w:rPr>
        <w:t>de</w:t>
      </w:r>
      <w:proofErr w:type="spellEnd"/>
      <w:r w:rsidRPr="00EF7B0E">
        <w:rPr>
          <w:rFonts w:cstheme="minorHAnsi"/>
          <w:lang w:val="es-MX"/>
        </w:rPr>
        <w:t xml:space="preserve"> ____, otorgada ante la fe del Lic. ________________ Notario Público No. ____, en la Ciudad de __________, y que se encuentra debidamente inscrita en el Registro Público </w:t>
      </w:r>
      <w:r w:rsidRPr="00EF7B0E">
        <w:rPr>
          <w:rFonts w:cstheme="minorHAnsi"/>
          <w:bCs/>
          <w:lang w:val="es-MX"/>
        </w:rPr>
        <w:t>de Comercio</w:t>
      </w:r>
      <w:r w:rsidRPr="00EF7B0E">
        <w:rPr>
          <w:rFonts w:cstheme="minorHAnsi"/>
          <w:lang w:val="es-MX"/>
        </w:rPr>
        <w:t xml:space="preserve"> en la Ciudad de ____________, de fecha ___ de _____ </w:t>
      </w:r>
      <w:proofErr w:type="spellStart"/>
      <w:r w:rsidRPr="00EF7B0E">
        <w:rPr>
          <w:rFonts w:cstheme="minorHAnsi"/>
          <w:lang w:val="es-MX"/>
        </w:rPr>
        <w:t>de</w:t>
      </w:r>
      <w:proofErr w:type="spellEnd"/>
      <w:r w:rsidRPr="00EF7B0E">
        <w:rPr>
          <w:rFonts w:cstheme="minorHAnsi"/>
          <w:lang w:val="es-MX"/>
        </w:rPr>
        <w:t xml:space="preserve"> ______.</w:t>
      </w:r>
    </w:p>
    <w:p w14:paraId="5996692A" w14:textId="77777777" w:rsidR="00913CAA" w:rsidRPr="00EF7B0E" w:rsidRDefault="00913CAA" w:rsidP="00913CAA">
      <w:pPr>
        <w:ind w:right="49"/>
        <w:rPr>
          <w:rFonts w:cstheme="minorHAnsi"/>
          <w:lang w:val="es-MX"/>
        </w:rPr>
      </w:pPr>
    </w:p>
    <w:p w14:paraId="7A4D5D6D" w14:textId="77777777" w:rsidR="00913CAA" w:rsidRPr="00EF7B0E" w:rsidRDefault="00913CAA" w:rsidP="00913CAA">
      <w:pPr>
        <w:ind w:left="720" w:right="49" w:hanging="720"/>
        <w:rPr>
          <w:rFonts w:cstheme="minorHAnsi"/>
          <w:lang w:val="es-MX"/>
        </w:rPr>
      </w:pPr>
      <w:r w:rsidRPr="00EF7B0E">
        <w:rPr>
          <w:rFonts w:cstheme="minorHAnsi"/>
          <w:lang w:val="es-MX"/>
        </w:rPr>
        <w:t>II.3.-</w:t>
      </w:r>
      <w:r w:rsidRPr="00EF7B0E">
        <w:rPr>
          <w:rFonts w:cstheme="minorHAnsi"/>
          <w:lang w:val="es-MX"/>
        </w:rPr>
        <w:tab/>
        <w:t xml:space="preserve">Su representante, el (la) C. ______________, con el carácter ya indicado, cuenta con las facultades necesarias para suscribir el presente contrato, de conformidad con el contenido de la escritura pública número _______, de fecha __ de ______ </w:t>
      </w:r>
      <w:proofErr w:type="spellStart"/>
      <w:r w:rsidRPr="00EF7B0E">
        <w:rPr>
          <w:rFonts w:cstheme="minorHAnsi"/>
          <w:lang w:val="es-MX"/>
        </w:rPr>
        <w:t>de</w:t>
      </w:r>
      <w:proofErr w:type="spellEnd"/>
      <w:r w:rsidRPr="00EF7B0E">
        <w:rPr>
          <w:rFonts w:cstheme="minorHAnsi"/>
          <w:lang w:val="es-MX"/>
        </w:rPr>
        <w:t xml:space="preserve"> 19___, otorgada ante la fe del Lic. _____________, Notario Público No. _____ en la Ciudad de ___________, y que se encuentra debidamente inscrita en el Registro Público </w:t>
      </w:r>
      <w:r w:rsidRPr="00EF7B0E">
        <w:rPr>
          <w:rFonts w:cstheme="minorHAnsi"/>
          <w:bCs/>
          <w:lang w:val="es-MX"/>
        </w:rPr>
        <w:t>de Comercio,</w:t>
      </w:r>
      <w:r w:rsidRPr="00EF7B0E">
        <w:rPr>
          <w:rFonts w:cstheme="minorHAnsi"/>
          <w:b/>
          <w:bCs/>
          <w:lang w:val="es-MX"/>
        </w:rPr>
        <w:t xml:space="preserve"> </w:t>
      </w:r>
      <w:r w:rsidRPr="00EF7B0E">
        <w:rPr>
          <w:rFonts w:cstheme="minorHAnsi"/>
          <w:lang w:val="es-MX"/>
        </w:rPr>
        <w:t xml:space="preserve">en la Ciudad de _____________, de fecha ______ de __________ </w:t>
      </w:r>
      <w:proofErr w:type="spellStart"/>
      <w:r w:rsidRPr="00EF7B0E">
        <w:rPr>
          <w:rFonts w:cstheme="minorHAnsi"/>
          <w:lang w:val="es-MX"/>
        </w:rPr>
        <w:t>de</w:t>
      </w:r>
      <w:proofErr w:type="spellEnd"/>
      <w:r w:rsidRPr="00EF7B0E">
        <w:rPr>
          <w:rFonts w:cstheme="minorHAnsi"/>
          <w:lang w:val="es-MX"/>
        </w:rPr>
        <w:t xml:space="preserve"> 19__, manifestando a través de dicho representante que tales facultades no le han sido modificadas ni revocadas a la fecha.</w:t>
      </w:r>
    </w:p>
    <w:p w14:paraId="05061164" w14:textId="77777777" w:rsidR="00913CAA" w:rsidRPr="00EF7B0E" w:rsidRDefault="00913CAA" w:rsidP="00913CAA">
      <w:pPr>
        <w:ind w:right="49"/>
        <w:rPr>
          <w:rFonts w:cstheme="minorHAnsi"/>
          <w:lang w:val="es-MX"/>
        </w:rPr>
      </w:pPr>
    </w:p>
    <w:p w14:paraId="54D5E74B" w14:textId="77777777" w:rsidR="00913CAA" w:rsidRPr="00EF7B0E" w:rsidRDefault="00913CAA" w:rsidP="00913CAA">
      <w:pPr>
        <w:ind w:left="720" w:right="49" w:hanging="720"/>
        <w:rPr>
          <w:rFonts w:cstheme="minorHAnsi"/>
          <w:lang w:val="es-MX"/>
        </w:rPr>
      </w:pPr>
      <w:r w:rsidRPr="00EF7B0E">
        <w:rPr>
          <w:rFonts w:cstheme="minorHAnsi"/>
          <w:lang w:val="es-MX"/>
        </w:rPr>
        <w:t>II.4-</w:t>
      </w:r>
      <w:r w:rsidRPr="00EF7B0E">
        <w:rPr>
          <w:rFonts w:cstheme="minorHAnsi"/>
          <w:lang w:val="es-MX"/>
        </w:rPr>
        <w:tab/>
        <w:t xml:space="preserve">Su Registro Federal de Contribuyentes es: </w:t>
      </w:r>
      <w:r w:rsidRPr="00EF7B0E">
        <w:rPr>
          <w:rFonts w:cstheme="minorHAnsi"/>
          <w:b/>
          <w:bCs/>
          <w:u w:val="single"/>
          <w:lang w:val="es-MX"/>
        </w:rPr>
        <w:t>[_______]</w:t>
      </w:r>
      <w:r w:rsidRPr="00EF7B0E">
        <w:rPr>
          <w:rFonts w:cstheme="minorHAnsi"/>
          <w:lang w:val="es-MX"/>
        </w:rPr>
        <w:t>.</w:t>
      </w:r>
    </w:p>
    <w:p w14:paraId="2D170A67" w14:textId="77777777" w:rsidR="00913CAA" w:rsidRPr="00EF7B0E" w:rsidRDefault="00913CAA" w:rsidP="00913CAA">
      <w:pPr>
        <w:ind w:left="720" w:right="49" w:hanging="720"/>
        <w:rPr>
          <w:rFonts w:cstheme="minorHAnsi"/>
          <w:lang w:val="es-MX"/>
        </w:rPr>
      </w:pPr>
    </w:p>
    <w:p w14:paraId="67F6E94F" w14:textId="77777777" w:rsidR="00913CAA" w:rsidRPr="00EF7B0E" w:rsidRDefault="00913CAA" w:rsidP="00913CAA">
      <w:pPr>
        <w:ind w:left="720" w:right="49" w:hanging="720"/>
        <w:rPr>
          <w:rFonts w:cstheme="minorHAnsi"/>
          <w:lang w:val="es-MX"/>
        </w:rPr>
      </w:pPr>
      <w:r w:rsidRPr="00EF7B0E">
        <w:rPr>
          <w:rFonts w:cstheme="minorHAnsi"/>
          <w:lang w:val="es-MX"/>
        </w:rPr>
        <w:t>II.5.-</w:t>
      </w:r>
      <w:r w:rsidRPr="00EF7B0E">
        <w:rPr>
          <w:rFonts w:cstheme="minorHAnsi"/>
          <w:lang w:val="es-MX"/>
        </w:rPr>
        <w:tab/>
        <w:t xml:space="preserve">Su representante, se identifica con </w:t>
      </w:r>
      <w:r w:rsidRPr="00EF7B0E">
        <w:rPr>
          <w:rFonts w:cstheme="minorHAnsi"/>
          <w:b/>
          <w:bCs/>
          <w:u w:val="single"/>
          <w:lang w:val="es-MX"/>
        </w:rPr>
        <w:t>[_________]</w:t>
      </w:r>
      <w:r w:rsidRPr="00EF7B0E">
        <w:rPr>
          <w:rFonts w:cstheme="minorHAnsi"/>
          <w:lang w:val="es-MX"/>
        </w:rPr>
        <w:t xml:space="preserve">. </w:t>
      </w:r>
    </w:p>
    <w:p w14:paraId="06615804" w14:textId="77777777" w:rsidR="00913CAA" w:rsidRPr="00EF7B0E" w:rsidRDefault="00913CAA" w:rsidP="00913CAA">
      <w:pPr>
        <w:pStyle w:val="BodyText21"/>
        <w:ind w:right="49"/>
        <w:rPr>
          <w:rFonts w:asciiTheme="minorHAnsi" w:hAnsiTheme="minorHAnsi" w:cstheme="minorHAnsi"/>
          <w:sz w:val="24"/>
          <w:lang w:val="es-MX"/>
        </w:rPr>
      </w:pPr>
    </w:p>
    <w:p w14:paraId="5F7A3C89" w14:textId="77777777" w:rsidR="00913CAA" w:rsidRPr="00EF7B0E" w:rsidRDefault="00913CAA" w:rsidP="00913CAA">
      <w:pPr>
        <w:ind w:right="49"/>
        <w:rPr>
          <w:rFonts w:cstheme="minorHAnsi"/>
          <w:lang w:val="es-MX"/>
        </w:rPr>
      </w:pPr>
      <w:r w:rsidRPr="00EF7B0E">
        <w:rPr>
          <w:rFonts w:cstheme="minorHAnsi"/>
          <w:lang w:val="es-MX"/>
        </w:rPr>
        <w:t>II.6.-</w:t>
      </w:r>
      <w:r w:rsidRPr="00EF7B0E">
        <w:rPr>
          <w:rFonts w:cstheme="minorHAnsi"/>
          <w:lang w:val="es-MX"/>
        </w:rPr>
        <w:tab/>
        <w:t>Cuenta con los recursos técnicos, humanos y materiales necesarios para cumplir con los requerimientos objeto del presente contrato.</w:t>
      </w:r>
    </w:p>
    <w:p w14:paraId="6F713E9D" w14:textId="77777777" w:rsidR="00913CAA" w:rsidRPr="00EF7B0E" w:rsidRDefault="00913CAA" w:rsidP="00913CAA">
      <w:pPr>
        <w:ind w:right="49"/>
        <w:rPr>
          <w:rFonts w:cstheme="minorHAnsi"/>
          <w:lang w:val="es-MX"/>
        </w:rPr>
      </w:pPr>
    </w:p>
    <w:p w14:paraId="667C0DFC" w14:textId="77777777" w:rsidR="00913CAA" w:rsidRPr="00EF7B0E" w:rsidRDefault="00913CAA" w:rsidP="00913CAA">
      <w:pPr>
        <w:ind w:right="49"/>
        <w:rPr>
          <w:rFonts w:cstheme="minorHAnsi"/>
          <w:lang w:val="es-MX"/>
        </w:rPr>
      </w:pPr>
      <w:r w:rsidRPr="00EF7B0E">
        <w:rPr>
          <w:rFonts w:cstheme="minorHAnsi"/>
          <w:lang w:val="es-MX"/>
        </w:rPr>
        <w:t>II.7.-</w:t>
      </w:r>
      <w:r w:rsidRPr="00EF7B0E">
        <w:rPr>
          <w:rFonts w:cstheme="minorHAnsi"/>
          <w:lang w:val="es-MX"/>
        </w:rPr>
        <w:tab/>
        <w:t>Tiene establecido su domicilio en ______________________________, mismo que señala para todos los fines y efectos legales de este contrato.</w:t>
      </w:r>
    </w:p>
    <w:p w14:paraId="40316D9D" w14:textId="77777777" w:rsidR="00913CAA" w:rsidRPr="00EF7B0E" w:rsidRDefault="00913CAA" w:rsidP="00913CAA">
      <w:pPr>
        <w:ind w:right="49"/>
        <w:rPr>
          <w:rFonts w:cstheme="minorHAnsi"/>
          <w:lang w:val="es-MX"/>
        </w:rPr>
      </w:pPr>
    </w:p>
    <w:p w14:paraId="4346FD8C" w14:textId="77777777" w:rsidR="00913CAA" w:rsidRPr="00EF7B0E" w:rsidRDefault="00913CAA" w:rsidP="00913CAA">
      <w:pPr>
        <w:pStyle w:val="BodyText21"/>
        <w:ind w:right="49"/>
        <w:rPr>
          <w:rFonts w:asciiTheme="minorHAnsi" w:hAnsiTheme="minorHAnsi" w:cstheme="minorHAnsi"/>
          <w:sz w:val="24"/>
          <w:lang w:val="es-MX"/>
        </w:rPr>
      </w:pPr>
      <w:r w:rsidRPr="00EF7B0E">
        <w:rPr>
          <w:rFonts w:asciiTheme="minorHAnsi" w:hAnsiTheme="minorHAnsi" w:cstheme="minorHAnsi"/>
          <w:sz w:val="24"/>
          <w:lang w:val="es-MX"/>
        </w:rPr>
        <w:t>II.8.-</w:t>
      </w:r>
      <w:r w:rsidRPr="00EF7B0E">
        <w:rPr>
          <w:rFonts w:asciiTheme="minorHAnsi" w:hAnsiTheme="minorHAnsi" w:cstheme="minorHAnsi"/>
          <w:sz w:val="24"/>
          <w:lang w:val="es-MX"/>
        </w:rPr>
        <w:tab/>
        <w:t>Conoce el contenido y los requisitos que establecen la Ley de Obras Públicas y Servicios Relacionados con las Mismas y su Reglamento; las Normas para la Construcción e Instalaciones y de la Calidad de los Materiales; así como las demás normas que regulan la ejecución de los trabajos, incluyendo los Términos de Referencia,  las especificaciones generales y particulares de los trabajos objeto de este contrato y, en general, toda la información requerida para los servicios materia del contrato.</w:t>
      </w:r>
    </w:p>
    <w:p w14:paraId="1579B1B6" w14:textId="77777777" w:rsidR="00913CAA" w:rsidRPr="00EF7B0E" w:rsidRDefault="00913CAA" w:rsidP="00913CAA">
      <w:pPr>
        <w:ind w:right="49"/>
        <w:rPr>
          <w:rFonts w:cstheme="minorHAnsi"/>
          <w:lang w:val="es-MX"/>
        </w:rPr>
      </w:pPr>
    </w:p>
    <w:p w14:paraId="78A36263" w14:textId="77777777" w:rsidR="00913CAA" w:rsidRPr="00EF7B0E" w:rsidRDefault="00913CAA" w:rsidP="00913CAA">
      <w:pPr>
        <w:ind w:right="49"/>
        <w:rPr>
          <w:rFonts w:cstheme="minorHAnsi"/>
          <w:lang w:val="es-MX"/>
        </w:rPr>
      </w:pPr>
      <w:r w:rsidRPr="00EF7B0E">
        <w:rPr>
          <w:rFonts w:cstheme="minorHAnsi"/>
          <w:lang w:val="es-MX"/>
        </w:rPr>
        <w:t>II.9.-</w:t>
      </w:r>
      <w:r w:rsidRPr="00EF7B0E">
        <w:rPr>
          <w:rFonts w:cstheme="minorHAnsi"/>
          <w:lang w:val="es-MX"/>
        </w:rPr>
        <w:tab/>
        <w:t>Conoce debidamente el sitio de los trabajos objeto de este contrato, así como las condiciones ambientales, a fin de considerar todos los factores que intervienen en su ejecución.</w:t>
      </w:r>
    </w:p>
    <w:p w14:paraId="2F0276E9" w14:textId="77777777" w:rsidR="00913CAA" w:rsidRPr="00EF7B0E" w:rsidRDefault="00913CAA" w:rsidP="00913CAA">
      <w:pPr>
        <w:ind w:right="49"/>
        <w:rPr>
          <w:rFonts w:cstheme="minorHAnsi"/>
          <w:lang w:val="es-MX"/>
        </w:rPr>
      </w:pPr>
    </w:p>
    <w:p w14:paraId="0C98A7BB" w14:textId="77777777" w:rsidR="00913CAA" w:rsidRPr="00EF7B0E" w:rsidRDefault="00913CAA" w:rsidP="00913CAA">
      <w:pPr>
        <w:ind w:right="49"/>
        <w:rPr>
          <w:rFonts w:cstheme="minorHAnsi"/>
          <w:b/>
          <w:lang w:val="es-MX"/>
        </w:rPr>
      </w:pPr>
      <w:r w:rsidRPr="00EF7B0E">
        <w:rPr>
          <w:rFonts w:cstheme="minorHAnsi"/>
          <w:b/>
          <w:lang w:val="es-MX"/>
        </w:rPr>
        <w:t>III. DECLARAN la Dependencia Y el Contratista que:</w:t>
      </w:r>
    </w:p>
    <w:p w14:paraId="576777AA" w14:textId="77777777" w:rsidR="00913CAA" w:rsidRPr="00EF7B0E" w:rsidRDefault="00913CAA" w:rsidP="00913CAA">
      <w:pPr>
        <w:ind w:right="49"/>
        <w:rPr>
          <w:rFonts w:cstheme="minorHAnsi"/>
          <w:lang w:val="es-MX"/>
        </w:rPr>
      </w:pPr>
    </w:p>
    <w:p w14:paraId="3766A095" w14:textId="77777777" w:rsidR="00913CAA" w:rsidRPr="00EF7B0E" w:rsidRDefault="00913CAA" w:rsidP="00913CAA">
      <w:pPr>
        <w:ind w:right="49"/>
        <w:rPr>
          <w:rFonts w:cstheme="minorHAnsi"/>
          <w:lang w:val="es-MX"/>
        </w:rPr>
      </w:pPr>
      <w:r w:rsidRPr="00EF7B0E">
        <w:rPr>
          <w:rFonts w:cstheme="minorHAnsi"/>
          <w:lang w:val="es-MX"/>
        </w:rPr>
        <w:t>III.1 Las Convocatoria de licitación que origina el presente contrato, la bitácora que se genere, el propio contrato y sus anexos son los instrumentos que vinculan a las partes en sus derechos y obligaciones.</w:t>
      </w:r>
    </w:p>
    <w:p w14:paraId="772B3636" w14:textId="77777777" w:rsidR="00913CAA" w:rsidRPr="00EF7B0E" w:rsidRDefault="00913CAA" w:rsidP="00913CAA">
      <w:pPr>
        <w:ind w:right="49"/>
        <w:rPr>
          <w:rFonts w:cstheme="minorHAnsi"/>
          <w:lang w:val="es-MX"/>
        </w:rPr>
      </w:pPr>
    </w:p>
    <w:p w14:paraId="4FCBBDC3" w14:textId="77777777" w:rsidR="00913CAA" w:rsidRPr="00EF7B0E" w:rsidRDefault="00913CAA" w:rsidP="00913CAA">
      <w:pPr>
        <w:ind w:right="49"/>
        <w:rPr>
          <w:rFonts w:cstheme="minorHAnsi"/>
          <w:lang w:val="es-MX"/>
        </w:rPr>
      </w:pPr>
      <w:r w:rsidRPr="00EF7B0E">
        <w:rPr>
          <w:rFonts w:cstheme="minorHAnsi"/>
          <w:lang w:val="es-MX"/>
        </w:rPr>
        <w:t>III.2.- Las estipulaciones contenidas en el presente contrato no modifican las Convocatoria de ______ (licitación o de la invitación), que le dan origen.</w:t>
      </w:r>
    </w:p>
    <w:p w14:paraId="563BBD54" w14:textId="77777777" w:rsidR="00913CAA" w:rsidRPr="00EF7B0E" w:rsidRDefault="00913CAA" w:rsidP="00913CAA">
      <w:pPr>
        <w:ind w:right="49"/>
        <w:rPr>
          <w:rFonts w:cstheme="minorHAnsi"/>
          <w:lang w:val="es-MX"/>
        </w:rPr>
      </w:pPr>
    </w:p>
    <w:p w14:paraId="4CDB110A" w14:textId="77777777" w:rsidR="00913CAA" w:rsidRPr="00EF7B0E" w:rsidRDefault="00913CAA" w:rsidP="00913CAA">
      <w:pPr>
        <w:ind w:right="49"/>
        <w:rPr>
          <w:rFonts w:cstheme="minorHAnsi"/>
          <w:lang w:val="es-MX"/>
        </w:rPr>
      </w:pPr>
      <w:r w:rsidRPr="00EF7B0E">
        <w:rPr>
          <w:rFonts w:cstheme="minorHAnsi"/>
          <w:lang w:val="es-MX"/>
        </w:rPr>
        <w:t>Expuesto lo anterior, las partes otorgan las siguientes:</w:t>
      </w:r>
    </w:p>
    <w:p w14:paraId="0B297817" w14:textId="77777777" w:rsidR="00913CAA" w:rsidRPr="00EF7B0E" w:rsidRDefault="00913CAA" w:rsidP="00913CAA">
      <w:pPr>
        <w:ind w:right="49"/>
        <w:jc w:val="center"/>
        <w:rPr>
          <w:rFonts w:cstheme="minorHAnsi"/>
          <w:b/>
          <w:bCs/>
          <w:lang w:val="es-MX"/>
        </w:rPr>
      </w:pPr>
    </w:p>
    <w:p w14:paraId="50F0BA75" w14:textId="77777777" w:rsidR="00913CAA" w:rsidRPr="00EF7B0E" w:rsidRDefault="00913CAA" w:rsidP="00913CAA">
      <w:pPr>
        <w:ind w:right="49"/>
        <w:jc w:val="center"/>
        <w:rPr>
          <w:rFonts w:cstheme="minorHAnsi"/>
          <w:b/>
          <w:bCs/>
          <w:lang w:val="es-MX"/>
        </w:rPr>
      </w:pPr>
      <w:r w:rsidRPr="00EF7B0E">
        <w:rPr>
          <w:rFonts w:cstheme="minorHAnsi"/>
          <w:b/>
          <w:bCs/>
          <w:lang w:val="es-MX"/>
        </w:rPr>
        <w:t>C L A Ú S U L A S</w:t>
      </w:r>
    </w:p>
    <w:p w14:paraId="3E2E0BDF" w14:textId="77777777" w:rsidR="00913CAA" w:rsidRPr="00EF7B0E" w:rsidRDefault="00913CAA" w:rsidP="00913CAA">
      <w:pPr>
        <w:ind w:right="49"/>
        <w:rPr>
          <w:rFonts w:cstheme="minorHAnsi"/>
          <w:b/>
          <w:bCs/>
          <w:lang w:val="es-MX"/>
        </w:rPr>
      </w:pPr>
      <w:r w:rsidRPr="00EF7B0E">
        <w:rPr>
          <w:rFonts w:cstheme="minorHAnsi"/>
          <w:b/>
          <w:bCs/>
          <w:lang w:val="es-MX"/>
        </w:rPr>
        <w:t>PRIMERA.-</w:t>
      </w:r>
      <w:r w:rsidRPr="00EF7B0E">
        <w:rPr>
          <w:rFonts w:cstheme="minorHAnsi"/>
          <w:b/>
          <w:bCs/>
          <w:u w:val="single"/>
          <w:lang w:val="es-MX"/>
        </w:rPr>
        <w:t xml:space="preserve"> OBJETO DEL CONTRATO</w:t>
      </w:r>
    </w:p>
    <w:p w14:paraId="078A3D09" w14:textId="77777777" w:rsidR="00913CAA" w:rsidRPr="00EF7B0E" w:rsidRDefault="00913CAA" w:rsidP="00913CAA">
      <w:pPr>
        <w:ind w:right="49"/>
        <w:rPr>
          <w:rFonts w:cstheme="minorHAnsi"/>
          <w:lang w:val="es-MX"/>
        </w:rPr>
      </w:pPr>
    </w:p>
    <w:p w14:paraId="5D543FA2" w14:textId="77777777" w:rsidR="00913CAA" w:rsidRPr="00EF7B0E" w:rsidRDefault="00913CAA" w:rsidP="00913CAA">
      <w:pPr>
        <w:ind w:right="49"/>
        <w:rPr>
          <w:rFonts w:cstheme="minorHAnsi"/>
          <w:lang w:val="es-MX"/>
        </w:rPr>
      </w:pPr>
      <w:r w:rsidRPr="00EF7B0E">
        <w:rPr>
          <w:rFonts w:cstheme="minorHAnsi"/>
          <w:lang w:val="es-MX"/>
        </w:rPr>
        <w:t xml:space="preserve">La “Dependencia” encomienda al “Contratista” la realización de los servicios relacionados con la obra pública consistentes en </w:t>
      </w:r>
      <w:r w:rsidRPr="00EF7B0E">
        <w:rPr>
          <w:rFonts w:cstheme="minorHAnsi"/>
          <w:b/>
          <w:bCs/>
          <w:u w:val="single"/>
          <w:lang w:val="es-MX"/>
        </w:rPr>
        <w:t>(describir los trabajos a realizar)</w:t>
      </w:r>
      <w:r w:rsidRPr="00EF7B0E">
        <w:rPr>
          <w:rFonts w:cstheme="minorHAnsi"/>
          <w:lang w:val="es-MX"/>
        </w:rPr>
        <w:t xml:space="preserve"> y este se obliga a realizarlos hasta su total terminación, acatando para ello lo establecido por los diversos ordenamientos y normas señalados en la declaración II.8 </w:t>
      </w:r>
      <w:r w:rsidRPr="00EF7B0E">
        <w:rPr>
          <w:rFonts w:cstheme="minorHAnsi"/>
          <w:b/>
          <w:bCs/>
          <w:u w:val="single"/>
          <w:lang w:val="es-MX"/>
        </w:rPr>
        <w:t>(En caso de persona física será la declaración II.6)</w:t>
      </w:r>
      <w:r w:rsidRPr="00EF7B0E">
        <w:rPr>
          <w:rFonts w:cstheme="minorHAnsi"/>
          <w:lang w:val="es-MX"/>
        </w:rPr>
        <w:t xml:space="preserve"> del apartado de declaraciones del “Contratista”, apegándose de igual modo a los programas autorizados, presupuestos, </w:t>
      </w:r>
      <w:r w:rsidRPr="00EF7B0E">
        <w:rPr>
          <w:rFonts w:cstheme="minorHAnsi"/>
          <w:b/>
          <w:bCs/>
          <w:u w:val="single"/>
          <w:lang w:val="es-MX"/>
        </w:rPr>
        <w:t>(proyectos y planos cuando sea necesario)</w:t>
      </w:r>
      <w:r w:rsidRPr="00EF7B0E">
        <w:rPr>
          <w:rFonts w:cstheme="minorHAnsi"/>
          <w:lang w:val="es-MX"/>
        </w:rPr>
        <w:t xml:space="preserve"> términos de referencia, así como a las normas de construcción vigentes en el lugar donde deban realizarse los trabajos, mismos que se tienen por reproducidos como parte integrante de esta cláusula y que se agregan al presente como Anexo “A”..</w:t>
      </w:r>
    </w:p>
    <w:p w14:paraId="041A20FE" w14:textId="77777777" w:rsidR="00913CAA" w:rsidRPr="00EF7B0E" w:rsidRDefault="00913CAA" w:rsidP="00913CAA">
      <w:pPr>
        <w:ind w:right="49"/>
        <w:rPr>
          <w:rFonts w:cstheme="minorHAnsi"/>
          <w:lang w:val="es-MX"/>
        </w:rPr>
      </w:pPr>
    </w:p>
    <w:p w14:paraId="79705C67" w14:textId="77777777" w:rsidR="00913CAA" w:rsidRPr="00EF7B0E" w:rsidRDefault="00913CAA" w:rsidP="00913CAA">
      <w:pPr>
        <w:ind w:right="49"/>
        <w:rPr>
          <w:rFonts w:cstheme="minorHAnsi"/>
          <w:lang w:val="es-MX"/>
        </w:rPr>
      </w:pPr>
      <w:r w:rsidRPr="00EF7B0E">
        <w:rPr>
          <w:rFonts w:cstheme="minorHAnsi"/>
          <w:lang w:val="es-MX"/>
        </w:rPr>
        <w:t xml:space="preserve">Los programas autorizados, presupuestos, </w:t>
      </w:r>
      <w:r w:rsidRPr="00EF7B0E">
        <w:rPr>
          <w:rFonts w:cstheme="minorHAnsi"/>
          <w:bCs/>
          <w:lang w:val="es-MX"/>
        </w:rPr>
        <w:t xml:space="preserve">proyectos, planos </w:t>
      </w:r>
      <w:r w:rsidRPr="00EF7B0E">
        <w:rPr>
          <w:rFonts w:cstheme="minorHAnsi"/>
          <w:lang w:val="es-MX"/>
        </w:rPr>
        <w:t>y Términos de Referencia a que se alude en esta cláusula</w:t>
      </w:r>
      <w:r w:rsidRPr="00EF7B0E">
        <w:rPr>
          <w:rFonts w:cstheme="minorHAnsi"/>
          <w:b/>
          <w:lang w:val="es-MX"/>
        </w:rPr>
        <w:t xml:space="preserve">, </w:t>
      </w:r>
      <w:r w:rsidRPr="00EF7B0E">
        <w:rPr>
          <w:rFonts w:cstheme="minorHAnsi"/>
          <w:lang w:val="es-MX"/>
        </w:rPr>
        <w:t>debidamente firmados por los otorgantes, como anexos, pasarán a formar parte integrante del presente instrumento.</w:t>
      </w:r>
    </w:p>
    <w:p w14:paraId="6695DB18" w14:textId="77777777" w:rsidR="00913CAA" w:rsidRPr="00EF7B0E" w:rsidRDefault="00913CAA" w:rsidP="00913CAA">
      <w:pPr>
        <w:ind w:right="49"/>
        <w:rPr>
          <w:rFonts w:cstheme="minorHAnsi"/>
          <w:lang w:val="es-MX"/>
        </w:rPr>
      </w:pPr>
    </w:p>
    <w:p w14:paraId="1E031557" w14:textId="77777777" w:rsidR="00913CAA" w:rsidRPr="00EF7B0E" w:rsidRDefault="00913CAA" w:rsidP="00913CAA">
      <w:pPr>
        <w:ind w:right="49"/>
        <w:rPr>
          <w:rFonts w:cstheme="minorHAnsi"/>
          <w:lang w:val="es-MX"/>
        </w:rPr>
      </w:pPr>
      <w:r w:rsidRPr="00EF7B0E">
        <w:rPr>
          <w:rFonts w:cstheme="minorHAnsi"/>
          <w:lang w:val="es-MX"/>
        </w:rPr>
        <w:t>Queda entendido por las partes que la bitácora que se genere con motivo de la realización de los trabajos materia de este contrato, formará parte del mismo y su uso será obligatorio. De igual forma, queda pactado que el acta administrativa a que alude el artículo 143 del Reglamento de la Ley de Obras Públicas y Servicios Relacionados con las Mismas, y que se genere con motivo de la realización de los trabajos materia de este instrumento, pasará a formar parte integrante del mismo.</w:t>
      </w:r>
    </w:p>
    <w:p w14:paraId="77567A7A" w14:textId="77777777" w:rsidR="00913CAA" w:rsidRPr="00EF7B0E" w:rsidRDefault="00913CAA" w:rsidP="00913CAA">
      <w:pPr>
        <w:pStyle w:val="BodyText21"/>
        <w:ind w:right="49"/>
        <w:rPr>
          <w:rFonts w:asciiTheme="minorHAnsi" w:hAnsiTheme="minorHAnsi" w:cstheme="minorHAnsi"/>
          <w:sz w:val="24"/>
          <w:lang w:val="es-MX"/>
        </w:rPr>
      </w:pPr>
    </w:p>
    <w:p w14:paraId="4BA58C49" w14:textId="77777777" w:rsidR="00913CAA" w:rsidRPr="00EF7B0E" w:rsidRDefault="00913CAA" w:rsidP="00913CAA">
      <w:pPr>
        <w:ind w:right="49"/>
        <w:rPr>
          <w:rFonts w:cstheme="minorHAnsi"/>
          <w:b/>
          <w:bCs/>
          <w:lang w:val="es-MX"/>
        </w:rPr>
      </w:pPr>
      <w:r w:rsidRPr="00EF7B0E">
        <w:rPr>
          <w:rFonts w:cstheme="minorHAnsi"/>
          <w:b/>
          <w:bCs/>
          <w:lang w:val="es-MX"/>
        </w:rPr>
        <w:t xml:space="preserve">SEGUNDA.- </w:t>
      </w:r>
      <w:r w:rsidRPr="00EF7B0E">
        <w:rPr>
          <w:rFonts w:cstheme="minorHAnsi"/>
          <w:b/>
          <w:bCs/>
          <w:u w:val="single"/>
          <w:lang w:val="es-MX"/>
        </w:rPr>
        <w:t>MONTO DEL CONTRATO</w:t>
      </w:r>
    </w:p>
    <w:p w14:paraId="2903B100" w14:textId="77777777" w:rsidR="00913CAA" w:rsidRPr="00EF7B0E" w:rsidRDefault="00913CAA" w:rsidP="00913CAA">
      <w:pPr>
        <w:ind w:right="49"/>
        <w:rPr>
          <w:rFonts w:cstheme="minorHAnsi"/>
          <w:lang w:val="es-MX"/>
        </w:rPr>
      </w:pPr>
    </w:p>
    <w:p w14:paraId="0DAA16BC" w14:textId="77777777" w:rsidR="00913CAA" w:rsidRPr="00EF7B0E" w:rsidRDefault="00913CAA" w:rsidP="00913CAA">
      <w:pPr>
        <w:ind w:right="49"/>
        <w:rPr>
          <w:rFonts w:cstheme="minorHAnsi"/>
          <w:lang w:val="es-MX"/>
        </w:rPr>
      </w:pPr>
      <w:r w:rsidRPr="00EF7B0E">
        <w:rPr>
          <w:rFonts w:cstheme="minorHAnsi"/>
          <w:lang w:val="es-MX"/>
        </w:rPr>
        <w:t xml:space="preserve">El monto total del presente contrato, es de $ ______________________ </w:t>
      </w:r>
      <w:r w:rsidRPr="00EF7B0E">
        <w:rPr>
          <w:rFonts w:cstheme="minorHAnsi"/>
          <w:b/>
          <w:bCs/>
          <w:u w:val="single"/>
          <w:lang w:val="es-MX"/>
        </w:rPr>
        <w:t>(CANTIDAD CON LETRA)</w:t>
      </w:r>
      <w:r w:rsidRPr="00EF7B0E">
        <w:rPr>
          <w:rFonts w:cstheme="minorHAnsi"/>
          <w:lang w:val="es-MX"/>
        </w:rPr>
        <w:t>, más el impuesto al valor agregado. La  asignación aprobada para el presente ejercicio es de $_____________________________ (CANTIDAD CON LETRA), más el impuesto al valor agregado, en el entendido de que para los siguientes ejercicios quedarán sujetas las asignaciones correspondientes para los fines de ejecución y pago a la disponibilidad presupuestal de los años subsecuentes.</w:t>
      </w:r>
    </w:p>
    <w:p w14:paraId="5136D395" w14:textId="77777777" w:rsidR="00913CAA" w:rsidRPr="00EF7B0E" w:rsidRDefault="00913CAA" w:rsidP="00913CAA">
      <w:pPr>
        <w:ind w:right="49"/>
        <w:rPr>
          <w:rFonts w:cstheme="minorHAnsi"/>
          <w:b/>
          <w:bCs/>
          <w:lang w:val="es-MX"/>
        </w:rPr>
      </w:pPr>
    </w:p>
    <w:p w14:paraId="3F5FD831" w14:textId="77777777" w:rsidR="00913CAA" w:rsidRPr="00EF7B0E" w:rsidRDefault="00913CAA" w:rsidP="00913CAA">
      <w:pPr>
        <w:ind w:right="49"/>
        <w:rPr>
          <w:rFonts w:cstheme="minorHAnsi"/>
          <w:u w:val="single"/>
          <w:lang w:val="es-MX"/>
        </w:rPr>
      </w:pPr>
      <w:r w:rsidRPr="00EF7B0E">
        <w:rPr>
          <w:rFonts w:cstheme="minorHAnsi"/>
          <w:b/>
          <w:bCs/>
          <w:lang w:val="es-MX"/>
        </w:rPr>
        <w:t>TERCERA.-</w:t>
      </w:r>
      <w:r w:rsidRPr="00EF7B0E">
        <w:rPr>
          <w:rFonts w:cstheme="minorHAnsi"/>
          <w:b/>
          <w:bCs/>
          <w:u w:val="single"/>
          <w:lang w:val="es-MX"/>
        </w:rPr>
        <w:t xml:space="preserve"> PLAZO DE EJECUCIÓN</w:t>
      </w:r>
    </w:p>
    <w:p w14:paraId="5AF59A34" w14:textId="77777777" w:rsidR="00913CAA" w:rsidRPr="00EF7B0E" w:rsidRDefault="00913CAA" w:rsidP="00913CAA">
      <w:pPr>
        <w:ind w:right="49"/>
        <w:rPr>
          <w:rFonts w:cstheme="minorHAnsi"/>
          <w:lang w:val="es-MX"/>
        </w:rPr>
      </w:pPr>
    </w:p>
    <w:p w14:paraId="1B29A4E5" w14:textId="77777777" w:rsidR="00913CAA" w:rsidRPr="00EF7B0E" w:rsidRDefault="00913CAA" w:rsidP="00913CAA">
      <w:pPr>
        <w:ind w:right="49"/>
        <w:rPr>
          <w:rFonts w:cstheme="minorHAnsi"/>
          <w:lang w:val="es-MX"/>
        </w:rPr>
      </w:pPr>
      <w:r w:rsidRPr="00EF7B0E">
        <w:rPr>
          <w:rFonts w:cstheme="minorHAnsi"/>
          <w:lang w:val="es-MX"/>
        </w:rPr>
        <w:t xml:space="preserve">El Contratista, se obliga a realizar los servicios materia del presente contrato en un plazo que no exceda de </w:t>
      </w:r>
      <w:r w:rsidRPr="00EF7B0E">
        <w:rPr>
          <w:rFonts w:cstheme="minorHAnsi"/>
          <w:bCs/>
          <w:lang w:val="es-MX"/>
        </w:rPr>
        <w:t>200 días naturales</w:t>
      </w:r>
      <w:r w:rsidRPr="00EF7B0E">
        <w:rPr>
          <w:rFonts w:cstheme="minorHAnsi"/>
          <w:lang w:val="es-MX"/>
        </w:rPr>
        <w:t xml:space="preserve">. El inicio de los trabajos se efectuará el día ___ del mes de ____________ </w:t>
      </w:r>
      <w:proofErr w:type="spellStart"/>
      <w:r w:rsidRPr="00EF7B0E">
        <w:rPr>
          <w:rFonts w:cstheme="minorHAnsi"/>
          <w:lang w:val="es-MX"/>
        </w:rPr>
        <w:t>de</w:t>
      </w:r>
      <w:proofErr w:type="spellEnd"/>
      <w:r w:rsidRPr="00EF7B0E">
        <w:rPr>
          <w:rFonts w:cstheme="minorHAnsi"/>
          <w:lang w:val="es-MX"/>
        </w:rPr>
        <w:t xml:space="preserve"> 20__ y se concluirán a más tardar el día _____ del mes de _______ </w:t>
      </w:r>
      <w:proofErr w:type="spellStart"/>
      <w:r w:rsidRPr="00EF7B0E">
        <w:rPr>
          <w:rFonts w:cstheme="minorHAnsi"/>
          <w:lang w:val="es-MX"/>
        </w:rPr>
        <w:t>de</w:t>
      </w:r>
      <w:proofErr w:type="spellEnd"/>
      <w:r w:rsidRPr="00EF7B0E">
        <w:rPr>
          <w:rFonts w:cstheme="minorHAnsi"/>
          <w:lang w:val="es-MX"/>
        </w:rPr>
        <w:t xml:space="preserve"> 20__, de conformidad con el programa de ejecución pactado y que se agrega al presente contrato como Anexo “B”.</w:t>
      </w:r>
    </w:p>
    <w:p w14:paraId="27A79D2A" w14:textId="77777777" w:rsidR="00913CAA" w:rsidRPr="00EF7B0E" w:rsidRDefault="00913CAA" w:rsidP="00913CAA">
      <w:pPr>
        <w:ind w:right="49"/>
        <w:rPr>
          <w:rFonts w:cstheme="minorHAnsi"/>
          <w:b/>
          <w:bCs/>
          <w:lang w:val="es-MX"/>
        </w:rPr>
      </w:pPr>
    </w:p>
    <w:p w14:paraId="64452208" w14:textId="77777777" w:rsidR="00913CAA" w:rsidRPr="00EF7B0E" w:rsidRDefault="00913CAA" w:rsidP="00913CAA">
      <w:pPr>
        <w:ind w:right="49"/>
        <w:rPr>
          <w:rFonts w:cstheme="minorHAnsi"/>
          <w:b/>
          <w:bCs/>
          <w:lang w:val="es-MX"/>
        </w:rPr>
      </w:pPr>
      <w:r w:rsidRPr="00EF7B0E">
        <w:rPr>
          <w:rFonts w:cstheme="minorHAnsi"/>
          <w:b/>
          <w:bCs/>
          <w:lang w:val="es-MX"/>
        </w:rPr>
        <w:t xml:space="preserve">CUARTA.- </w:t>
      </w:r>
      <w:r w:rsidRPr="00EF7B0E">
        <w:rPr>
          <w:rFonts w:cstheme="minorHAnsi"/>
          <w:b/>
          <w:bCs/>
          <w:u w:val="single"/>
          <w:lang w:val="es-MX"/>
        </w:rPr>
        <w:t>DISPONIBILIDAD DEL INMUEBLE Y DOCUMENTOS ADMINISTRATIVOS</w:t>
      </w:r>
    </w:p>
    <w:p w14:paraId="4B377B93" w14:textId="77777777" w:rsidR="00913CAA" w:rsidRPr="00EF7B0E" w:rsidRDefault="00913CAA" w:rsidP="00913CAA">
      <w:pPr>
        <w:ind w:right="49"/>
        <w:rPr>
          <w:rFonts w:cstheme="minorHAnsi"/>
          <w:lang w:val="es-MX"/>
        </w:rPr>
      </w:pPr>
    </w:p>
    <w:p w14:paraId="2A8C9B1C" w14:textId="77777777" w:rsidR="00913CAA" w:rsidRPr="00EF7B0E" w:rsidRDefault="00913CAA" w:rsidP="00913CAA">
      <w:pPr>
        <w:ind w:right="49"/>
        <w:rPr>
          <w:rFonts w:cstheme="minorHAnsi"/>
          <w:lang w:val="es-MX"/>
        </w:rPr>
      </w:pPr>
      <w:r w:rsidRPr="00EF7B0E">
        <w:rPr>
          <w:rFonts w:cstheme="minorHAnsi"/>
          <w:lang w:val="es-MX"/>
        </w:rPr>
        <w:t>La Dependencia se obliga a poner a disposición del Contratista el o los inmuebles en que deben llevarse a cabo los trabajos materia de este contrato, así como los dictámenes, permisos, licencias y demás autorizaciones que se requieran para su realización.</w:t>
      </w:r>
    </w:p>
    <w:p w14:paraId="6F273971" w14:textId="77777777" w:rsidR="00913CAA" w:rsidRPr="00EF7B0E" w:rsidRDefault="00913CAA" w:rsidP="00913CAA">
      <w:pPr>
        <w:ind w:right="49"/>
        <w:rPr>
          <w:rFonts w:cstheme="minorHAnsi"/>
          <w:lang w:val="es-MX"/>
        </w:rPr>
      </w:pPr>
    </w:p>
    <w:p w14:paraId="4ED38DB3" w14:textId="77777777" w:rsidR="00913CAA" w:rsidRPr="00EF7B0E" w:rsidRDefault="00913CAA" w:rsidP="00913CAA">
      <w:pPr>
        <w:ind w:right="49"/>
        <w:rPr>
          <w:rFonts w:cstheme="minorHAnsi"/>
          <w:b/>
          <w:bCs/>
          <w:lang w:val="es-MX"/>
        </w:rPr>
      </w:pPr>
      <w:r w:rsidRPr="00EF7B0E">
        <w:rPr>
          <w:rFonts w:cstheme="minorHAnsi"/>
          <w:b/>
          <w:bCs/>
          <w:lang w:val="es-MX"/>
        </w:rPr>
        <w:t xml:space="preserve">QUINTA.- </w:t>
      </w:r>
      <w:r w:rsidRPr="00EF7B0E">
        <w:rPr>
          <w:rFonts w:cstheme="minorHAnsi"/>
          <w:b/>
          <w:bCs/>
          <w:u w:val="single"/>
          <w:lang w:val="es-MX"/>
        </w:rPr>
        <w:t>ANTICIPOS.</w:t>
      </w:r>
    </w:p>
    <w:p w14:paraId="24EFEA5D" w14:textId="77777777" w:rsidR="00913CAA" w:rsidRPr="00EF7B0E" w:rsidRDefault="00913CAA" w:rsidP="00913CAA">
      <w:pPr>
        <w:ind w:right="49"/>
        <w:rPr>
          <w:rFonts w:cstheme="minorHAnsi"/>
          <w:lang w:val="es-MX"/>
        </w:rPr>
      </w:pPr>
    </w:p>
    <w:p w14:paraId="22FEBF90" w14:textId="77777777" w:rsidR="00913CAA" w:rsidRPr="00EF7B0E" w:rsidRDefault="00913CAA" w:rsidP="00913CAA">
      <w:pPr>
        <w:ind w:right="49"/>
        <w:rPr>
          <w:rFonts w:cstheme="minorHAnsi"/>
          <w:b/>
          <w:bCs/>
          <w:lang w:val="es-MX"/>
        </w:rPr>
      </w:pPr>
      <w:r w:rsidRPr="00EF7B0E">
        <w:rPr>
          <w:rFonts w:cstheme="minorHAnsi"/>
          <w:b/>
          <w:bCs/>
          <w:lang w:val="es-MX"/>
        </w:rPr>
        <w:t xml:space="preserve">La Dependencia no otorgará anticipo alguno </w:t>
      </w:r>
    </w:p>
    <w:p w14:paraId="2207BF9F" w14:textId="77777777" w:rsidR="00913CAA" w:rsidRPr="00EF7B0E" w:rsidRDefault="00913CAA" w:rsidP="00913CAA">
      <w:pPr>
        <w:ind w:right="49"/>
        <w:rPr>
          <w:rFonts w:cstheme="minorHAnsi"/>
          <w:b/>
          <w:bCs/>
          <w:lang w:val="es-MX"/>
        </w:rPr>
      </w:pPr>
    </w:p>
    <w:p w14:paraId="1E4EF51B" w14:textId="77777777" w:rsidR="00913CAA" w:rsidRPr="00EF7B0E" w:rsidRDefault="00913CAA" w:rsidP="00913CAA">
      <w:pPr>
        <w:ind w:right="49"/>
        <w:rPr>
          <w:rFonts w:cstheme="minorHAnsi"/>
          <w:u w:val="single"/>
          <w:lang w:val="es-MX"/>
        </w:rPr>
      </w:pPr>
      <w:r w:rsidRPr="00EF7B0E">
        <w:rPr>
          <w:rFonts w:cstheme="minorHAnsi"/>
          <w:b/>
          <w:bCs/>
          <w:lang w:val="es-MX"/>
        </w:rPr>
        <w:t xml:space="preserve">SEXTA.- </w:t>
      </w:r>
      <w:r w:rsidRPr="00EF7B0E">
        <w:rPr>
          <w:rFonts w:cstheme="minorHAnsi"/>
          <w:b/>
          <w:bCs/>
          <w:u w:val="single"/>
          <w:lang w:val="es-MX"/>
        </w:rPr>
        <w:t>FORMA DE PAGO.</w:t>
      </w:r>
    </w:p>
    <w:p w14:paraId="561DC514" w14:textId="77777777" w:rsidR="00913CAA" w:rsidRPr="00EF7B0E" w:rsidRDefault="00913CAA" w:rsidP="00913CAA">
      <w:pPr>
        <w:ind w:right="49"/>
        <w:rPr>
          <w:rFonts w:cstheme="minorHAnsi"/>
          <w:lang w:val="es-MX"/>
        </w:rPr>
      </w:pPr>
    </w:p>
    <w:p w14:paraId="4F1E79EA" w14:textId="77777777" w:rsidR="00913CAA" w:rsidRPr="00EF7B0E" w:rsidRDefault="00913CAA" w:rsidP="00913CAA">
      <w:pPr>
        <w:ind w:right="49"/>
        <w:rPr>
          <w:rFonts w:cstheme="minorHAnsi"/>
          <w:lang w:val="es-MX"/>
        </w:rPr>
      </w:pPr>
      <w:r w:rsidRPr="00EF7B0E">
        <w:rPr>
          <w:rFonts w:cstheme="minorHAnsi"/>
          <w:lang w:val="es-MX"/>
        </w:rPr>
        <w:t xml:space="preserve">Las partes convienen en que el pago de los trabajos del presente contrato se realice mediante [____] </w:t>
      </w:r>
      <w:r w:rsidRPr="00EF7B0E">
        <w:rPr>
          <w:rFonts w:cstheme="minorHAnsi"/>
          <w:bCs/>
          <w:lang w:val="es-MX"/>
        </w:rPr>
        <w:t>estimaciones mensuales</w:t>
      </w:r>
      <w:r w:rsidRPr="00EF7B0E">
        <w:rPr>
          <w:rFonts w:cstheme="minorHAnsi"/>
          <w:lang w:val="es-MX"/>
        </w:rPr>
        <w:t xml:space="preserve">, mismas que deberán corresponder a las fechas establecidas de </w:t>
      </w:r>
      <w:r w:rsidRPr="00EF7B0E">
        <w:rPr>
          <w:rFonts w:cstheme="minorHAnsi"/>
          <w:lang w:val="es-MX"/>
        </w:rPr>
        <w:lastRenderedPageBreak/>
        <w:t>conformidad con el programa de ejecución presentado en la propuesta del Contratista y que se agrega al presente contrato el calendario de pagos como anexo ”C”.</w:t>
      </w:r>
    </w:p>
    <w:p w14:paraId="5F37E431" w14:textId="77777777" w:rsidR="00913CAA" w:rsidRPr="00EF7B0E" w:rsidRDefault="00913CAA" w:rsidP="00913CAA">
      <w:pPr>
        <w:ind w:right="49"/>
        <w:rPr>
          <w:rFonts w:cstheme="minorHAnsi"/>
          <w:lang w:val="es-MX"/>
        </w:rPr>
      </w:pPr>
    </w:p>
    <w:p w14:paraId="7E3A1200" w14:textId="77777777" w:rsidR="00913CAA" w:rsidRPr="00EF7B0E" w:rsidRDefault="00913CAA" w:rsidP="00913CAA">
      <w:pPr>
        <w:ind w:right="49"/>
        <w:rPr>
          <w:rFonts w:cstheme="minorHAnsi"/>
          <w:lang w:val="es-MX"/>
        </w:rPr>
      </w:pPr>
      <w:r w:rsidRPr="00EF7B0E">
        <w:rPr>
          <w:rFonts w:cstheme="minorHAnsi"/>
          <w:lang w:val="es-MX"/>
        </w:rPr>
        <w:t>Cada uno de los pagos parciales mencionados corresponderá a una etapa de los trabajos, representando cada etapa un porcentaje del monto total, de acuerdo con las siguientes denominaciones y porcentajes:</w:t>
      </w:r>
    </w:p>
    <w:p w14:paraId="14D180EA" w14:textId="77777777" w:rsidR="00913CAA" w:rsidRPr="00EF7B0E" w:rsidRDefault="00913CAA" w:rsidP="00913CAA">
      <w:pPr>
        <w:ind w:right="49"/>
        <w:rPr>
          <w:rFonts w:cstheme="minorHAnsi"/>
          <w:lang w:val="es-MX"/>
        </w:rPr>
      </w:pPr>
    </w:p>
    <w:tbl>
      <w:tblPr>
        <w:tblW w:w="9284" w:type="dxa"/>
        <w:tblLayout w:type="fixed"/>
        <w:tblCellMar>
          <w:left w:w="70" w:type="dxa"/>
          <w:right w:w="70" w:type="dxa"/>
        </w:tblCellMar>
        <w:tblLook w:val="0000" w:firstRow="0" w:lastRow="0" w:firstColumn="0" w:lastColumn="0" w:noHBand="0" w:noVBand="0"/>
      </w:tblPr>
      <w:tblGrid>
        <w:gridCol w:w="1913"/>
        <w:gridCol w:w="1701"/>
        <w:gridCol w:w="2469"/>
        <w:gridCol w:w="3201"/>
      </w:tblGrid>
      <w:tr w:rsidR="00913CAA" w:rsidRPr="00EF7B0E" w14:paraId="46466D3B" w14:textId="77777777" w:rsidTr="00574159">
        <w:tc>
          <w:tcPr>
            <w:tcW w:w="1913" w:type="dxa"/>
            <w:tcBorders>
              <w:top w:val="nil"/>
              <w:left w:val="nil"/>
              <w:bottom w:val="nil"/>
              <w:right w:val="nil"/>
            </w:tcBorders>
          </w:tcPr>
          <w:p w14:paraId="444B4EAD" w14:textId="77777777" w:rsidR="00913CAA" w:rsidRPr="00EF7B0E" w:rsidRDefault="00913CAA" w:rsidP="00574159">
            <w:pPr>
              <w:ind w:right="49"/>
              <w:jc w:val="center"/>
              <w:rPr>
                <w:rFonts w:cstheme="minorHAnsi"/>
                <w:lang w:val="es-MX"/>
              </w:rPr>
            </w:pPr>
            <w:r w:rsidRPr="00EF7B0E">
              <w:rPr>
                <w:rFonts w:cstheme="minorHAnsi"/>
                <w:lang w:val="es-MX"/>
              </w:rPr>
              <w:t>No de pago               parcial:</w:t>
            </w:r>
          </w:p>
        </w:tc>
        <w:tc>
          <w:tcPr>
            <w:tcW w:w="1701" w:type="dxa"/>
            <w:tcBorders>
              <w:top w:val="nil"/>
              <w:left w:val="nil"/>
              <w:bottom w:val="nil"/>
              <w:right w:val="nil"/>
            </w:tcBorders>
          </w:tcPr>
          <w:p w14:paraId="18160922" w14:textId="77777777" w:rsidR="00913CAA" w:rsidRPr="00EF7B0E" w:rsidRDefault="00913CAA" w:rsidP="00574159">
            <w:pPr>
              <w:ind w:right="49"/>
              <w:jc w:val="center"/>
              <w:rPr>
                <w:rFonts w:cstheme="minorHAnsi"/>
                <w:lang w:val="es-MX"/>
              </w:rPr>
            </w:pPr>
            <w:r w:rsidRPr="00EF7B0E">
              <w:rPr>
                <w:rFonts w:cstheme="minorHAnsi"/>
                <w:lang w:val="es-MX"/>
              </w:rPr>
              <w:t>No. de etapa:</w:t>
            </w:r>
          </w:p>
        </w:tc>
        <w:tc>
          <w:tcPr>
            <w:tcW w:w="2469" w:type="dxa"/>
            <w:tcBorders>
              <w:top w:val="nil"/>
              <w:left w:val="nil"/>
              <w:bottom w:val="nil"/>
              <w:right w:val="nil"/>
            </w:tcBorders>
          </w:tcPr>
          <w:p w14:paraId="20691F5E" w14:textId="77777777" w:rsidR="00913CAA" w:rsidRPr="00EF7B0E" w:rsidRDefault="00913CAA" w:rsidP="00574159">
            <w:pPr>
              <w:ind w:right="49"/>
              <w:jc w:val="center"/>
              <w:rPr>
                <w:rFonts w:cstheme="minorHAnsi"/>
                <w:lang w:val="es-MX"/>
              </w:rPr>
            </w:pPr>
            <w:r w:rsidRPr="00EF7B0E">
              <w:rPr>
                <w:rFonts w:cstheme="minorHAnsi"/>
                <w:lang w:val="es-MX"/>
              </w:rPr>
              <w:t xml:space="preserve">Descripción de la </w:t>
            </w:r>
          </w:p>
          <w:p w14:paraId="7BE50D98" w14:textId="77777777" w:rsidR="00913CAA" w:rsidRPr="00EF7B0E" w:rsidRDefault="00913CAA" w:rsidP="00574159">
            <w:pPr>
              <w:ind w:right="49"/>
              <w:jc w:val="center"/>
              <w:rPr>
                <w:rFonts w:cstheme="minorHAnsi"/>
                <w:lang w:val="es-MX"/>
              </w:rPr>
            </w:pPr>
            <w:r w:rsidRPr="00EF7B0E">
              <w:rPr>
                <w:rFonts w:cstheme="minorHAnsi"/>
                <w:bCs/>
                <w:lang w:val="es-MX"/>
              </w:rPr>
              <w:t>Actividad</w:t>
            </w:r>
            <w:r w:rsidRPr="00EF7B0E">
              <w:rPr>
                <w:rFonts w:cstheme="minorHAnsi"/>
                <w:lang w:val="es-MX"/>
              </w:rPr>
              <w:t>:</w:t>
            </w:r>
          </w:p>
        </w:tc>
        <w:tc>
          <w:tcPr>
            <w:tcW w:w="3201" w:type="dxa"/>
            <w:tcBorders>
              <w:top w:val="nil"/>
              <w:left w:val="nil"/>
              <w:bottom w:val="nil"/>
              <w:right w:val="nil"/>
            </w:tcBorders>
          </w:tcPr>
          <w:p w14:paraId="1D47861E" w14:textId="77777777" w:rsidR="00913CAA" w:rsidRPr="00EF7B0E" w:rsidRDefault="00913CAA" w:rsidP="00574159">
            <w:pPr>
              <w:ind w:right="49"/>
              <w:jc w:val="center"/>
              <w:rPr>
                <w:rFonts w:cstheme="minorHAnsi"/>
                <w:lang w:val="es-MX"/>
              </w:rPr>
            </w:pPr>
            <w:r w:rsidRPr="00EF7B0E">
              <w:rPr>
                <w:rFonts w:cstheme="minorHAnsi"/>
                <w:lang w:val="es-MX"/>
              </w:rPr>
              <w:t xml:space="preserve">Porcentaje (%) de los </w:t>
            </w:r>
          </w:p>
          <w:p w14:paraId="5BF0F727" w14:textId="77777777" w:rsidR="00913CAA" w:rsidRPr="00EF7B0E" w:rsidRDefault="00913CAA" w:rsidP="00574159">
            <w:pPr>
              <w:ind w:right="49"/>
              <w:jc w:val="center"/>
              <w:rPr>
                <w:rFonts w:cstheme="minorHAnsi"/>
                <w:lang w:val="es-MX"/>
              </w:rPr>
            </w:pPr>
            <w:r w:rsidRPr="00EF7B0E">
              <w:rPr>
                <w:rFonts w:cstheme="minorHAnsi"/>
                <w:lang w:val="es-MX"/>
              </w:rPr>
              <w:t>trabajos que representa:</w:t>
            </w:r>
          </w:p>
        </w:tc>
      </w:tr>
    </w:tbl>
    <w:p w14:paraId="16D95703" w14:textId="77777777" w:rsidR="00913CAA" w:rsidRPr="00EF7B0E" w:rsidRDefault="00913CAA" w:rsidP="00913CAA">
      <w:pPr>
        <w:ind w:right="49"/>
        <w:rPr>
          <w:rFonts w:cstheme="minorHAnsi"/>
          <w:lang w:val="es-MX"/>
        </w:rPr>
      </w:pPr>
    </w:p>
    <w:p w14:paraId="2AEBDB1E" w14:textId="77777777" w:rsidR="00913CAA" w:rsidRPr="00EF7B0E" w:rsidRDefault="00913CAA" w:rsidP="00913CAA">
      <w:pPr>
        <w:ind w:right="49"/>
        <w:rPr>
          <w:rFonts w:cstheme="minorHAnsi"/>
          <w:lang w:val="es-MX"/>
        </w:rPr>
      </w:pPr>
      <w:r w:rsidRPr="00EF7B0E">
        <w:rPr>
          <w:rFonts w:cstheme="minorHAnsi"/>
          <w:lang w:val="es-MX"/>
        </w:rPr>
        <w:t>Derivado de que los Términos de Referencia contemplan todos los conceptos de trabajo a ejecutar, la Dependencia, no cubrirá al Contratista el pago de trabajos extraordinarios ejecutados por el Contratista ya que se sujetará a lo dispuesto y contemplado en los mismos que como anexos, forman parte de este contrato.</w:t>
      </w:r>
    </w:p>
    <w:p w14:paraId="3541DD40" w14:textId="77777777" w:rsidR="00913CAA" w:rsidRPr="00EF7B0E" w:rsidRDefault="00913CAA" w:rsidP="00913CAA">
      <w:pPr>
        <w:ind w:right="49"/>
        <w:rPr>
          <w:rFonts w:cstheme="minorHAnsi"/>
          <w:lang w:val="es-MX"/>
        </w:rPr>
      </w:pPr>
    </w:p>
    <w:p w14:paraId="3AD1A170" w14:textId="77777777" w:rsidR="00913CAA" w:rsidRPr="00EF7B0E" w:rsidRDefault="00913CAA" w:rsidP="00913CAA">
      <w:pPr>
        <w:ind w:right="49"/>
        <w:rPr>
          <w:rFonts w:cstheme="minorHAnsi"/>
          <w:lang w:val="es-MX"/>
        </w:rPr>
      </w:pPr>
      <w:r w:rsidRPr="00EF7B0E">
        <w:rPr>
          <w:rFonts w:cstheme="minorHAnsi"/>
          <w:lang w:val="es-MX"/>
        </w:rPr>
        <w:t>El presente contrato no está sujeto a ajuste de costos; sin embargo, si se presentan durante la ejecución del mismo circunstancias económicas de tipo general que sean ajenas a la responsabilidad de las partes tales como variaciones a la paridad cambiaria en la moneda o cambios en los precios nacionales o internacionales que provoquen directamente un aumento o reducción en los costos de los insumos de los trabajos pendientes por ejecutar según el programa originalmente pactado, la Dependencia podrá reconocer incrementos o requerir reducciones a el Contratista.</w:t>
      </w:r>
    </w:p>
    <w:p w14:paraId="172B2094" w14:textId="77777777" w:rsidR="00913CAA" w:rsidRPr="00EF7B0E" w:rsidRDefault="00913CAA" w:rsidP="00913CAA">
      <w:pPr>
        <w:ind w:right="49"/>
        <w:rPr>
          <w:rFonts w:cstheme="minorHAnsi"/>
          <w:lang w:val="es-MX"/>
        </w:rPr>
      </w:pPr>
    </w:p>
    <w:p w14:paraId="6C8D8DE7" w14:textId="77777777" w:rsidR="00913CAA" w:rsidRPr="00EF7B0E" w:rsidRDefault="00913CAA" w:rsidP="00913CAA">
      <w:pPr>
        <w:ind w:right="49"/>
        <w:rPr>
          <w:rFonts w:cstheme="minorHAnsi"/>
          <w:lang w:val="es-MX"/>
        </w:rPr>
      </w:pPr>
      <w:r w:rsidRPr="00EF7B0E">
        <w:rPr>
          <w:rFonts w:cstheme="minorHAnsi"/>
          <w:lang w:val="es-MX"/>
        </w:rPr>
        <w:t>Lo anterior se regirá por los lineamientos que al efecto expida la Secretaría de la Función Pública; una vez determinadas las modificaciones al presente contrato, se celebrarán los convenios respectivos.</w:t>
      </w:r>
    </w:p>
    <w:p w14:paraId="0D89C358" w14:textId="77777777" w:rsidR="00913CAA" w:rsidRPr="00EF7B0E" w:rsidRDefault="00913CAA" w:rsidP="00913CAA">
      <w:pPr>
        <w:ind w:right="49"/>
        <w:rPr>
          <w:rFonts w:cstheme="minorHAnsi"/>
          <w:lang w:val="es-MX"/>
        </w:rPr>
      </w:pPr>
    </w:p>
    <w:p w14:paraId="7917B426" w14:textId="77777777" w:rsidR="00913CAA" w:rsidRPr="00EF7B0E" w:rsidRDefault="00913CAA" w:rsidP="00913CAA">
      <w:pPr>
        <w:pStyle w:val="BodyText21"/>
        <w:ind w:right="49"/>
        <w:rPr>
          <w:rFonts w:asciiTheme="minorHAnsi" w:hAnsiTheme="minorHAnsi" w:cstheme="minorHAnsi"/>
          <w:sz w:val="24"/>
          <w:lang w:val="es-MX"/>
        </w:rPr>
      </w:pPr>
      <w:r w:rsidRPr="00EF7B0E">
        <w:rPr>
          <w:rFonts w:asciiTheme="minorHAnsi" w:hAnsiTheme="minorHAnsi" w:cstheme="minorHAnsi"/>
          <w:sz w:val="24"/>
          <w:lang w:val="es-MX"/>
        </w:rPr>
        <w:t xml:space="preserve">Las estimaciones que se generen se acompañarán de la documentación que acredite la procedencia de su pago, conforme a las previsiones del artículo 102 del Reglamento de la Ley de Obras Públicas y de Servicios Relacionados con las Mismas, las que serán presentadas por el Contratista al Residente para su autorización o a la Gerencia para su revisión y validación dentro de los seis días naturales siguientes a la fecha de su corte y serán pagadas por la Dirección General de Transporte Ferroviario y Multimodal, por los trabajos ejecutados, en el  Dirección de Administración, ubicada en la Calle de Nueva York No. 115, 8vo. </w:t>
      </w:r>
      <w:proofErr w:type="gramStart"/>
      <w:r w:rsidRPr="00EF7B0E">
        <w:rPr>
          <w:rFonts w:asciiTheme="minorHAnsi" w:hAnsiTheme="minorHAnsi" w:cstheme="minorHAnsi"/>
          <w:sz w:val="24"/>
          <w:lang w:val="es-MX"/>
        </w:rPr>
        <w:t>piso</w:t>
      </w:r>
      <w:proofErr w:type="gramEnd"/>
      <w:r w:rsidRPr="00EF7B0E">
        <w:rPr>
          <w:rFonts w:asciiTheme="minorHAnsi" w:hAnsiTheme="minorHAnsi" w:cstheme="minorHAnsi"/>
          <w:sz w:val="24"/>
          <w:lang w:val="es-MX"/>
        </w:rPr>
        <w:t>, Col. Nápoles, Delegación Benito Juárez C.P. 03810 México, Distrito Federal</w:t>
      </w:r>
      <w:r w:rsidRPr="00EF7B0E">
        <w:rPr>
          <w:rFonts w:asciiTheme="minorHAnsi" w:hAnsiTheme="minorHAnsi" w:cstheme="minorHAnsi"/>
          <w:strike/>
          <w:sz w:val="24"/>
          <w:lang w:val="es-MX"/>
        </w:rPr>
        <w:t>,</w:t>
      </w:r>
      <w:r w:rsidRPr="00EF7B0E">
        <w:rPr>
          <w:rFonts w:asciiTheme="minorHAnsi" w:hAnsiTheme="minorHAnsi" w:cstheme="minorHAnsi"/>
          <w:sz w:val="24"/>
          <w:lang w:val="es-MX"/>
        </w:rPr>
        <w:t xml:space="preserve"> dentro de un plazo de 20 días naturales contados a partir de que hayan sido autorizadas y que el Contratista haya presentado la factura correspondiente debidamente </w:t>
      </w:r>
      <w:proofErr w:type="spellStart"/>
      <w:r w:rsidRPr="00EF7B0E">
        <w:rPr>
          <w:rFonts w:asciiTheme="minorHAnsi" w:hAnsiTheme="minorHAnsi" w:cstheme="minorHAnsi"/>
          <w:sz w:val="24"/>
          <w:lang w:val="es-MX"/>
        </w:rPr>
        <w:t>requisitada</w:t>
      </w:r>
      <w:proofErr w:type="spellEnd"/>
      <w:r w:rsidRPr="00EF7B0E">
        <w:rPr>
          <w:rFonts w:asciiTheme="minorHAnsi" w:hAnsiTheme="minorHAnsi" w:cstheme="minorHAnsi"/>
          <w:sz w:val="24"/>
          <w:lang w:val="es-MX"/>
        </w:rPr>
        <w:t>.</w:t>
      </w:r>
    </w:p>
    <w:p w14:paraId="1D6703F4" w14:textId="77777777" w:rsidR="00913CAA" w:rsidRPr="00EF7B0E" w:rsidRDefault="00913CAA" w:rsidP="00913CAA">
      <w:pPr>
        <w:ind w:right="49"/>
        <w:rPr>
          <w:rFonts w:cstheme="minorHAnsi"/>
          <w:u w:val="single"/>
          <w:lang w:val="es-MX"/>
        </w:rPr>
      </w:pPr>
    </w:p>
    <w:p w14:paraId="140F5BB8" w14:textId="77777777" w:rsidR="00913CAA" w:rsidRPr="00EF7B0E" w:rsidRDefault="00913CAA" w:rsidP="00913CAA">
      <w:pPr>
        <w:pStyle w:val="BodyText21"/>
        <w:ind w:right="49"/>
        <w:rPr>
          <w:rFonts w:asciiTheme="minorHAnsi" w:hAnsiTheme="minorHAnsi" w:cstheme="minorHAnsi"/>
          <w:sz w:val="24"/>
          <w:lang w:val="es-MX"/>
        </w:rPr>
      </w:pPr>
      <w:r w:rsidRPr="00EF7B0E">
        <w:rPr>
          <w:rFonts w:asciiTheme="minorHAnsi" w:hAnsiTheme="minorHAnsi" w:cstheme="minorHAnsi"/>
          <w:sz w:val="24"/>
          <w:lang w:val="es-MX"/>
        </w:rPr>
        <w:t xml:space="preserve">Queda entendido que en términos de lo dispuesto por el artículo 100 del Reglamento de la Ley de Obras Públicas y Servicios Relacionados con las Mismas, los únicos tipos de estimaciones que se </w:t>
      </w:r>
      <w:r w:rsidRPr="00EF7B0E">
        <w:rPr>
          <w:rFonts w:asciiTheme="minorHAnsi" w:hAnsiTheme="minorHAnsi" w:cstheme="minorHAnsi"/>
          <w:sz w:val="24"/>
          <w:lang w:val="es-MX"/>
        </w:rPr>
        <w:lastRenderedPageBreak/>
        <w:t>reconocerán para efectos del presente contrato, serán las correspondientes por trabajos ejecutados y de gastos no recuperables a que alude el artículo 62 de la Ley de Obras Públicas y Servicios Relacionados con las Mismas.</w:t>
      </w:r>
    </w:p>
    <w:p w14:paraId="2C3E5E8A" w14:textId="77777777" w:rsidR="00913CAA" w:rsidRPr="00EF7B0E" w:rsidRDefault="00913CAA" w:rsidP="00913CAA">
      <w:pPr>
        <w:ind w:right="49"/>
        <w:rPr>
          <w:rFonts w:cstheme="minorHAnsi"/>
          <w:u w:val="single"/>
          <w:lang w:val="es-MX"/>
        </w:rPr>
      </w:pPr>
    </w:p>
    <w:p w14:paraId="6FBD8C8D" w14:textId="77777777" w:rsidR="00913CAA" w:rsidRPr="00EF7B0E" w:rsidRDefault="00913CAA" w:rsidP="00913CAA">
      <w:pPr>
        <w:pStyle w:val="BodyText21"/>
        <w:ind w:right="49"/>
        <w:rPr>
          <w:rFonts w:asciiTheme="minorHAnsi" w:hAnsiTheme="minorHAnsi" w:cstheme="minorHAnsi"/>
          <w:sz w:val="24"/>
          <w:lang w:val="es-MX"/>
        </w:rPr>
      </w:pPr>
      <w:r w:rsidRPr="00EF7B0E">
        <w:rPr>
          <w:rFonts w:asciiTheme="minorHAnsi" w:hAnsiTheme="minorHAnsi" w:cstheme="minorHAnsi"/>
          <w:sz w:val="24"/>
          <w:lang w:val="es-MX"/>
        </w:rPr>
        <w:t>La Gerencia del Proyecto, como dicho término se define en los Términos de Referencia, en conjunto con la Dependencia  efectuará la revisión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w:t>
      </w:r>
    </w:p>
    <w:p w14:paraId="55C5F4CF" w14:textId="77777777" w:rsidR="00913CAA" w:rsidRPr="00EF7B0E" w:rsidRDefault="00913CAA" w:rsidP="00913CAA">
      <w:pPr>
        <w:ind w:right="49"/>
        <w:rPr>
          <w:rFonts w:cstheme="minorHAnsi"/>
          <w:lang w:val="es-MX"/>
        </w:rPr>
      </w:pPr>
    </w:p>
    <w:p w14:paraId="264D7F25" w14:textId="77777777" w:rsidR="00913CAA" w:rsidRPr="00EF7B0E" w:rsidRDefault="00913CAA" w:rsidP="00913CAA">
      <w:pPr>
        <w:pStyle w:val="BodyText21"/>
        <w:ind w:right="49"/>
        <w:rPr>
          <w:rFonts w:asciiTheme="minorHAnsi" w:hAnsiTheme="minorHAnsi" w:cstheme="minorHAnsi"/>
          <w:sz w:val="24"/>
          <w:lang w:val="es-MX"/>
        </w:rPr>
      </w:pPr>
      <w:r w:rsidRPr="00EF7B0E">
        <w:rPr>
          <w:rFonts w:asciiTheme="minorHAnsi" w:hAnsiTheme="minorHAnsi" w:cstheme="minorHAnsi"/>
          <w:sz w:val="24"/>
          <w:lang w:val="es-MX"/>
        </w:rPr>
        <w:t>En caso de incumplimiento en los pagos de estimaciones por parte de la Dependencia, ésta a solicitud de el Contratista y de conformidad con lo previsto en el primer párrafo del artículo 55 de la Ley de Obras Públicas y Servicios Relacionados con las Mismas, pagará gastos financieros conforme a una tasa que será igual a la establecida por la Ley de Ingresos de la Federación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del Contratista.</w:t>
      </w:r>
    </w:p>
    <w:p w14:paraId="06136F09" w14:textId="77777777" w:rsidR="00913CAA" w:rsidRPr="00EF7B0E" w:rsidRDefault="00913CAA" w:rsidP="00913CAA">
      <w:pPr>
        <w:ind w:right="49"/>
        <w:rPr>
          <w:rFonts w:cstheme="minorHAnsi"/>
          <w:lang w:val="es-MX"/>
        </w:rPr>
      </w:pPr>
    </w:p>
    <w:p w14:paraId="32974F69" w14:textId="77777777" w:rsidR="00913CAA" w:rsidRPr="00EF7B0E" w:rsidRDefault="00913CAA" w:rsidP="00913CAA">
      <w:pPr>
        <w:ind w:right="49"/>
        <w:rPr>
          <w:rFonts w:cstheme="minorHAnsi"/>
          <w:lang w:val="es-MX"/>
        </w:rPr>
      </w:pPr>
      <w:r w:rsidRPr="00EF7B0E">
        <w:rPr>
          <w:rFonts w:cstheme="minorHAnsi"/>
          <w:lang w:val="es-MX"/>
        </w:rPr>
        <w:t>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y hasta la fecha en que se pongan efectivamente las cantidades a disposición de la Dependencia.</w:t>
      </w:r>
    </w:p>
    <w:p w14:paraId="71CE5040" w14:textId="77777777" w:rsidR="00913CAA" w:rsidRPr="00EF7B0E" w:rsidRDefault="00913CAA" w:rsidP="00913CAA">
      <w:pPr>
        <w:ind w:right="49"/>
        <w:rPr>
          <w:rFonts w:cstheme="minorHAnsi"/>
          <w:lang w:val="es-MX"/>
        </w:rPr>
      </w:pPr>
    </w:p>
    <w:p w14:paraId="12E990AD" w14:textId="77777777" w:rsidR="00913CAA" w:rsidRPr="00EF7B0E" w:rsidRDefault="00913CAA" w:rsidP="00913CAA">
      <w:pPr>
        <w:pStyle w:val="BodyText21"/>
        <w:ind w:right="49"/>
        <w:rPr>
          <w:rFonts w:asciiTheme="minorHAnsi" w:hAnsiTheme="minorHAnsi" w:cstheme="minorHAnsi"/>
          <w:sz w:val="24"/>
          <w:lang w:val="es-MX"/>
        </w:rPr>
      </w:pPr>
      <w:r w:rsidRPr="00EF7B0E">
        <w:rPr>
          <w:rFonts w:asciiTheme="minorHAnsi" w:hAnsiTheme="minorHAnsi" w:cstheme="minorHAnsi"/>
          <w:sz w:val="24"/>
          <w:lang w:val="es-MX"/>
        </w:rPr>
        <w:t>No se considerará pago en exceso cuando las diferencias que resulten a cargo del contratista sean compensadas en la estimación siguiente, o en el finiquito, si dicho pago no se hubiera identificado con anterioridad.</w:t>
      </w:r>
    </w:p>
    <w:p w14:paraId="25600634" w14:textId="77777777" w:rsidR="00913CAA" w:rsidRPr="00EF7B0E" w:rsidRDefault="00913CAA" w:rsidP="00913CAA">
      <w:pPr>
        <w:ind w:right="49"/>
        <w:rPr>
          <w:rFonts w:cstheme="minorHAnsi"/>
          <w:lang w:val="es-MX"/>
        </w:rPr>
      </w:pPr>
    </w:p>
    <w:p w14:paraId="6FDACC0F" w14:textId="77777777" w:rsidR="00913CAA" w:rsidRPr="00EF7B0E" w:rsidRDefault="00913CAA" w:rsidP="00913CAA">
      <w:pPr>
        <w:ind w:right="49"/>
        <w:rPr>
          <w:rFonts w:cstheme="minorHAnsi"/>
          <w:lang w:val="es-MX"/>
        </w:rPr>
      </w:pPr>
      <w:r w:rsidRPr="00EF7B0E">
        <w:rPr>
          <w:rFonts w:cstheme="minorHAnsi"/>
          <w:b/>
          <w:bCs/>
          <w:lang w:val="es-MX"/>
        </w:rPr>
        <w:t xml:space="preserve">SÉPTIMA.- </w:t>
      </w:r>
      <w:r w:rsidRPr="00EF7B0E">
        <w:rPr>
          <w:rFonts w:cstheme="minorHAnsi"/>
          <w:b/>
          <w:bCs/>
          <w:u w:val="single"/>
          <w:lang w:val="es-MX"/>
        </w:rPr>
        <w:t>GARANTÍAS.</w:t>
      </w:r>
    </w:p>
    <w:p w14:paraId="37D34D1E" w14:textId="77777777" w:rsidR="00913CAA" w:rsidRPr="00EF7B0E" w:rsidRDefault="00913CAA" w:rsidP="00913CAA">
      <w:pPr>
        <w:ind w:right="49"/>
        <w:rPr>
          <w:rFonts w:cstheme="minorHAnsi"/>
          <w:lang w:val="es-MX"/>
        </w:rPr>
      </w:pPr>
    </w:p>
    <w:p w14:paraId="40424081" w14:textId="77777777" w:rsidR="00913CAA" w:rsidRPr="00EF7B0E" w:rsidRDefault="00913CAA" w:rsidP="00913CAA">
      <w:pPr>
        <w:pStyle w:val="BodyText21"/>
        <w:ind w:right="49"/>
        <w:rPr>
          <w:rFonts w:asciiTheme="minorHAnsi" w:hAnsiTheme="minorHAnsi" w:cstheme="minorHAnsi"/>
          <w:sz w:val="24"/>
          <w:lang w:val="es-MX"/>
        </w:rPr>
      </w:pPr>
      <w:r w:rsidRPr="00EF7B0E">
        <w:rPr>
          <w:rFonts w:asciiTheme="minorHAnsi" w:hAnsiTheme="minorHAnsi" w:cstheme="minorHAnsi"/>
          <w:sz w:val="24"/>
          <w:lang w:val="es-MX"/>
        </w:rPr>
        <w:t>El Contratista se obliga a constituir en la forma, términos y procedimientos previstos por la Ley de Obras Públicas y Servicios Relacionados con las Mismas y su Reglamento, las garantías siguientes:</w:t>
      </w:r>
    </w:p>
    <w:p w14:paraId="48B16F14" w14:textId="77777777" w:rsidR="00913CAA" w:rsidRPr="00EF7B0E" w:rsidRDefault="00913CAA" w:rsidP="00913CAA">
      <w:pPr>
        <w:ind w:right="49"/>
        <w:rPr>
          <w:rFonts w:cstheme="minorHAnsi"/>
          <w:lang w:val="es-MX"/>
        </w:rPr>
      </w:pPr>
    </w:p>
    <w:p w14:paraId="59FF206A" w14:textId="77777777" w:rsidR="00913CAA" w:rsidRPr="00EF7B0E" w:rsidRDefault="00913CAA" w:rsidP="00913CAA">
      <w:pPr>
        <w:ind w:right="49"/>
        <w:rPr>
          <w:rFonts w:cstheme="minorHAnsi"/>
          <w:bCs/>
          <w:iCs/>
          <w:lang w:val="es-MX"/>
        </w:rPr>
      </w:pPr>
      <w:r w:rsidRPr="00EF7B0E">
        <w:rPr>
          <w:rFonts w:cstheme="minorHAnsi"/>
          <w:bCs/>
          <w:iCs/>
          <w:lang w:val="es-MX"/>
        </w:rPr>
        <w:t xml:space="preserve">A) “FIANZA DE CUMPLIMIENTO.- Fianza a favor de la Tesorería de la Federación por el veinte por ciento (20%) del monto total del presente contrato. Tomando en cuenta que los trabajos objeto de este instrumento se realizarán en más de un ejercicio presupuestario, la referida fianza se substituirá </w:t>
      </w:r>
      <w:r w:rsidRPr="00EF7B0E">
        <w:rPr>
          <w:rFonts w:cstheme="minorHAnsi"/>
          <w:bCs/>
          <w:iCs/>
          <w:lang w:val="es-MX"/>
        </w:rPr>
        <w:lastRenderedPageBreak/>
        <w:t>por otra equivalente al veinte por ciento (20%) del monto autorizado para el ejercicio presupuestal de que se trate, considerando los trabajos faltantes de ejecutar conforme al programa convenido y actualizando el importe de la misma de acuerdo con las modificaciones contractuales. Esta última  fianza deberá ser presentada dentro de los quince días naturales siguientes contados a partir de la fecha en que el Contratista hubiere recibido la notificación por escrito por parte de la Dependencia respecto del monto de la inversión autorizada para dicho ejercicio. Si transcurrido este plazo no se otorga la fianza, la Dependencia procederá a la rescisión administrativa del contrato.</w:t>
      </w:r>
    </w:p>
    <w:p w14:paraId="2B8B6DA8" w14:textId="77777777" w:rsidR="00913CAA" w:rsidRPr="00EF7B0E" w:rsidRDefault="00913CAA" w:rsidP="00913CAA">
      <w:pPr>
        <w:ind w:right="49"/>
        <w:rPr>
          <w:rFonts w:cstheme="minorHAnsi"/>
          <w:lang w:val="es-MX"/>
        </w:rPr>
      </w:pPr>
    </w:p>
    <w:p w14:paraId="1EFA9622" w14:textId="77777777" w:rsidR="00913CAA" w:rsidRPr="00EF7B0E" w:rsidRDefault="00913CAA" w:rsidP="00913CAA">
      <w:pPr>
        <w:ind w:right="49"/>
        <w:rPr>
          <w:rFonts w:cstheme="minorHAnsi"/>
          <w:lang w:val="es-MX"/>
        </w:rPr>
      </w:pPr>
      <w:r w:rsidRPr="00EF7B0E">
        <w:rPr>
          <w:rFonts w:cstheme="minorHAnsi"/>
          <w:lang w:val="es-MX"/>
        </w:rPr>
        <w:t>B) GARANTÍA PARA RESPONDER DE LOS TRABAJOS MAL EJECUTADOS O VICIOS OCULTOS.- el Contratista garantizará los trabajos dentro de los quince días naturales anteriores a la recepción formal de los mismos, sustituyendo la fianza vigente de cumplimiento por otra garantía que a su elección podrá ser mediante fianza por el equivalente al diez por ciento (10%) del monto total ejercido de los trabajos, por carta de crédito irrevocable por el equivalente al cinco por ciento (5%) del monto total ejercido de los servicios, o bien, aportar recursos líquidos por una cantidad equivalente al cinco por ciento (5%) del mismo monto en fideicomisos especialmente constituidos para ello, para responder de los defectos que resulten de la realización de los mismos, de vicios ocultos o de cualquier otra responsabilidad en que hubiere incurrido en su ejecución. Esta garantía tendrá una vigencia de doce meses contados a partir de la fecha de entrega-recepción de los trabajos.</w:t>
      </w:r>
    </w:p>
    <w:p w14:paraId="0E5E5080" w14:textId="77777777" w:rsidR="00913CAA" w:rsidRPr="00EF7B0E" w:rsidRDefault="00913CAA" w:rsidP="00913CAA">
      <w:pPr>
        <w:ind w:right="49"/>
        <w:rPr>
          <w:rFonts w:cstheme="minorHAnsi"/>
          <w:lang w:val="es-MX"/>
        </w:rPr>
      </w:pPr>
    </w:p>
    <w:p w14:paraId="5342F02D" w14:textId="77777777" w:rsidR="00913CAA" w:rsidRPr="00EF7B0E" w:rsidRDefault="00913CAA" w:rsidP="00913CAA">
      <w:pPr>
        <w:ind w:right="49"/>
        <w:rPr>
          <w:rFonts w:cstheme="minorHAnsi"/>
          <w:lang w:val="es-MX"/>
        </w:rPr>
      </w:pPr>
      <w:r w:rsidRPr="00EF7B0E">
        <w:rPr>
          <w:rFonts w:cstheme="minorHAnsi"/>
          <w:b/>
          <w:bCs/>
          <w:lang w:val="es-MX"/>
        </w:rPr>
        <w:t xml:space="preserve">OCTAVA.- </w:t>
      </w:r>
      <w:r w:rsidRPr="00EF7B0E">
        <w:rPr>
          <w:rFonts w:cstheme="minorHAnsi"/>
          <w:b/>
          <w:bCs/>
          <w:u w:val="single"/>
          <w:lang w:val="es-MX"/>
        </w:rPr>
        <w:t>RECEPCIÓN DE LOS TRABAJOS</w:t>
      </w:r>
    </w:p>
    <w:p w14:paraId="4A04D898" w14:textId="77777777" w:rsidR="00913CAA" w:rsidRPr="00EF7B0E" w:rsidRDefault="00913CAA" w:rsidP="00913CAA">
      <w:pPr>
        <w:ind w:right="49"/>
        <w:rPr>
          <w:rFonts w:cstheme="minorHAnsi"/>
          <w:lang w:val="es-MX"/>
        </w:rPr>
      </w:pPr>
    </w:p>
    <w:p w14:paraId="36F62ECA" w14:textId="77777777" w:rsidR="00913CAA" w:rsidRPr="00EF7B0E" w:rsidRDefault="00913CAA" w:rsidP="00913CAA">
      <w:pPr>
        <w:ind w:right="49"/>
        <w:rPr>
          <w:rFonts w:cstheme="minorHAnsi"/>
          <w:lang w:val="es-MX"/>
        </w:rPr>
      </w:pPr>
      <w:r w:rsidRPr="00EF7B0E">
        <w:rPr>
          <w:rFonts w:cstheme="minorHAnsi"/>
          <w:lang w:val="es-MX"/>
        </w:rPr>
        <w:t>Para la recepción de los trabajos materia del presente contrato, las partes se sujetan al siguiente procedimiento.</w:t>
      </w:r>
    </w:p>
    <w:p w14:paraId="1D6DC09E" w14:textId="77777777" w:rsidR="00913CAA" w:rsidRPr="00EF7B0E" w:rsidRDefault="00913CAA" w:rsidP="00913CAA">
      <w:pPr>
        <w:ind w:right="49"/>
        <w:rPr>
          <w:rFonts w:cstheme="minorHAnsi"/>
          <w:lang w:val="es-MX"/>
        </w:rPr>
      </w:pPr>
    </w:p>
    <w:p w14:paraId="168340F2" w14:textId="77777777" w:rsidR="00913CAA" w:rsidRPr="00EF7B0E" w:rsidRDefault="00913CAA" w:rsidP="00913CAA">
      <w:pPr>
        <w:ind w:right="49"/>
        <w:rPr>
          <w:rFonts w:cstheme="minorHAnsi"/>
          <w:lang w:val="es-MX"/>
        </w:rPr>
      </w:pPr>
      <w:r w:rsidRPr="00EF7B0E">
        <w:rPr>
          <w:rFonts w:cstheme="minorHAnsi"/>
          <w:lang w:val="es-MX"/>
        </w:rPr>
        <w:t xml:space="preserve">Una vez concluidos los trabajos encomendados, el “Contratista” comunicará a la “Dependencia” y a la Gerencia de dicha circunstancia, con objeto de que ésta dentro de un plazo que no exceda de los siguientes </w:t>
      </w:r>
      <w:r w:rsidRPr="00EF7B0E">
        <w:rPr>
          <w:rFonts w:cstheme="minorHAnsi"/>
          <w:b/>
          <w:bCs/>
          <w:u w:val="single"/>
          <w:lang w:val="es-MX"/>
        </w:rPr>
        <w:t>[_____]</w:t>
      </w:r>
      <w:r w:rsidRPr="00EF7B0E">
        <w:rPr>
          <w:rFonts w:cstheme="minorHAnsi"/>
          <w:lang w:val="es-MX"/>
        </w:rPr>
        <w:t xml:space="preserve"> días calendario contados a partir de la señalada comunicación, verifique la debida terminación de los mismos conforme a las condiciones establecidas en el presente contrato.</w:t>
      </w:r>
    </w:p>
    <w:p w14:paraId="445F4BB2" w14:textId="77777777" w:rsidR="00913CAA" w:rsidRPr="00EF7B0E" w:rsidRDefault="00913CAA" w:rsidP="00913CAA">
      <w:pPr>
        <w:ind w:right="49"/>
        <w:rPr>
          <w:rFonts w:cstheme="minorHAnsi"/>
          <w:lang w:val="es-MX"/>
        </w:rPr>
      </w:pPr>
    </w:p>
    <w:p w14:paraId="16E7C5F5" w14:textId="77777777" w:rsidR="00913CAA" w:rsidRPr="00EF7B0E" w:rsidRDefault="00913CAA" w:rsidP="00913CAA">
      <w:pPr>
        <w:ind w:right="49"/>
        <w:rPr>
          <w:rFonts w:cstheme="minorHAnsi"/>
          <w:lang w:val="es-MX"/>
        </w:rPr>
      </w:pPr>
      <w:r w:rsidRPr="00EF7B0E">
        <w:rPr>
          <w:rFonts w:cstheme="minorHAnsi"/>
          <w:lang w:val="es-MX"/>
        </w:rPr>
        <w:t>Finalizada la verificación de los trabajos por parte de la “Dependencia”, por sí o a través de la Gerencia, ésta procederá a su recepción física, en un plazo que no exceda de [15] días naturales una vez verificada la terminación de los trabajos, lo cual se realizará mediante la suscripción del acta correspondiente en la que intervendrán los representantes de ambas partes, en los términos de la Ley de Obras Públicas y Servicios Relacionados con las Mismas y su Reglamento, quedando los trabajos recibidos a partir de dicho acto, bajo la responsabilidad de la “Dependencia”.</w:t>
      </w:r>
    </w:p>
    <w:p w14:paraId="54A1F6C2" w14:textId="77777777" w:rsidR="00913CAA" w:rsidRPr="00EF7B0E" w:rsidRDefault="00913CAA" w:rsidP="00913CAA">
      <w:pPr>
        <w:ind w:right="49"/>
        <w:rPr>
          <w:rFonts w:cstheme="minorHAnsi"/>
          <w:lang w:val="es-MX"/>
        </w:rPr>
      </w:pPr>
    </w:p>
    <w:p w14:paraId="64845780" w14:textId="77777777" w:rsidR="00913CAA" w:rsidRPr="00EF7B0E" w:rsidRDefault="00913CAA" w:rsidP="00913CAA">
      <w:pPr>
        <w:ind w:right="49"/>
        <w:rPr>
          <w:rFonts w:cstheme="minorHAnsi"/>
          <w:lang w:val="es-MX"/>
        </w:rPr>
      </w:pPr>
      <w:r w:rsidRPr="00EF7B0E">
        <w:rPr>
          <w:rFonts w:cstheme="minorHAnsi"/>
          <w:lang w:val="es-MX"/>
        </w:rPr>
        <w:lastRenderedPageBreak/>
        <w:t>La “Dependencia” podrá efectuar recepciones parciales cuando a su juicio existieren trabajos terminados y sus partes sean identificables y susceptibles de utilizarse.</w:t>
      </w:r>
    </w:p>
    <w:p w14:paraId="441DC056" w14:textId="77777777" w:rsidR="00913CAA" w:rsidRPr="00EF7B0E" w:rsidRDefault="00913CAA" w:rsidP="00913CAA">
      <w:pPr>
        <w:ind w:right="49"/>
        <w:rPr>
          <w:rFonts w:cstheme="minorHAnsi"/>
          <w:lang w:val="es-MX"/>
        </w:rPr>
      </w:pPr>
    </w:p>
    <w:p w14:paraId="4468803A" w14:textId="77777777" w:rsidR="00913CAA" w:rsidRPr="00EF7B0E" w:rsidRDefault="00913CAA" w:rsidP="00913CAA">
      <w:pPr>
        <w:pStyle w:val="BodyText21"/>
        <w:ind w:right="49"/>
        <w:rPr>
          <w:rFonts w:asciiTheme="minorHAnsi" w:hAnsiTheme="minorHAnsi" w:cstheme="minorHAnsi"/>
          <w:sz w:val="24"/>
          <w:lang w:val="es-MX"/>
        </w:rPr>
      </w:pPr>
      <w:r w:rsidRPr="00EF7B0E">
        <w:rPr>
          <w:rFonts w:asciiTheme="minorHAnsi" w:hAnsiTheme="minorHAnsi" w:cstheme="minorHAnsi"/>
          <w:sz w:val="24"/>
          <w:lang w:val="es-MX"/>
        </w:rPr>
        <w:t>Una vez formalizada la recepción física de los trabajos, ambas partes procederán a los [15] días naturales contados a partir de dicha recepción, a elaborar el finiquito correspondiente. De existir desacuerdo entre las partes o bien en el supuesto de que el “Contratista” no acuda a las instalaciones de la “Dependencia” en la fecha indicada para la elaboración del finiquito, esta última procederá a elaborarlo, comunicando su resultado al “Contratista” dentro de un plazo de diez días naturales, contado a partir de su emisión, quien una vez notificado del resultado de dicho finiquito, tendrá un plazo de quince días naturales para alegar lo que a su derecho corresponda. Si transcurrido este plazo el “Contratista” no realiza alguna gestión, el resultado del finiquito se dará por aceptado.</w:t>
      </w:r>
    </w:p>
    <w:p w14:paraId="780C1ADE" w14:textId="77777777" w:rsidR="00913CAA" w:rsidRPr="00EF7B0E" w:rsidRDefault="00913CAA" w:rsidP="00913CAA">
      <w:pPr>
        <w:ind w:right="49"/>
        <w:rPr>
          <w:rFonts w:cstheme="minorHAnsi"/>
          <w:lang w:val="es-MX"/>
        </w:rPr>
      </w:pPr>
    </w:p>
    <w:p w14:paraId="036FA2C6" w14:textId="77777777" w:rsidR="00913CAA" w:rsidRPr="00EF7B0E" w:rsidRDefault="00913CAA" w:rsidP="00913CAA">
      <w:pPr>
        <w:ind w:right="49"/>
        <w:rPr>
          <w:rFonts w:cstheme="minorHAnsi"/>
          <w:lang w:val="es-MX"/>
        </w:rPr>
      </w:pPr>
      <w:r w:rsidRPr="00EF7B0E">
        <w:rPr>
          <w:rFonts w:cstheme="minorHAnsi"/>
          <w:lang w:val="es-MX"/>
        </w:rPr>
        <w:t>Determinado el saldo total, la “Dependencia” pondrá a disposición del “Contratista” el pago correspondiente, mediante su ofrecimiento o la consignación respectiva, o bien, solicitará el reintegro de los importes resultantes; y en forma simultánea, se levantará el acta administrativa que dé por extinguidos los derechos y obligaciones asumidos por ambas partes en el presente contrato.</w:t>
      </w:r>
    </w:p>
    <w:p w14:paraId="6CC43D99" w14:textId="77777777" w:rsidR="00913CAA" w:rsidRPr="00EF7B0E" w:rsidRDefault="00913CAA" w:rsidP="00913CAA">
      <w:pPr>
        <w:ind w:right="49"/>
        <w:rPr>
          <w:rFonts w:cstheme="minorHAnsi"/>
          <w:lang w:val="es-MX"/>
        </w:rPr>
      </w:pPr>
    </w:p>
    <w:p w14:paraId="3F7C1536" w14:textId="77777777" w:rsidR="00913CAA" w:rsidRPr="00EF7B0E" w:rsidRDefault="00913CAA" w:rsidP="00913CAA">
      <w:pPr>
        <w:ind w:right="49"/>
        <w:rPr>
          <w:rFonts w:cstheme="minorHAnsi"/>
          <w:lang w:val="es-MX"/>
        </w:rPr>
      </w:pPr>
      <w:r w:rsidRPr="00EF7B0E">
        <w:rPr>
          <w:rFonts w:cstheme="minorHAnsi"/>
          <w:b/>
          <w:bCs/>
          <w:lang w:val="es-MX"/>
        </w:rPr>
        <w:t xml:space="preserve">NOVENA.- </w:t>
      </w:r>
      <w:r w:rsidRPr="00EF7B0E">
        <w:rPr>
          <w:rFonts w:cstheme="minorHAnsi"/>
          <w:b/>
          <w:bCs/>
          <w:u w:val="single"/>
          <w:lang w:val="es-MX"/>
        </w:rPr>
        <w:t>REPRESENTANTES DE LAS PARTES</w:t>
      </w:r>
    </w:p>
    <w:p w14:paraId="1646918F" w14:textId="77777777" w:rsidR="00913CAA" w:rsidRPr="00EF7B0E" w:rsidRDefault="00913CAA" w:rsidP="00913CAA">
      <w:pPr>
        <w:ind w:right="49"/>
        <w:rPr>
          <w:rFonts w:cstheme="minorHAnsi"/>
          <w:lang w:val="es-MX"/>
        </w:rPr>
      </w:pPr>
    </w:p>
    <w:p w14:paraId="2C4AE5BB" w14:textId="77777777" w:rsidR="00913CAA" w:rsidRPr="00EF7B0E" w:rsidRDefault="00913CAA" w:rsidP="00913CAA">
      <w:pPr>
        <w:pStyle w:val="BodyText21"/>
        <w:ind w:right="49"/>
        <w:rPr>
          <w:rFonts w:asciiTheme="minorHAnsi" w:hAnsiTheme="minorHAnsi" w:cstheme="minorHAnsi"/>
          <w:sz w:val="24"/>
          <w:lang w:val="es-MX"/>
        </w:rPr>
      </w:pPr>
      <w:r w:rsidRPr="00EF7B0E">
        <w:rPr>
          <w:rFonts w:asciiTheme="minorHAnsi" w:hAnsiTheme="minorHAnsi" w:cstheme="minorHAnsi"/>
          <w:sz w:val="24"/>
          <w:lang w:val="es-MX"/>
        </w:rPr>
        <w:t>El “Contratista” se obliga a designar anticipadamente a la iniciación de los trabajos en el sitio de realización de los mismos, un representante permanente, que fungirá como superintendente de los trabajos, el cual debe estar facultado para oír y recibir toda clase de notificaciones relacionadas con los trabajos, aún las de carácter personal, así como contar con las facultades suficientes para la toma de decisiones en todo lo relativo al cumplimiento de este contrato.</w:t>
      </w:r>
    </w:p>
    <w:p w14:paraId="505BF50C" w14:textId="77777777" w:rsidR="00913CAA" w:rsidRPr="00EF7B0E" w:rsidRDefault="00913CAA" w:rsidP="00913CAA">
      <w:pPr>
        <w:ind w:right="49"/>
        <w:rPr>
          <w:rFonts w:cstheme="minorHAnsi"/>
          <w:lang w:val="es-MX"/>
        </w:rPr>
      </w:pPr>
    </w:p>
    <w:p w14:paraId="72D4BD73" w14:textId="77777777" w:rsidR="00913CAA" w:rsidRPr="00EF7B0E" w:rsidRDefault="00913CAA" w:rsidP="00913CAA">
      <w:pPr>
        <w:pStyle w:val="Textoindependiente2"/>
        <w:ind w:right="49"/>
        <w:rPr>
          <w:rFonts w:asciiTheme="minorHAnsi" w:hAnsiTheme="minorHAnsi" w:cstheme="minorHAnsi"/>
          <w:color w:val="auto"/>
          <w:szCs w:val="24"/>
          <w:lang w:val="es-MX"/>
        </w:rPr>
      </w:pPr>
      <w:r w:rsidRPr="00EF7B0E">
        <w:rPr>
          <w:rFonts w:asciiTheme="minorHAnsi" w:hAnsiTheme="minorHAnsi" w:cstheme="minorHAnsi"/>
          <w:color w:val="auto"/>
          <w:szCs w:val="24"/>
          <w:lang w:val="es-MX"/>
        </w:rPr>
        <w:t>La “Dependencia” se reserva el derecho de solicitar en cualquier momento, por causas justificadas, la sustitución del superintendente de los trabajos, y el “Contratista” tendrá la obligación de nombrar a otro que reúna los requisitos exigidos en el presente contrato y de las correspondiente Convocatoria de licitación (o solicitudes de cotización para el caso de procedimientos de adjudicación directa).</w:t>
      </w:r>
    </w:p>
    <w:p w14:paraId="6674DACA" w14:textId="77777777" w:rsidR="00913CAA" w:rsidRPr="00EF7B0E" w:rsidRDefault="00913CAA" w:rsidP="00913CAA">
      <w:pPr>
        <w:ind w:right="49"/>
        <w:rPr>
          <w:rFonts w:cstheme="minorHAnsi"/>
          <w:lang w:val="es-MX"/>
        </w:rPr>
      </w:pPr>
    </w:p>
    <w:p w14:paraId="2BFA5485" w14:textId="77777777" w:rsidR="00913CAA" w:rsidRPr="00EF7B0E" w:rsidRDefault="00913CAA" w:rsidP="00913CAA">
      <w:pPr>
        <w:ind w:right="49"/>
        <w:rPr>
          <w:rFonts w:cstheme="minorHAnsi"/>
          <w:lang w:val="es-MX"/>
        </w:rPr>
      </w:pPr>
      <w:r w:rsidRPr="00EF7B0E">
        <w:rPr>
          <w:rFonts w:cstheme="minorHAnsi"/>
          <w:lang w:val="es-MX"/>
        </w:rPr>
        <w:t>La Dependencia designa a la Gerencia como supervisor  para los efectos contenidos en el presente Contrato y que comprenden entre otros, la revisión de las estimaciones presentadas, así como el emitir observaciones y recomendaciones a la Dependencia y/o al Contratista; asimismo, como supervisor de los avances de los servicios y verificación del cumplimiento de los avances en los planes y programas de actividades durante el desarrollo o entrega de los mismos. Por lo que el Contratista deberá brindar las facilidades que le sean requeridas por la Dependencia y/o por la Gerencia.</w:t>
      </w:r>
    </w:p>
    <w:p w14:paraId="3D8943B0" w14:textId="77777777" w:rsidR="00913CAA" w:rsidRPr="00EF7B0E" w:rsidRDefault="00913CAA" w:rsidP="00913CAA">
      <w:pPr>
        <w:ind w:right="49"/>
        <w:rPr>
          <w:rFonts w:cstheme="minorHAnsi"/>
          <w:lang w:val="es-MX"/>
        </w:rPr>
      </w:pPr>
    </w:p>
    <w:p w14:paraId="55F69AD1" w14:textId="77777777" w:rsidR="00913CAA" w:rsidRPr="00EF7B0E" w:rsidRDefault="00913CAA" w:rsidP="00913CAA">
      <w:pPr>
        <w:ind w:right="49"/>
        <w:rPr>
          <w:rFonts w:cstheme="minorHAnsi"/>
          <w:u w:val="single"/>
          <w:lang w:val="es-MX"/>
        </w:rPr>
      </w:pPr>
      <w:r w:rsidRPr="00EF7B0E">
        <w:rPr>
          <w:rFonts w:cstheme="minorHAnsi"/>
          <w:b/>
          <w:bCs/>
          <w:lang w:val="es-MX"/>
        </w:rPr>
        <w:lastRenderedPageBreak/>
        <w:t xml:space="preserve">DÉCIMA.- </w:t>
      </w:r>
      <w:r w:rsidRPr="00EF7B0E">
        <w:rPr>
          <w:rFonts w:cstheme="minorHAnsi"/>
          <w:b/>
          <w:bCs/>
          <w:u w:val="single"/>
          <w:lang w:val="es-MX"/>
        </w:rPr>
        <w:t>RELACIONES LABORALES</w:t>
      </w:r>
    </w:p>
    <w:p w14:paraId="709E22A2" w14:textId="77777777" w:rsidR="00913CAA" w:rsidRPr="00EF7B0E" w:rsidRDefault="00913CAA" w:rsidP="00913CAA">
      <w:pPr>
        <w:ind w:right="49"/>
        <w:rPr>
          <w:rFonts w:cstheme="minorHAnsi"/>
          <w:u w:val="single"/>
          <w:lang w:val="es-MX"/>
        </w:rPr>
      </w:pPr>
    </w:p>
    <w:p w14:paraId="7DA39177" w14:textId="77777777" w:rsidR="00913CAA" w:rsidRPr="00EF7B0E" w:rsidRDefault="00913CAA" w:rsidP="00913CAA">
      <w:pPr>
        <w:ind w:right="49"/>
        <w:rPr>
          <w:rFonts w:cstheme="minorHAnsi"/>
          <w:lang w:val="es-MX"/>
        </w:rPr>
      </w:pPr>
      <w:r w:rsidRPr="00EF7B0E">
        <w:rPr>
          <w:rFonts w:cstheme="minorHAnsi"/>
          <w:lang w:val="es-MX"/>
        </w:rPr>
        <w:t>El “Contratista”, como empresario y patrón del personal que ocupe con motivo de los trabajos materia del contrato, será el único responsable de las obligaciones derivadas de las disposiciones legales y demás ordenamientos en materia de trabajo y de seguridad social. el “Contratista” conviene por tanto en responder de todas las reclamaciones que sus trabajadores presentaren en su contra o en contra de la “Dependencia”, en relación con los trabajos del contrato, debiendo cubrir cualesquier importe que de ello se derive y sacar a salvo y en paz de tales reclamaciones a la “Dependencia”, a más tardar a los diez días naturales contados a partir de la fecha en que sea notificado de ello por esta última y, en los supuestos de que con dicho motivo llegare a erogar alguna cantidad, el “Contratista” la reintegrará a la “Dependencia” en igual término.</w:t>
      </w:r>
    </w:p>
    <w:p w14:paraId="071082BC" w14:textId="77777777" w:rsidR="00913CAA" w:rsidRPr="00EF7B0E" w:rsidRDefault="00913CAA" w:rsidP="00913CAA">
      <w:pPr>
        <w:ind w:right="49"/>
        <w:rPr>
          <w:rFonts w:cstheme="minorHAnsi"/>
          <w:lang w:val="es-MX"/>
        </w:rPr>
      </w:pPr>
    </w:p>
    <w:p w14:paraId="1F742D8E" w14:textId="77777777" w:rsidR="00913CAA" w:rsidRPr="00EF7B0E" w:rsidRDefault="00913CAA" w:rsidP="00913CAA">
      <w:pPr>
        <w:ind w:right="49"/>
        <w:rPr>
          <w:rFonts w:cstheme="minorHAnsi"/>
          <w:u w:val="single"/>
          <w:lang w:val="es-MX"/>
        </w:rPr>
      </w:pPr>
      <w:r w:rsidRPr="00EF7B0E">
        <w:rPr>
          <w:rFonts w:cstheme="minorHAnsi"/>
          <w:b/>
          <w:bCs/>
          <w:lang w:val="es-MX"/>
        </w:rPr>
        <w:t>DÉCIMA PRIMERA.-</w:t>
      </w:r>
      <w:r w:rsidRPr="00EF7B0E">
        <w:rPr>
          <w:rFonts w:cstheme="minorHAnsi"/>
          <w:b/>
          <w:bCs/>
          <w:u w:val="single"/>
          <w:lang w:val="es-MX"/>
        </w:rPr>
        <w:t xml:space="preserve"> RESPONSABILIDADES DEL CONTRATISTA</w:t>
      </w:r>
    </w:p>
    <w:p w14:paraId="47047076" w14:textId="77777777" w:rsidR="00913CAA" w:rsidRPr="00EF7B0E" w:rsidRDefault="00913CAA" w:rsidP="00913CAA">
      <w:pPr>
        <w:ind w:right="49"/>
        <w:rPr>
          <w:rFonts w:cstheme="minorHAnsi"/>
          <w:u w:val="single"/>
          <w:lang w:val="es-MX"/>
        </w:rPr>
      </w:pPr>
    </w:p>
    <w:p w14:paraId="105B2A79" w14:textId="77777777" w:rsidR="00913CAA" w:rsidRPr="00EF7B0E" w:rsidRDefault="00913CAA" w:rsidP="00913CAA">
      <w:pPr>
        <w:pStyle w:val="BodyText21"/>
        <w:ind w:right="49"/>
        <w:rPr>
          <w:rFonts w:asciiTheme="minorHAnsi" w:hAnsiTheme="minorHAnsi" w:cstheme="minorHAnsi"/>
          <w:sz w:val="24"/>
          <w:lang w:val="es-MX"/>
        </w:rPr>
      </w:pPr>
      <w:r w:rsidRPr="00EF7B0E">
        <w:rPr>
          <w:rFonts w:asciiTheme="minorHAnsi" w:hAnsiTheme="minorHAnsi" w:cstheme="minorHAnsi"/>
          <w:sz w:val="24"/>
          <w:lang w:val="es-MX"/>
        </w:rPr>
        <w:t>el “Contratista” se obliga a que los materiales y equipos que se utilicen en los trabajos objeto de este contrato, cumplan con las Normas de Calidad que la “Dependencia” tiene en vigor, mismas que forman parte integrante del presente contrato, y a que la realización de todas y cada una de las partes de los trabajos se efectúen de conformidad con los términos de referencia y en apego al proyecto y especificaciones pactados por las partes en el presente contrato, así como a responder por su cuenta y riesgo de los defectos y vicios ocultos que se llegaran a presentar en los trabajos y de los daños y perjuicios que por inobservancia o negligencia de su parte se lleguen a causar a la “Dependencia” o a terceros, en cuyo caso, se hará efectiva la garantía otorgada para el cumplimiento del contrato, hasta por el monto total de la misma.</w:t>
      </w:r>
    </w:p>
    <w:p w14:paraId="14792200" w14:textId="77777777" w:rsidR="00913CAA" w:rsidRPr="00EF7B0E" w:rsidRDefault="00913CAA" w:rsidP="00913CAA">
      <w:pPr>
        <w:ind w:right="49"/>
        <w:rPr>
          <w:rFonts w:cstheme="minorHAnsi"/>
          <w:lang w:val="es-MX"/>
        </w:rPr>
      </w:pPr>
    </w:p>
    <w:p w14:paraId="061A1CC4" w14:textId="77777777" w:rsidR="00913CAA" w:rsidRPr="00EF7B0E" w:rsidRDefault="00913CAA" w:rsidP="00913CAA">
      <w:pPr>
        <w:ind w:right="49"/>
        <w:rPr>
          <w:rFonts w:cstheme="minorHAnsi"/>
          <w:lang w:val="es-MX"/>
        </w:rPr>
      </w:pPr>
      <w:r w:rsidRPr="00EF7B0E">
        <w:rPr>
          <w:rFonts w:cstheme="minorHAnsi"/>
          <w:lang w:val="es-MX"/>
        </w:rPr>
        <w:t>Igualmente se obliga el “Contratista” a no ceder a terceras personas físicas o morales sus derechos y obligaciones derivadas de este contrato y sus anexos, sobre los bienes o trabajos ejecutados que ampara este contrato, salvo los derechos de cobro sobre las estimaciones por trabajos ejecutados, en cuyo caso se requerirá la previa aprobación expresa y por escrito de la “Dependencia”, en los términos de la Ley de Obras Públicas y Servicios Relacionados con las Mismas y su Reglamento.</w:t>
      </w:r>
    </w:p>
    <w:p w14:paraId="32CE389C" w14:textId="77777777" w:rsidR="00913CAA" w:rsidRPr="00EF7B0E" w:rsidRDefault="00913CAA" w:rsidP="00913CAA">
      <w:pPr>
        <w:pStyle w:val="BodyText21"/>
        <w:ind w:right="49"/>
        <w:rPr>
          <w:rFonts w:asciiTheme="minorHAnsi" w:hAnsiTheme="minorHAnsi" w:cstheme="minorHAnsi"/>
          <w:sz w:val="24"/>
          <w:lang w:val="es-MX"/>
        </w:rPr>
      </w:pPr>
    </w:p>
    <w:p w14:paraId="2C5E955C" w14:textId="77777777" w:rsidR="00913CAA" w:rsidRPr="00EF7B0E" w:rsidRDefault="00913CAA" w:rsidP="00913CAA">
      <w:pPr>
        <w:pStyle w:val="BodyText21"/>
        <w:ind w:right="49"/>
        <w:rPr>
          <w:rFonts w:asciiTheme="minorHAnsi" w:hAnsiTheme="minorHAnsi" w:cstheme="minorHAnsi"/>
          <w:sz w:val="24"/>
          <w:lang w:val="es-MX"/>
        </w:rPr>
      </w:pPr>
      <w:r w:rsidRPr="00EF7B0E">
        <w:rPr>
          <w:rFonts w:asciiTheme="minorHAnsi" w:hAnsiTheme="minorHAnsi" w:cstheme="minorHAnsi"/>
          <w:sz w:val="24"/>
          <w:lang w:val="es-MX"/>
        </w:rPr>
        <w:t>Si con motivo de la cesión de los derechos de cobro solicitada por el contratista se origina un retraso en el pago, no procederá el pago de gastos financieros a que hace referencia el artículo 55 de la Ley de Obras Públicas y Servicios Relacionados con las Mismas.</w:t>
      </w:r>
    </w:p>
    <w:p w14:paraId="4394B859" w14:textId="77777777" w:rsidR="00913CAA" w:rsidRPr="00EF7B0E" w:rsidRDefault="00913CAA" w:rsidP="00913CAA">
      <w:pPr>
        <w:ind w:right="49"/>
        <w:rPr>
          <w:rFonts w:cstheme="minorHAnsi"/>
          <w:b/>
          <w:bCs/>
          <w:u w:val="single"/>
          <w:lang w:val="es-MX"/>
        </w:rPr>
      </w:pPr>
    </w:p>
    <w:p w14:paraId="3B710493" w14:textId="77777777" w:rsidR="00913CAA" w:rsidRPr="00EF7B0E" w:rsidRDefault="00913CAA" w:rsidP="00913CAA">
      <w:pPr>
        <w:ind w:right="49"/>
        <w:rPr>
          <w:rFonts w:cstheme="minorHAnsi"/>
          <w:b/>
          <w:bCs/>
          <w:u w:val="single"/>
          <w:lang w:val="es-MX"/>
        </w:rPr>
      </w:pPr>
      <w:r w:rsidRPr="00EF7B0E">
        <w:rPr>
          <w:rFonts w:cstheme="minorHAnsi"/>
          <w:b/>
          <w:bCs/>
          <w:lang w:val="es-MX"/>
        </w:rPr>
        <w:t xml:space="preserve">DÉCIMA SEGUNDA.- </w:t>
      </w:r>
      <w:r w:rsidRPr="00EF7B0E">
        <w:rPr>
          <w:rFonts w:cstheme="minorHAnsi"/>
          <w:b/>
          <w:bCs/>
          <w:u w:val="single"/>
          <w:lang w:val="es-MX"/>
        </w:rPr>
        <w:t>PENAS CONVENCIONALES POR ATRASO EN LA EJECUCIÓN DE LOS TRABAJOS</w:t>
      </w:r>
    </w:p>
    <w:p w14:paraId="79C957DC" w14:textId="77777777" w:rsidR="00913CAA" w:rsidRPr="00EF7B0E" w:rsidRDefault="00913CAA" w:rsidP="00913CAA">
      <w:pPr>
        <w:ind w:right="49"/>
        <w:rPr>
          <w:rFonts w:cstheme="minorHAnsi"/>
          <w:b/>
          <w:bCs/>
          <w:u w:val="single"/>
          <w:lang w:val="es-MX"/>
        </w:rPr>
      </w:pPr>
    </w:p>
    <w:p w14:paraId="3C3C98AB" w14:textId="77777777" w:rsidR="00913CAA" w:rsidRPr="00EF7B0E" w:rsidRDefault="00913CAA" w:rsidP="00913CAA">
      <w:pPr>
        <w:ind w:right="49"/>
        <w:rPr>
          <w:rFonts w:cstheme="minorHAnsi"/>
          <w:lang w:val="es-MX"/>
        </w:rPr>
      </w:pPr>
      <w:r w:rsidRPr="00EF7B0E">
        <w:rPr>
          <w:rFonts w:cstheme="minorHAnsi"/>
          <w:lang w:val="es-MX"/>
        </w:rPr>
        <w:t xml:space="preserve">La Dependencia tendrá la facultad de verificar si los trabajos objeto de este contrato se están </w:t>
      </w:r>
      <w:r w:rsidRPr="00EF7B0E">
        <w:rPr>
          <w:rFonts w:cstheme="minorHAnsi"/>
          <w:lang w:val="es-MX"/>
        </w:rPr>
        <w:lastRenderedPageBreak/>
        <w:t>ejecutando por el Contratista de acuerdo con el programa de los trabajos aprobado y contenido en el Anexo “B”, para lo cual la Dependencia por si o a través de la Gerencia, comparará periódicamente el avance de los trabajos. Si como consecuencia de dichas comparaciones el avance de los trabajos es menor que lo que debió realizarse, la Dependencia procederá a:</w:t>
      </w:r>
    </w:p>
    <w:p w14:paraId="7BB9BACC" w14:textId="77777777" w:rsidR="00913CAA" w:rsidRPr="00EF7B0E" w:rsidRDefault="00913CAA" w:rsidP="00913CAA">
      <w:pPr>
        <w:ind w:right="49"/>
        <w:rPr>
          <w:rFonts w:cstheme="minorHAnsi"/>
          <w:lang w:val="es-MX"/>
        </w:rPr>
      </w:pPr>
    </w:p>
    <w:p w14:paraId="1F402CC8" w14:textId="77777777" w:rsidR="00913CAA" w:rsidRPr="00EF7B0E" w:rsidRDefault="00913CAA" w:rsidP="00913CAA">
      <w:pPr>
        <w:ind w:right="49"/>
        <w:rPr>
          <w:rFonts w:cstheme="minorHAnsi"/>
          <w:lang w:val="es-MX"/>
        </w:rPr>
      </w:pPr>
      <w:r w:rsidRPr="00EF7B0E">
        <w:rPr>
          <w:rFonts w:cstheme="minorHAnsi"/>
          <w:lang w:val="es-MX"/>
        </w:rPr>
        <w:t xml:space="preserve">I.- Retener en total el cinco por ciento (5%) de las diferencias entre el importe de los trabajos realmente ejecutados </w:t>
      </w:r>
      <w:r w:rsidRPr="00EF7B0E">
        <w:rPr>
          <w:rFonts w:cstheme="minorHAnsi"/>
          <w:bCs/>
          <w:u w:val="single"/>
          <w:lang w:val="es-MX"/>
        </w:rPr>
        <w:t>(total estimado acumulado)</w:t>
      </w:r>
      <w:r w:rsidRPr="00EF7B0E">
        <w:rPr>
          <w:rFonts w:cstheme="minorHAnsi"/>
          <w:lang w:val="es-MX"/>
        </w:rPr>
        <w:t xml:space="preserve"> y el importe de la que debió realizarse </w:t>
      </w:r>
      <w:r w:rsidRPr="00EF7B0E">
        <w:rPr>
          <w:rFonts w:cstheme="minorHAnsi"/>
          <w:bCs/>
          <w:u w:val="single"/>
          <w:lang w:val="es-MX"/>
        </w:rPr>
        <w:t>(total programado acumulado)</w:t>
      </w:r>
      <w:r w:rsidRPr="00EF7B0E">
        <w:rPr>
          <w:rFonts w:cstheme="minorHAnsi"/>
          <w:lang w:val="es-MX"/>
        </w:rPr>
        <w:t>. Por lo tanto, mensualmente se hará la retención o devolución que corresponda.</w:t>
      </w:r>
    </w:p>
    <w:p w14:paraId="7C02B41E" w14:textId="77777777" w:rsidR="00913CAA" w:rsidRPr="00EF7B0E" w:rsidRDefault="00913CAA" w:rsidP="00913CAA">
      <w:pPr>
        <w:ind w:right="49"/>
        <w:rPr>
          <w:rFonts w:cstheme="minorHAnsi"/>
          <w:lang w:val="es-MX"/>
        </w:rPr>
      </w:pPr>
    </w:p>
    <w:p w14:paraId="0EC4DD56" w14:textId="77777777" w:rsidR="00913CAA" w:rsidRPr="00EF7B0E" w:rsidRDefault="00913CAA" w:rsidP="00913CAA">
      <w:pPr>
        <w:ind w:right="49"/>
        <w:rPr>
          <w:rFonts w:cstheme="minorHAnsi"/>
          <w:lang w:val="es-MX"/>
        </w:rPr>
      </w:pPr>
      <w:r w:rsidRPr="00EF7B0E">
        <w:rPr>
          <w:rFonts w:cstheme="minorHAnsi"/>
          <w:lang w:val="es-MX"/>
        </w:rPr>
        <w:t xml:space="preserve">Si al efectuarse la comparación correspondiente al último mes </w:t>
      </w:r>
      <w:r w:rsidRPr="00EF7B0E">
        <w:rPr>
          <w:rFonts w:cstheme="minorHAnsi"/>
          <w:bCs/>
          <w:lang w:val="es-MX"/>
        </w:rPr>
        <w:t xml:space="preserve"> </w:t>
      </w:r>
      <w:r w:rsidRPr="00EF7B0E">
        <w:rPr>
          <w:rFonts w:cstheme="minorHAnsi"/>
          <w:lang w:val="es-MX"/>
        </w:rPr>
        <w:t>del programa y calendario contenido en los anexos B y C, en su conjunto el (“Programa General”) sin aplicar el impuesto al valor agregado, procede hacer alguna retención, su importe se aplicará en favor del Erario Federal, como pena convencional por el atraso en el cumplimiento de las obligaciones a cargo de el Contratista.</w:t>
      </w:r>
    </w:p>
    <w:p w14:paraId="316BD83A" w14:textId="77777777" w:rsidR="00913CAA" w:rsidRPr="00EF7B0E" w:rsidRDefault="00913CAA" w:rsidP="00913CAA">
      <w:pPr>
        <w:ind w:right="49"/>
        <w:rPr>
          <w:rFonts w:cstheme="minorHAnsi"/>
          <w:lang w:val="es-MX"/>
        </w:rPr>
      </w:pPr>
    </w:p>
    <w:p w14:paraId="1152F474" w14:textId="77777777" w:rsidR="00913CAA" w:rsidRPr="00EF7B0E" w:rsidRDefault="00913CAA" w:rsidP="00913CAA">
      <w:pPr>
        <w:ind w:right="49"/>
        <w:rPr>
          <w:rFonts w:cstheme="minorHAnsi"/>
          <w:lang w:val="es-MX"/>
        </w:rPr>
      </w:pPr>
      <w:r w:rsidRPr="00EF7B0E">
        <w:rPr>
          <w:rFonts w:cstheme="minorHAnsi"/>
          <w:lang w:val="es-MX"/>
        </w:rPr>
        <w:t xml:space="preserve">II.- Aplicará, para el caso de que el Contratista no concluya los trabajos en la fecha señalada en el Programa General y sin aplicar el impuesto al valor agregado, una pena convencional consistente en una cantidad igual al cinco por ciento (5%) </w:t>
      </w:r>
      <w:r w:rsidRPr="00EF7B0E">
        <w:rPr>
          <w:rFonts w:cstheme="minorHAnsi"/>
          <w:bCs/>
          <w:u w:val="single"/>
          <w:lang w:val="es-MX"/>
        </w:rPr>
        <w:t>mensual</w:t>
      </w:r>
      <w:r w:rsidRPr="00EF7B0E">
        <w:rPr>
          <w:rFonts w:cstheme="minorHAnsi"/>
          <w:lang w:val="es-MX"/>
        </w:rPr>
        <w:t xml:space="preserve"> del importe de los trabajos que no se hayan realizado en la fecha de terminación señalada en el programa general. Esta pena se ajustará a los trabajos faltantes por ejecutar y la cubrirá el Contratista </w:t>
      </w:r>
      <w:r w:rsidRPr="00EF7B0E">
        <w:rPr>
          <w:rFonts w:cstheme="minorHAnsi"/>
          <w:bCs/>
          <w:u w:val="single"/>
          <w:lang w:val="es-MX"/>
        </w:rPr>
        <w:t>mensualmente</w:t>
      </w:r>
      <w:r w:rsidRPr="00EF7B0E">
        <w:rPr>
          <w:rFonts w:cstheme="minorHAnsi"/>
          <w:lang w:val="es-MX"/>
        </w:rPr>
        <w:t xml:space="preserve"> y hasta el momento en que los trabajos queden concluidos y recibidos a satisfacción de la Dependencia; estas penas convencionales se aplicarán </w:t>
      </w:r>
      <w:r w:rsidRPr="00EF7B0E">
        <w:rPr>
          <w:rFonts w:cstheme="minorHAnsi"/>
          <w:bCs/>
          <w:u w:val="single"/>
          <w:lang w:val="es-MX"/>
        </w:rPr>
        <w:t>mensualmente</w:t>
      </w:r>
      <w:r w:rsidRPr="00EF7B0E">
        <w:rPr>
          <w:rFonts w:cstheme="minorHAnsi"/>
          <w:bCs/>
          <w:lang w:val="es-MX"/>
        </w:rPr>
        <w:t xml:space="preserve"> </w:t>
      </w:r>
      <w:r w:rsidRPr="00EF7B0E">
        <w:rPr>
          <w:rFonts w:cstheme="minorHAnsi"/>
          <w:lang w:val="es-MX"/>
        </w:rPr>
        <w:t>en las estimaciones correspondientes. En el supuesto que persistan los atrasos en la terminación de los trabajos al extremo de no haber en un</w:t>
      </w:r>
      <w:r w:rsidRPr="00EF7B0E">
        <w:rPr>
          <w:rFonts w:cstheme="minorHAnsi"/>
          <w:bCs/>
          <w:lang w:val="es-MX"/>
        </w:rPr>
        <w:t xml:space="preserve"> </w:t>
      </w:r>
      <w:r w:rsidRPr="00EF7B0E">
        <w:rPr>
          <w:rFonts w:cstheme="minorHAnsi"/>
          <w:bCs/>
          <w:u w:val="single"/>
          <w:lang w:val="es-MX"/>
        </w:rPr>
        <w:t>mes</w:t>
      </w:r>
      <w:r w:rsidRPr="00EF7B0E">
        <w:rPr>
          <w:rFonts w:cstheme="minorHAnsi"/>
          <w:lang w:val="es-MX"/>
        </w:rPr>
        <w:t xml:space="preserve"> volúmenes de trabajo qué estimar y por lo mismo de los cuales se pueda efectuar la retención y aplicación, el Contratista deberá enterar a la Dependencia mediante cheque certificado a favor de la Tesorería de la Federación los importes que se generen por este motivo.</w:t>
      </w:r>
    </w:p>
    <w:p w14:paraId="3678AF47" w14:textId="77777777" w:rsidR="00913CAA" w:rsidRPr="00EF7B0E" w:rsidRDefault="00913CAA" w:rsidP="00913CAA">
      <w:pPr>
        <w:ind w:right="49"/>
        <w:rPr>
          <w:rFonts w:cstheme="minorHAnsi"/>
          <w:lang w:val="es-MX"/>
        </w:rPr>
      </w:pPr>
    </w:p>
    <w:p w14:paraId="4EE905EB" w14:textId="77777777" w:rsidR="00913CAA" w:rsidRPr="00EF7B0E" w:rsidRDefault="00913CAA" w:rsidP="00913CAA">
      <w:pPr>
        <w:ind w:right="49"/>
        <w:rPr>
          <w:rFonts w:cstheme="minorHAnsi"/>
          <w:lang w:val="es-MX"/>
        </w:rPr>
      </w:pPr>
      <w:r w:rsidRPr="00EF7B0E">
        <w:rPr>
          <w:rFonts w:cstheme="minorHAnsi"/>
          <w:lang w:val="es-MX"/>
        </w:rPr>
        <w:t>Para determinar la aplicación de las sanciones estipuladas, no se tomará en cuenta las demoras motivadas por caso fortuito o fuerza mayor debidamente acreditadas por el Contratista.</w:t>
      </w:r>
    </w:p>
    <w:p w14:paraId="5C94DB04" w14:textId="77777777" w:rsidR="00913CAA" w:rsidRPr="00EF7B0E" w:rsidRDefault="00913CAA" w:rsidP="00913CAA">
      <w:pPr>
        <w:ind w:right="49"/>
        <w:rPr>
          <w:rFonts w:cstheme="minorHAnsi"/>
          <w:lang w:val="es-MX"/>
        </w:rPr>
      </w:pPr>
    </w:p>
    <w:p w14:paraId="55A30FB4" w14:textId="77777777" w:rsidR="00913CAA" w:rsidRPr="00EF7B0E" w:rsidRDefault="00913CAA" w:rsidP="00913CAA">
      <w:pPr>
        <w:pStyle w:val="BodyText21"/>
        <w:ind w:right="49"/>
        <w:rPr>
          <w:rFonts w:asciiTheme="minorHAnsi" w:hAnsiTheme="minorHAnsi" w:cstheme="minorHAnsi"/>
          <w:sz w:val="24"/>
          <w:lang w:val="es-MX"/>
        </w:rPr>
      </w:pPr>
      <w:r w:rsidRPr="00EF7B0E">
        <w:rPr>
          <w:rFonts w:asciiTheme="minorHAnsi" w:hAnsiTheme="minorHAnsi" w:cstheme="minorHAnsi"/>
          <w:sz w:val="24"/>
          <w:lang w:val="es-MX"/>
        </w:rPr>
        <w:t>Estas penas, en ningún caso podrán ser superiores, en su conjunto, al monto de la garantía de cumplimiento, en cuyo caso y llegado a dicho límite se dará inicio al procedimiento de rescisión administrativa.</w:t>
      </w:r>
    </w:p>
    <w:p w14:paraId="6B9E51C4" w14:textId="77777777" w:rsidR="00913CAA" w:rsidRPr="00EF7B0E" w:rsidRDefault="00913CAA" w:rsidP="00913CAA">
      <w:pPr>
        <w:ind w:right="49"/>
        <w:rPr>
          <w:rFonts w:cstheme="minorHAnsi"/>
          <w:lang w:val="es-MX"/>
        </w:rPr>
      </w:pPr>
    </w:p>
    <w:p w14:paraId="33B3C331" w14:textId="77777777" w:rsidR="00913CAA" w:rsidRPr="00EF7B0E" w:rsidRDefault="00913CAA" w:rsidP="00913CAA">
      <w:pPr>
        <w:pStyle w:val="BodyText21"/>
        <w:ind w:right="49"/>
        <w:rPr>
          <w:rFonts w:asciiTheme="minorHAnsi" w:hAnsiTheme="minorHAnsi" w:cstheme="minorHAnsi"/>
          <w:sz w:val="24"/>
          <w:lang w:val="es-MX"/>
        </w:rPr>
      </w:pPr>
      <w:r w:rsidRPr="00EF7B0E">
        <w:rPr>
          <w:rFonts w:asciiTheme="minorHAnsi" w:hAnsiTheme="minorHAnsi" w:cstheme="minorHAnsi"/>
          <w:sz w:val="24"/>
          <w:lang w:val="es-MX"/>
        </w:rPr>
        <w:t>Independientemente de la aplicación de las penas convencionales señaladas anteriormente, cuando no se haya llegado al límite de la fianza de cumplimiento, la Dependencia podrá optar entre exigir el cumplimiento del contrato o la rescisión del mismo.</w:t>
      </w:r>
    </w:p>
    <w:p w14:paraId="1253F35D" w14:textId="77777777" w:rsidR="00913CAA" w:rsidRPr="00EF7B0E" w:rsidRDefault="00913CAA" w:rsidP="00913CAA">
      <w:pPr>
        <w:ind w:right="49"/>
        <w:rPr>
          <w:rFonts w:cstheme="minorHAnsi"/>
          <w:lang w:val="es-MX"/>
        </w:rPr>
      </w:pPr>
    </w:p>
    <w:p w14:paraId="39ABF1FB" w14:textId="77777777" w:rsidR="00913CAA" w:rsidRPr="00EF7B0E" w:rsidRDefault="00913CAA" w:rsidP="00913CAA">
      <w:pPr>
        <w:ind w:right="49"/>
        <w:rPr>
          <w:rFonts w:cstheme="minorHAnsi"/>
          <w:lang w:val="es-MX"/>
        </w:rPr>
      </w:pPr>
      <w:r w:rsidRPr="00EF7B0E">
        <w:rPr>
          <w:rFonts w:cstheme="minorHAnsi"/>
          <w:lang w:val="es-MX"/>
        </w:rPr>
        <w:t xml:space="preserve">Las cantidades que resulten de la aplicación de las penas convencionales que se impongan al Contratista se harán efectivas con cargo a las cantidades que le hayan sido retenidas, aplicando además, si da lugar a ello, la fianza de cumplimiento, conforme a lo estipulado en la Cláusula Décima Cuarta.    </w:t>
      </w:r>
    </w:p>
    <w:p w14:paraId="146EF0B2" w14:textId="77777777" w:rsidR="00913CAA" w:rsidRPr="00EF7B0E" w:rsidRDefault="00913CAA" w:rsidP="00913CAA">
      <w:pPr>
        <w:ind w:right="49"/>
        <w:rPr>
          <w:rFonts w:cstheme="minorHAnsi"/>
          <w:lang w:val="es-MX"/>
        </w:rPr>
      </w:pPr>
    </w:p>
    <w:p w14:paraId="7F148D37" w14:textId="77777777" w:rsidR="00913CAA" w:rsidRPr="00EF7B0E" w:rsidRDefault="00913CAA" w:rsidP="00913CAA">
      <w:pPr>
        <w:ind w:right="49"/>
        <w:rPr>
          <w:rFonts w:cstheme="minorHAnsi"/>
          <w:b/>
          <w:bCs/>
          <w:u w:val="single"/>
          <w:lang w:val="es-MX"/>
        </w:rPr>
      </w:pPr>
      <w:r w:rsidRPr="00EF7B0E">
        <w:rPr>
          <w:rFonts w:cstheme="minorHAnsi"/>
          <w:b/>
          <w:bCs/>
          <w:lang w:val="es-MX"/>
        </w:rPr>
        <w:t xml:space="preserve">DÉCIMA TERCERA.- </w:t>
      </w:r>
      <w:r w:rsidRPr="00EF7B0E">
        <w:rPr>
          <w:rFonts w:cstheme="minorHAnsi"/>
          <w:b/>
          <w:bCs/>
          <w:u w:val="single"/>
          <w:lang w:val="es-MX"/>
        </w:rPr>
        <w:t xml:space="preserve">SUSPENSIÓN TEMPORAL Y TERMINACIÓN ANTICIPADA DEL CONTRATO </w:t>
      </w:r>
    </w:p>
    <w:p w14:paraId="527A6BCB" w14:textId="77777777" w:rsidR="00913CAA" w:rsidRPr="00EF7B0E" w:rsidRDefault="00913CAA" w:rsidP="00913CAA">
      <w:pPr>
        <w:ind w:right="49"/>
        <w:rPr>
          <w:rFonts w:cstheme="minorHAnsi"/>
          <w:u w:val="single"/>
          <w:lang w:val="es-MX"/>
        </w:rPr>
      </w:pPr>
    </w:p>
    <w:p w14:paraId="3D862B7B" w14:textId="77777777" w:rsidR="00913CAA" w:rsidRPr="00EF7B0E" w:rsidRDefault="00913CAA" w:rsidP="00913CAA">
      <w:pPr>
        <w:ind w:right="49"/>
        <w:rPr>
          <w:rFonts w:cstheme="minorHAnsi"/>
          <w:lang w:val="es-MX"/>
        </w:rPr>
      </w:pPr>
      <w:r w:rsidRPr="00EF7B0E">
        <w:rPr>
          <w:rFonts w:cstheme="minorHAnsi"/>
          <w:lang w:val="es-MX"/>
        </w:rPr>
        <w:t>La “Dependencia” podrá suspender temporalmente en todo o en parte los trabajos contratados en cualquier momento por causa justificada para ello; temporalidad que no podrá prorrogarse o ser indefinida.</w:t>
      </w:r>
    </w:p>
    <w:p w14:paraId="5F3ED444" w14:textId="77777777" w:rsidR="00913CAA" w:rsidRPr="00EF7B0E" w:rsidRDefault="00913CAA" w:rsidP="00913CAA">
      <w:pPr>
        <w:ind w:right="49"/>
        <w:rPr>
          <w:rFonts w:cstheme="minorHAnsi"/>
          <w:lang w:val="es-MX"/>
        </w:rPr>
      </w:pPr>
    </w:p>
    <w:p w14:paraId="08621298" w14:textId="77777777" w:rsidR="00913CAA" w:rsidRPr="00EF7B0E" w:rsidRDefault="00913CAA" w:rsidP="00913CAA">
      <w:pPr>
        <w:ind w:right="49"/>
        <w:rPr>
          <w:rFonts w:cstheme="minorHAnsi"/>
          <w:lang w:val="es-MX"/>
        </w:rPr>
      </w:pPr>
      <w:r w:rsidRPr="00EF7B0E">
        <w:rPr>
          <w:rFonts w:cstheme="minorHAnsi"/>
          <w:lang w:val="es-MX"/>
        </w:rPr>
        <w:t>En caso de suspensión del presente contrato, éste podrá continuar produciendo todos sus efectos legales una vez que hayan desaparecido las causas que la motivaron.</w:t>
      </w:r>
    </w:p>
    <w:p w14:paraId="356FF52F" w14:textId="77777777" w:rsidR="00913CAA" w:rsidRPr="00EF7B0E" w:rsidRDefault="00913CAA" w:rsidP="00913CAA">
      <w:pPr>
        <w:ind w:right="49"/>
        <w:rPr>
          <w:rFonts w:cstheme="minorHAnsi"/>
          <w:lang w:val="es-MX"/>
        </w:rPr>
      </w:pPr>
    </w:p>
    <w:p w14:paraId="231DED1C" w14:textId="77777777" w:rsidR="00913CAA" w:rsidRPr="00EF7B0E" w:rsidRDefault="00913CAA" w:rsidP="00913CAA">
      <w:pPr>
        <w:ind w:right="49"/>
        <w:rPr>
          <w:rFonts w:cstheme="minorHAnsi"/>
          <w:lang w:val="es-MX"/>
        </w:rPr>
      </w:pPr>
      <w:r w:rsidRPr="00EF7B0E">
        <w:rPr>
          <w:rFonts w:cstheme="minorHAnsi"/>
          <w:lang w:val="es-MX"/>
        </w:rPr>
        <w:t>La fecha de terminación del contrato se prorrogará en igual proporción al periodo que comprenda la suspensión, sin modificar el plazo de ejecución convenido, la formalización se realizará mediante el acta circunstanciada de suspensión, en términos de lo dispuesto por el artículo 114 del Reglamento de la Ley de Obras Públicas y Servicios Relacionados con las Mismas.</w:t>
      </w:r>
    </w:p>
    <w:p w14:paraId="4E1E0744" w14:textId="77777777" w:rsidR="00913CAA" w:rsidRPr="00EF7B0E" w:rsidRDefault="00913CAA" w:rsidP="00913CAA">
      <w:pPr>
        <w:ind w:right="49"/>
        <w:rPr>
          <w:rFonts w:cstheme="minorHAnsi"/>
          <w:lang w:val="es-MX"/>
        </w:rPr>
      </w:pPr>
    </w:p>
    <w:p w14:paraId="7109891A" w14:textId="77777777" w:rsidR="00913CAA" w:rsidRPr="00EF7B0E" w:rsidRDefault="00913CAA" w:rsidP="00913CAA">
      <w:pPr>
        <w:ind w:right="49"/>
        <w:rPr>
          <w:rFonts w:cstheme="minorHAnsi"/>
          <w:lang w:val="es-MX"/>
        </w:rPr>
      </w:pPr>
      <w:r w:rsidRPr="00EF7B0E">
        <w:rPr>
          <w:rFonts w:cstheme="minorHAnsi"/>
          <w:lang w:val="es-MX"/>
        </w:rPr>
        <w:t>Cuando la suspensión derive de un caso fortuito o fuerza mayor únicamente se suscribirá un convenio donde se reconozca el plazo de la suspensión y las fechas de reinicio y terminación de los trabajos, sin modificar el plazo de ejecución del presente contrato, en términos del artículo 119 del Reglamento de la Ley de Obras Públicas y Servicios Relacionados con las Mismas.</w:t>
      </w:r>
    </w:p>
    <w:p w14:paraId="15DD9CA4" w14:textId="77777777" w:rsidR="00913CAA" w:rsidRPr="00EF7B0E" w:rsidRDefault="00913CAA" w:rsidP="00913CAA">
      <w:pPr>
        <w:ind w:right="49"/>
        <w:rPr>
          <w:rFonts w:cstheme="minorHAnsi"/>
          <w:lang w:val="es-MX"/>
        </w:rPr>
      </w:pPr>
    </w:p>
    <w:p w14:paraId="71CEEC28" w14:textId="77777777" w:rsidR="00913CAA" w:rsidRPr="00EF7B0E" w:rsidRDefault="00913CAA" w:rsidP="00913CAA">
      <w:pPr>
        <w:pStyle w:val="BodyText21"/>
        <w:ind w:right="49"/>
        <w:rPr>
          <w:rFonts w:asciiTheme="minorHAnsi" w:hAnsiTheme="minorHAnsi" w:cstheme="minorHAnsi"/>
          <w:sz w:val="24"/>
          <w:lang w:val="es-MX"/>
        </w:rPr>
      </w:pPr>
      <w:r w:rsidRPr="00EF7B0E">
        <w:rPr>
          <w:rFonts w:asciiTheme="minorHAnsi" w:hAnsiTheme="minorHAnsi" w:cstheme="minorHAnsi"/>
          <w:sz w:val="24"/>
          <w:lang w:val="es-MX"/>
        </w:rPr>
        <w:t>La “Dependencia” podrá dar por terminado anticipadamente el contrato cuando concurran razones de interés general</w:t>
      </w:r>
      <w:r w:rsidRPr="00EF7B0E">
        <w:rPr>
          <w:rFonts w:asciiTheme="minorHAnsi" w:hAnsiTheme="minorHAnsi" w:cstheme="minorHAnsi"/>
          <w:b/>
          <w:sz w:val="24"/>
          <w:lang w:val="es-MX"/>
        </w:rPr>
        <w:t>;</w:t>
      </w:r>
      <w:r w:rsidRPr="00EF7B0E">
        <w:rPr>
          <w:rFonts w:asciiTheme="minorHAnsi" w:hAnsiTheme="minorHAnsi" w:cstheme="minorHAnsi"/>
          <w:sz w:val="24"/>
          <w:lang w:val="es-MX"/>
        </w:rPr>
        <w:t xml:space="preserve"> </w:t>
      </w:r>
      <w:r w:rsidRPr="00EF7B0E">
        <w:rPr>
          <w:rFonts w:asciiTheme="minorHAnsi" w:hAnsiTheme="minorHAnsi" w:cstheme="minorHAnsi"/>
          <w:b/>
          <w:sz w:val="24"/>
          <w:lang w:val="es-MX"/>
        </w:rPr>
        <w:t>existan causas justificadas que le impidan la continuación de los trabajos, y se demuestre que de continuar con las obligaciones pactadas se ocasionaría un daño o perjuicio grave al Estado; se determine la nulidad total o parcial de actos que dieron origen al contrato, con motivo de la resolución de una inconformidad emitida por la Secretaría de la Función Pública, o por resolución de autoridad judicial competente</w:t>
      </w:r>
      <w:r w:rsidRPr="00EF7B0E">
        <w:rPr>
          <w:rFonts w:asciiTheme="minorHAnsi" w:hAnsiTheme="minorHAnsi" w:cstheme="minorHAnsi"/>
          <w:sz w:val="24"/>
          <w:lang w:val="es-MX"/>
        </w:rPr>
        <w:t>, o bien, no sea posible determinar la temporalidad de la suspensión.</w:t>
      </w:r>
    </w:p>
    <w:p w14:paraId="2A46BDA8" w14:textId="77777777" w:rsidR="00913CAA" w:rsidRPr="00EF7B0E" w:rsidRDefault="00913CAA" w:rsidP="00913CAA">
      <w:pPr>
        <w:ind w:right="49"/>
        <w:rPr>
          <w:rFonts w:cstheme="minorHAnsi"/>
          <w:lang w:val="es-MX"/>
        </w:rPr>
      </w:pPr>
    </w:p>
    <w:p w14:paraId="76E6AB12" w14:textId="77777777" w:rsidR="00913CAA" w:rsidRPr="00EF7B0E" w:rsidRDefault="00913CAA" w:rsidP="00913CAA">
      <w:pPr>
        <w:pStyle w:val="BodyText21"/>
        <w:ind w:right="49"/>
        <w:rPr>
          <w:rFonts w:asciiTheme="minorHAnsi" w:hAnsiTheme="minorHAnsi" w:cstheme="minorHAnsi"/>
          <w:sz w:val="24"/>
          <w:lang w:val="es-MX"/>
        </w:rPr>
      </w:pPr>
      <w:r w:rsidRPr="00EF7B0E">
        <w:rPr>
          <w:rFonts w:asciiTheme="minorHAnsi" w:hAnsiTheme="minorHAnsi" w:cstheme="minorHAnsi"/>
          <w:sz w:val="24"/>
          <w:lang w:val="es-MX"/>
        </w:rPr>
        <w:t xml:space="preserve">Cuando por caso fortuito o fuerza mayor se imposibilite la continuación de los trabajos, el “Contratista” podrá optar por no ejecutarlos. En este supuesto, si opta por la terminación anticipada del contrato, deberá solicitarla a la “Dependencia”, quien determinará lo conducente dentro de los quince días naturales siguientes a la presentación del escrito respectivo, en caso de negativa, será </w:t>
      </w:r>
      <w:r w:rsidRPr="00EF7B0E">
        <w:rPr>
          <w:rFonts w:asciiTheme="minorHAnsi" w:hAnsiTheme="minorHAnsi" w:cstheme="minorHAnsi"/>
          <w:sz w:val="24"/>
          <w:lang w:val="es-MX"/>
        </w:rPr>
        <w:lastRenderedPageBreak/>
        <w:t>necesario que el contratista obtenga de la autoridad judicial la declaratoria correspondiente.</w:t>
      </w:r>
    </w:p>
    <w:p w14:paraId="0A3DD7F7" w14:textId="77777777" w:rsidR="00913CAA" w:rsidRPr="00EF7B0E" w:rsidRDefault="00913CAA" w:rsidP="00913CAA">
      <w:pPr>
        <w:pStyle w:val="BodyText21"/>
        <w:ind w:right="49"/>
        <w:rPr>
          <w:rFonts w:asciiTheme="minorHAnsi" w:hAnsiTheme="minorHAnsi" w:cstheme="minorHAnsi"/>
          <w:sz w:val="24"/>
          <w:lang w:val="es-MX"/>
        </w:rPr>
      </w:pPr>
    </w:p>
    <w:p w14:paraId="0192CD1D" w14:textId="77777777" w:rsidR="00913CAA" w:rsidRPr="00EF7B0E" w:rsidRDefault="00913CAA" w:rsidP="00913CAA">
      <w:pPr>
        <w:pStyle w:val="BodyText21"/>
        <w:ind w:right="49"/>
        <w:rPr>
          <w:rFonts w:asciiTheme="minorHAnsi" w:hAnsiTheme="minorHAnsi" w:cstheme="minorHAnsi"/>
          <w:sz w:val="24"/>
          <w:lang w:val="es-MX"/>
        </w:rPr>
      </w:pPr>
      <w:r w:rsidRPr="00EF7B0E">
        <w:rPr>
          <w:rFonts w:asciiTheme="minorHAnsi" w:hAnsiTheme="minorHAnsi" w:cstheme="minorHAnsi"/>
          <w:sz w:val="24"/>
          <w:lang w:val="es-MX"/>
        </w:rPr>
        <w:t>En el evento de que la Dependencia no produzca contestación a la solicitud del Contratista dentro del plazo señalado, se tendrá por aceptada la petición de este último.</w:t>
      </w:r>
    </w:p>
    <w:p w14:paraId="77D395B8" w14:textId="77777777" w:rsidR="00913CAA" w:rsidRPr="00EF7B0E" w:rsidRDefault="00913CAA" w:rsidP="00913CAA">
      <w:pPr>
        <w:pStyle w:val="BodyText21"/>
        <w:ind w:right="49"/>
        <w:rPr>
          <w:rFonts w:asciiTheme="minorHAnsi" w:hAnsiTheme="minorHAnsi" w:cstheme="minorHAnsi"/>
          <w:sz w:val="24"/>
          <w:lang w:val="es-MX"/>
        </w:rPr>
      </w:pPr>
    </w:p>
    <w:p w14:paraId="0B2398ED" w14:textId="77777777" w:rsidR="00913CAA" w:rsidRPr="00EF7B0E" w:rsidRDefault="00913CAA" w:rsidP="00913CAA">
      <w:pPr>
        <w:ind w:right="49"/>
        <w:rPr>
          <w:rFonts w:cstheme="minorHAnsi"/>
          <w:lang w:val="es-MX"/>
        </w:rPr>
      </w:pPr>
      <w:r w:rsidRPr="00EF7B0E">
        <w:rPr>
          <w:rFonts w:cstheme="minorHAnsi"/>
          <w:lang w:val="es-MX"/>
        </w:rPr>
        <w:t>Una vez comunicada la terminación anticipada del contrato, la Dependencia procederá a tomar posesión de los trabajos ejecutados para hacerse cargo del inmueble y de las instalaciones respectivas, y en su caso, proceder a suspender los trabajos, levantando con o sin la comparecencia de el Contratista, acta circunstanciada del estado en que se encuentren los mismos, quedando obligado el Contratista a devolver a la Dependencia, en un plazo de diez días naturales contados a partir del inicio del procedimiento respectivo, toda la documentación que ésta le hubiere entregado para la realización de los trabajos.</w:t>
      </w:r>
    </w:p>
    <w:p w14:paraId="6FAE7C75" w14:textId="77777777" w:rsidR="00913CAA" w:rsidRPr="00EF7B0E" w:rsidRDefault="00913CAA" w:rsidP="00913CAA">
      <w:pPr>
        <w:ind w:right="49"/>
        <w:rPr>
          <w:rFonts w:cstheme="minorHAnsi"/>
          <w:lang w:val="es-MX"/>
        </w:rPr>
      </w:pPr>
    </w:p>
    <w:p w14:paraId="13E995D5" w14:textId="77777777" w:rsidR="00913CAA" w:rsidRPr="00EF7B0E" w:rsidRDefault="00913CAA" w:rsidP="00913CAA">
      <w:pPr>
        <w:ind w:right="49"/>
        <w:rPr>
          <w:rFonts w:cstheme="minorHAnsi"/>
          <w:u w:val="single"/>
          <w:lang w:val="es-MX"/>
        </w:rPr>
      </w:pPr>
      <w:r w:rsidRPr="00EF7B0E">
        <w:rPr>
          <w:rFonts w:cstheme="minorHAnsi"/>
          <w:b/>
          <w:bCs/>
          <w:lang w:val="es-MX"/>
        </w:rPr>
        <w:t xml:space="preserve">DÉCIMA CUARTA.- </w:t>
      </w:r>
      <w:r w:rsidRPr="00EF7B0E">
        <w:rPr>
          <w:rFonts w:cstheme="minorHAnsi"/>
          <w:b/>
          <w:bCs/>
          <w:u w:val="single"/>
          <w:lang w:val="es-MX"/>
        </w:rPr>
        <w:t>RESCISIÓN ADMINISTRATIVA DEL CONTRATO</w:t>
      </w:r>
    </w:p>
    <w:p w14:paraId="0325D3A4" w14:textId="77777777" w:rsidR="00913CAA" w:rsidRPr="00EF7B0E" w:rsidRDefault="00913CAA" w:rsidP="00913CAA">
      <w:pPr>
        <w:ind w:right="49"/>
        <w:rPr>
          <w:rFonts w:cstheme="minorHAnsi"/>
          <w:u w:val="single"/>
          <w:lang w:val="es-MX"/>
        </w:rPr>
      </w:pPr>
    </w:p>
    <w:p w14:paraId="5D34E416" w14:textId="77777777" w:rsidR="00913CAA" w:rsidRPr="00EF7B0E" w:rsidRDefault="00913CAA" w:rsidP="00913CAA">
      <w:pPr>
        <w:ind w:right="49"/>
        <w:rPr>
          <w:rFonts w:cstheme="minorHAnsi"/>
          <w:u w:val="single"/>
          <w:lang w:val="es-MX"/>
        </w:rPr>
      </w:pPr>
      <w:r w:rsidRPr="00EF7B0E">
        <w:rPr>
          <w:rFonts w:cstheme="minorHAnsi"/>
          <w:lang w:val="es-MX"/>
        </w:rPr>
        <w:t xml:space="preserve">Las partes convienen que la “Dependencia” podrá en cualquier momento rescindir administrativamente este contrato, por </w:t>
      </w:r>
      <w:proofErr w:type="gramStart"/>
      <w:r w:rsidRPr="00EF7B0E">
        <w:rPr>
          <w:rFonts w:cstheme="minorHAnsi"/>
          <w:lang w:val="es-MX"/>
        </w:rPr>
        <w:t>cualesquiera</w:t>
      </w:r>
      <w:proofErr w:type="gramEnd"/>
      <w:r w:rsidRPr="00EF7B0E">
        <w:rPr>
          <w:rFonts w:cstheme="minorHAnsi"/>
          <w:lang w:val="es-MX"/>
        </w:rPr>
        <w:t xml:space="preserve"> de las causas que a continuación se enumeran, es decir si el “Contratista”:</w:t>
      </w:r>
    </w:p>
    <w:p w14:paraId="511F11F6" w14:textId="77777777" w:rsidR="00913CAA" w:rsidRPr="00EF7B0E" w:rsidRDefault="00913CAA" w:rsidP="00913CAA">
      <w:pPr>
        <w:ind w:right="49"/>
        <w:rPr>
          <w:rFonts w:cstheme="minorHAnsi"/>
          <w:u w:val="single"/>
          <w:lang w:val="es-MX"/>
        </w:rPr>
      </w:pPr>
    </w:p>
    <w:p w14:paraId="3000DF69" w14:textId="77777777" w:rsidR="00913CAA" w:rsidRPr="00EF7B0E" w:rsidRDefault="00913CAA" w:rsidP="00913CAA">
      <w:pPr>
        <w:ind w:right="49"/>
        <w:rPr>
          <w:rFonts w:cstheme="minorHAnsi"/>
          <w:lang w:val="es-MX"/>
        </w:rPr>
      </w:pPr>
      <w:r w:rsidRPr="00EF7B0E">
        <w:rPr>
          <w:rFonts w:cstheme="minorHAnsi"/>
          <w:lang w:val="es-MX"/>
        </w:rPr>
        <w:t>a) Contraviene las disposiciones, lineamientos, bases, procedimientos y requisitos que establece la Ley de Obras Públicas y Servicios Relacionados con las Mismas, su Reglamento y demás disposiciones administrativas sobre la materia.</w:t>
      </w:r>
    </w:p>
    <w:p w14:paraId="2C879F34" w14:textId="77777777" w:rsidR="00913CAA" w:rsidRPr="00EF7B0E" w:rsidRDefault="00913CAA" w:rsidP="00913CAA">
      <w:pPr>
        <w:ind w:right="49"/>
        <w:rPr>
          <w:rFonts w:cstheme="minorHAnsi"/>
          <w:lang w:val="es-MX"/>
        </w:rPr>
      </w:pPr>
    </w:p>
    <w:p w14:paraId="69F3627C" w14:textId="77777777" w:rsidR="00913CAA" w:rsidRPr="00EF7B0E" w:rsidRDefault="00913CAA" w:rsidP="00913CAA">
      <w:pPr>
        <w:ind w:right="49"/>
        <w:rPr>
          <w:rFonts w:cstheme="minorHAnsi"/>
          <w:lang w:val="es-MX"/>
        </w:rPr>
      </w:pPr>
      <w:r w:rsidRPr="00EF7B0E">
        <w:rPr>
          <w:rFonts w:cstheme="minorHAnsi"/>
          <w:lang w:val="es-MX"/>
        </w:rPr>
        <w:t>b) No cumple con los trabajos objeto de este contrato, conforme a los términos y condiciones pactados en el mismo y sus anexos.</w:t>
      </w:r>
    </w:p>
    <w:p w14:paraId="39160BA9" w14:textId="77777777" w:rsidR="00913CAA" w:rsidRPr="00EF7B0E" w:rsidRDefault="00913CAA" w:rsidP="00913CAA">
      <w:pPr>
        <w:ind w:right="49"/>
        <w:rPr>
          <w:rFonts w:cstheme="minorHAnsi"/>
          <w:lang w:val="es-MX"/>
        </w:rPr>
      </w:pPr>
    </w:p>
    <w:p w14:paraId="1DCA195B" w14:textId="77777777" w:rsidR="00913CAA" w:rsidRPr="00EF7B0E" w:rsidRDefault="00913CAA" w:rsidP="00913CAA">
      <w:pPr>
        <w:ind w:right="49"/>
        <w:rPr>
          <w:rFonts w:cstheme="minorHAnsi"/>
          <w:lang w:val="es-MX"/>
        </w:rPr>
      </w:pPr>
      <w:r w:rsidRPr="00EF7B0E">
        <w:rPr>
          <w:rFonts w:cstheme="minorHAnsi"/>
          <w:lang w:val="es-MX"/>
        </w:rPr>
        <w:t>c) Suspende injustificadamente los trabajos objeto de este contrato.</w:t>
      </w:r>
    </w:p>
    <w:p w14:paraId="6D3B6C0E" w14:textId="77777777" w:rsidR="00913CAA" w:rsidRPr="00EF7B0E" w:rsidRDefault="00913CAA" w:rsidP="00913CAA">
      <w:pPr>
        <w:ind w:right="49"/>
        <w:rPr>
          <w:rFonts w:cstheme="minorHAnsi"/>
          <w:lang w:val="es-MX"/>
        </w:rPr>
      </w:pPr>
    </w:p>
    <w:p w14:paraId="1BAD578A" w14:textId="77777777" w:rsidR="00913CAA" w:rsidRPr="00EF7B0E" w:rsidRDefault="00913CAA" w:rsidP="00913CAA">
      <w:pPr>
        <w:ind w:right="49"/>
        <w:rPr>
          <w:rFonts w:cstheme="minorHAnsi"/>
          <w:lang w:val="es-MX"/>
        </w:rPr>
      </w:pPr>
      <w:r w:rsidRPr="00EF7B0E">
        <w:rPr>
          <w:rFonts w:cstheme="minorHAnsi"/>
          <w:lang w:val="es-MX"/>
        </w:rPr>
        <w:t>d) Incurre en alguno de los supuestos previstos en el artículo 127 del Reglamento de la Ley de Obras Públicas y Servicios Relacionados con las Mismas.</w:t>
      </w:r>
    </w:p>
    <w:p w14:paraId="640405BF" w14:textId="77777777" w:rsidR="00913CAA" w:rsidRPr="00EF7B0E" w:rsidRDefault="00913CAA" w:rsidP="00913CAA">
      <w:pPr>
        <w:ind w:right="49"/>
        <w:rPr>
          <w:rFonts w:cstheme="minorHAnsi"/>
          <w:lang w:val="es-MX"/>
        </w:rPr>
      </w:pPr>
    </w:p>
    <w:p w14:paraId="095D6E92" w14:textId="77777777" w:rsidR="00913CAA" w:rsidRPr="00EF7B0E" w:rsidRDefault="00913CAA" w:rsidP="00913CAA">
      <w:pPr>
        <w:pStyle w:val="BodyText21"/>
        <w:ind w:right="49"/>
        <w:rPr>
          <w:rFonts w:asciiTheme="minorHAnsi" w:hAnsiTheme="minorHAnsi" w:cstheme="minorHAnsi"/>
          <w:sz w:val="24"/>
          <w:lang w:val="es-MX"/>
        </w:rPr>
      </w:pPr>
      <w:r w:rsidRPr="00EF7B0E">
        <w:rPr>
          <w:rFonts w:asciiTheme="minorHAnsi" w:hAnsiTheme="minorHAnsi" w:cstheme="minorHAnsi"/>
          <w:sz w:val="24"/>
          <w:lang w:val="es-MX"/>
        </w:rPr>
        <w:t xml:space="preserve">e) Incumple con </w:t>
      </w:r>
      <w:proofErr w:type="gramStart"/>
      <w:r w:rsidRPr="00EF7B0E">
        <w:rPr>
          <w:rFonts w:asciiTheme="minorHAnsi" w:hAnsiTheme="minorHAnsi" w:cstheme="minorHAnsi"/>
          <w:sz w:val="24"/>
          <w:lang w:val="es-MX"/>
        </w:rPr>
        <w:t>cualesquiera</w:t>
      </w:r>
      <w:proofErr w:type="gramEnd"/>
      <w:r w:rsidRPr="00EF7B0E">
        <w:rPr>
          <w:rFonts w:asciiTheme="minorHAnsi" w:hAnsiTheme="minorHAnsi" w:cstheme="minorHAnsi"/>
          <w:sz w:val="24"/>
          <w:lang w:val="es-MX"/>
        </w:rPr>
        <w:t xml:space="preserve"> de las obligaciones a su cargo en el presente instrumento.</w:t>
      </w:r>
    </w:p>
    <w:p w14:paraId="60678604" w14:textId="77777777" w:rsidR="00913CAA" w:rsidRPr="00EF7B0E" w:rsidRDefault="00913CAA" w:rsidP="00913CAA">
      <w:pPr>
        <w:pStyle w:val="Textoindependiente"/>
        <w:ind w:right="49"/>
        <w:rPr>
          <w:rFonts w:cstheme="minorHAnsi"/>
          <w:sz w:val="24"/>
          <w:szCs w:val="24"/>
          <w:lang w:val="es-MX"/>
        </w:rPr>
      </w:pPr>
    </w:p>
    <w:p w14:paraId="7E8D4362" w14:textId="77777777" w:rsidR="00913CAA" w:rsidRPr="00EF7B0E" w:rsidRDefault="00913CAA" w:rsidP="00913CAA">
      <w:pPr>
        <w:ind w:right="49"/>
        <w:rPr>
          <w:rFonts w:cstheme="minorHAnsi"/>
          <w:lang w:val="es-MX"/>
        </w:rPr>
      </w:pPr>
      <w:r w:rsidRPr="00EF7B0E">
        <w:rPr>
          <w:rFonts w:cstheme="minorHAnsi"/>
          <w:lang w:val="es-MX"/>
        </w:rPr>
        <w:t xml:space="preserve">Las causales referidas dan lugar a la rescisión inmediata de este contrato, sin responsabilidad para la “Dependencia”, además de que se le apliquen al “Contratista” las penas convencionales conforme a lo establecido por este contrato o el sobrecosto que resulte de la rescisión, debiendo fundamentar y motivar las causas de la aplicación de uno o de otro, independientemente de hacer efectiva la </w:t>
      </w:r>
      <w:r w:rsidRPr="00EF7B0E">
        <w:rPr>
          <w:rFonts w:cstheme="minorHAnsi"/>
          <w:lang w:val="es-MX"/>
        </w:rPr>
        <w:lastRenderedPageBreak/>
        <w:t>garantía otorgada para el cumplimiento del mismo y aplicarse en su caso al “Contratista” los demás cargos que procedan.</w:t>
      </w:r>
    </w:p>
    <w:p w14:paraId="0C5EF114" w14:textId="77777777" w:rsidR="00913CAA" w:rsidRPr="00EF7B0E" w:rsidRDefault="00913CAA" w:rsidP="00913CAA">
      <w:pPr>
        <w:ind w:right="49"/>
        <w:rPr>
          <w:rFonts w:cstheme="minorHAnsi"/>
          <w:lang w:val="es-MX"/>
        </w:rPr>
      </w:pPr>
    </w:p>
    <w:p w14:paraId="31534417" w14:textId="77777777" w:rsidR="00913CAA" w:rsidRPr="00EF7B0E" w:rsidRDefault="00913CAA" w:rsidP="00913CAA">
      <w:pPr>
        <w:pStyle w:val="BodyText21"/>
        <w:ind w:right="49"/>
        <w:rPr>
          <w:rFonts w:asciiTheme="minorHAnsi" w:hAnsiTheme="minorHAnsi" w:cstheme="minorHAnsi"/>
          <w:sz w:val="24"/>
          <w:lang w:val="es-MX"/>
        </w:rPr>
      </w:pPr>
      <w:r w:rsidRPr="00EF7B0E">
        <w:rPr>
          <w:rFonts w:asciiTheme="minorHAnsi" w:hAnsiTheme="minorHAnsi" w:cstheme="minorHAnsi"/>
          <w:sz w:val="24"/>
          <w:lang w:val="es-MX"/>
        </w:rPr>
        <w:t>Las partes convienen que cuando la “Dependencia” determine justificadamente la rescisión administrativa del contrato, el inicio del procedimiento correspondiente se comunicará a l “Contratista” exponiendo las razones que al efecto se tuvieren para que éste, dentro del término de quince (15) días hábiles contados a partir del día siguiente en que surta sus efectos la notificación del inicio de la rescisión, manifieste lo que a su derecho convenga, en cuyo caso, transcurrido dicho plazo, la “Dependencia” resolverá lo procedente, dentro del plazo de quince (15) días hábiles siguientes a la fecha en que hubiere recibido el escrito de contestación del “Contratista”. En el supuesto de no producir contestación el “Contratista”, dentro del plazo señalado, se emitirá la resolución respectiva, en los términos de la Ley de Obras Públicas y Servicios Relacionados con las Mismas y su Reglamento, así como en apego a los demás ordenamientos aplicables.</w:t>
      </w:r>
    </w:p>
    <w:p w14:paraId="6267E631" w14:textId="77777777" w:rsidR="00913CAA" w:rsidRPr="00EF7B0E" w:rsidRDefault="00913CAA" w:rsidP="00913CAA">
      <w:pPr>
        <w:ind w:right="49"/>
        <w:rPr>
          <w:rFonts w:cstheme="minorHAnsi"/>
          <w:lang w:val="es-MX"/>
        </w:rPr>
      </w:pPr>
    </w:p>
    <w:p w14:paraId="46F6DCB6" w14:textId="77777777" w:rsidR="00913CAA" w:rsidRPr="00EF7B0E" w:rsidRDefault="00913CAA" w:rsidP="00913CAA">
      <w:pPr>
        <w:ind w:right="49"/>
        <w:rPr>
          <w:rFonts w:cstheme="minorHAnsi"/>
          <w:lang w:val="es-MX"/>
        </w:rPr>
      </w:pPr>
      <w:r w:rsidRPr="00EF7B0E">
        <w:rPr>
          <w:rFonts w:cstheme="minorHAnsi"/>
          <w:lang w:val="es-MX"/>
        </w:rPr>
        <w:t>Una vez comunicado el inicio del procedimiento de rescisión administrativa del contrato la “Dependencia” procederá a tomar posesión de los trabajos ejecutados para hacerse cargo del inmueble y de las instalaciones respectivas, y en su caso, proceder a suspender los trabajos, levantando con o sin la comparecencia del “Contratista”, acta circunstanciada del estado en que se encuentre la obra y el “Contratista” estará obligado a devolver a la “Dependencia”, en un plazo de diez días naturales contados a partir del inicio del procedimiento, toda la documentación que ésta le hubiere entregado para la realización de los trabajos.</w:t>
      </w:r>
    </w:p>
    <w:p w14:paraId="077E1613" w14:textId="77777777" w:rsidR="00913CAA" w:rsidRPr="00EF7B0E" w:rsidRDefault="00913CAA" w:rsidP="00913CAA">
      <w:pPr>
        <w:ind w:right="49"/>
        <w:rPr>
          <w:rFonts w:cstheme="minorHAnsi"/>
          <w:lang w:val="es-MX"/>
        </w:rPr>
      </w:pPr>
    </w:p>
    <w:p w14:paraId="0B219638" w14:textId="77777777" w:rsidR="00913CAA" w:rsidRPr="00EF7B0E" w:rsidRDefault="00913CAA" w:rsidP="00913CAA">
      <w:pPr>
        <w:ind w:right="49"/>
        <w:rPr>
          <w:rFonts w:cstheme="minorHAnsi"/>
          <w:lang w:val="es-MX"/>
        </w:rPr>
      </w:pPr>
      <w:r w:rsidRPr="00EF7B0E">
        <w:rPr>
          <w:rFonts w:cstheme="minorHAnsi"/>
          <w:lang w:val="es-MX"/>
        </w:rPr>
        <w:t>La determinación de dar por rescindido administrativamente el contrato, no podrá ser revocada o modificada por la “Dependencia”.</w:t>
      </w:r>
    </w:p>
    <w:p w14:paraId="228CA87B" w14:textId="77777777" w:rsidR="00913CAA" w:rsidRPr="00EF7B0E" w:rsidRDefault="00913CAA" w:rsidP="00913CAA">
      <w:pPr>
        <w:ind w:right="49"/>
        <w:rPr>
          <w:rFonts w:cstheme="minorHAnsi"/>
          <w:lang w:val="es-MX"/>
        </w:rPr>
      </w:pPr>
    </w:p>
    <w:p w14:paraId="09282AC3" w14:textId="77777777" w:rsidR="00913CAA" w:rsidRPr="00EF7B0E" w:rsidRDefault="00913CAA" w:rsidP="00913CAA">
      <w:pPr>
        <w:ind w:right="49"/>
        <w:rPr>
          <w:rFonts w:cstheme="minorHAnsi"/>
          <w:lang w:val="es-MX"/>
        </w:rPr>
      </w:pPr>
      <w:r w:rsidRPr="00EF7B0E">
        <w:rPr>
          <w:rFonts w:cstheme="minorHAnsi"/>
          <w:lang w:val="es-MX"/>
        </w:rPr>
        <w:t>Iniciado el procedimiento de rescisión y antes de su conclusión, la “Dependencia” podrá a su juicio, suspender el trámite del citado procedimiento, cuando se hubiere iniciado un procedimiento de conciliación respecto del presente contrato.</w:t>
      </w:r>
    </w:p>
    <w:p w14:paraId="64FD3788" w14:textId="77777777" w:rsidR="00913CAA" w:rsidRPr="00EF7B0E" w:rsidRDefault="00913CAA" w:rsidP="00913CAA">
      <w:pPr>
        <w:ind w:right="49"/>
        <w:rPr>
          <w:rFonts w:cstheme="minorHAnsi"/>
          <w:lang w:val="es-MX"/>
        </w:rPr>
      </w:pPr>
    </w:p>
    <w:p w14:paraId="61483B30" w14:textId="77777777" w:rsidR="00913CAA" w:rsidRPr="00EF7B0E" w:rsidRDefault="00913CAA" w:rsidP="00913CAA">
      <w:pPr>
        <w:ind w:right="49"/>
        <w:rPr>
          <w:rFonts w:cstheme="minorHAnsi"/>
          <w:lang w:val="es-MX"/>
        </w:rPr>
      </w:pPr>
      <w:r w:rsidRPr="00EF7B0E">
        <w:rPr>
          <w:rFonts w:cstheme="minorHAnsi"/>
          <w:lang w:val="es-MX"/>
        </w:rPr>
        <w:t>En el caso de que se determine no rescindir el contrato, se reprogramarán los trabajos una vez notificada la resolución correspondiente por la “Dependencia” al “Contratista”</w:t>
      </w:r>
    </w:p>
    <w:p w14:paraId="2B139806" w14:textId="77777777" w:rsidR="00913CAA" w:rsidRPr="00EF7B0E" w:rsidRDefault="00913CAA" w:rsidP="00913CAA">
      <w:pPr>
        <w:ind w:right="49"/>
        <w:rPr>
          <w:rFonts w:cstheme="minorHAnsi"/>
          <w:lang w:val="es-MX"/>
        </w:rPr>
      </w:pPr>
    </w:p>
    <w:p w14:paraId="29BBF420" w14:textId="77777777" w:rsidR="00913CAA" w:rsidRPr="00EF7B0E" w:rsidRDefault="00913CAA" w:rsidP="00913CAA">
      <w:pPr>
        <w:ind w:right="49"/>
        <w:rPr>
          <w:rFonts w:cstheme="minorHAnsi"/>
          <w:u w:val="single"/>
          <w:lang w:val="es-MX"/>
        </w:rPr>
      </w:pPr>
      <w:r w:rsidRPr="00EF7B0E">
        <w:rPr>
          <w:rFonts w:cstheme="minorHAnsi"/>
          <w:b/>
          <w:bCs/>
          <w:lang w:val="es-MX"/>
        </w:rPr>
        <w:t xml:space="preserve">DÉCIMA QUINTA.- </w:t>
      </w:r>
      <w:r w:rsidRPr="00EF7B0E">
        <w:rPr>
          <w:rFonts w:cstheme="minorHAnsi"/>
          <w:b/>
          <w:bCs/>
          <w:u w:val="single"/>
          <w:lang w:val="es-MX"/>
        </w:rPr>
        <w:t>INTEGRIDAD DEL CONTRATO</w:t>
      </w:r>
    </w:p>
    <w:p w14:paraId="2A913037" w14:textId="77777777" w:rsidR="00913CAA" w:rsidRPr="00EF7B0E" w:rsidRDefault="00913CAA" w:rsidP="00913CAA">
      <w:pPr>
        <w:ind w:right="49"/>
        <w:rPr>
          <w:rFonts w:cstheme="minorHAnsi"/>
          <w:lang w:val="es-MX"/>
        </w:rPr>
      </w:pPr>
    </w:p>
    <w:p w14:paraId="1EF3777D" w14:textId="77777777" w:rsidR="00913CAA" w:rsidRPr="00EF7B0E" w:rsidRDefault="00913CAA" w:rsidP="00913CAA">
      <w:pPr>
        <w:ind w:right="49"/>
        <w:rPr>
          <w:rFonts w:cstheme="minorHAnsi"/>
          <w:lang w:val="es-MX"/>
        </w:rPr>
      </w:pPr>
      <w:r w:rsidRPr="00EF7B0E">
        <w:rPr>
          <w:rFonts w:cstheme="minorHAnsi"/>
          <w:lang w:val="es-MX"/>
        </w:rPr>
        <w:t xml:space="preserve">Las partes se obligan a sujetarse estrictamente para la ejecución de los trabajos objeto de este contrato, a todas y cada una de las cláusulas que lo integran, así como a los términos, lineamientos, procedimientos y requisitos que establece la Ley de Obras Públicas y Servicios Relacionados con las </w:t>
      </w:r>
      <w:r w:rsidRPr="00EF7B0E">
        <w:rPr>
          <w:rFonts w:cstheme="minorHAnsi"/>
          <w:lang w:val="es-MX"/>
        </w:rPr>
        <w:lastRenderedPageBreak/>
        <w:t>Mismas su Reglamento y, demás normas y disposiciones administrativas que le sean aplicables.</w:t>
      </w:r>
    </w:p>
    <w:p w14:paraId="7D3BB127" w14:textId="77777777" w:rsidR="00913CAA" w:rsidRPr="00EF7B0E" w:rsidRDefault="00913CAA" w:rsidP="00913CAA">
      <w:pPr>
        <w:ind w:right="49"/>
        <w:rPr>
          <w:rFonts w:cstheme="minorHAnsi"/>
          <w:lang w:val="es-MX"/>
        </w:rPr>
      </w:pPr>
    </w:p>
    <w:p w14:paraId="76080E97" w14:textId="77777777" w:rsidR="00913CAA" w:rsidRPr="00EF7B0E" w:rsidRDefault="00913CAA" w:rsidP="00913CAA">
      <w:pPr>
        <w:ind w:right="49"/>
        <w:rPr>
          <w:rFonts w:cstheme="minorHAnsi"/>
          <w:u w:val="single"/>
          <w:lang w:val="es-MX"/>
        </w:rPr>
      </w:pPr>
      <w:r w:rsidRPr="00EF7B0E">
        <w:rPr>
          <w:rFonts w:cstheme="minorHAnsi"/>
          <w:b/>
          <w:bCs/>
          <w:lang w:val="es-MX"/>
        </w:rPr>
        <w:t>DÉCIMA SEXTA</w:t>
      </w:r>
      <w:r w:rsidRPr="00EF7B0E">
        <w:rPr>
          <w:rFonts w:cstheme="minorHAnsi"/>
          <w:b/>
          <w:bCs/>
          <w:u w:val="single"/>
          <w:lang w:val="es-MX"/>
        </w:rPr>
        <w:t>.- OTRAS ESTIPULACIONES ESPECÍFICAS</w:t>
      </w:r>
    </w:p>
    <w:p w14:paraId="2E24A693" w14:textId="77777777" w:rsidR="00913CAA" w:rsidRPr="00EF7B0E" w:rsidRDefault="00913CAA" w:rsidP="00913CAA">
      <w:pPr>
        <w:ind w:right="49"/>
        <w:rPr>
          <w:rFonts w:cstheme="minorHAnsi"/>
          <w:u w:val="single"/>
          <w:lang w:val="es-MX"/>
        </w:rPr>
      </w:pPr>
    </w:p>
    <w:p w14:paraId="4F1728A6" w14:textId="77777777" w:rsidR="00913CAA" w:rsidRPr="00EF7B0E" w:rsidRDefault="00913CAA" w:rsidP="00913CAA">
      <w:pPr>
        <w:ind w:right="49"/>
        <w:rPr>
          <w:rFonts w:cstheme="minorHAnsi"/>
          <w:lang w:val="es-MX"/>
        </w:rPr>
      </w:pPr>
      <w:r w:rsidRPr="00EF7B0E">
        <w:rPr>
          <w:rFonts w:cstheme="minorHAnsi"/>
          <w:lang w:val="es-MX"/>
        </w:rPr>
        <w:t>El “Contratista” acepta que de las estimaciones que se le cubran, se deduzca para los efectos de su aplicación por concepto de inspección de obras, conforme a las previsiones de la normatividad aplicable, EL CERO PUNTO CINCO POR CIENTO (0.5%), del monto de los trabajos contratados.</w:t>
      </w:r>
    </w:p>
    <w:p w14:paraId="467F3A93" w14:textId="77777777" w:rsidR="00913CAA" w:rsidRPr="00EF7B0E" w:rsidRDefault="00913CAA" w:rsidP="00913CAA">
      <w:pPr>
        <w:ind w:right="49"/>
        <w:rPr>
          <w:rFonts w:cstheme="minorHAnsi"/>
          <w:lang w:val="es-MX"/>
        </w:rPr>
      </w:pPr>
    </w:p>
    <w:p w14:paraId="19F7042E" w14:textId="77777777" w:rsidR="00913CAA" w:rsidRPr="00EF7B0E" w:rsidRDefault="00913CAA" w:rsidP="00913CAA">
      <w:pPr>
        <w:ind w:right="49"/>
        <w:rPr>
          <w:rFonts w:cstheme="minorHAnsi"/>
          <w:b/>
          <w:bCs/>
          <w:u w:val="single"/>
          <w:lang w:val="es-MX"/>
        </w:rPr>
      </w:pPr>
      <w:r w:rsidRPr="00EF7B0E">
        <w:rPr>
          <w:rFonts w:cstheme="minorHAnsi"/>
          <w:b/>
          <w:bCs/>
          <w:lang w:val="es-MX"/>
        </w:rPr>
        <w:t xml:space="preserve">DÉCIMA SÉPTIMA.- </w:t>
      </w:r>
      <w:r w:rsidRPr="00EF7B0E">
        <w:rPr>
          <w:rFonts w:cstheme="minorHAnsi"/>
          <w:b/>
          <w:bCs/>
          <w:u w:val="single"/>
          <w:lang w:val="es-MX"/>
        </w:rPr>
        <w:t>INHABILITACIÓN PARA PARTICIPAR EN LOS CONCURSOS DE OBRA O EJECUCIÓN DE LOS MISMOS</w:t>
      </w:r>
    </w:p>
    <w:p w14:paraId="346805F8" w14:textId="77777777" w:rsidR="00913CAA" w:rsidRPr="00EF7B0E" w:rsidRDefault="00913CAA" w:rsidP="00913CAA">
      <w:pPr>
        <w:ind w:right="49"/>
        <w:rPr>
          <w:rFonts w:cstheme="minorHAnsi"/>
          <w:b/>
          <w:bCs/>
          <w:u w:val="single"/>
          <w:lang w:val="es-MX"/>
        </w:rPr>
      </w:pPr>
    </w:p>
    <w:p w14:paraId="15B9C9D9" w14:textId="77777777" w:rsidR="00913CAA" w:rsidRPr="00EF7B0E" w:rsidRDefault="00913CAA" w:rsidP="00913CAA">
      <w:pPr>
        <w:ind w:right="49"/>
        <w:rPr>
          <w:rFonts w:cstheme="minorHAnsi"/>
          <w:lang w:val="es-MX"/>
        </w:rPr>
      </w:pPr>
      <w:r w:rsidRPr="00EF7B0E">
        <w:rPr>
          <w:rFonts w:cstheme="minorHAnsi"/>
          <w:lang w:val="es-MX"/>
        </w:rPr>
        <w:t>El “Contratista” o las empresas que formen parte del mismo grupo, se deberán abstener de participar en los concursos para la adjudicación de los contratos, o en estos últimos cuando no se requiera de ese procedimiento, en los servicios relacionados con la obra pública a que se refieren las fracciones VII y VIII del artículo 51 de la Ley de Obras Públicas y Servicios Relacionados con las Mismas</w:t>
      </w:r>
    </w:p>
    <w:p w14:paraId="138139A4" w14:textId="77777777" w:rsidR="00913CAA" w:rsidRPr="00EF7B0E" w:rsidRDefault="00913CAA" w:rsidP="00913CAA">
      <w:pPr>
        <w:ind w:right="49"/>
        <w:rPr>
          <w:rFonts w:cstheme="minorHAnsi"/>
          <w:b/>
          <w:bCs/>
          <w:lang w:val="es-MX"/>
        </w:rPr>
      </w:pPr>
    </w:p>
    <w:p w14:paraId="5F8CF7B5" w14:textId="77777777" w:rsidR="00913CAA" w:rsidRPr="00EF7B0E" w:rsidRDefault="00913CAA" w:rsidP="00913CAA">
      <w:pPr>
        <w:ind w:right="49"/>
        <w:rPr>
          <w:rFonts w:cstheme="minorHAnsi"/>
          <w:lang w:val="es-MX"/>
        </w:rPr>
      </w:pPr>
      <w:r w:rsidRPr="00EF7B0E">
        <w:rPr>
          <w:rFonts w:cstheme="minorHAnsi"/>
          <w:b/>
          <w:bCs/>
          <w:lang w:val="es-MX"/>
        </w:rPr>
        <w:t>DÉCIMA OCTAVA.-</w:t>
      </w:r>
      <w:r w:rsidRPr="00EF7B0E">
        <w:rPr>
          <w:rFonts w:cstheme="minorHAnsi"/>
          <w:b/>
          <w:bCs/>
          <w:u w:val="single"/>
          <w:lang w:val="es-MX"/>
        </w:rPr>
        <w:t>PROCEDIMIENTO DE RESOLUCIÓN DE CONTROVERSIAS FUTURAS Y PREVISIBLES DE CARÁCTER TÉCNICO Y ADMINISTRATIVO</w:t>
      </w:r>
    </w:p>
    <w:p w14:paraId="3E07BE42" w14:textId="77777777" w:rsidR="00913CAA" w:rsidRPr="00EF7B0E" w:rsidRDefault="00913CAA" w:rsidP="00913CAA">
      <w:pPr>
        <w:ind w:right="49"/>
        <w:rPr>
          <w:rFonts w:cstheme="minorHAnsi"/>
          <w:lang w:val="es-MX"/>
        </w:rPr>
      </w:pPr>
    </w:p>
    <w:p w14:paraId="4A1ACC35" w14:textId="77777777" w:rsidR="00913CAA" w:rsidRPr="00EF7B0E" w:rsidRDefault="00913CAA" w:rsidP="00913CAA">
      <w:pPr>
        <w:ind w:right="49"/>
        <w:rPr>
          <w:rFonts w:cstheme="minorHAnsi"/>
          <w:lang w:val="es-MX"/>
        </w:rPr>
      </w:pPr>
      <w:r w:rsidRPr="00EF7B0E">
        <w:rPr>
          <w:rFonts w:cstheme="minorHAnsi"/>
          <w:lang w:val="es-MX"/>
        </w:rPr>
        <w:t>En el supuesto de que durante la vigencia del presente contrato surjan discrepancias estrictamente sobre problemas específicos de carácter técnico o administrativo derivados de la ejecución de los trabajos, y que no impliquen en modo alguno una audiencia de conciliación, ambas partes la resolverán conforme al siguiente procedimiento:</w:t>
      </w:r>
    </w:p>
    <w:p w14:paraId="0118EC1E" w14:textId="77777777" w:rsidR="00913CAA" w:rsidRPr="00EF7B0E" w:rsidRDefault="00913CAA" w:rsidP="00913CAA">
      <w:pPr>
        <w:ind w:left="1276" w:right="618" w:hanging="709"/>
        <w:rPr>
          <w:rFonts w:cstheme="minorHAnsi"/>
          <w:lang w:val="es-MX"/>
        </w:rPr>
      </w:pPr>
      <w:bookmarkStart w:id="3" w:name="_DV_M1272"/>
      <w:bookmarkEnd w:id="3"/>
    </w:p>
    <w:p w14:paraId="3426ECBA" w14:textId="77777777" w:rsidR="00913CAA" w:rsidRPr="00EF7B0E" w:rsidRDefault="00913CAA" w:rsidP="00913CAA">
      <w:pPr>
        <w:ind w:left="1276" w:right="618" w:hanging="709"/>
        <w:rPr>
          <w:rFonts w:cstheme="minorHAnsi"/>
          <w:lang w:val="es-MX"/>
        </w:rPr>
      </w:pPr>
      <w:r w:rsidRPr="00EF7B0E">
        <w:rPr>
          <w:rFonts w:cstheme="minorHAnsi"/>
          <w:b/>
          <w:lang w:val="es-MX"/>
        </w:rPr>
        <w:t>(a)</w:t>
      </w:r>
      <w:r w:rsidRPr="00EF7B0E">
        <w:rPr>
          <w:rFonts w:cstheme="minorHAnsi"/>
          <w:b/>
          <w:lang w:val="es-MX"/>
        </w:rPr>
        <w:tab/>
      </w:r>
      <w:r w:rsidRPr="00EF7B0E">
        <w:rPr>
          <w:rFonts w:cstheme="minorHAnsi"/>
          <w:lang w:val="es-MX"/>
        </w:rPr>
        <w:t>Para aquellas que deban ser resueltas por un Perito Técnico Independiente o un Perito Financiero Independiente, las partes deberán proceder de conformidad con lo siguiente;</w:t>
      </w:r>
    </w:p>
    <w:p w14:paraId="54546D64" w14:textId="77777777" w:rsidR="00913CAA" w:rsidRPr="00EF7B0E" w:rsidRDefault="00913CAA" w:rsidP="00913CAA">
      <w:pPr>
        <w:ind w:left="1276" w:right="618" w:hanging="709"/>
        <w:rPr>
          <w:rFonts w:cstheme="minorHAnsi"/>
          <w:lang w:val="es-MX"/>
        </w:rPr>
      </w:pPr>
      <w:r w:rsidRPr="00EF7B0E">
        <w:rPr>
          <w:rFonts w:cstheme="minorHAnsi"/>
          <w:lang w:val="es-MX"/>
        </w:rPr>
        <w:tab/>
      </w:r>
    </w:p>
    <w:p w14:paraId="45F58828" w14:textId="77777777" w:rsidR="00913CAA" w:rsidRPr="00EF7B0E" w:rsidRDefault="00913CAA" w:rsidP="00913CAA">
      <w:pPr>
        <w:ind w:left="1276" w:right="618" w:hanging="709"/>
        <w:rPr>
          <w:rFonts w:cstheme="minorHAnsi"/>
          <w:lang w:val="es-MX"/>
        </w:rPr>
      </w:pPr>
      <w:r w:rsidRPr="00EF7B0E">
        <w:rPr>
          <w:rFonts w:cstheme="minorHAnsi"/>
          <w:lang w:val="es-MX"/>
        </w:rPr>
        <w:tab/>
      </w:r>
      <w:r w:rsidRPr="00EF7B0E">
        <w:rPr>
          <w:rFonts w:cstheme="minorHAnsi"/>
          <w:b/>
          <w:lang w:val="es-MX"/>
        </w:rPr>
        <w:t>I.-</w:t>
      </w:r>
      <w:r w:rsidRPr="00EF7B0E">
        <w:rPr>
          <w:rFonts w:cstheme="minorHAnsi"/>
          <w:b/>
          <w:lang w:val="es-MX"/>
        </w:rPr>
        <w:tab/>
      </w:r>
      <w:r w:rsidRPr="00EF7B0E">
        <w:rPr>
          <w:rFonts w:cstheme="minorHAnsi"/>
          <w:lang w:val="es-MX"/>
        </w:rPr>
        <w:t>En caso de que las Partes no puedan llegar a un acuerdo cualquier aspecto de índole meramente técnico u operativo, incluyendo el cumplimiento de los términos y condiciones establecidos en los Términos de Referencia, las Partes convienen en someter sus diferencias a la opinión de un tercero independiente elegido de común acuerdo por las partes, de entre los listados en el documento que se adjunta al presente Contrato como Anexo “D” (el “</w:t>
      </w:r>
      <w:r w:rsidRPr="00EF7B0E">
        <w:rPr>
          <w:rFonts w:cstheme="minorHAnsi"/>
          <w:b/>
          <w:lang w:val="es-MX"/>
        </w:rPr>
        <w:t>Perito Técnico Independiente</w:t>
      </w:r>
      <w:r w:rsidRPr="00EF7B0E">
        <w:rPr>
          <w:rFonts w:cstheme="minorHAnsi"/>
          <w:lang w:val="es-MX"/>
        </w:rPr>
        <w:t xml:space="preserve">”), cuya opinión será definitiva para efectos de resolver el tema en cuestión. En caso de las partes no se pongan de acuerdo en el Perito Técnico Independiente en un plazo de 3 días hábiles contados a partir de la fecha en que </w:t>
      </w:r>
      <w:r w:rsidRPr="00EF7B0E">
        <w:rPr>
          <w:rFonts w:cstheme="minorHAnsi"/>
          <w:lang w:val="es-MX"/>
        </w:rPr>
        <w:lastRenderedPageBreak/>
        <w:t xml:space="preserve">cualquiera de las Partes solicite a la otra resolver una controversia a través de la resolución del Perito Técnico Independiente, la determinación del mismo será siguiendo el orden en el que los mismos se encuentran listados en el Anexo “D”, de tal manera que si el primero está impedido o no está en condiciones de actuar como Perito Técnico Independiente, la designación recaerá en el segundo y así sucesivamente hasta que uno de ellos acepte dicha designación. Los honorarios del Perito Técnico Independiente serán cubiertos por la Parte a la que no hubiere favorecido la opinión del Perito Técnico Independiente, en el entendido, sin embargo, de que ambas Partes deberán pagar al Perito Técnico Independiente el cincuenta por ciento (50%) de honorarios que le deban ser pagados en forma anticipada, y posteriormente, la Parte a la que no hubiere favorecido la opinión del Perito Técnico Independiente deberá </w:t>
      </w:r>
      <w:proofErr w:type="spellStart"/>
      <w:r w:rsidRPr="00EF7B0E">
        <w:rPr>
          <w:rFonts w:cstheme="minorHAnsi"/>
          <w:lang w:val="es-MX"/>
        </w:rPr>
        <w:t>reembolsar</w:t>
      </w:r>
      <w:proofErr w:type="spellEnd"/>
      <w:r w:rsidRPr="00EF7B0E">
        <w:rPr>
          <w:rFonts w:cstheme="minorHAnsi"/>
          <w:lang w:val="es-MX"/>
        </w:rPr>
        <w:t xml:space="preserve"> a la otra Parte, el importe pagado originalmente por ésta; o</w:t>
      </w:r>
    </w:p>
    <w:p w14:paraId="77753B32" w14:textId="77777777" w:rsidR="00913CAA" w:rsidRPr="00EF7B0E" w:rsidRDefault="00913CAA" w:rsidP="00913CAA">
      <w:pPr>
        <w:ind w:left="1276" w:right="618" w:hanging="709"/>
        <w:rPr>
          <w:rFonts w:cstheme="minorHAnsi"/>
          <w:lang w:val="es-MX"/>
        </w:rPr>
      </w:pPr>
    </w:p>
    <w:p w14:paraId="676CF71B" w14:textId="77777777" w:rsidR="00913CAA" w:rsidRPr="00EF7B0E" w:rsidRDefault="00913CAA" w:rsidP="00913CAA">
      <w:pPr>
        <w:ind w:left="1276" w:right="618" w:hanging="709"/>
        <w:rPr>
          <w:rFonts w:cstheme="minorHAnsi"/>
          <w:lang w:val="es-MX"/>
        </w:rPr>
      </w:pPr>
      <w:r w:rsidRPr="00EF7B0E">
        <w:rPr>
          <w:rFonts w:cstheme="minorHAnsi"/>
          <w:lang w:val="es-MX"/>
        </w:rPr>
        <w:tab/>
      </w:r>
      <w:r w:rsidRPr="00EF7B0E">
        <w:rPr>
          <w:rFonts w:cstheme="minorHAnsi"/>
          <w:b/>
          <w:lang w:val="es-MX"/>
        </w:rPr>
        <w:t>II.-</w:t>
      </w:r>
      <w:r w:rsidRPr="00EF7B0E">
        <w:rPr>
          <w:rFonts w:cstheme="minorHAnsi"/>
          <w:b/>
          <w:lang w:val="es-MX"/>
        </w:rPr>
        <w:tab/>
      </w:r>
      <w:r w:rsidRPr="00EF7B0E">
        <w:rPr>
          <w:rFonts w:cstheme="minorHAnsi"/>
          <w:lang w:val="es-MX"/>
        </w:rPr>
        <w:t>En caso de que las partes no puedan llegar a un acuerdo sobre los cálculos matemáticos para determinar el importe del pago correspondiente a cierto mes, es decir, con la correcta aplicación, desde el punto de vista matemático/financiero de las fórmulas y/o procedimientos para la determinación de cantidades y deducciones que se contienen en los Anexos de este Contrato, o sobre cualquier otro aspecto de índole meramente financiero, las partes convienen en someter sus diferencias a la opinión de un tercero independiente de entre los listados en el documento que se adjunta al presente Contrato como Anexo “E” (el “</w:t>
      </w:r>
      <w:r w:rsidRPr="00EF7B0E">
        <w:rPr>
          <w:rFonts w:cstheme="minorHAnsi"/>
          <w:b/>
          <w:lang w:val="es-MX"/>
        </w:rPr>
        <w:t>Perito Financiero Independiente</w:t>
      </w:r>
      <w:r w:rsidRPr="00EF7B0E">
        <w:rPr>
          <w:rFonts w:cstheme="minorHAnsi"/>
          <w:lang w:val="es-MX"/>
        </w:rPr>
        <w:t xml:space="preserve">”), cuya opinión será definitiva para efectos de resolver el tema en cuestión. En caso de que las partes no se pongan de acuerdo en el Perito Financiero Independiente en un plazo de 3 días hábiles contados a partir de la fecha en que cualquiera de las Partes solicite a la otra resolver una controversia a través de la resolución del Perito Financiero Independiente, la determinación del mismo será siguiendo el orden en el que los mismos se encuentran listados en el Anexo “E”, de tal manera que si el primero está impedido o no está en condiciones de actuar como Perito Financiero Independiente, la designación recaerá en el segundo y así sucesivamente hasta que uno de ellos acepte dicha designación. Los honorarios del Perito Financiero Independiente serán cubiertos por la Parte a la que no hubiere favorecido la opinión del Perito Financiero Independiente, en el entendido, sin embargo, de que ambas Partes deberán pagar al Perito Financiero Independiente el cincuenta por ciento (50%) de honorarios que le deban ser pagados en forma anticipada, y posteriormente, la Parte a la que no hubiere favorecido la opinión del Perito </w:t>
      </w:r>
      <w:r w:rsidRPr="00EF7B0E">
        <w:rPr>
          <w:rFonts w:cstheme="minorHAnsi"/>
          <w:lang w:val="es-MX"/>
        </w:rPr>
        <w:lastRenderedPageBreak/>
        <w:t xml:space="preserve">Financiero Independiente deberá </w:t>
      </w:r>
      <w:proofErr w:type="spellStart"/>
      <w:r w:rsidRPr="00EF7B0E">
        <w:rPr>
          <w:rFonts w:cstheme="minorHAnsi"/>
          <w:lang w:val="es-MX"/>
        </w:rPr>
        <w:t>reembolsar</w:t>
      </w:r>
      <w:proofErr w:type="spellEnd"/>
      <w:r w:rsidRPr="00EF7B0E">
        <w:rPr>
          <w:rFonts w:cstheme="minorHAnsi"/>
          <w:lang w:val="es-MX"/>
        </w:rPr>
        <w:t xml:space="preserve"> a la otra Parte, el importe pagado originalmente por ésta.</w:t>
      </w:r>
    </w:p>
    <w:p w14:paraId="5A50B015" w14:textId="77777777" w:rsidR="00913CAA" w:rsidRPr="00EF7B0E" w:rsidRDefault="00913CAA" w:rsidP="00913CAA">
      <w:pPr>
        <w:ind w:left="1276" w:right="618" w:hanging="709"/>
        <w:rPr>
          <w:rFonts w:cstheme="minorHAnsi"/>
          <w:lang w:val="es-MX"/>
        </w:rPr>
      </w:pPr>
    </w:p>
    <w:p w14:paraId="647FF755" w14:textId="77777777" w:rsidR="00913CAA" w:rsidRPr="00EF7B0E" w:rsidRDefault="00913CAA" w:rsidP="00913CAA">
      <w:pPr>
        <w:ind w:left="1276" w:right="618" w:hanging="709"/>
        <w:rPr>
          <w:rFonts w:cstheme="minorHAnsi"/>
          <w:lang w:val="es-MX"/>
        </w:rPr>
      </w:pPr>
      <w:bookmarkStart w:id="4" w:name="_DV_M1273"/>
      <w:bookmarkEnd w:id="4"/>
      <w:r w:rsidRPr="00EF7B0E">
        <w:rPr>
          <w:rFonts w:cstheme="minorHAnsi"/>
          <w:b/>
          <w:lang w:val="es-MX"/>
        </w:rPr>
        <w:t>(b)</w:t>
      </w:r>
      <w:r w:rsidRPr="00EF7B0E">
        <w:rPr>
          <w:rFonts w:cstheme="minorHAnsi"/>
          <w:lang w:val="es-MX"/>
        </w:rPr>
        <w:tab/>
        <w:t>En caso de que algún asunto no pueda ser solucionado en el plazo mencionado en el inciso (a) inmediato anterior o no se encuentre dentro de los casos que puedan ser resueltos por los peritos mencionados en el inciso (a) anterior, el Contratista podrá ejercer las acciones legales que estime convenientes.</w:t>
      </w:r>
    </w:p>
    <w:p w14:paraId="1C4072B0" w14:textId="77777777" w:rsidR="00913CAA" w:rsidRPr="00EF7B0E" w:rsidRDefault="00913CAA" w:rsidP="00913CAA">
      <w:pPr>
        <w:ind w:right="49"/>
        <w:rPr>
          <w:rFonts w:cstheme="minorHAnsi"/>
          <w:lang w:val="es-MX"/>
        </w:rPr>
      </w:pPr>
    </w:p>
    <w:p w14:paraId="6F7C989C" w14:textId="77777777" w:rsidR="00913CAA" w:rsidRPr="00EF7B0E" w:rsidRDefault="00913CAA" w:rsidP="00913CAA">
      <w:pPr>
        <w:ind w:right="49"/>
        <w:rPr>
          <w:rFonts w:cstheme="minorHAnsi"/>
          <w:lang w:val="es-MX"/>
        </w:rPr>
      </w:pPr>
      <w:r w:rsidRPr="00EF7B0E">
        <w:rPr>
          <w:rFonts w:cstheme="minorHAnsi"/>
          <w:b/>
          <w:bCs/>
          <w:lang w:val="es-MX"/>
        </w:rPr>
        <w:t xml:space="preserve">DÉCIMA NOVENA.- </w:t>
      </w:r>
      <w:r w:rsidRPr="00EF7B0E">
        <w:rPr>
          <w:rFonts w:cstheme="minorHAnsi"/>
          <w:b/>
          <w:bCs/>
          <w:u w:val="single"/>
          <w:lang w:val="es-MX"/>
        </w:rPr>
        <w:t>JURISDICCIÓN</w:t>
      </w:r>
    </w:p>
    <w:p w14:paraId="19F78E3D" w14:textId="77777777" w:rsidR="00913CAA" w:rsidRPr="00EF7B0E" w:rsidRDefault="00913CAA" w:rsidP="00913CAA">
      <w:pPr>
        <w:ind w:right="49"/>
        <w:rPr>
          <w:rFonts w:cstheme="minorHAnsi"/>
          <w:lang w:val="es-MX"/>
        </w:rPr>
      </w:pPr>
    </w:p>
    <w:p w14:paraId="49186D7C" w14:textId="77777777" w:rsidR="00913CAA" w:rsidRPr="00EF7B0E" w:rsidRDefault="00913CAA" w:rsidP="00913CAA">
      <w:pPr>
        <w:ind w:right="49"/>
        <w:rPr>
          <w:rFonts w:cstheme="minorHAnsi"/>
          <w:lang w:val="es-MX"/>
        </w:rPr>
      </w:pPr>
      <w:r w:rsidRPr="00EF7B0E">
        <w:rPr>
          <w:rFonts w:cstheme="minorHAnsi"/>
          <w:lang w:val="es-MX"/>
        </w:rPr>
        <w:t>Para la interpretación y cumplimiento del presente contrato, así como para todo aquello que no esté expresamente estipulado en el mismo, las partes se someten a la aplicación de la legislación vigente en la materia, así como a la jurisdicción de los Tribunales Federales competentes ubicados en la Ciudad de México, Distrito Federal, renunciando en consecuencia al fuero que pudiere corresponderles en razón de sus domicilios presentes o futuros, o por cualquier otra causa.</w:t>
      </w:r>
    </w:p>
    <w:p w14:paraId="492D1825" w14:textId="77777777" w:rsidR="00913CAA" w:rsidRPr="00EF7B0E" w:rsidRDefault="00913CAA" w:rsidP="00913CAA">
      <w:pPr>
        <w:ind w:right="49"/>
        <w:rPr>
          <w:rFonts w:cstheme="minorHAnsi"/>
          <w:lang w:val="es-MX"/>
        </w:rPr>
      </w:pPr>
    </w:p>
    <w:p w14:paraId="62042512" w14:textId="77777777" w:rsidR="00913CAA" w:rsidRPr="00EF7B0E" w:rsidRDefault="00913CAA" w:rsidP="00913CAA">
      <w:pPr>
        <w:ind w:right="49"/>
        <w:rPr>
          <w:rFonts w:cstheme="minorHAnsi"/>
          <w:lang w:val="es-MX"/>
        </w:rPr>
      </w:pPr>
      <w:r w:rsidRPr="00EF7B0E">
        <w:rPr>
          <w:rFonts w:cstheme="minorHAnsi"/>
          <w:lang w:val="es-MX"/>
        </w:rPr>
        <w:t xml:space="preserve">El presente contrato se firma en la Ciudad de México, Distrito Federal, el día </w:t>
      </w:r>
      <w:r w:rsidRPr="00EF7B0E">
        <w:rPr>
          <w:rFonts w:cstheme="minorHAnsi"/>
          <w:b/>
          <w:bCs/>
          <w:u w:val="single"/>
          <w:lang w:val="es-MX"/>
        </w:rPr>
        <w:t>[_______]</w:t>
      </w:r>
      <w:r w:rsidRPr="00EF7B0E">
        <w:rPr>
          <w:rFonts w:cstheme="minorHAnsi"/>
          <w:lang w:val="es-MX"/>
        </w:rPr>
        <w:t xml:space="preserve"> del mes de </w:t>
      </w:r>
      <w:r w:rsidRPr="00EF7B0E">
        <w:rPr>
          <w:rFonts w:cstheme="minorHAnsi"/>
          <w:b/>
          <w:bCs/>
          <w:u w:val="single"/>
          <w:lang w:val="es-MX"/>
        </w:rPr>
        <w:t>[______]</w:t>
      </w:r>
      <w:r w:rsidRPr="00EF7B0E">
        <w:rPr>
          <w:rFonts w:cstheme="minorHAnsi"/>
          <w:lang w:val="es-MX"/>
        </w:rPr>
        <w:t xml:space="preserve"> de 20___.</w:t>
      </w:r>
    </w:p>
    <w:p w14:paraId="540F1761" w14:textId="77777777" w:rsidR="00913CAA" w:rsidRPr="00EF7B0E" w:rsidRDefault="00913CAA" w:rsidP="00913CAA">
      <w:pPr>
        <w:ind w:right="49"/>
        <w:rPr>
          <w:rFonts w:cstheme="minorHAnsi"/>
          <w:lang w:val="es-MX"/>
        </w:rPr>
      </w:pPr>
    </w:p>
    <w:tbl>
      <w:tblPr>
        <w:tblW w:w="0" w:type="auto"/>
        <w:tblLayout w:type="fixed"/>
        <w:tblCellMar>
          <w:left w:w="70" w:type="dxa"/>
          <w:right w:w="70" w:type="dxa"/>
        </w:tblCellMar>
        <w:tblLook w:val="0000" w:firstRow="0" w:lastRow="0" w:firstColumn="0" w:lastColumn="0" w:noHBand="0" w:noVBand="0"/>
      </w:tblPr>
      <w:tblGrid>
        <w:gridCol w:w="4465"/>
        <w:gridCol w:w="4819"/>
      </w:tblGrid>
      <w:tr w:rsidR="00913CAA" w:rsidRPr="00EF7B0E" w14:paraId="716882AF" w14:textId="77777777" w:rsidTr="00574159">
        <w:tc>
          <w:tcPr>
            <w:tcW w:w="4465" w:type="dxa"/>
            <w:tcBorders>
              <w:top w:val="nil"/>
              <w:left w:val="nil"/>
              <w:bottom w:val="nil"/>
              <w:right w:val="nil"/>
            </w:tcBorders>
          </w:tcPr>
          <w:p w14:paraId="6200B708" w14:textId="77777777" w:rsidR="00913CAA" w:rsidRPr="00EF7B0E" w:rsidRDefault="00913CAA" w:rsidP="00574159">
            <w:pPr>
              <w:ind w:right="-376"/>
              <w:jc w:val="center"/>
              <w:rPr>
                <w:rFonts w:cstheme="minorHAnsi"/>
                <w:lang w:val="es-MX"/>
              </w:rPr>
            </w:pPr>
            <w:r w:rsidRPr="00EF7B0E">
              <w:rPr>
                <w:rFonts w:cstheme="minorHAnsi"/>
                <w:lang w:val="es-MX"/>
              </w:rPr>
              <w:t>POR la “Dependencia”</w:t>
            </w:r>
          </w:p>
          <w:p w14:paraId="507AA318" w14:textId="77777777" w:rsidR="00913CAA" w:rsidRPr="00EF7B0E" w:rsidRDefault="00913CAA" w:rsidP="00574159">
            <w:pPr>
              <w:ind w:right="-376"/>
              <w:jc w:val="center"/>
              <w:rPr>
                <w:rFonts w:cstheme="minorHAnsi"/>
                <w:lang w:val="es-MX"/>
              </w:rPr>
            </w:pPr>
            <w:r w:rsidRPr="00EF7B0E">
              <w:rPr>
                <w:rFonts w:cstheme="minorHAnsi"/>
                <w:lang w:val="es-MX"/>
              </w:rPr>
              <w:t>(Anotar el cargo del servidor</w:t>
            </w:r>
          </w:p>
          <w:p w14:paraId="0BCFACDC" w14:textId="77777777" w:rsidR="00913CAA" w:rsidRPr="00EF7B0E" w:rsidRDefault="00913CAA" w:rsidP="00574159">
            <w:pPr>
              <w:ind w:right="-376"/>
              <w:jc w:val="center"/>
              <w:rPr>
                <w:rFonts w:cstheme="minorHAnsi"/>
                <w:lang w:val="es-MX"/>
              </w:rPr>
            </w:pPr>
            <w:r w:rsidRPr="00EF7B0E">
              <w:rPr>
                <w:rFonts w:cstheme="minorHAnsi"/>
                <w:lang w:val="es-MX"/>
              </w:rPr>
              <w:t>público que suscriba el contrato</w:t>
            </w:r>
          </w:p>
          <w:p w14:paraId="39271EEE" w14:textId="77777777" w:rsidR="00913CAA" w:rsidRPr="00EF7B0E" w:rsidRDefault="00913CAA" w:rsidP="00574159">
            <w:pPr>
              <w:ind w:right="-376"/>
              <w:jc w:val="center"/>
              <w:rPr>
                <w:rFonts w:cstheme="minorHAnsi"/>
                <w:lang w:val="es-MX"/>
              </w:rPr>
            </w:pPr>
            <w:r w:rsidRPr="00EF7B0E">
              <w:rPr>
                <w:rFonts w:cstheme="minorHAnsi"/>
                <w:lang w:val="es-MX"/>
              </w:rPr>
              <w:t>en representación de la Secretaría)</w:t>
            </w:r>
          </w:p>
          <w:p w14:paraId="2CDA7458" w14:textId="77777777" w:rsidR="00913CAA" w:rsidRPr="00EF7B0E" w:rsidRDefault="00913CAA" w:rsidP="00574159">
            <w:pPr>
              <w:ind w:right="-376"/>
              <w:jc w:val="center"/>
              <w:rPr>
                <w:rFonts w:cstheme="minorHAnsi"/>
                <w:lang w:val="es-MX"/>
              </w:rPr>
            </w:pPr>
          </w:p>
          <w:p w14:paraId="53AE0C50" w14:textId="77777777" w:rsidR="00913CAA" w:rsidRPr="00EF7B0E" w:rsidRDefault="00913CAA" w:rsidP="00574159">
            <w:pPr>
              <w:ind w:right="-376"/>
              <w:jc w:val="center"/>
              <w:rPr>
                <w:rFonts w:cstheme="minorHAnsi"/>
                <w:lang w:val="es-MX"/>
              </w:rPr>
            </w:pPr>
          </w:p>
          <w:p w14:paraId="571B49AE" w14:textId="77777777" w:rsidR="00913CAA" w:rsidRPr="00EF7B0E" w:rsidRDefault="00913CAA" w:rsidP="00574159">
            <w:pPr>
              <w:ind w:right="-376"/>
              <w:jc w:val="center"/>
              <w:rPr>
                <w:rFonts w:cstheme="minorHAnsi"/>
                <w:lang w:val="es-MX"/>
              </w:rPr>
            </w:pPr>
          </w:p>
          <w:p w14:paraId="4CE67246" w14:textId="77777777" w:rsidR="00913CAA" w:rsidRPr="00EF7B0E" w:rsidRDefault="00913CAA" w:rsidP="00574159">
            <w:pPr>
              <w:ind w:right="-376"/>
              <w:jc w:val="center"/>
              <w:rPr>
                <w:rFonts w:cstheme="minorHAnsi"/>
                <w:lang w:val="es-MX"/>
              </w:rPr>
            </w:pPr>
          </w:p>
          <w:p w14:paraId="3FBACE02" w14:textId="77777777" w:rsidR="00913CAA" w:rsidRPr="00EF7B0E" w:rsidRDefault="00913CAA" w:rsidP="00574159">
            <w:pPr>
              <w:ind w:right="-376"/>
              <w:jc w:val="center"/>
              <w:rPr>
                <w:rFonts w:cstheme="minorHAnsi"/>
                <w:lang w:val="es-MX"/>
              </w:rPr>
            </w:pPr>
            <w:r w:rsidRPr="00EF7B0E">
              <w:rPr>
                <w:rFonts w:cstheme="minorHAnsi"/>
                <w:lang w:val="es-MX"/>
              </w:rPr>
              <w:t>______________________________</w:t>
            </w:r>
          </w:p>
          <w:p w14:paraId="7C7DEFC0" w14:textId="77777777" w:rsidR="00913CAA" w:rsidRPr="00EF7B0E" w:rsidRDefault="00913CAA" w:rsidP="00574159">
            <w:pPr>
              <w:ind w:right="-376"/>
              <w:jc w:val="center"/>
              <w:rPr>
                <w:rFonts w:cstheme="minorHAnsi"/>
                <w:lang w:val="es-MX"/>
              </w:rPr>
            </w:pPr>
            <w:r w:rsidRPr="00EF7B0E">
              <w:rPr>
                <w:rFonts w:cstheme="minorHAnsi"/>
                <w:lang w:val="es-MX"/>
              </w:rPr>
              <w:t>(Anotar el nombre del servidor</w:t>
            </w:r>
          </w:p>
          <w:p w14:paraId="06638E77" w14:textId="77777777" w:rsidR="00913CAA" w:rsidRPr="00EF7B0E" w:rsidRDefault="00913CAA" w:rsidP="00574159">
            <w:pPr>
              <w:ind w:right="-376"/>
              <w:jc w:val="center"/>
              <w:rPr>
                <w:rFonts w:cstheme="minorHAnsi"/>
                <w:lang w:val="es-MX"/>
              </w:rPr>
            </w:pPr>
            <w:r w:rsidRPr="00EF7B0E">
              <w:rPr>
                <w:rFonts w:cstheme="minorHAnsi"/>
                <w:lang w:val="es-MX"/>
              </w:rPr>
              <w:t>público que suscriba el contrato</w:t>
            </w:r>
          </w:p>
          <w:p w14:paraId="345D2C7E" w14:textId="77777777" w:rsidR="00913CAA" w:rsidRPr="00EF7B0E" w:rsidRDefault="00913CAA" w:rsidP="00574159">
            <w:pPr>
              <w:ind w:right="-376"/>
              <w:jc w:val="center"/>
              <w:rPr>
                <w:rFonts w:cstheme="minorHAnsi"/>
                <w:lang w:val="es-MX"/>
              </w:rPr>
            </w:pPr>
            <w:r w:rsidRPr="00EF7B0E">
              <w:rPr>
                <w:rFonts w:cstheme="minorHAnsi"/>
                <w:lang w:val="es-MX"/>
              </w:rPr>
              <w:t>en representación de la Secretaría)</w:t>
            </w:r>
          </w:p>
        </w:tc>
        <w:tc>
          <w:tcPr>
            <w:tcW w:w="4819" w:type="dxa"/>
            <w:tcBorders>
              <w:top w:val="nil"/>
              <w:left w:val="nil"/>
              <w:bottom w:val="nil"/>
              <w:right w:val="nil"/>
            </w:tcBorders>
          </w:tcPr>
          <w:p w14:paraId="7580BFA0" w14:textId="77777777" w:rsidR="00913CAA" w:rsidRPr="00EF7B0E" w:rsidRDefault="00913CAA" w:rsidP="00574159">
            <w:pPr>
              <w:ind w:right="-70"/>
              <w:jc w:val="center"/>
              <w:rPr>
                <w:rFonts w:cstheme="minorHAnsi"/>
                <w:lang w:val="es-MX"/>
              </w:rPr>
            </w:pPr>
            <w:r w:rsidRPr="00EF7B0E">
              <w:rPr>
                <w:rFonts w:cstheme="minorHAnsi"/>
                <w:lang w:val="es-MX"/>
              </w:rPr>
              <w:t>POR el “Contratista”</w:t>
            </w:r>
          </w:p>
          <w:p w14:paraId="674465DE" w14:textId="77777777" w:rsidR="00913CAA" w:rsidRPr="00EF7B0E" w:rsidRDefault="00913CAA" w:rsidP="00574159">
            <w:pPr>
              <w:ind w:right="-70"/>
              <w:jc w:val="center"/>
              <w:rPr>
                <w:rFonts w:cstheme="minorHAnsi"/>
                <w:lang w:val="es-MX"/>
              </w:rPr>
            </w:pPr>
            <w:r w:rsidRPr="00EF7B0E">
              <w:rPr>
                <w:rFonts w:cstheme="minorHAnsi"/>
                <w:lang w:val="es-MX"/>
              </w:rPr>
              <w:t>(Anotar el carácter del representante legal del contratista que suscriba el contrato que deberá coincidir con el del rubro del contrato)</w:t>
            </w:r>
          </w:p>
          <w:p w14:paraId="4604E285" w14:textId="77777777" w:rsidR="00913CAA" w:rsidRPr="00EF7B0E" w:rsidRDefault="00913CAA" w:rsidP="00574159">
            <w:pPr>
              <w:ind w:right="-70"/>
              <w:jc w:val="center"/>
              <w:rPr>
                <w:rFonts w:cstheme="minorHAnsi"/>
                <w:lang w:val="es-MX"/>
              </w:rPr>
            </w:pPr>
          </w:p>
          <w:p w14:paraId="4472DF3C" w14:textId="77777777" w:rsidR="00913CAA" w:rsidRPr="00EF7B0E" w:rsidRDefault="00913CAA" w:rsidP="00574159">
            <w:pPr>
              <w:ind w:right="-70"/>
              <w:jc w:val="center"/>
              <w:rPr>
                <w:rFonts w:cstheme="minorHAnsi"/>
                <w:lang w:val="es-MX"/>
              </w:rPr>
            </w:pPr>
          </w:p>
          <w:p w14:paraId="05EACF40" w14:textId="77777777" w:rsidR="00913CAA" w:rsidRPr="00EF7B0E" w:rsidRDefault="00913CAA" w:rsidP="00574159">
            <w:pPr>
              <w:ind w:right="-70"/>
              <w:jc w:val="center"/>
              <w:rPr>
                <w:rFonts w:cstheme="minorHAnsi"/>
                <w:lang w:val="es-MX"/>
              </w:rPr>
            </w:pPr>
          </w:p>
          <w:p w14:paraId="1C1D848C" w14:textId="77777777" w:rsidR="00913CAA" w:rsidRPr="00EF7B0E" w:rsidRDefault="00913CAA" w:rsidP="00574159">
            <w:pPr>
              <w:ind w:right="-70"/>
              <w:jc w:val="center"/>
              <w:rPr>
                <w:rFonts w:cstheme="minorHAnsi"/>
                <w:lang w:val="es-MX"/>
              </w:rPr>
            </w:pPr>
          </w:p>
          <w:p w14:paraId="3372AE79" w14:textId="77777777" w:rsidR="00913CAA" w:rsidRPr="00EF7B0E" w:rsidRDefault="00913CAA" w:rsidP="00574159">
            <w:pPr>
              <w:ind w:right="-70"/>
              <w:jc w:val="center"/>
              <w:rPr>
                <w:rFonts w:cstheme="minorHAnsi"/>
                <w:lang w:val="es-MX"/>
              </w:rPr>
            </w:pPr>
            <w:r w:rsidRPr="00EF7B0E">
              <w:rPr>
                <w:rFonts w:cstheme="minorHAnsi"/>
                <w:lang w:val="es-MX"/>
              </w:rPr>
              <w:t>______________________________</w:t>
            </w:r>
          </w:p>
          <w:p w14:paraId="519C39F6" w14:textId="77777777" w:rsidR="00913CAA" w:rsidRPr="00EF7B0E" w:rsidRDefault="00913CAA" w:rsidP="00574159">
            <w:pPr>
              <w:ind w:right="-70"/>
              <w:jc w:val="center"/>
              <w:rPr>
                <w:rFonts w:cstheme="minorHAnsi"/>
                <w:lang w:val="es-MX"/>
              </w:rPr>
            </w:pPr>
            <w:r w:rsidRPr="00EF7B0E">
              <w:rPr>
                <w:rFonts w:cstheme="minorHAnsi"/>
                <w:lang w:val="es-MX"/>
              </w:rPr>
              <w:t>(Anotar el nombre del representante que suscriba el contrato en representación del contratista)</w:t>
            </w:r>
          </w:p>
        </w:tc>
      </w:tr>
    </w:tbl>
    <w:p w14:paraId="516A5821" w14:textId="77777777" w:rsidR="00913CAA" w:rsidRPr="00EF7B0E" w:rsidRDefault="00913CAA" w:rsidP="00913CAA">
      <w:pPr>
        <w:ind w:right="-376"/>
        <w:rPr>
          <w:rFonts w:cstheme="minorHAnsi"/>
          <w:lang w:val="es-MX"/>
        </w:rPr>
      </w:pPr>
    </w:p>
    <w:p w14:paraId="77C3BAD5" w14:textId="77777777" w:rsidR="00913CAA" w:rsidRPr="00EF7B0E" w:rsidRDefault="00913CAA" w:rsidP="00913CAA">
      <w:pPr>
        <w:ind w:right="-376"/>
        <w:rPr>
          <w:rFonts w:cstheme="minorHAnsi"/>
          <w:lang w:val="es-MX"/>
        </w:rPr>
      </w:pPr>
    </w:p>
    <w:p w14:paraId="2AE37D35" w14:textId="77777777" w:rsidR="00913CAA" w:rsidRPr="00EF7B0E" w:rsidRDefault="00913CAA" w:rsidP="00913CAA">
      <w:pPr>
        <w:ind w:right="-376"/>
        <w:rPr>
          <w:rFonts w:cstheme="minorHAnsi"/>
          <w:b/>
          <w:bCs/>
          <w:u w:val="single"/>
          <w:lang w:val="es-MX"/>
        </w:rPr>
      </w:pPr>
      <w:r w:rsidRPr="00EF7B0E">
        <w:rPr>
          <w:rFonts w:cstheme="minorHAnsi"/>
          <w:b/>
          <w:bCs/>
          <w:u w:val="single"/>
          <w:lang w:val="es-MX"/>
        </w:rPr>
        <w:t>NOTA:</w:t>
      </w:r>
    </w:p>
    <w:p w14:paraId="74472F98" w14:textId="77777777" w:rsidR="00913CAA" w:rsidRPr="00EF7B0E" w:rsidRDefault="00913CAA" w:rsidP="00913CAA">
      <w:pPr>
        <w:ind w:right="-376"/>
        <w:rPr>
          <w:rFonts w:cstheme="minorHAnsi"/>
          <w:b/>
          <w:bCs/>
          <w:u w:val="single"/>
          <w:lang w:val="es-MX"/>
        </w:rPr>
      </w:pPr>
      <w:r w:rsidRPr="00EF7B0E">
        <w:rPr>
          <w:rFonts w:cstheme="minorHAnsi"/>
          <w:b/>
          <w:bCs/>
          <w:u w:val="single"/>
          <w:lang w:val="es-MX"/>
        </w:rPr>
        <w:t>LAS FIRMAS NO DEBEN QUEDAR SEPARADAS DEL CLAUSULADO</w:t>
      </w:r>
    </w:p>
    <w:p w14:paraId="07686EF0" w14:textId="69F9D626" w:rsidR="00913CAA" w:rsidRPr="00EF7B0E" w:rsidRDefault="00913CAA">
      <w:pPr>
        <w:widowControl/>
        <w:adjustRightInd/>
        <w:spacing w:line="240" w:lineRule="auto"/>
        <w:jc w:val="left"/>
        <w:textAlignment w:val="auto"/>
        <w:rPr>
          <w:rFonts w:cstheme="minorHAnsi"/>
          <w:b/>
          <w:lang w:val="es-MX" w:eastAsia="x-none"/>
        </w:rPr>
      </w:pPr>
      <w:r w:rsidRPr="00EF7B0E">
        <w:rPr>
          <w:rFonts w:cstheme="minorHAnsi"/>
          <w:lang w:val="es-MX"/>
        </w:rPr>
        <w:br w:type="page"/>
      </w:r>
    </w:p>
    <w:p w14:paraId="30995A6E" w14:textId="77777777" w:rsidR="007D19BA" w:rsidRPr="00913CAA" w:rsidRDefault="007D19BA" w:rsidP="004F61F9">
      <w:pPr>
        <w:pStyle w:val="Ttulo3"/>
        <w:rPr>
          <w:rFonts w:cstheme="minorHAnsi"/>
          <w:lang w:val="es-MX"/>
        </w:rPr>
      </w:pPr>
    </w:p>
    <w:p w14:paraId="6FDB2CBB" w14:textId="71C1B089" w:rsidR="00913CAA" w:rsidRPr="00913CAA" w:rsidRDefault="00913CAA" w:rsidP="00913CAA">
      <w:pPr>
        <w:pStyle w:val="Ttulo8"/>
        <w:rPr>
          <w:rFonts w:asciiTheme="minorHAnsi" w:hAnsiTheme="minorHAnsi" w:cstheme="minorHAnsi"/>
          <w:color w:val="auto"/>
          <w:sz w:val="40"/>
          <w:lang w:val="es-MX"/>
        </w:rPr>
      </w:pPr>
      <w:r w:rsidRPr="00913CAA">
        <w:rPr>
          <w:rFonts w:asciiTheme="minorHAnsi" w:hAnsiTheme="minorHAnsi" w:cstheme="minorHAnsi"/>
          <w:color w:val="auto"/>
          <w:sz w:val="40"/>
          <w:lang w:val="es-MX"/>
        </w:rPr>
        <w:t>Anexo F</w:t>
      </w:r>
    </w:p>
    <w:p w14:paraId="464FFFE3" w14:textId="77777777" w:rsidR="00913CAA" w:rsidRPr="00913CAA" w:rsidRDefault="00913CAA" w:rsidP="00913CAA">
      <w:pPr>
        <w:pStyle w:val="Ttulo5"/>
        <w:autoSpaceDE w:val="0"/>
        <w:autoSpaceDN w:val="0"/>
        <w:rPr>
          <w:rFonts w:asciiTheme="minorHAnsi" w:hAnsiTheme="minorHAnsi" w:cstheme="minorHAnsi"/>
          <w:color w:val="auto"/>
          <w:sz w:val="36"/>
          <w:szCs w:val="32"/>
          <w:lang w:val="es-MX"/>
        </w:rPr>
      </w:pPr>
    </w:p>
    <w:p w14:paraId="06188E58" w14:textId="77777777" w:rsidR="00913CAA" w:rsidRPr="00913CAA" w:rsidRDefault="00913CAA" w:rsidP="00913CAA">
      <w:pPr>
        <w:pStyle w:val="Ttulo5"/>
        <w:autoSpaceDE w:val="0"/>
        <w:autoSpaceDN w:val="0"/>
        <w:rPr>
          <w:rFonts w:asciiTheme="minorHAnsi" w:hAnsiTheme="minorHAnsi" w:cstheme="minorHAnsi"/>
          <w:b w:val="0"/>
          <w:color w:val="auto"/>
          <w:sz w:val="36"/>
          <w:szCs w:val="32"/>
          <w:lang w:val="es-MX"/>
        </w:rPr>
      </w:pPr>
      <w:r w:rsidRPr="00913CAA">
        <w:rPr>
          <w:rFonts w:asciiTheme="minorHAnsi" w:hAnsiTheme="minorHAnsi" w:cstheme="minorHAnsi"/>
          <w:color w:val="auto"/>
          <w:sz w:val="36"/>
          <w:szCs w:val="32"/>
          <w:lang w:val="es-MX"/>
        </w:rPr>
        <w:t>Encuesta de transparencia</w:t>
      </w:r>
    </w:p>
    <w:p w14:paraId="22929B7E" w14:textId="77777777" w:rsidR="0071715F" w:rsidRPr="000C6E31" w:rsidRDefault="0071715F" w:rsidP="00E91992">
      <w:pPr>
        <w:autoSpaceDE w:val="0"/>
        <w:autoSpaceDN w:val="0"/>
        <w:rPr>
          <w:rFonts w:ascii="Calibri" w:hAnsi="Calibri" w:cs="Calibri"/>
          <w:lang w:val="es-MX"/>
        </w:rPr>
      </w:pPr>
    </w:p>
    <w:p w14:paraId="6D64085D" w14:textId="77777777"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Como parte del programa de transparencia y combate a la corrupción, se entrega al Licitante la siguiente encuesta de transparencia, la cual deberá entregarse debidamente </w:t>
      </w:r>
      <w:proofErr w:type="spellStart"/>
      <w:r w:rsidRPr="000C6E31">
        <w:rPr>
          <w:rFonts w:ascii="Calibri" w:hAnsi="Calibri" w:cs="Calibri"/>
          <w:lang w:val="es-MX"/>
        </w:rPr>
        <w:t>requisitada</w:t>
      </w:r>
      <w:proofErr w:type="spellEnd"/>
      <w:r w:rsidRPr="000C6E31">
        <w:rPr>
          <w:rFonts w:ascii="Calibri" w:hAnsi="Calibri" w:cs="Calibri"/>
          <w:lang w:val="es-MX"/>
        </w:rPr>
        <w:t xml:space="preserve"> el día del fallo.</w:t>
      </w:r>
    </w:p>
    <w:p w14:paraId="31A1BE97" w14:textId="77777777" w:rsidR="0071715F" w:rsidRPr="000C6E31" w:rsidRDefault="0071715F" w:rsidP="00E91992">
      <w:pPr>
        <w:autoSpaceDE w:val="0"/>
        <w:autoSpaceDN w:val="0"/>
        <w:rPr>
          <w:rFonts w:ascii="Calibri" w:hAnsi="Calibri" w:cs="Calibri"/>
          <w:lang w:val="es-MX"/>
        </w:rPr>
      </w:pPr>
    </w:p>
    <w:p w14:paraId="2519626D" w14:textId="77777777" w:rsidR="0071715F" w:rsidRPr="00E86AF7" w:rsidRDefault="0071715F" w:rsidP="00E91992">
      <w:pPr>
        <w:autoSpaceDE w:val="0"/>
        <w:autoSpaceDN w:val="0"/>
        <w:rPr>
          <w:rFonts w:ascii="Calibri" w:hAnsi="Calibri" w:cs="Calibri"/>
          <w:lang w:val="es-MX"/>
        </w:rPr>
      </w:pPr>
      <w:r w:rsidRPr="000C6E31">
        <w:rPr>
          <w:rFonts w:ascii="Calibri" w:hAnsi="Calibri" w:cs="Calibri"/>
          <w:lang w:val="es-MX"/>
        </w:rPr>
        <w:t xml:space="preserve">Dicha encuesta </w:t>
      </w:r>
      <w:r w:rsidRPr="00E86AF7">
        <w:rPr>
          <w:rFonts w:ascii="Calibri" w:hAnsi="Calibri" w:cs="Calibri"/>
          <w:lang w:val="es-MX"/>
        </w:rPr>
        <w:t xml:space="preserve">tiene por objeto conocer la opinión de los contratistas que participan en la Licitación Pública Nacional </w:t>
      </w:r>
      <w:r w:rsidR="004B7C85" w:rsidRPr="00E86AF7">
        <w:rPr>
          <w:rFonts w:ascii="Arial" w:hAnsi="Arial"/>
          <w:b/>
          <w:sz w:val="22"/>
          <w:szCs w:val="20"/>
          <w:lang w:val="es-MX"/>
        </w:rPr>
        <w:t xml:space="preserve">N° </w:t>
      </w:r>
      <w:r w:rsidR="007D19BA" w:rsidRPr="00E86AF7">
        <w:rPr>
          <w:rFonts w:ascii="Arial" w:hAnsi="Arial"/>
          <w:b/>
          <w:sz w:val="22"/>
          <w:szCs w:val="20"/>
          <w:lang w:val="es-MX"/>
        </w:rPr>
        <w:t>---------------------------------</w:t>
      </w:r>
      <w:r w:rsidRPr="00E86AF7">
        <w:rPr>
          <w:rFonts w:ascii="Calibri" w:hAnsi="Calibri" w:cs="Calibri"/>
          <w:lang w:val="es-MX"/>
        </w:rPr>
        <w:t>, sobre el nivel de transparencia con el que fue llevado a cabo dicho procedimiento.</w:t>
      </w:r>
    </w:p>
    <w:p w14:paraId="59E1B295" w14:textId="77777777" w:rsidR="0071715F" w:rsidRPr="00E86AF7" w:rsidRDefault="0071715F" w:rsidP="00E91992">
      <w:pPr>
        <w:autoSpaceDE w:val="0"/>
        <w:autoSpaceDN w:val="0"/>
        <w:rPr>
          <w:rFonts w:ascii="Calibri" w:hAnsi="Calibri" w:cs="Calibri"/>
          <w:lang w:val="es-MX"/>
        </w:rPr>
      </w:pPr>
    </w:p>
    <w:p w14:paraId="428CE6CE" w14:textId="77777777" w:rsidR="007D19BA" w:rsidRPr="0065787B" w:rsidRDefault="0071715F" w:rsidP="007D19BA">
      <w:pPr>
        <w:pStyle w:val="Encabezado"/>
        <w:rPr>
          <w:rStyle w:val="SangradetextonormalCar"/>
          <w:rFonts w:ascii="Calibri" w:hAnsi="Calibri" w:cs="Calibri"/>
          <w:b/>
          <w:lang w:val="es-MX"/>
        </w:rPr>
      </w:pPr>
      <w:r w:rsidRPr="00E86AF7">
        <w:rPr>
          <w:rFonts w:ascii="Calibri" w:hAnsi="Calibri" w:cs="Calibri"/>
          <w:lang w:val="es-MX"/>
        </w:rPr>
        <w:t xml:space="preserve">Encuesta de transparencia del procedimiento de la licitación pública nacional </w:t>
      </w:r>
      <w:r w:rsidR="004B7C85" w:rsidRPr="00E86AF7">
        <w:rPr>
          <w:rFonts w:ascii="Arial" w:hAnsi="Arial"/>
          <w:b/>
          <w:sz w:val="22"/>
          <w:szCs w:val="20"/>
          <w:lang w:val="es-MX"/>
        </w:rPr>
        <w:t xml:space="preserve">N° </w:t>
      </w:r>
      <w:r w:rsidR="007D19BA" w:rsidRPr="00E86AF7">
        <w:rPr>
          <w:rFonts w:ascii="Arial" w:hAnsi="Arial"/>
          <w:b/>
          <w:sz w:val="22"/>
          <w:szCs w:val="20"/>
          <w:lang w:val="es-MX"/>
        </w:rPr>
        <w:t>----------------------------</w:t>
      </w:r>
      <w:r w:rsidR="004B7C85">
        <w:rPr>
          <w:rFonts w:ascii="Arial" w:hAnsi="Arial"/>
          <w:b/>
          <w:sz w:val="22"/>
          <w:szCs w:val="20"/>
          <w:lang w:val="es-MX"/>
        </w:rPr>
        <w:t xml:space="preserve"> </w:t>
      </w:r>
      <w:r w:rsidR="00B015EB" w:rsidRPr="000C6E31">
        <w:rPr>
          <w:rFonts w:ascii="Calibri" w:hAnsi="Calibri" w:cs="Calibri"/>
          <w:lang w:val="es-MX"/>
        </w:rPr>
        <w:t xml:space="preserve"> </w:t>
      </w:r>
      <w:r w:rsidRPr="000C6E31">
        <w:rPr>
          <w:rFonts w:ascii="Calibri" w:hAnsi="Calibri" w:cs="Calibri"/>
          <w:lang w:val="es-MX"/>
        </w:rPr>
        <w:t xml:space="preserve"> para la contratación de</w:t>
      </w:r>
      <w:r w:rsidR="00C840BF" w:rsidRPr="000C6E31">
        <w:rPr>
          <w:rFonts w:ascii="Calibri" w:hAnsi="Calibri" w:cs="Calibri"/>
          <w:lang w:val="es-MX"/>
        </w:rPr>
        <w:t xml:space="preserve"> los servicios relacionados</w:t>
      </w:r>
      <w:r w:rsidRPr="000C6E31">
        <w:rPr>
          <w:rFonts w:ascii="Calibri" w:hAnsi="Calibri" w:cs="Calibri"/>
          <w:lang w:val="es-MX"/>
        </w:rPr>
        <w:t xml:space="preserve"> </w:t>
      </w:r>
      <w:r w:rsidR="00C840BF" w:rsidRPr="000C6E31">
        <w:rPr>
          <w:rFonts w:ascii="Calibri" w:hAnsi="Calibri" w:cs="Calibri"/>
          <w:lang w:val="es-MX"/>
        </w:rPr>
        <w:t xml:space="preserve">con </w:t>
      </w:r>
      <w:r w:rsidRPr="000C6E31">
        <w:rPr>
          <w:rFonts w:ascii="Calibri" w:hAnsi="Calibri" w:cs="Calibri"/>
          <w:lang w:val="es-MX"/>
        </w:rPr>
        <w:t xml:space="preserve">la obra pública a precio alzado y tiempo determinado referente a </w:t>
      </w:r>
      <w:r w:rsidR="007D19BA" w:rsidRPr="0065787B">
        <w:rPr>
          <w:b/>
        </w:rPr>
        <w:t>“ELABORACIÓN DE ESTUDIOS DE PRE-INVERSIÓN PARA LA REALIZACIÓN DEL PROYECTO TREN INTER-URBANO DE PASAJEROS MÉXICO-PUEBLA”.</w:t>
      </w:r>
    </w:p>
    <w:p w14:paraId="327F3D29" w14:textId="77777777" w:rsidR="0071715F" w:rsidRPr="000C6E31" w:rsidRDefault="0071715F" w:rsidP="00F34691">
      <w:pPr>
        <w:autoSpaceDE w:val="0"/>
        <w:autoSpaceDN w:val="0"/>
        <w:rPr>
          <w:rFonts w:ascii="Calibri" w:hAnsi="Calibri" w:cs="Calibri"/>
          <w:b/>
          <w:lang w:val="es-MX"/>
        </w:rPr>
      </w:pPr>
    </w:p>
    <w:p w14:paraId="565A1CF1" w14:textId="77777777" w:rsidR="00CE2ABF" w:rsidRPr="000C6E31" w:rsidRDefault="00CE2ABF" w:rsidP="00F34691">
      <w:pPr>
        <w:autoSpaceDE w:val="0"/>
        <w:autoSpaceDN w:val="0"/>
        <w:rPr>
          <w:rFonts w:ascii="Calibri" w:hAnsi="Calibri" w:cs="Calibri"/>
          <w:b/>
          <w:lang w:val="es-MX"/>
        </w:rPr>
      </w:pPr>
    </w:p>
    <w:p w14:paraId="5A153B97" w14:textId="77777777" w:rsidR="0071715F" w:rsidRPr="000C6E31" w:rsidRDefault="0071715F" w:rsidP="00F34691">
      <w:pPr>
        <w:autoSpaceDE w:val="0"/>
        <w:autoSpaceDN w:val="0"/>
        <w:rPr>
          <w:rFonts w:ascii="Calibri" w:hAnsi="Calibri" w:cs="Calibri"/>
          <w:b/>
          <w:bCs/>
          <w:lang w:val="es-MX"/>
        </w:rPr>
      </w:pPr>
      <w:r w:rsidRPr="000C6E31">
        <w:rPr>
          <w:rFonts w:ascii="Calibri" w:hAnsi="Calibri" w:cs="Calibri"/>
          <w:b/>
          <w:bCs/>
          <w:lang w:val="es-MX"/>
        </w:rPr>
        <w:t>Encuesta de transparencia</w:t>
      </w:r>
    </w:p>
    <w:p w14:paraId="7B9BFB39" w14:textId="77777777" w:rsidR="0071715F" w:rsidRPr="000C6E31" w:rsidRDefault="0071715F" w:rsidP="00E91992">
      <w:pPr>
        <w:autoSpaceDE w:val="0"/>
        <w:autoSpaceDN w:val="0"/>
        <w:rPr>
          <w:rFonts w:ascii="Calibri" w:hAnsi="Calibri" w:cs="Calibri"/>
          <w:lang w:val="es-MX"/>
        </w:rPr>
      </w:pPr>
    </w:p>
    <w:p w14:paraId="2A01C513" w14:textId="77777777" w:rsidR="0071715F" w:rsidRDefault="0071715F" w:rsidP="00E91992">
      <w:pPr>
        <w:pStyle w:val="Default1"/>
        <w:rPr>
          <w:rFonts w:ascii="Calibri" w:hAnsi="Calibri" w:cs="Calibri"/>
          <w:lang w:val="es-MX"/>
        </w:rPr>
      </w:pPr>
      <w:r w:rsidRPr="000C6E31">
        <w:rPr>
          <w:rFonts w:ascii="Calibri" w:hAnsi="Calibri" w:cs="Calibri"/>
          <w:lang w:val="es-MX"/>
        </w:rPr>
        <w:t xml:space="preserve">Instrucciones: Por favor califique los supuestos planteados en esta encuesta con una “X”, según considere </w:t>
      </w:r>
    </w:p>
    <w:p w14:paraId="20F23E0D" w14:textId="77777777" w:rsidR="00733F9B" w:rsidRPr="00733F9B" w:rsidRDefault="00733F9B" w:rsidP="00733F9B">
      <w:pPr>
        <w:pStyle w:val="Default"/>
        <w:rPr>
          <w:lang w:val="es-MX"/>
        </w:rPr>
      </w:pP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9"/>
        <w:gridCol w:w="1619"/>
        <w:gridCol w:w="2901"/>
        <w:gridCol w:w="1177"/>
        <w:gridCol w:w="1046"/>
        <w:gridCol w:w="1224"/>
        <w:gridCol w:w="1189"/>
      </w:tblGrid>
      <w:tr w:rsidR="0086560A" w:rsidRPr="000C6E31" w14:paraId="122C5705" w14:textId="77777777" w:rsidTr="00AA3AA6">
        <w:trPr>
          <w:cantSplit/>
          <w:jc w:val="center"/>
        </w:trPr>
        <w:tc>
          <w:tcPr>
            <w:tcW w:w="839" w:type="dxa"/>
            <w:vMerge w:val="restart"/>
            <w:vAlign w:val="center"/>
          </w:tcPr>
          <w:p w14:paraId="08432B87" w14:textId="77777777" w:rsidR="0071715F" w:rsidRPr="000C6E31" w:rsidRDefault="0071715F" w:rsidP="008838B3">
            <w:pPr>
              <w:autoSpaceDE w:val="0"/>
              <w:autoSpaceDN w:val="0"/>
              <w:spacing w:line="140" w:lineRule="atLeast"/>
              <w:jc w:val="center"/>
              <w:rPr>
                <w:rFonts w:ascii="Calibri" w:hAnsi="Calibri" w:cs="Calibri"/>
                <w:lang w:val="es-MX"/>
              </w:rPr>
            </w:pPr>
            <w:r w:rsidRPr="000C6E31">
              <w:rPr>
                <w:rFonts w:ascii="Calibri" w:hAnsi="Calibri" w:cs="Calibri"/>
                <w:lang w:val="es-MX"/>
              </w:rPr>
              <w:t>Factor</w:t>
            </w:r>
          </w:p>
        </w:tc>
        <w:tc>
          <w:tcPr>
            <w:tcW w:w="1619" w:type="dxa"/>
            <w:vMerge w:val="restart"/>
            <w:vAlign w:val="center"/>
          </w:tcPr>
          <w:p w14:paraId="13E9935E" w14:textId="77777777" w:rsidR="0071715F" w:rsidRPr="000C6E31" w:rsidRDefault="0071715F" w:rsidP="008838B3">
            <w:pPr>
              <w:autoSpaceDE w:val="0"/>
              <w:autoSpaceDN w:val="0"/>
              <w:spacing w:line="140" w:lineRule="atLeast"/>
              <w:jc w:val="center"/>
              <w:rPr>
                <w:rFonts w:ascii="Calibri" w:hAnsi="Calibri" w:cs="Calibri"/>
                <w:lang w:val="es-MX"/>
              </w:rPr>
            </w:pPr>
            <w:r w:rsidRPr="000C6E31">
              <w:rPr>
                <w:rFonts w:ascii="Calibri" w:hAnsi="Calibri" w:cs="Calibri"/>
                <w:lang w:val="es-MX"/>
              </w:rPr>
              <w:t>Evento</w:t>
            </w:r>
          </w:p>
        </w:tc>
        <w:tc>
          <w:tcPr>
            <w:tcW w:w="2901" w:type="dxa"/>
            <w:vMerge w:val="restart"/>
            <w:vAlign w:val="center"/>
          </w:tcPr>
          <w:p w14:paraId="02C72EE8" w14:textId="77777777" w:rsidR="0071715F" w:rsidRPr="000C6E31" w:rsidRDefault="0071715F" w:rsidP="008838B3">
            <w:pPr>
              <w:autoSpaceDE w:val="0"/>
              <w:autoSpaceDN w:val="0"/>
              <w:spacing w:line="140" w:lineRule="atLeast"/>
              <w:jc w:val="center"/>
              <w:rPr>
                <w:rFonts w:ascii="Calibri" w:hAnsi="Calibri" w:cs="Calibri"/>
                <w:lang w:val="es-MX"/>
              </w:rPr>
            </w:pPr>
            <w:r w:rsidRPr="000C6E31">
              <w:rPr>
                <w:rFonts w:ascii="Calibri" w:hAnsi="Calibri" w:cs="Calibri"/>
                <w:lang w:val="es-MX"/>
              </w:rPr>
              <w:t>Supuestos</w:t>
            </w:r>
          </w:p>
        </w:tc>
        <w:tc>
          <w:tcPr>
            <w:tcW w:w="4636" w:type="dxa"/>
            <w:gridSpan w:val="4"/>
          </w:tcPr>
          <w:p w14:paraId="2E5F1EC6" w14:textId="77777777" w:rsidR="0071715F" w:rsidRPr="000C6E31" w:rsidRDefault="0071715F" w:rsidP="008838B3">
            <w:pPr>
              <w:autoSpaceDE w:val="0"/>
              <w:autoSpaceDN w:val="0"/>
              <w:spacing w:line="140" w:lineRule="atLeast"/>
              <w:jc w:val="center"/>
              <w:rPr>
                <w:rFonts w:ascii="Calibri" w:hAnsi="Calibri" w:cs="Calibri"/>
                <w:lang w:val="es-MX"/>
              </w:rPr>
            </w:pPr>
            <w:r w:rsidRPr="000C6E31">
              <w:rPr>
                <w:rFonts w:ascii="Calibri" w:hAnsi="Calibri" w:cs="Calibri"/>
                <w:lang w:val="es-MX"/>
              </w:rPr>
              <w:t>Calificación</w:t>
            </w:r>
          </w:p>
        </w:tc>
      </w:tr>
      <w:tr w:rsidR="00AA3AA6" w:rsidRPr="000C6E31" w14:paraId="50AD7CB6" w14:textId="77777777" w:rsidTr="00AA3AA6">
        <w:trPr>
          <w:cantSplit/>
          <w:jc w:val="center"/>
        </w:trPr>
        <w:tc>
          <w:tcPr>
            <w:tcW w:w="839" w:type="dxa"/>
            <w:vMerge/>
          </w:tcPr>
          <w:p w14:paraId="4A131110" w14:textId="77777777" w:rsidR="0071715F" w:rsidRPr="000C6E31" w:rsidRDefault="0071715F" w:rsidP="008838B3">
            <w:pPr>
              <w:autoSpaceDE w:val="0"/>
              <w:autoSpaceDN w:val="0"/>
              <w:spacing w:line="140" w:lineRule="atLeast"/>
              <w:rPr>
                <w:rFonts w:ascii="Calibri" w:hAnsi="Calibri" w:cs="Calibri"/>
                <w:lang w:val="es-MX"/>
              </w:rPr>
            </w:pPr>
          </w:p>
        </w:tc>
        <w:tc>
          <w:tcPr>
            <w:tcW w:w="1619" w:type="dxa"/>
            <w:vMerge/>
          </w:tcPr>
          <w:p w14:paraId="58828022" w14:textId="77777777" w:rsidR="0071715F" w:rsidRPr="000C6E31" w:rsidRDefault="0071715F" w:rsidP="008838B3">
            <w:pPr>
              <w:autoSpaceDE w:val="0"/>
              <w:autoSpaceDN w:val="0"/>
              <w:spacing w:line="140" w:lineRule="atLeast"/>
              <w:rPr>
                <w:rFonts w:ascii="Calibri" w:hAnsi="Calibri" w:cs="Calibri"/>
                <w:lang w:val="es-MX"/>
              </w:rPr>
            </w:pPr>
          </w:p>
        </w:tc>
        <w:tc>
          <w:tcPr>
            <w:tcW w:w="2901" w:type="dxa"/>
            <w:vMerge/>
          </w:tcPr>
          <w:p w14:paraId="217A72B8" w14:textId="77777777" w:rsidR="0071715F" w:rsidRPr="000C6E31" w:rsidRDefault="0071715F" w:rsidP="008838B3">
            <w:pPr>
              <w:autoSpaceDE w:val="0"/>
              <w:autoSpaceDN w:val="0"/>
              <w:spacing w:line="140" w:lineRule="atLeast"/>
              <w:rPr>
                <w:rFonts w:ascii="Calibri" w:hAnsi="Calibri" w:cs="Calibri"/>
                <w:lang w:val="es-MX"/>
              </w:rPr>
            </w:pPr>
          </w:p>
        </w:tc>
        <w:tc>
          <w:tcPr>
            <w:tcW w:w="1177" w:type="dxa"/>
          </w:tcPr>
          <w:p w14:paraId="718FB291" w14:textId="77777777" w:rsidR="0071715F" w:rsidRPr="00AA3AA6" w:rsidRDefault="0071715F" w:rsidP="008838B3">
            <w:pPr>
              <w:autoSpaceDE w:val="0"/>
              <w:autoSpaceDN w:val="0"/>
              <w:spacing w:line="140" w:lineRule="atLeast"/>
              <w:jc w:val="center"/>
              <w:rPr>
                <w:rFonts w:ascii="Calibri" w:hAnsi="Calibri" w:cs="Calibri"/>
                <w:sz w:val="22"/>
                <w:szCs w:val="22"/>
                <w:lang w:val="es-MX"/>
              </w:rPr>
            </w:pPr>
            <w:r w:rsidRPr="00AA3AA6">
              <w:rPr>
                <w:rFonts w:ascii="Calibri" w:hAnsi="Calibri" w:cs="Calibri"/>
                <w:sz w:val="22"/>
                <w:szCs w:val="22"/>
                <w:lang w:val="es-MX"/>
              </w:rPr>
              <w:t xml:space="preserve">Totalmente de </w:t>
            </w:r>
            <w:r w:rsidR="00AA3AA6">
              <w:rPr>
                <w:rFonts w:ascii="Calibri" w:hAnsi="Calibri" w:cs="Calibri"/>
                <w:sz w:val="22"/>
                <w:szCs w:val="22"/>
                <w:lang w:val="es-MX"/>
              </w:rPr>
              <w:t xml:space="preserve"> </w:t>
            </w:r>
            <w:r w:rsidRPr="00AA3AA6">
              <w:rPr>
                <w:rFonts w:ascii="Calibri" w:hAnsi="Calibri" w:cs="Calibri"/>
                <w:sz w:val="22"/>
                <w:szCs w:val="22"/>
                <w:lang w:val="es-MX"/>
              </w:rPr>
              <w:t>acuerdo</w:t>
            </w:r>
          </w:p>
        </w:tc>
        <w:tc>
          <w:tcPr>
            <w:tcW w:w="1046" w:type="dxa"/>
          </w:tcPr>
          <w:p w14:paraId="30C24795" w14:textId="77777777" w:rsidR="0071715F" w:rsidRPr="00AA3AA6" w:rsidRDefault="0071715F" w:rsidP="008838B3">
            <w:pPr>
              <w:autoSpaceDE w:val="0"/>
              <w:autoSpaceDN w:val="0"/>
              <w:spacing w:line="140" w:lineRule="atLeast"/>
              <w:jc w:val="center"/>
              <w:rPr>
                <w:rFonts w:ascii="Calibri" w:hAnsi="Calibri" w:cs="Calibri"/>
                <w:sz w:val="22"/>
                <w:szCs w:val="22"/>
                <w:lang w:val="es-MX"/>
              </w:rPr>
            </w:pPr>
            <w:r w:rsidRPr="00AA3AA6">
              <w:rPr>
                <w:rFonts w:ascii="Calibri" w:hAnsi="Calibri" w:cs="Calibri"/>
                <w:sz w:val="22"/>
                <w:szCs w:val="22"/>
                <w:lang w:val="es-MX"/>
              </w:rPr>
              <w:t>En general de acuerdo</w:t>
            </w:r>
          </w:p>
        </w:tc>
        <w:tc>
          <w:tcPr>
            <w:tcW w:w="1224" w:type="dxa"/>
          </w:tcPr>
          <w:p w14:paraId="2840EFFA" w14:textId="77777777" w:rsidR="0071715F" w:rsidRPr="00AA3AA6" w:rsidRDefault="0071715F" w:rsidP="008838B3">
            <w:pPr>
              <w:autoSpaceDE w:val="0"/>
              <w:autoSpaceDN w:val="0"/>
              <w:spacing w:line="140" w:lineRule="atLeast"/>
              <w:jc w:val="center"/>
              <w:rPr>
                <w:rFonts w:ascii="Calibri" w:hAnsi="Calibri" w:cs="Calibri"/>
                <w:sz w:val="22"/>
                <w:szCs w:val="22"/>
                <w:lang w:val="es-MX"/>
              </w:rPr>
            </w:pPr>
            <w:r w:rsidRPr="00AA3AA6">
              <w:rPr>
                <w:rFonts w:ascii="Calibri" w:hAnsi="Calibri" w:cs="Calibri"/>
                <w:sz w:val="22"/>
                <w:szCs w:val="22"/>
                <w:lang w:val="es-MX"/>
              </w:rPr>
              <w:t>En general en desacuerdo</w:t>
            </w:r>
          </w:p>
        </w:tc>
        <w:tc>
          <w:tcPr>
            <w:tcW w:w="1189" w:type="dxa"/>
          </w:tcPr>
          <w:p w14:paraId="5E432348" w14:textId="77777777" w:rsidR="0071715F" w:rsidRPr="00AA3AA6" w:rsidRDefault="0071715F" w:rsidP="008838B3">
            <w:pPr>
              <w:autoSpaceDE w:val="0"/>
              <w:autoSpaceDN w:val="0"/>
              <w:spacing w:line="140" w:lineRule="atLeast"/>
              <w:jc w:val="center"/>
              <w:rPr>
                <w:rFonts w:ascii="Calibri" w:hAnsi="Calibri" w:cs="Calibri"/>
                <w:sz w:val="22"/>
                <w:szCs w:val="22"/>
                <w:lang w:val="es-MX"/>
              </w:rPr>
            </w:pPr>
            <w:r w:rsidRPr="00AA3AA6">
              <w:rPr>
                <w:rFonts w:ascii="Calibri" w:hAnsi="Calibri" w:cs="Calibri"/>
                <w:sz w:val="22"/>
                <w:szCs w:val="22"/>
                <w:lang w:val="es-MX"/>
              </w:rPr>
              <w:t>Totalmente en desacuerdo</w:t>
            </w:r>
          </w:p>
        </w:tc>
      </w:tr>
      <w:tr w:rsidR="00AA3AA6" w:rsidRPr="000C6E31" w14:paraId="46CB17D1" w14:textId="77777777" w:rsidTr="00AA3AA6">
        <w:trPr>
          <w:jc w:val="center"/>
        </w:trPr>
        <w:tc>
          <w:tcPr>
            <w:tcW w:w="839" w:type="dxa"/>
          </w:tcPr>
          <w:p w14:paraId="2A96401D" w14:textId="77777777"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1</w:t>
            </w:r>
          </w:p>
        </w:tc>
        <w:tc>
          <w:tcPr>
            <w:tcW w:w="1619" w:type="dxa"/>
          </w:tcPr>
          <w:p w14:paraId="612664E3" w14:textId="77777777"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Junta de Aclaraciones</w:t>
            </w:r>
          </w:p>
        </w:tc>
        <w:tc>
          <w:tcPr>
            <w:tcW w:w="2901" w:type="dxa"/>
          </w:tcPr>
          <w:p w14:paraId="18F935D4" w14:textId="77777777" w:rsidR="0071715F" w:rsidRPr="000C6E31" w:rsidRDefault="000D39CC" w:rsidP="000D39CC">
            <w:pPr>
              <w:autoSpaceDE w:val="0"/>
              <w:autoSpaceDN w:val="0"/>
              <w:spacing w:line="140" w:lineRule="atLeast"/>
              <w:rPr>
                <w:rFonts w:ascii="Calibri" w:hAnsi="Calibri" w:cs="Calibri"/>
                <w:lang w:val="es-MX"/>
              </w:rPr>
            </w:pPr>
            <w:r w:rsidRPr="000C6E31">
              <w:rPr>
                <w:rFonts w:ascii="Calibri" w:hAnsi="Calibri" w:cs="Calibri"/>
                <w:lang w:val="es-MX"/>
              </w:rPr>
              <w:t xml:space="preserve">El contenido de la Convocatoria </w:t>
            </w:r>
            <w:r w:rsidR="0071715F" w:rsidRPr="000C6E31">
              <w:rPr>
                <w:rFonts w:ascii="Calibri" w:hAnsi="Calibri" w:cs="Calibri"/>
                <w:lang w:val="es-MX"/>
              </w:rPr>
              <w:t>es claro para la contratación de los trabajos que se pretenden realizar.</w:t>
            </w:r>
          </w:p>
        </w:tc>
        <w:tc>
          <w:tcPr>
            <w:tcW w:w="1177" w:type="dxa"/>
          </w:tcPr>
          <w:p w14:paraId="2B92C5EE" w14:textId="77777777" w:rsidR="0071715F" w:rsidRPr="000C6E31" w:rsidRDefault="0071715F" w:rsidP="008838B3">
            <w:pPr>
              <w:autoSpaceDE w:val="0"/>
              <w:autoSpaceDN w:val="0"/>
              <w:spacing w:line="140" w:lineRule="atLeast"/>
              <w:rPr>
                <w:rFonts w:ascii="Calibri" w:hAnsi="Calibri" w:cs="Calibri"/>
                <w:lang w:val="es-MX"/>
              </w:rPr>
            </w:pPr>
          </w:p>
        </w:tc>
        <w:tc>
          <w:tcPr>
            <w:tcW w:w="1046" w:type="dxa"/>
          </w:tcPr>
          <w:p w14:paraId="38C012FA" w14:textId="77777777" w:rsidR="0071715F" w:rsidRPr="000C6E31" w:rsidRDefault="0071715F" w:rsidP="008838B3">
            <w:pPr>
              <w:autoSpaceDE w:val="0"/>
              <w:autoSpaceDN w:val="0"/>
              <w:spacing w:line="140" w:lineRule="atLeast"/>
              <w:rPr>
                <w:rFonts w:ascii="Calibri" w:hAnsi="Calibri" w:cs="Calibri"/>
                <w:lang w:val="es-MX"/>
              </w:rPr>
            </w:pPr>
          </w:p>
        </w:tc>
        <w:tc>
          <w:tcPr>
            <w:tcW w:w="1224" w:type="dxa"/>
          </w:tcPr>
          <w:p w14:paraId="3BA4E0A7" w14:textId="77777777" w:rsidR="0071715F" w:rsidRPr="000C6E31" w:rsidRDefault="0071715F" w:rsidP="008838B3">
            <w:pPr>
              <w:autoSpaceDE w:val="0"/>
              <w:autoSpaceDN w:val="0"/>
              <w:spacing w:line="140" w:lineRule="atLeast"/>
              <w:rPr>
                <w:rFonts w:ascii="Calibri" w:hAnsi="Calibri" w:cs="Calibri"/>
                <w:lang w:val="es-MX"/>
              </w:rPr>
            </w:pPr>
          </w:p>
        </w:tc>
        <w:tc>
          <w:tcPr>
            <w:tcW w:w="1189" w:type="dxa"/>
          </w:tcPr>
          <w:p w14:paraId="3F4B4CB8" w14:textId="77777777" w:rsidR="0071715F" w:rsidRPr="000C6E31" w:rsidRDefault="0071715F" w:rsidP="008838B3">
            <w:pPr>
              <w:autoSpaceDE w:val="0"/>
              <w:autoSpaceDN w:val="0"/>
              <w:spacing w:line="140" w:lineRule="atLeast"/>
              <w:rPr>
                <w:rFonts w:ascii="Calibri" w:hAnsi="Calibri" w:cs="Calibri"/>
                <w:lang w:val="es-MX"/>
              </w:rPr>
            </w:pPr>
          </w:p>
        </w:tc>
      </w:tr>
      <w:tr w:rsidR="00AA3AA6" w:rsidRPr="000C6E31" w14:paraId="7A99788C" w14:textId="77777777" w:rsidTr="00AA3AA6">
        <w:trPr>
          <w:jc w:val="center"/>
        </w:trPr>
        <w:tc>
          <w:tcPr>
            <w:tcW w:w="839" w:type="dxa"/>
          </w:tcPr>
          <w:p w14:paraId="785D991E" w14:textId="77777777"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2</w:t>
            </w:r>
          </w:p>
        </w:tc>
        <w:tc>
          <w:tcPr>
            <w:tcW w:w="1619" w:type="dxa"/>
          </w:tcPr>
          <w:p w14:paraId="39C81F31" w14:textId="77777777" w:rsidR="0071715F" w:rsidRPr="000C6E31" w:rsidRDefault="0071715F" w:rsidP="008838B3">
            <w:pPr>
              <w:autoSpaceDE w:val="0"/>
              <w:autoSpaceDN w:val="0"/>
              <w:spacing w:line="140" w:lineRule="atLeast"/>
              <w:rPr>
                <w:rFonts w:ascii="Calibri" w:hAnsi="Calibri" w:cs="Calibri"/>
                <w:lang w:val="es-MX"/>
              </w:rPr>
            </w:pPr>
          </w:p>
        </w:tc>
        <w:tc>
          <w:tcPr>
            <w:tcW w:w="2901" w:type="dxa"/>
          </w:tcPr>
          <w:p w14:paraId="4D61680D" w14:textId="77777777"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Las preguntas en el evento, se contestaron con claridad</w:t>
            </w:r>
          </w:p>
        </w:tc>
        <w:tc>
          <w:tcPr>
            <w:tcW w:w="1177" w:type="dxa"/>
          </w:tcPr>
          <w:p w14:paraId="2CE19EFA" w14:textId="77777777" w:rsidR="0071715F" w:rsidRPr="000C6E31" w:rsidRDefault="0071715F" w:rsidP="008838B3">
            <w:pPr>
              <w:autoSpaceDE w:val="0"/>
              <w:autoSpaceDN w:val="0"/>
              <w:spacing w:line="140" w:lineRule="atLeast"/>
              <w:rPr>
                <w:rFonts w:ascii="Calibri" w:hAnsi="Calibri" w:cs="Calibri"/>
                <w:lang w:val="es-MX"/>
              </w:rPr>
            </w:pPr>
          </w:p>
        </w:tc>
        <w:tc>
          <w:tcPr>
            <w:tcW w:w="1046" w:type="dxa"/>
          </w:tcPr>
          <w:p w14:paraId="669CB802" w14:textId="77777777" w:rsidR="0071715F" w:rsidRPr="000C6E31" w:rsidRDefault="0071715F" w:rsidP="008838B3">
            <w:pPr>
              <w:autoSpaceDE w:val="0"/>
              <w:autoSpaceDN w:val="0"/>
              <w:spacing w:line="140" w:lineRule="atLeast"/>
              <w:rPr>
                <w:rFonts w:ascii="Calibri" w:hAnsi="Calibri" w:cs="Calibri"/>
                <w:lang w:val="es-MX"/>
              </w:rPr>
            </w:pPr>
          </w:p>
        </w:tc>
        <w:tc>
          <w:tcPr>
            <w:tcW w:w="1224" w:type="dxa"/>
          </w:tcPr>
          <w:p w14:paraId="254C00BE" w14:textId="77777777" w:rsidR="0071715F" w:rsidRPr="000C6E31" w:rsidRDefault="0071715F" w:rsidP="008838B3">
            <w:pPr>
              <w:autoSpaceDE w:val="0"/>
              <w:autoSpaceDN w:val="0"/>
              <w:spacing w:line="140" w:lineRule="atLeast"/>
              <w:rPr>
                <w:rFonts w:ascii="Calibri" w:hAnsi="Calibri" w:cs="Calibri"/>
                <w:lang w:val="es-MX"/>
              </w:rPr>
            </w:pPr>
          </w:p>
        </w:tc>
        <w:tc>
          <w:tcPr>
            <w:tcW w:w="1189" w:type="dxa"/>
          </w:tcPr>
          <w:p w14:paraId="6FC52E98" w14:textId="77777777" w:rsidR="0071715F" w:rsidRPr="000C6E31" w:rsidRDefault="0071715F" w:rsidP="008838B3">
            <w:pPr>
              <w:autoSpaceDE w:val="0"/>
              <w:autoSpaceDN w:val="0"/>
              <w:spacing w:line="140" w:lineRule="atLeast"/>
              <w:rPr>
                <w:rFonts w:ascii="Calibri" w:hAnsi="Calibri" w:cs="Calibri"/>
                <w:lang w:val="es-MX"/>
              </w:rPr>
            </w:pPr>
          </w:p>
        </w:tc>
      </w:tr>
      <w:tr w:rsidR="00AA3AA6" w:rsidRPr="000C6E31" w14:paraId="0A3EE022" w14:textId="77777777" w:rsidTr="00AA3AA6">
        <w:trPr>
          <w:jc w:val="center"/>
        </w:trPr>
        <w:tc>
          <w:tcPr>
            <w:tcW w:w="839" w:type="dxa"/>
          </w:tcPr>
          <w:p w14:paraId="6CB29276" w14:textId="77777777"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8</w:t>
            </w:r>
          </w:p>
        </w:tc>
        <w:tc>
          <w:tcPr>
            <w:tcW w:w="1619" w:type="dxa"/>
          </w:tcPr>
          <w:p w14:paraId="19A99F99" w14:textId="77777777" w:rsidR="0071715F" w:rsidRPr="000C6E31" w:rsidRDefault="0071715F" w:rsidP="008838B3">
            <w:pPr>
              <w:pStyle w:val="Default"/>
              <w:spacing w:line="140" w:lineRule="atLeast"/>
              <w:rPr>
                <w:rFonts w:ascii="Calibri" w:hAnsi="Calibri" w:cs="Calibri"/>
                <w:color w:val="auto"/>
                <w:lang w:val="es-MX"/>
              </w:rPr>
            </w:pPr>
            <w:r w:rsidRPr="000C6E31">
              <w:rPr>
                <w:rFonts w:ascii="Calibri" w:hAnsi="Calibri" w:cs="Calibri"/>
                <w:color w:val="auto"/>
                <w:lang w:val="es-MX"/>
              </w:rPr>
              <w:t xml:space="preserve">Presentación de proposiciones </w:t>
            </w:r>
            <w:r w:rsidRPr="000C6E31">
              <w:rPr>
                <w:rFonts w:ascii="Calibri" w:hAnsi="Calibri" w:cs="Calibri"/>
                <w:color w:val="auto"/>
                <w:lang w:val="es-MX"/>
              </w:rPr>
              <w:lastRenderedPageBreak/>
              <w:t>y apertura de ofertas técnicas</w:t>
            </w:r>
          </w:p>
          <w:p w14:paraId="1B5C6542" w14:textId="77777777" w:rsidR="0071715F" w:rsidRPr="000C6E31" w:rsidRDefault="0071715F" w:rsidP="008838B3">
            <w:pPr>
              <w:autoSpaceDE w:val="0"/>
              <w:autoSpaceDN w:val="0"/>
              <w:spacing w:line="140" w:lineRule="atLeast"/>
              <w:rPr>
                <w:rFonts w:ascii="Calibri" w:hAnsi="Calibri" w:cs="Calibri"/>
                <w:lang w:val="es-MX"/>
              </w:rPr>
            </w:pPr>
          </w:p>
        </w:tc>
        <w:tc>
          <w:tcPr>
            <w:tcW w:w="2901" w:type="dxa"/>
          </w:tcPr>
          <w:p w14:paraId="42A5630D" w14:textId="77777777"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lastRenderedPageBreak/>
              <w:t xml:space="preserve">El evento se desarrolló con oportunidad, en razón de la cantidad de documentación </w:t>
            </w:r>
            <w:r w:rsidRPr="000C6E31">
              <w:rPr>
                <w:rFonts w:ascii="Calibri" w:hAnsi="Calibri" w:cs="Calibri"/>
                <w:lang w:val="es-MX"/>
              </w:rPr>
              <w:lastRenderedPageBreak/>
              <w:t>que presentaron los Licitantes</w:t>
            </w:r>
          </w:p>
        </w:tc>
        <w:tc>
          <w:tcPr>
            <w:tcW w:w="1177" w:type="dxa"/>
          </w:tcPr>
          <w:p w14:paraId="5DD5CDE6" w14:textId="77777777" w:rsidR="0071715F" w:rsidRPr="000C6E31" w:rsidRDefault="0071715F" w:rsidP="008838B3">
            <w:pPr>
              <w:autoSpaceDE w:val="0"/>
              <w:autoSpaceDN w:val="0"/>
              <w:spacing w:line="140" w:lineRule="atLeast"/>
              <w:rPr>
                <w:rFonts w:ascii="Calibri" w:hAnsi="Calibri" w:cs="Calibri"/>
                <w:lang w:val="es-MX"/>
              </w:rPr>
            </w:pPr>
          </w:p>
        </w:tc>
        <w:tc>
          <w:tcPr>
            <w:tcW w:w="1046" w:type="dxa"/>
          </w:tcPr>
          <w:p w14:paraId="6E48EB23" w14:textId="77777777" w:rsidR="0071715F" w:rsidRPr="000C6E31" w:rsidRDefault="0071715F" w:rsidP="008838B3">
            <w:pPr>
              <w:autoSpaceDE w:val="0"/>
              <w:autoSpaceDN w:val="0"/>
              <w:spacing w:line="140" w:lineRule="atLeast"/>
              <w:rPr>
                <w:rFonts w:ascii="Calibri" w:hAnsi="Calibri" w:cs="Calibri"/>
                <w:lang w:val="es-MX"/>
              </w:rPr>
            </w:pPr>
          </w:p>
        </w:tc>
        <w:tc>
          <w:tcPr>
            <w:tcW w:w="1224" w:type="dxa"/>
          </w:tcPr>
          <w:p w14:paraId="7E717DD8" w14:textId="77777777" w:rsidR="0071715F" w:rsidRPr="000C6E31" w:rsidRDefault="0071715F" w:rsidP="008838B3">
            <w:pPr>
              <w:autoSpaceDE w:val="0"/>
              <w:autoSpaceDN w:val="0"/>
              <w:spacing w:line="140" w:lineRule="atLeast"/>
              <w:rPr>
                <w:rFonts w:ascii="Calibri" w:hAnsi="Calibri" w:cs="Calibri"/>
                <w:lang w:val="es-MX"/>
              </w:rPr>
            </w:pPr>
          </w:p>
        </w:tc>
        <w:tc>
          <w:tcPr>
            <w:tcW w:w="1189" w:type="dxa"/>
          </w:tcPr>
          <w:p w14:paraId="62F5C978" w14:textId="77777777" w:rsidR="0071715F" w:rsidRPr="000C6E31" w:rsidRDefault="0071715F" w:rsidP="008838B3">
            <w:pPr>
              <w:autoSpaceDE w:val="0"/>
              <w:autoSpaceDN w:val="0"/>
              <w:spacing w:line="140" w:lineRule="atLeast"/>
              <w:rPr>
                <w:rFonts w:ascii="Calibri" w:hAnsi="Calibri" w:cs="Calibri"/>
                <w:lang w:val="es-MX"/>
              </w:rPr>
            </w:pPr>
          </w:p>
        </w:tc>
      </w:tr>
      <w:tr w:rsidR="00AA3AA6" w:rsidRPr="000C6E31" w14:paraId="050B04DF" w14:textId="77777777" w:rsidTr="00AA3AA6">
        <w:trPr>
          <w:jc w:val="center"/>
        </w:trPr>
        <w:tc>
          <w:tcPr>
            <w:tcW w:w="839" w:type="dxa"/>
          </w:tcPr>
          <w:p w14:paraId="29291C2B" w14:textId="77777777"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lastRenderedPageBreak/>
              <w:t>4</w:t>
            </w:r>
          </w:p>
        </w:tc>
        <w:tc>
          <w:tcPr>
            <w:tcW w:w="1619" w:type="dxa"/>
          </w:tcPr>
          <w:p w14:paraId="292A70B8" w14:textId="77777777" w:rsidR="0071715F" w:rsidRPr="000C6E31" w:rsidRDefault="0071715F" w:rsidP="008838B3">
            <w:pPr>
              <w:pStyle w:val="Default1"/>
              <w:spacing w:line="140" w:lineRule="atLeast"/>
              <w:rPr>
                <w:rFonts w:ascii="Calibri" w:hAnsi="Calibri" w:cs="Calibri"/>
                <w:lang w:val="es-MX"/>
              </w:rPr>
            </w:pPr>
            <w:r w:rsidRPr="000C6E31">
              <w:rPr>
                <w:rFonts w:ascii="Calibri" w:hAnsi="Calibri" w:cs="Calibri"/>
                <w:lang w:val="es-MX"/>
              </w:rPr>
              <w:t xml:space="preserve">Resolución técnica y apertura de ofertas económicas </w:t>
            </w:r>
          </w:p>
        </w:tc>
        <w:tc>
          <w:tcPr>
            <w:tcW w:w="2901" w:type="dxa"/>
          </w:tcPr>
          <w:p w14:paraId="5C33072D" w14:textId="77777777" w:rsidR="0071715F" w:rsidRPr="000C6E31" w:rsidRDefault="0071715F" w:rsidP="008838B3">
            <w:pPr>
              <w:pStyle w:val="Default1"/>
              <w:spacing w:line="140" w:lineRule="atLeast"/>
              <w:rPr>
                <w:rFonts w:ascii="Calibri" w:hAnsi="Calibri" w:cs="Calibri"/>
                <w:lang w:val="es-MX"/>
              </w:rPr>
            </w:pPr>
            <w:r w:rsidRPr="000C6E31">
              <w:rPr>
                <w:rFonts w:ascii="Calibri" w:hAnsi="Calibri" w:cs="Calibri"/>
                <w:lang w:val="es-MX"/>
              </w:rPr>
              <w:t xml:space="preserve">La resolución técnica fue emitida conforme a las </w:t>
            </w:r>
            <w:r w:rsidR="000D39CC" w:rsidRPr="000C6E31">
              <w:rPr>
                <w:rFonts w:ascii="Calibri" w:hAnsi="Calibri" w:cs="Calibri"/>
                <w:lang w:val="es-MX"/>
              </w:rPr>
              <w:t>Convocatoria</w:t>
            </w:r>
            <w:r w:rsidRPr="000C6E31">
              <w:rPr>
                <w:rFonts w:ascii="Calibri" w:hAnsi="Calibri" w:cs="Calibri"/>
                <w:lang w:val="es-MX"/>
              </w:rPr>
              <w:t xml:space="preserve"> y Junta de Aclaraciones del concurso </w:t>
            </w:r>
          </w:p>
        </w:tc>
        <w:tc>
          <w:tcPr>
            <w:tcW w:w="1177" w:type="dxa"/>
          </w:tcPr>
          <w:p w14:paraId="2CA73C5D" w14:textId="77777777" w:rsidR="0071715F" w:rsidRPr="000C6E31" w:rsidRDefault="0071715F" w:rsidP="008838B3">
            <w:pPr>
              <w:autoSpaceDE w:val="0"/>
              <w:autoSpaceDN w:val="0"/>
              <w:spacing w:line="140" w:lineRule="atLeast"/>
              <w:rPr>
                <w:rFonts w:ascii="Calibri" w:hAnsi="Calibri" w:cs="Calibri"/>
                <w:lang w:val="es-MX"/>
              </w:rPr>
            </w:pPr>
          </w:p>
        </w:tc>
        <w:tc>
          <w:tcPr>
            <w:tcW w:w="1046" w:type="dxa"/>
          </w:tcPr>
          <w:p w14:paraId="26C38EA8" w14:textId="77777777" w:rsidR="0071715F" w:rsidRPr="000C6E31" w:rsidRDefault="0071715F" w:rsidP="008838B3">
            <w:pPr>
              <w:autoSpaceDE w:val="0"/>
              <w:autoSpaceDN w:val="0"/>
              <w:spacing w:line="140" w:lineRule="atLeast"/>
              <w:rPr>
                <w:rFonts w:ascii="Calibri" w:hAnsi="Calibri" w:cs="Calibri"/>
                <w:lang w:val="es-MX"/>
              </w:rPr>
            </w:pPr>
          </w:p>
        </w:tc>
        <w:tc>
          <w:tcPr>
            <w:tcW w:w="1224" w:type="dxa"/>
          </w:tcPr>
          <w:p w14:paraId="374498D3" w14:textId="77777777" w:rsidR="0071715F" w:rsidRPr="000C6E31" w:rsidRDefault="0071715F" w:rsidP="008838B3">
            <w:pPr>
              <w:autoSpaceDE w:val="0"/>
              <w:autoSpaceDN w:val="0"/>
              <w:spacing w:line="140" w:lineRule="atLeast"/>
              <w:rPr>
                <w:rFonts w:ascii="Calibri" w:hAnsi="Calibri" w:cs="Calibri"/>
                <w:lang w:val="es-MX"/>
              </w:rPr>
            </w:pPr>
          </w:p>
        </w:tc>
        <w:tc>
          <w:tcPr>
            <w:tcW w:w="1189" w:type="dxa"/>
          </w:tcPr>
          <w:p w14:paraId="5DA7AFAA" w14:textId="77777777" w:rsidR="0071715F" w:rsidRPr="000C6E31" w:rsidRDefault="0071715F" w:rsidP="008838B3">
            <w:pPr>
              <w:autoSpaceDE w:val="0"/>
              <w:autoSpaceDN w:val="0"/>
              <w:spacing w:line="140" w:lineRule="atLeast"/>
              <w:rPr>
                <w:rFonts w:ascii="Calibri" w:hAnsi="Calibri" w:cs="Calibri"/>
                <w:lang w:val="es-MX"/>
              </w:rPr>
            </w:pPr>
          </w:p>
        </w:tc>
      </w:tr>
      <w:tr w:rsidR="00AA3AA6" w:rsidRPr="000C6E31" w14:paraId="714288F8" w14:textId="77777777" w:rsidTr="00AA3AA6">
        <w:trPr>
          <w:jc w:val="center"/>
        </w:trPr>
        <w:tc>
          <w:tcPr>
            <w:tcW w:w="839" w:type="dxa"/>
          </w:tcPr>
          <w:p w14:paraId="12C69902" w14:textId="77777777"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5</w:t>
            </w:r>
          </w:p>
        </w:tc>
        <w:tc>
          <w:tcPr>
            <w:tcW w:w="1619" w:type="dxa"/>
          </w:tcPr>
          <w:p w14:paraId="67E8ABD4" w14:textId="77777777"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Fallo</w:t>
            </w:r>
          </w:p>
        </w:tc>
        <w:tc>
          <w:tcPr>
            <w:tcW w:w="2901" w:type="dxa"/>
          </w:tcPr>
          <w:p w14:paraId="6414D681" w14:textId="77777777"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En el fallo se especificaron los motivos y el fundamento que sustenta la determinación de los contratistas adjudicados y los que no resultaron adjudicados</w:t>
            </w:r>
          </w:p>
        </w:tc>
        <w:tc>
          <w:tcPr>
            <w:tcW w:w="1177" w:type="dxa"/>
          </w:tcPr>
          <w:p w14:paraId="0E7601B0" w14:textId="77777777" w:rsidR="0071715F" w:rsidRPr="000C6E31" w:rsidRDefault="0071715F" w:rsidP="008838B3">
            <w:pPr>
              <w:autoSpaceDE w:val="0"/>
              <w:autoSpaceDN w:val="0"/>
              <w:spacing w:line="140" w:lineRule="atLeast"/>
              <w:rPr>
                <w:rFonts w:ascii="Calibri" w:hAnsi="Calibri" w:cs="Calibri"/>
                <w:lang w:val="es-MX"/>
              </w:rPr>
            </w:pPr>
          </w:p>
        </w:tc>
        <w:tc>
          <w:tcPr>
            <w:tcW w:w="1046" w:type="dxa"/>
          </w:tcPr>
          <w:p w14:paraId="602B62D9" w14:textId="77777777" w:rsidR="0071715F" w:rsidRPr="000C6E31" w:rsidRDefault="0071715F" w:rsidP="008838B3">
            <w:pPr>
              <w:autoSpaceDE w:val="0"/>
              <w:autoSpaceDN w:val="0"/>
              <w:spacing w:line="140" w:lineRule="atLeast"/>
              <w:rPr>
                <w:rFonts w:ascii="Calibri" w:hAnsi="Calibri" w:cs="Calibri"/>
                <w:lang w:val="es-MX"/>
              </w:rPr>
            </w:pPr>
          </w:p>
        </w:tc>
        <w:tc>
          <w:tcPr>
            <w:tcW w:w="1224" w:type="dxa"/>
          </w:tcPr>
          <w:p w14:paraId="7B7C1B96" w14:textId="77777777" w:rsidR="0071715F" w:rsidRPr="000C6E31" w:rsidRDefault="0071715F" w:rsidP="008838B3">
            <w:pPr>
              <w:autoSpaceDE w:val="0"/>
              <w:autoSpaceDN w:val="0"/>
              <w:spacing w:line="140" w:lineRule="atLeast"/>
              <w:rPr>
                <w:rFonts w:ascii="Calibri" w:hAnsi="Calibri" w:cs="Calibri"/>
                <w:lang w:val="es-MX"/>
              </w:rPr>
            </w:pPr>
          </w:p>
        </w:tc>
        <w:tc>
          <w:tcPr>
            <w:tcW w:w="1189" w:type="dxa"/>
          </w:tcPr>
          <w:p w14:paraId="633B33E3" w14:textId="77777777" w:rsidR="0071715F" w:rsidRPr="000C6E31" w:rsidRDefault="0071715F" w:rsidP="008838B3">
            <w:pPr>
              <w:autoSpaceDE w:val="0"/>
              <w:autoSpaceDN w:val="0"/>
              <w:spacing w:line="140" w:lineRule="atLeast"/>
              <w:rPr>
                <w:rFonts w:ascii="Calibri" w:hAnsi="Calibri" w:cs="Calibri"/>
                <w:lang w:val="es-MX"/>
              </w:rPr>
            </w:pPr>
          </w:p>
        </w:tc>
      </w:tr>
      <w:tr w:rsidR="00AA3AA6" w:rsidRPr="000C6E31" w14:paraId="288AC14B" w14:textId="77777777" w:rsidTr="00AA3AA6">
        <w:trPr>
          <w:jc w:val="center"/>
        </w:trPr>
        <w:tc>
          <w:tcPr>
            <w:tcW w:w="839" w:type="dxa"/>
          </w:tcPr>
          <w:p w14:paraId="208D7573" w14:textId="77777777"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10</w:t>
            </w:r>
          </w:p>
        </w:tc>
        <w:tc>
          <w:tcPr>
            <w:tcW w:w="1619" w:type="dxa"/>
          </w:tcPr>
          <w:p w14:paraId="6DDF9138" w14:textId="77777777" w:rsidR="0071715F" w:rsidRPr="000C6E31" w:rsidRDefault="0071715F" w:rsidP="008838B3">
            <w:pPr>
              <w:pStyle w:val="Default1"/>
              <w:spacing w:line="140" w:lineRule="atLeast"/>
              <w:rPr>
                <w:rFonts w:ascii="Calibri" w:hAnsi="Calibri" w:cs="Calibri"/>
                <w:lang w:val="es-MX"/>
              </w:rPr>
            </w:pPr>
            <w:r w:rsidRPr="000C6E31">
              <w:rPr>
                <w:rFonts w:ascii="Calibri" w:hAnsi="Calibri" w:cs="Calibri"/>
                <w:lang w:val="es-MX"/>
              </w:rPr>
              <w:t xml:space="preserve">Generales </w:t>
            </w:r>
          </w:p>
        </w:tc>
        <w:tc>
          <w:tcPr>
            <w:tcW w:w="2901" w:type="dxa"/>
          </w:tcPr>
          <w:p w14:paraId="34D30662" w14:textId="77777777" w:rsidR="0071715F" w:rsidRPr="000C6E31" w:rsidRDefault="0071715F" w:rsidP="008838B3">
            <w:pPr>
              <w:pStyle w:val="Default1"/>
              <w:spacing w:line="140" w:lineRule="atLeast"/>
              <w:rPr>
                <w:rFonts w:ascii="Calibri" w:hAnsi="Calibri" w:cs="Calibri"/>
                <w:lang w:val="es-MX"/>
              </w:rPr>
            </w:pPr>
            <w:r w:rsidRPr="000C6E31">
              <w:rPr>
                <w:rFonts w:ascii="Calibri" w:hAnsi="Calibri" w:cs="Calibri"/>
                <w:lang w:val="es-MX"/>
              </w:rPr>
              <w:t xml:space="preserve">El acceso al inmueble fue expedito. </w:t>
            </w:r>
          </w:p>
        </w:tc>
        <w:tc>
          <w:tcPr>
            <w:tcW w:w="1177" w:type="dxa"/>
          </w:tcPr>
          <w:p w14:paraId="1EA8ACF4" w14:textId="77777777" w:rsidR="0071715F" w:rsidRPr="000C6E31" w:rsidRDefault="0071715F" w:rsidP="008838B3">
            <w:pPr>
              <w:autoSpaceDE w:val="0"/>
              <w:autoSpaceDN w:val="0"/>
              <w:spacing w:line="140" w:lineRule="atLeast"/>
              <w:rPr>
                <w:rFonts w:ascii="Calibri" w:hAnsi="Calibri" w:cs="Calibri"/>
                <w:lang w:val="es-MX"/>
              </w:rPr>
            </w:pPr>
          </w:p>
        </w:tc>
        <w:tc>
          <w:tcPr>
            <w:tcW w:w="1046" w:type="dxa"/>
          </w:tcPr>
          <w:p w14:paraId="47FFCDD4" w14:textId="77777777" w:rsidR="0071715F" w:rsidRPr="000C6E31" w:rsidRDefault="0071715F" w:rsidP="008838B3">
            <w:pPr>
              <w:autoSpaceDE w:val="0"/>
              <w:autoSpaceDN w:val="0"/>
              <w:spacing w:line="140" w:lineRule="atLeast"/>
              <w:rPr>
                <w:rFonts w:ascii="Calibri" w:hAnsi="Calibri" w:cs="Calibri"/>
                <w:lang w:val="es-MX"/>
              </w:rPr>
            </w:pPr>
          </w:p>
        </w:tc>
        <w:tc>
          <w:tcPr>
            <w:tcW w:w="1224" w:type="dxa"/>
          </w:tcPr>
          <w:p w14:paraId="3B8818E7" w14:textId="77777777" w:rsidR="0071715F" w:rsidRPr="000C6E31" w:rsidRDefault="0071715F" w:rsidP="008838B3">
            <w:pPr>
              <w:autoSpaceDE w:val="0"/>
              <w:autoSpaceDN w:val="0"/>
              <w:spacing w:line="140" w:lineRule="atLeast"/>
              <w:rPr>
                <w:rFonts w:ascii="Calibri" w:hAnsi="Calibri" w:cs="Calibri"/>
                <w:lang w:val="es-MX"/>
              </w:rPr>
            </w:pPr>
          </w:p>
        </w:tc>
        <w:tc>
          <w:tcPr>
            <w:tcW w:w="1189" w:type="dxa"/>
          </w:tcPr>
          <w:p w14:paraId="6F303C6B" w14:textId="77777777" w:rsidR="0071715F" w:rsidRPr="000C6E31" w:rsidRDefault="0071715F" w:rsidP="008838B3">
            <w:pPr>
              <w:autoSpaceDE w:val="0"/>
              <w:autoSpaceDN w:val="0"/>
              <w:spacing w:line="140" w:lineRule="atLeast"/>
              <w:rPr>
                <w:rFonts w:ascii="Calibri" w:hAnsi="Calibri" w:cs="Calibri"/>
                <w:lang w:val="es-MX"/>
              </w:rPr>
            </w:pPr>
          </w:p>
        </w:tc>
      </w:tr>
      <w:tr w:rsidR="00AA3AA6" w:rsidRPr="000C6E31" w14:paraId="2DCD057C" w14:textId="77777777" w:rsidTr="00AA3AA6">
        <w:trPr>
          <w:jc w:val="center"/>
        </w:trPr>
        <w:tc>
          <w:tcPr>
            <w:tcW w:w="839" w:type="dxa"/>
          </w:tcPr>
          <w:p w14:paraId="6E262DCA" w14:textId="77777777"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9</w:t>
            </w:r>
          </w:p>
        </w:tc>
        <w:tc>
          <w:tcPr>
            <w:tcW w:w="1619" w:type="dxa"/>
          </w:tcPr>
          <w:p w14:paraId="49B78C87" w14:textId="77777777" w:rsidR="0071715F" w:rsidRPr="000C6E31" w:rsidRDefault="0071715F" w:rsidP="008838B3">
            <w:pPr>
              <w:autoSpaceDE w:val="0"/>
              <w:autoSpaceDN w:val="0"/>
              <w:spacing w:line="140" w:lineRule="atLeast"/>
              <w:rPr>
                <w:rFonts w:ascii="Calibri" w:hAnsi="Calibri" w:cs="Calibri"/>
                <w:lang w:val="es-MX"/>
              </w:rPr>
            </w:pPr>
          </w:p>
        </w:tc>
        <w:tc>
          <w:tcPr>
            <w:tcW w:w="2901" w:type="dxa"/>
          </w:tcPr>
          <w:p w14:paraId="2196F17C" w14:textId="77777777" w:rsidR="0071715F" w:rsidRPr="000C6E31" w:rsidRDefault="0071715F" w:rsidP="008838B3">
            <w:pPr>
              <w:pStyle w:val="Default1"/>
              <w:spacing w:line="140" w:lineRule="atLeast"/>
              <w:rPr>
                <w:rFonts w:ascii="Calibri" w:hAnsi="Calibri" w:cs="Calibri"/>
                <w:lang w:val="es-MX"/>
              </w:rPr>
            </w:pPr>
            <w:r w:rsidRPr="000C6E31">
              <w:rPr>
                <w:rFonts w:ascii="Calibri" w:hAnsi="Calibri" w:cs="Calibri"/>
                <w:lang w:val="es-MX"/>
              </w:rPr>
              <w:t xml:space="preserve">Todos los eventos dieron inicio en el tiempo establecido. </w:t>
            </w:r>
          </w:p>
        </w:tc>
        <w:tc>
          <w:tcPr>
            <w:tcW w:w="1177" w:type="dxa"/>
          </w:tcPr>
          <w:p w14:paraId="36BADEBD" w14:textId="77777777" w:rsidR="0071715F" w:rsidRPr="000C6E31" w:rsidRDefault="0071715F" w:rsidP="008838B3">
            <w:pPr>
              <w:autoSpaceDE w:val="0"/>
              <w:autoSpaceDN w:val="0"/>
              <w:spacing w:line="140" w:lineRule="atLeast"/>
              <w:rPr>
                <w:rFonts w:ascii="Calibri" w:hAnsi="Calibri" w:cs="Calibri"/>
                <w:lang w:val="es-MX"/>
              </w:rPr>
            </w:pPr>
          </w:p>
        </w:tc>
        <w:tc>
          <w:tcPr>
            <w:tcW w:w="1046" w:type="dxa"/>
          </w:tcPr>
          <w:p w14:paraId="39FFD772" w14:textId="77777777" w:rsidR="0071715F" w:rsidRPr="000C6E31" w:rsidRDefault="0071715F" w:rsidP="008838B3">
            <w:pPr>
              <w:autoSpaceDE w:val="0"/>
              <w:autoSpaceDN w:val="0"/>
              <w:spacing w:line="140" w:lineRule="atLeast"/>
              <w:rPr>
                <w:rFonts w:ascii="Calibri" w:hAnsi="Calibri" w:cs="Calibri"/>
                <w:lang w:val="es-MX"/>
              </w:rPr>
            </w:pPr>
          </w:p>
        </w:tc>
        <w:tc>
          <w:tcPr>
            <w:tcW w:w="1224" w:type="dxa"/>
          </w:tcPr>
          <w:p w14:paraId="26F901A3" w14:textId="77777777" w:rsidR="0071715F" w:rsidRPr="000C6E31" w:rsidRDefault="0071715F" w:rsidP="008838B3">
            <w:pPr>
              <w:autoSpaceDE w:val="0"/>
              <w:autoSpaceDN w:val="0"/>
              <w:spacing w:line="140" w:lineRule="atLeast"/>
              <w:rPr>
                <w:rFonts w:ascii="Calibri" w:hAnsi="Calibri" w:cs="Calibri"/>
                <w:lang w:val="es-MX"/>
              </w:rPr>
            </w:pPr>
          </w:p>
        </w:tc>
        <w:tc>
          <w:tcPr>
            <w:tcW w:w="1189" w:type="dxa"/>
          </w:tcPr>
          <w:p w14:paraId="39C0A029" w14:textId="77777777" w:rsidR="0071715F" w:rsidRPr="000C6E31" w:rsidRDefault="0071715F" w:rsidP="008838B3">
            <w:pPr>
              <w:autoSpaceDE w:val="0"/>
              <w:autoSpaceDN w:val="0"/>
              <w:spacing w:line="140" w:lineRule="atLeast"/>
              <w:rPr>
                <w:rFonts w:ascii="Calibri" w:hAnsi="Calibri" w:cs="Calibri"/>
                <w:lang w:val="es-MX"/>
              </w:rPr>
            </w:pPr>
          </w:p>
        </w:tc>
      </w:tr>
      <w:tr w:rsidR="00AA3AA6" w:rsidRPr="000C6E31" w14:paraId="2F0B36CB" w14:textId="77777777" w:rsidTr="00AA3AA6">
        <w:trPr>
          <w:jc w:val="center"/>
        </w:trPr>
        <w:tc>
          <w:tcPr>
            <w:tcW w:w="839" w:type="dxa"/>
          </w:tcPr>
          <w:p w14:paraId="2D582F8E" w14:textId="77777777"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6</w:t>
            </w:r>
          </w:p>
        </w:tc>
        <w:tc>
          <w:tcPr>
            <w:tcW w:w="1619" w:type="dxa"/>
          </w:tcPr>
          <w:p w14:paraId="2B251555" w14:textId="77777777" w:rsidR="0071715F" w:rsidRPr="000C6E31" w:rsidRDefault="0071715F" w:rsidP="008838B3">
            <w:pPr>
              <w:autoSpaceDE w:val="0"/>
              <w:autoSpaceDN w:val="0"/>
              <w:spacing w:line="140" w:lineRule="atLeast"/>
              <w:rPr>
                <w:rFonts w:ascii="Calibri" w:hAnsi="Calibri" w:cs="Calibri"/>
                <w:lang w:val="es-MX"/>
              </w:rPr>
            </w:pPr>
          </w:p>
        </w:tc>
        <w:tc>
          <w:tcPr>
            <w:tcW w:w="2901" w:type="dxa"/>
          </w:tcPr>
          <w:p w14:paraId="48B020F1" w14:textId="77777777"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El trato que me dieron los servidores públicos de la institución durante la licitación fue respetuoso y amable</w:t>
            </w:r>
          </w:p>
        </w:tc>
        <w:tc>
          <w:tcPr>
            <w:tcW w:w="1177" w:type="dxa"/>
          </w:tcPr>
          <w:p w14:paraId="27EC86D5" w14:textId="77777777" w:rsidR="0071715F" w:rsidRPr="000C6E31" w:rsidRDefault="0071715F" w:rsidP="008838B3">
            <w:pPr>
              <w:autoSpaceDE w:val="0"/>
              <w:autoSpaceDN w:val="0"/>
              <w:spacing w:line="140" w:lineRule="atLeast"/>
              <w:rPr>
                <w:rFonts w:ascii="Calibri" w:hAnsi="Calibri" w:cs="Calibri"/>
                <w:lang w:val="es-MX"/>
              </w:rPr>
            </w:pPr>
          </w:p>
        </w:tc>
        <w:tc>
          <w:tcPr>
            <w:tcW w:w="1046" w:type="dxa"/>
          </w:tcPr>
          <w:p w14:paraId="37FD6595" w14:textId="77777777" w:rsidR="0071715F" w:rsidRPr="000C6E31" w:rsidRDefault="0071715F" w:rsidP="008838B3">
            <w:pPr>
              <w:autoSpaceDE w:val="0"/>
              <w:autoSpaceDN w:val="0"/>
              <w:spacing w:line="140" w:lineRule="atLeast"/>
              <w:rPr>
                <w:rFonts w:ascii="Calibri" w:hAnsi="Calibri" w:cs="Calibri"/>
                <w:lang w:val="es-MX"/>
              </w:rPr>
            </w:pPr>
          </w:p>
        </w:tc>
        <w:tc>
          <w:tcPr>
            <w:tcW w:w="1224" w:type="dxa"/>
          </w:tcPr>
          <w:p w14:paraId="0F2ED48E" w14:textId="77777777" w:rsidR="0071715F" w:rsidRPr="000C6E31" w:rsidRDefault="0071715F" w:rsidP="008838B3">
            <w:pPr>
              <w:autoSpaceDE w:val="0"/>
              <w:autoSpaceDN w:val="0"/>
              <w:spacing w:line="140" w:lineRule="atLeast"/>
              <w:rPr>
                <w:rFonts w:ascii="Calibri" w:hAnsi="Calibri" w:cs="Calibri"/>
                <w:lang w:val="es-MX"/>
              </w:rPr>
            </w:pPr>
          </w:p>
        </w:tc>
        <w:tc>
          <w:tcPr>
            <w:tcW w:w="1189" w:type="dxa"/>
          </w:tcPr>
          <w:p w14:paraId="129D13BF" w14:textId="77777777" w:rsidR="0071715F" w:rsidRPr="000C6E31" w:rsidRDefault="0071715F" w:rsidP="008838B3">
            <w:pPr>
              <w:autoSpaceDE w:val="0"/>
              <w:autoSpaceDN w:val="0"/>
              <w:spacing w:line="140" w:lineRule="atLeast"/>
              <w:rPr>
                <w:rFonts w:ascii="Calibri" w:hAnsi="Calibri" w:cs="Calibri"/>
                <w:lang w:val="es-MX"/>
              </w:rPr>
            </w:pPr>
          </w:p>
        </w:tc>
      </w:tr>
      <w:tr w:rsidR="00AA3AA6" w:rsidRPr="000C6E31" w14:paraId="76E0E9B4" w14:textId="77777777" w:rsidTr="00AA3AA6">
        <w:trPr>
          <w:jc w:val="center"/>
        </w:trPr>
        <w:tc>
          <w:tcPr>
            <w:tcW w:w="839" w:type="dxa"/>
          </w:tcPr>
          <w:p w14:paraId="5C41CA42" w14:textId="77777777"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7</w:t>
            </w:r>
          </w:p>
        </w:tc>
        <w:tc>
          <w:tcPr>
            <w:tcW w:w="1619" w:type="dxa"/>
          </w:tcPr>
          <w:p w14:paraId="62F92EE0" w14:textId="77777777" w:rsidR="0071715F" w:rsidRPr="000C6E31" w:rsidRDefault="0071715F" w:rsidP="008838B3">
            <w:pPr>
              <w:autoSpaceDE w:val="0"/>
              <w:autoSpaceDN w:val="0"/>
              <w:spacing w:line="140" w:lineRule="atLeast"/>
              <w:rPr>
                <w:rFonts w:ascii="Calibri" w:hAnsi="Calibri" w:cs="Calibri"/>
                <w:lang w:val="es-MX"/>
              </w:rPr>
            </w:pPr>
          </w:p>
        </w:tc>
        <w:tc>
          <w:tcPr>
            <w:tcW w:w="2901" w:type="dxa"/>
          </w:tcPr>
          <w:p w14:paraId="0C882C9B" w14:textId="77777777"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Volvería a participar en otra licitación que emita la institución</w:t>
            </w:r>
          </w:p>
        </w:tc>
        <w:tc>
          <w:tcPr>
            <w:tcW w:w="1177" w:type="dxa"/>
          </w:tcPr>
          <w:p w14:paraId="5F23F8FE" w14:textId="77777777" w:rsidR="0071715F" w:rsidRPr="000C6E31" w:rsidRDefault="0071715F" w:rsidP="008838B3">
            <w:pPr>
              <w:autoSpaceDE w:val="0"/>
              <w:autoSpaceDN w:val="0"/>
              <w:spacing w:line="140" w:lineRule="atLeast"/>
              <w:rPr>
                <w:rFonts w:ascii="Calibri" w:hAnsi="Calibri" w:cs="Calibri"/>
                <w:lang w:val="es-MX"/>
              </w:rPr>
            </w:pPr>
          </w:p>
        </w:tc>
        <w:tc>
          <w:tcPr>
            <w:tcW w:w="1046" w:type="dxa"/>
          </w:tcPr>
          <w:p w14:paraId="02141B71" w14:textId="77777777" w:rsidR="0071715F" w:rsidRPr="000C6E31" w:rsidRDefault="0071715F" w:rsidP="008838B3">
            <w:pPr>
              <w:autoSpaceDE w:val="0"/>
              <w:autoSpaceDN w:val="0"/>
              <w:spacing w:line="140" w:lineRule="atLeast"/>
              <w:rPr>
                <w:rFonts w:ascii="Calibri" w:hAnsi="Calibri" w:cs="Calibri"/>
                <w:lang w:val="es-MX"/>
              </w:rPr>
            </w:pPr>
          </w:p>
        </w:tc>
        <w:tc>
          <w:tcPr>
            <w:tcW w:w="1224" w:type="dxa"/>
          </w:tcPr>
          <w:p w14:paraId="586D787E" w14:textId="77777777" w:rsidR="0071715F" w:rsidRPr="000C6E31" w:rsidRDefault="0071715F" w:rsidP="008838B3">
            <w:pPr>
              <w:autoSpaceDE w:val="0"/>
              <w:autoSpaceDN w:val="0"/>
              <w:spacing w:line="140" w:lineRule="atLeast"/>
              <w:rPr>
                <w:rFonts w:ascii="Calibri" w:hAnsi="Calibri" w:cs="Calibri"/>
                <w:lang w:val="es-MX"/>
              </w:rPr>
            </w:pPr>
          </w:p>
        </w:tc>
        <w:tc>
          <w:tcPr>
            <w:tcW w:w="1189" w:type="dxa"/>
          </w:tcPr>
          <w:p w14:paraId="7AB46DB0" w14:textId="77777777" w:rsidR="0071715F" w:rsidRPr="000C6E31" w:rsidRDefault="0071715F" w:rsidP="008838B3">
            <w:pPr>
              <w:autoSpaceDE w:val="0"/>
              <w:autoSpaceDN w:val="0"/>
              <w:spacing w:line="140" w:lineRule="atLeast"/>
              <w:rPr>
                <w:rFonts w:ascii="Calibri" w:hAnsi="Calibri" w:cs="Calibri"/>
                <w:lang w:val="es-MX"/>
              </w:rPr>
            </w:pPr>
          </w:p>
        </w:tc>
      </w:tr>
      <w:tr w:rsidR="00AA3AA6" w:rsidRPr="000C6E31" w14:paraId="28A556CB" w14:textId="77777777" w:rsidTr="00AA3AA6">
        <w:trPr>
          <w:jc w:val="center"/>
        </w:trPr>
        <w:tc>
          <w:tcPr>
            <w:tcW w:w="839" w:type="dxa"/>
          </w:tcPr>
          <w:p w14:paraId="2D728678" w14:textId="77777777"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3</w:t>
            </w:r>
          </w:p>
        </w:tc>
        <w:tc>
          <w:tcPr>
            <w:tcW w:w="1619" w:type="dxa"/>
          </w:tcPr>
          <w:p w14:paraId="1D9D689C" w14:textId="77777777" w:rsidR="0071715F" w:rsidRPr="000C6E31" w:rsidRDefault="0071715F" w:rsidP="008838B3">
            <w:pPr>
              <w:autoSpaceDE w:val="0"/>
              <w:autoSpaceDN w:val="0"/>
              <w:spacing w:line="140" w:lineRule="atLeast"/>
              <w:rPr>
                <w:rFonts w:ascii="Calibri" w:hAnsi="Calibri" w:cs="Calibri"/>
                <w:lang w:val="es-MX"/>
              </w:rPr>
            </w:pPr>
          </w:p>
        </w:tc>
        <w:tc>
          <w:tcPr>
            <w:tcW w:w="2901" w:type="dxa"/>
          </w:tcPr>
          <w:p w14:paraId="3AC2F94C" w14:textId="77777777"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El concurso se apegó a la normatividad aplicable</w:t>
            </w:r>
          </w:p>
        </w:tc>
        <w:tc>
          <w:tcPr>
            <w:tcW w:w="1177" w:type="dxa"/>
          </w:tcPr>
          <w:p w14:paraId="64E29D2B" w14:textId="77777777" w:rsidR="0071715F" w:rsidRPr="000C6E31" w:rsidRDefault="0071715F" w:rsidP="008838B3">
            <w:pPr>
              <w:autoSpaceDE w:val="0"/>
              <w:autoSpaceDN w:val="0"/>
              <w:spacing w:line="140" w:lineRule="atLeast"/>
              <w:rPr>
                <w:rFonts w:ascii="Calibri" w:hAnsi="Calibri" w:cs="Calibri"/>
                <w:lang w:val="es-MX"/>
              </w:rPr>
            </w:pPr>
          </w:p>
        </w:tc>
        <w:tc>
          <w:tcPr>
            <w:tcW w:w="1046" w:type="dxa"/>
          </w:tcPr>
          <w:p w14:paraId="64B45C2D" w14:textId="77777777" w:rsidR="0071715F" w:rsidRPr="000C6E31" w:rsidRDefault="0071715F" w:rsidP="008838B3">
            <w:pPr>
              <w:autoSpaceDE w:val="0"/>
              <w:autoSpaceDN w:val="0"/>
              <w:spacing w:line="140" w:lineRule="atLeast"/>
              <w:rPr>
                <w:rFonts w:ascii="Calibri" w:hAnsi="Calibri" w:cs="Calibri"/>
                <w:lang w:val="es-MX"/>
              </w:rPr>
            </w:pPr>
          </w:p>
        </w:tc>
        <w:tc>
          <w:tcPr>
            <w:tcW w:w="1224" w:type="dxa"/>
          </w:tcPr>
          <w:p w14:paraId="76411737" w14:textId="77777777" w:rsidR="0071715F" w:rsidRPr="000C6E31" w:rsidRDefault="0071715F" w:rsidP="008838B3">
            <w:pPr>
              <w:autoSpaceDE w:val="0"/>
              <w:autoSpaceDN w:val="0"/>
              <w:spacing w:line="140" w:lineRule="atLeast"/>
              <w:rPr>
                <w:rFonts w:ascii="Calibri" w:hAnsi="Calibri" w:cs="Calibri"/>
                <w:lang w:val="es-MX"/>
              </w:rPr>
            </w:pPr>
          </w:p>
        </w:tc>
        <w:tc>
          <w:tcPr>
            <w:tcW w:w="1189" w:type="dxa"/>
          </w:tcPr>
          <w:p w14:paraId="3A249643" w14:textId="77777777" w:rsidR="0071715F" w:rsidRPr="000C6E31" w:rsidRDefault="0071715F" w:rsidP="008838B3">
            <w:pPr>
              <w:autoSpaceDE w:val="0"/>
              <w:autoSpaceDN w:val="0"/>
              <w:spacing w:line="140" w:lineRule="atLeast"/>
              <w:rPr>
                <w:rFonts w:ascii="Calibri" w:hAnsi="Calibri" w:cs="Calibri"/>
                <w:lang w:val="es-MX"/>
              </w:rPr>
            </w:pPr>
          </w:p>
        </w:tc>
      </w:tr>
    </w:tbl>
    <w:p w14:paraId="69FF640A" w14:textId="77777777" w:rsidR="0071715F" w:rsidRPr="000C6E31" w:rsidRDefault="0071715F" w:rsidP="00E91992">
      <w:pPr>
        <w:autoSpaceDE w:val="0"/>
        <w:autoSpaceDN w:val="0"/>
        <w:rPr>
          <w:rFonts w:ascii="Calibri" w:hAnsi="Calibri" w:cs="Calibri"/>
          <w:lang w:val="es-MX"/>
        </w:rPr>
      </w:pPr>
    </w:p>
    <w:p w14:paraId="05ADB99D" w14:textId="77777777"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br w:type="page"/>
      </w:r>
    </w:p>
    <w:p w14:paraId="74B677AD" w14:textId="77777777" w:rsidR="00733F9B" w:rsidRDefault="0071715F" w:rsidP="00E91992">
      <w:pPr>
        <w:pStyle w:val="CM3"/>
        <w:rPr>
          <w:rFonts w:ascii="Calibri" w:hAnsi="Calibri" w:cs="Calibri"/>
          <w:lang w:val="es-MX"/>
        </w:rPr>
      </w:pPr>
      <w:r w:rsidRPr="000C6E31">
        <w:rPr>
          <w:rFonts w:ascii="Calibri" w:hAnsi="Calibri" w:cs="Calibri"/>
          <w:lang w:val="es-MX"/>
        </w:rPr>
        <w:lastRenderedPageBreak/>
        <w:t>Si usted desea agregar algún comentario respecto a la licitación, favor de anotarlo en el siguiente espacio.</w:t>
      </w:r>
    </w:p>
    <w:p w14:paraId="171A182B" w14:textId="77777777" w:rsidR="0071715F" w:rsidRPr="000C6E31" w:rsidRDefault="0071715F" w:rsidP="00E91992">
      <w:pPr>
        <w:pStyle w:val="CM3"/>
        <w:rPr>
          <w:rFonts w:ascii="Calibri" w:hAnsi="Calibri" w:cs="Calibri"/>
          <w:lang w:val="es-MX"/>
        </w:rPr>
      </w:pPr>
      <w:r w:rsidRPr="000C6E31">
        <w:rPr>
          <w:rFonts w:ascii="Calibri" w:hAnsi="Calibri" w:cs="Calibri"/>
          <w:lang w:val="es-MX"/>
        </w:rPr>
        <w:t xml:space="preserve"> </w:t>
      </w:r>
    </w:p>
    <w:tbl>
      <w:tblPr>
        <w:tblW w:w="9898" w:type="dxa"/>
        <w:jc w:val="center"/>
        <w:tblBorders>
          <w:top w:val="single" w:sz="24" w:space="0" w:color="auto"/>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71715F" w:rsidRPr="000C6E31" w14:paraId="1955C722" w14:textId="77777777" w:rsidTr="00E91992">
        <w:trPr>
          <w:trHeight w:val="510"/>
          <w:jc w:val="center"/>
        </w:trPr>
        <w:tc>
          <w:tcPr>
            <w:tcW w:w="9898" w:type="dxa"/>
            <w:tcBorders>
              <w:top w:val="single" w:sz="24" w:space="0" w:color="auto"/>
            </w:tcBorders>
          </w:tcPr>
          <w:p w14:paraId="5F1DE7E3" w14:textId="77777777" w:rsidR="0071715F" w:rsidRPr="000C6E31" w:rsidRDefault="0071715F" w:rsidP="00E91992">
            <w:pPr>
              <w:autoSpaceDE w:val="0"/>
              <w:autoSpaceDN w:val="0"/>
              <w:rPr>
                <w:rFonts w:ascii="Calibri" w:hAnsi="Calibri" w:cs="Calibri"/>
                <w:lang w:val="es-MX"/>
              </w:rPr>
            </w:pPr>
          </w:p>
        </w:tc>
      </w:tr>
      <w:tr w:rsidR="0071715F" w:rsidRPr="000C6E31" w14:paraId="49063249" w14:textId="77777777" w:rsidTr="00E91992">
        <w:trPr>
          <w:trHeight w:val="510"/>
          <w:jc w:val="center"/>
        </w:trPr>
        <w:tc>
          <w:tcPr>
            <w:tcW w:w="9898" w:type="dxa"/>
          </w:tcPr>
          <w:p w14:paraId="0AC52AC3" w14:textId="77777777" w:rsidR="0071715F" w:rsidRPr="000C6E31" w:rsidRDefault="0071715F" w:rsidP="00E91992">
            <w:pPr>
              <w:autoSpaceDE w:val="0"/>
              <w:autoSpaceDN w:val="0"/>
              <w:rPr>
                <w:rFonts w:ascii="Calibri" w:hAnsi="Calibri" w:cs="Calibri"/>
                <w:lang w:val="es-MX"/>
              </w:rPr>
            </w:pPr>
          </w:p>
        </w:tc>
      </w:tr>
      <w:tr w:rsidR="0071715F" w:rsidRPr="000C6E31" w14:paraId="33E3A3AD" w14:textId="77777777" w:rsidTr="00E91992">
        <w:trPr>
          <w:trHeight w:val="510"/>
          <w:jc w:val="center"/>
        </w:trPr>
        <w:tc>
          <w:tcPr>
            <w:tcW w:w="9898" w:type="dxa"/>
          </w:tcPr>
          <w:p w14:paraId="0DC4043F" w14:textId="77777777" w:rsidR="0071715F" w:rsidRPr="000C6E31" w:rsidRDefault="0071715F" w:rsidP="00E91992">
            <w:pPr>
              <w:autoSpaceDE w:val="0"/>
              <w:autoSpaceDN w:val="0"/>
              <w:rPr>
                <w:rFonts w:ascii="Calibri" w:hAnsi="Calibri" w:cs="Calibri"/>
                <w:lang w:val="es-MX"/>
              </w:rPr>
            </w:pPr>
          </w:p>
        </w:tc>
      </w:tr>
      <w:tr w:rsidR="0071715F" w:rsidRPr="000C6E31" w14:paraId="24EF4C63" w14:textId="77777777" w:rsidTr="00E91992">
        <w:trPr>
          <w:trHeight w:val="510"/>
          <w:jc w:val="center"/>
        </w:trPr>
        <w:tc>
          <w:tcPr>
            <w:tcW w:w="9898" w:type="dxa"/>
          </w:tcPr>
          <w:p w14:paraId="3F0B05EE" w14:textId="77777777" w:rsidR="0071715F" w:rsidRPr="000C6E31" w:rsidRDefault="0071715F" w:rsidP="00E91992">
            <w:pPr>
              <w:autoSpaceDE w:val="0"/>
              <w:autoSpaceDN w:val="0"/>
              <w:rPr>
                <w:rFonts w:ascii="Calibri" w:hAnsi="Calibri" w:cs="Calibri"/>
                <w:lang w:val="es-MX"/>
              </w:rPr>
            </w:pPr>
          </w:p>
        </w:tc>
      </w:tr>
      <w:tr w:rsidR="0071715F" w:rsidRPr="000C6E31" w14:paraId="6A702657" w14:textId="77777777" w:rsidTr="00E91992">
        <w:trPr>
          <w:trHeight w:val="510"/>
          <w:jc w:val="center"/>
        </w:trPr>
        <w:tc>
          <w:tcPr>
            <w:tcW w:w="9898" w:type="dxa"/>
          </w:tcPr>
          <w:p w14:paraId="0B522C0A" w14:textId="77777777" w:rsidR="0071715F" w:rsidRPr="000C6E31" w:rsidRDefault="0071715F" w:rsidP="00E91992">
            <w:pPr>
              <w:autoSpaceDE w:val="0"/>
              <w:autoSpaceDN w:val="0"/>
              <w:rPr>
                <w:rFonts w:ascii="Calibri" w:hAnsi="Calibri" w:cs="Calibri"/>
                <w:lang w:val="es-MX"/>
              </w:rPr>
            </w:pPr>
          </w:p>
        </w:tc>
      </w:tr>
      <w:tr w:rsidR="0071715F" w:rsidRPr="000C6E31" w14:paraId="0666D0A8" w14:textId="77777777" w:rsidTr="00E91992">
        <w:trPr>
          <w:trHeight w:val="510"/>
          <w:jc w:val="center"/>
        </w:trPr>
        <w:tc>
          <w:tcPr>
            <w:tcW w:w="9898" w:type="dxa"/>
          </w:tcPr>
          <w:p w14:paraId="6B7BC5F9" w14:textId="77777777" w:rsidR="0071715F" w:rsidRPr="000C6E31" w:rsidRDefault="0071715F" w:rsidP="00E91992">
            <w:pPr>
              <w:autoSpaceDE w:val="0"/>
              <w:autoSpaceDN w:val="0"/>
              <w:rPr>
                <w:rFonts w:ascii="Calibri" w:hAnsi="Calibri" w:cs="Calibri"/>
                <w:lang w:val="es-MX"/>
              </w:rPr>
            </w:pPr>
          </w:p>
        </w:tc>
      </w:tr>
      <w:tr w:rsidR="0071715F" w:rsidRPr="000C6E31" w14:paraId="32DC9A63" w14:textId="77777777" w:rsidTr="00E91992">
        <w:trPr>
          <w:trHeight w:val="510"/>
          <w:jc w:val="center"/>
        </w:trPr>
        <w:tc>
          <w:tcPr>
            <w:tcW w:w="9898" w:type="dxa"/>
          </w:tcPr>
          <w:p w14:paraId="315F5F6D" w14:textId="77777777" w:rsidR="0071715F" w:rsidRPr="000C6E31" w:rsidRDefault="0071715F" w:rsidP="00E91992">
            <w:pPr>
              <w:autoSpaceDE w:val="0"/>
              <w:autoSpaceDN w:val="0"/>
              <w:rPr>
                <w:rFonts w:ascii="Calibri" w:hAnsi="Calibri" w:cs="Calibri"/>
                <w:lang w:val="es-MX"/>
              </w:rPr>
            </w:pPr>
          </w:p>
        </w:tc>
      </w:tr>
      <w:tr w:rsidR="0071715F" w:rsidRPr="000C6E31" w14:paraId="401E8FE9" w14:textId="77777777" w:rsidTr="00E91992">
        <w:trPr>
          <w:trHeight w:val="510"/>
          <w:jc w:val="center"/>
        </w:trPr>
        <w:tc>
          <w:tcPr>
            <w:tcW w:w="9898" w:type="dxa"/>
          </w:tcPr>
          <w:p w14:paraId="541B8DDF" w14:textId="77777777" w:rsidR="0071715F" w:rsidRPr="000C6E31" w:rsidRDefault="0071715F" w:rsidP="00E91992">
            <w:pPr>
              <w:autoSpaceDE w:val="0"/>
              <w:autoSpaceDN w:val="0"/>
              <w:rPr>
                <w:rFonts w:ascii="Calibri" w:hAnsi="Calibri" w:cs="Calibri"/>
                <w:lang w:val="es-MX"/>
              </w:rPr>
            </w:pPr>
          </w:p>
        </w:tc>
      </w:tr>
      <w:tr w:rsidR="0071715F" w:rsidRPr="000C6E31" w14:paraId="289EFEB1" w14:textId="77777777" w:rsidTr="00E91992">
        <w:trPr>
          <w:trHeight w:val="510"/>
          <w:jc w:val="center"/>
        </w:trPr>
        <w:tc>
          <w:tcPr>
            <w:tcW w:w="9898" w:type="dxa"/>
          </w:tcPr>
          <w:p w14:paraId="6F83A6B2" w14:textId="77777777" w:rsidR="0071715F" w:rsidRPr="000C6E31" w:rsidRDefault="0071715F" w:rsidP="00E91992">
            <w:pPr>
              <w:autoSpaceDE w:val="0"/>
              <w:autoSpaceDN w:val="0"/>
              <w:rPr>
                <w:rFonts w:ascii="Calibri" w:hAnsi="Calibri" w:cs="Calibri"/>
                <w:lang w:val="es-MX"/>
              </w:rPr>
            </w:pPr>
          </w:p>
        </w:tc>
      </w:tr>
      <w:tr w:rsidR="0071715F" w:rsidRPr="000C6E31" w14:paraId="138C4359" w14:textId="77777777" w:rsidTr="00E91992">
        <w:trPr>
          <w:trHeight w:val="510"/>
          <w:jc w:val="center"/>
        </w:trPr>
        <w:tc>
          <w:tcPr>
            <w:tcW w:w="9898" w:type="dxa"/>
          </w:tcPr>
          <w:p w14:paraId="769D81DF" w14:textId="77777777" w:rsidR="0071715F" w:rsidRPr="000C6E31" w:rsidRDefault="0071715F" w:rsidP="00E91992">
            <w:pPr>
              <w:autoSpaceDE w:val="0"/>
              <w:autoSpaceDN w:val="0"/>
              <w:rPr>
                <w:rFonts w:ascii="Calibri" w:hAnsi="Calibri" w:cs="Calibri"/>
                <w:lang w:val="es-MX"/>
              </w:rPr>
            </w:pPr>
          </w:p>
        </w:tc>
      </w:tr>
      <w:tr w:rsidR="0071715F" w:rsidRPr="000C6E31" w14:paraId="3477B7E8" w14:textId="77777777" w:rsidTr="00E91992">
        <w:trPr>
          <w:trHeight w:val="510"/>
          <w:jc w:val="center"/>
        </w:trPr>
        <w:tc>
          <w:tcPr>
            <w:tcW w:w="9898" w:type="dxa"/>
          </w:tcPr>
          <w:p w14:paraId="07006036" w14:textId="77777777" w:rsidR="0071715F" w:rsidRPr="000C6E31" w:rsidRDefault="0071715F" w:rsidP="00E91992">
            <w:pPr>
              <w:autoSpaceDE w:val="0"/>
              <w:autoSpaceDN w:val="0"/>
              <w:rPr>
                <w:rFonts w:ascii="Calibri" w:hAnsi="Calibri" w:cs="Calibri"/>
                <w:lang w:val="es-MX"/>
              </w:rPr>
            </w:pPr>
          </w:p>
        </w:tc>
      </w:tr>
      <w:tr w:rsidR="0071715F" w:rsidRPr="000C6E31" w14:paraId="290B5606" w14:textId="77777777" w:rsidTr="00E91992">
        <w:trPr>
          <w:trHeight w:val="510"/>
          <w:jc w:val="center"/>
        </w:trPr>
        <w:tc>
          <w:tcPr>
            <w:tcW w:w="9898" w:type="dxa"/>
          </w:tcPr>
          <w:p w14:paraId="6FD71346" w14:textId="77777777" w:rsidR="0071715F" w:rsidRPr="000C6E31" w:rsidRDefault="0071715F" w:rsidP="00E91992">
            <w:pPr>
              <w:autoSpaceDE w:val="0"/>
              <w:autoSpaceDN w:val="0"/>
              <w:rPr>
                <w:rFonts w:ascii="Calibri" w:hAnsi="Calibri" w:cs="Calibri"/>
                <w:lang w:val="es-MX"/>
              </w:rPr>
            </w:pPr>
          </w:p>
        </w:tc>
      </w:tr>
      <w:tr w:rsidR="0071715F" w:rsidRPr="000C6E31" w14:paraId="384D8164" w14:textId="77777777" w:rsidTr="00E91992">
        <w:trPr>
          <w:trHeight w:val="510"/>
          <w:jc w:val="center"/>
        </w:trPr>
        <w:tc>
          <w:tcPr>
            <w:tcW w:w="9898" w:type="dxa"/>
          </w:tcPr>
          <w:p w14:paraId="32EFE5BE" w14:textId="77777777" w:rsidR="0071715F" w:rsidRPr="000C6E31" w:rsidRDefault="0071715F" w:rsidP="00E91992">
            <w:pPr>
              <w:autoSpaceDE w:val="0"/>
              <w:autoSpaceDN w:val="0"/>
              <w:rPr>
                <w:rFonts w:ascii="Calibri" w:hAnsi="Calibri" w:cs="Calibri"/>
                <w:lang w:val="es-MX"/>
              </w:rPr>
            </w:pPr>
          </w:p>
        </w:tc>
      </w:tr>
      <w:tr w:rsidR="0071715F" w:rsidRPr="000C6E31" w14:paraId="40DA9800" w14:textId="77777777" w:rsidTr="00E91992">
        <w:trPr>
          <w:trHeight w:val="510"/>
          <w:jc w:val="center"/>
        </w:trPr>
        <w:tc>
          <w:tcPr>
            <w:tcW w:w="9898" w:type="dxa"/>
          </w:tcPr>
          <w:p w14:paraId="1069AB3A" w14:textId="77777777" w:rsidR="0071715F" w:rsidRPr="000C6E31" w:rsidRDefault="0071715F" w:rsidP="00E91992">
            <w:pPr>
              <w:autoSpaceDE w:val="0"/>
              <w:autoSpaceDN w:val="0"/>
              <w:rPr>
                <w:rFonts w:ascii="Calibri" w:hAnsi="Calibri" w:cs="Calibri"/>
                <w:lang w:val="es-MX"/>
              </w:rPr>
            </w:pPr>
          </w:p>
        </w:tc>
      </w:tr>
    </w:tbl>
    <w:p w14:paraId="1D06203A" w14:textId="77777777" w:rsidR="0071715F" w:rsidRPr="000C6E31" w:rsidRDefault="0071715F" w:rsidP="00E91992">
      <w:pPr>
        <w:autoSpaceDE w:val="0"/>
        <w:autoSpaceDN w:val="0"/>
        <w:rPr>
          <w:rFonts w:ascii="Calibri" w:hAnsi="Calibri" w:cs="Calibri"/>
          <w:lang w:val="es-MX"/>
        </w:rPr>
      </w:pPr>
    </w:p>
    <w:p w14:paraId="0F0F1DF3" w14:textId="77777777"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br w:type="page"/>
      </w:r>
    </w:p>
    <w:p w14:paraId="51FCB4B0" w14:textId="77777777" w:rsidR="0071715F" w:rsidRPr="000C6E31" w:rsidRDefault="0071715F" w:rsidP="00E91992">
      <w:pPr>
        <w:jc w:val="right"/>
        <w:rPr>
          <w:rFonts w:ascii="Calibri" w:hAnsi="Calibri" w:cs="Calibri"/>
          <w:lang w:val="es-MX"/>
        </w:rPr>
      </w:pPr>
      <w:r w:rsidRPr="006A2424">
        <w:rPr>
          <w:rFonts w:ascii="Calibri" w:hAnsi="Calibri" w:cs="Calibri"/>
          <w:lang w:val="es-MX"/>
        </w:rPr>
        <w:lastRenderedPageBreak/>
        <w:t>Anexo al Oficio Circular No. SACN/300/148/2003.</w:t>
      </w:r>
      <w:r w:rsidRPr="000C6E31">
        <w:rPr>
          <w:rFonts w:ascii="Calibri" w:hAnsi="Calibri" w:cs="Calibri"/>
          <w:lang w:val="es-MX"/>
        </w:rPr>
        <w:t xml:space="preserve"> </w:t>
      </w:r>
    </w:p>
    <w:p w14:paraId="1970BAB9" w14:textId="6DF52CB9" w:rsidR="00B73FBF" w:rsidRPr="00913CAA" w:rsidRDefault="00B73FBF" w:rsidP="00B73FBF">
      <w:pPr>
        <w:widowControl/>
        <w:adjustRightInd/>
        <w:spacing w:line="240" w:lineRule="auto"/>
        <w:jc w:val="center"/>
        <w:textAlignment w:val="auto"/>
        <w:rPr>
          <w:b/>
          <w:sz w:val="36"/>
        </w:rPr>
      </w:pPr>
      <w:r w:rsidRPr="00913CAA">
        <w:rPr>
          <w:b/>
          <w:sz w:val="36"/>
        </w:rPr>
        <w:t xml:space="preserve">Anexo </w:t>
      </w:r>
      <w:r w:rsidR="00D958C7">
        <w:rPr>
          <w:b/>
          <w:sz w:val="36"/>
        </w:rPr>
        <w:t>G</w:t>
      </w:r>
    </w:p>
    <w:p w14:paraId="0A77E713" w14:textId="77777777" w:rsidR="0071715F" w:rsidRPr="000C6E31" w:rsidRDefault="0071715F" w:rsidP="00E91992">
      <w:pPr>
        <w:jc w:val="center"/>
        <w:rPr>
          <w:rFonts w:ascii="Calibri" w:hAnsi="Calibri" w:cs="Calibri"/>
          <w:b/>
          <w:lang w:val="es-MX"/>
        </w:rPr>
      </w:pPr>
    </w:p>
    <w:p w14:paraId="34E88B16" w14:textId="77777777" w:rsidR="0071715F" w:rsidRPr="000C6E31" w:rsidRDefault="0071715F" w:rsidP="00E91992">
      <w:pPr>
        <w:rPr>
          <w:rFonts w:ascii="Calibri" w:hAnsi="Calibri" w:cs="Calibri"/>
          <w:b/>
          <w:lang w:val="es-MX"/>
        </w:rPr>
      </w:pPr>
      <w:r w:rsidRPr="000C6E31">
        <w:rPr>
          <w:rFonts w:ascii="Calibri" w:hAnsi="Calibri" w:cs="Calibri"/>
          <w:b/>
          <w:bCs/>
          <w:lang w:val="es-MX"/>
        </w:rPr>
        <w:t xml:space="preserve">Nota informativa para participantes de países miembros de la Organización para la Cooperación y el Desarrollo Económico (OCDE). </w:t>
      </w:r>
    </w:p>
    <w:p w14:paraId="582C93E5" w14:textId="77777777" w:rsidR="0071715F" w:rsidRPr="000C6E31" w:rsidRDefault="0071715F" w:rsidP="00E91992">
      <w:pPr>
        <w:rPr>
          <w:rFonts w:ascii="Calibri" w:hAnsi="Calibri" w:cs="Calibri"/>
          <w:b/>
          <w:lang w:val="es-MX"/>
        </w:rPr>
      </w:pPr>
    </w:p>
    <w:p w14:paraId="4132AE47" w14:textId="77777777" w:rsidR="0071715F" w:rsidRPr="000C6E31" w:rsidRDefault="0071715F" w:rsidP="00E91992">
      <w:pPr>
        <w:rPr>
          <w:rFonts w:ascii="Calibri" w:hAnsi="Calibri" w:cs="Calibri"/>
          <w:lang w:val="es-MX"/>
        </w:rPr>
      </w:pPr>
      <w:r w:rsidRPr="000C6E31">
        <w:rPr>
          <w:rFonts w:ascii="Calibri" w:hAnsi="Calibri" w:cs="Calibri"/>
          <w:lang w:val="es-MX"/>
        </w:rPr>
        <w:t xml:space="preserve">El compromiso de México en el combate a la corrupción ha transcendido nuestras fronteras y el ámbito de acción del gobierno federal. En el plano internacional y como miembro de la Organización para la Cooperación y el Desarrollo Económico (OCDE) y firmante de la </w:t>
      </w:r>
      <w:r w:rsidRPr="000C6E31">
        <w:rPr>
          <w:rFonts w:ascii="Calibri" w:hAnsi="Calibri" w:cs="Calibri"/>
          <w:b/>
          <w:bCs/>
          <w:i/>
          <w:iCs/>
          <w:lang w:val="es-MX"/>
        </w:rPr>
        <w:t>Convención para combatir el cohecho de servidores públicos extranjeros en transacciones comerciales internacionales</w:t>
      </w:r>
      <w:r w:rsidRPr="000C6E31">
        <w:rPr>
          <w:rFonts w:ascii="Calibri" w:hAnsi="Calibri" w:cs="Calibri"/>
          <w:b/>
          <w:bCs/>
          <w:lang w:val="es-MX"/>
        </w:rPr>
        <w:t>,</w:t>
      </w:r>
      <w:r w:rsidRPr="000C6E31">
        <w:rPr>
          <w:rFonts w:ascii="Calibri" w:hAnsi="Calibri" w:cs="Calibri"/>
          <w:bCs/>
          <w:lang w:val="es-MX"/>
        </w:rPr>
        <w:t xml:space="preserve"> </w:t>
      </w:r>
      <w:r w:rsidRPr="000C6E31">
        <w:rPr>
          <w:rFonts w:ascii="Calibri" w:hAnsi="Calibri" w:cs="Calibri"/>
          <w:lang w:val="es-MX"/>
        </w:rPr>
        <w:t xml:space="preserve">hemos adquirido responsabilidades que involucran a los sectores público y privado. </w:t>
      </w:r>
    </w:p>
    <w:p w14:paraId="5054BDD2" w14:textId="77777777" w:rsidR="0071715F" w:rsidRPr="000C6E31" w:rsidRDefault="0071715F" w:rsidP="00E91992">
      <w:pPr>
        <w:rPr>
          <w:rFonts w:ascii="Calibri" w:hAnsi="Calibri" w:cs="Calibri"/>
          <w:lang w:val="es-MX"/>
        </w:rPr>
      </w:pPr>
    </w:p>
    <w:p w14:paraId="5E030DEF" w14:textId="77777777" w:rsidR="0071715F" w:rsidRPr="000C6E31" w:rsidRDefault="0071715F" w:rsidP="00E91992">
      <w:pPr>
        <w:rPr>
          <w:rFonts w:ascii="Calibri" w:hAnsi="Calibri" w:cs="Calibri"/>
          <w:lang w:val="es-MX"/>
        </w:rPr>
      </w:pPr>
      <w:r w:rsidRPr="000C6E31">
        <w:rPr>
          <w:rFonts w:ascii="Calibri" w:hAnsi="Calibri" w:cs="Calibri"/>
          <w:lang w:val="es-MX"/>
        </w:rPr>
        <w:t xml:space="preserve">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 </w:t>
      </w:r>
    </w:p>
    <w:p w14:paraId="363A7233" w14:textId="77777777" w:rsidR="0071715F" w:rsidRPr="000C6E31" w:rsidRDefault="0071715F" w:rsidP="00E91992">
      <w:pPr>
        <w:rPr>
          <w:rFonts w:ascii="Calibri" w:hAnsi="Calibri" w:cs="Calibri"/>
          <w:lang w:val="es-MX"/>
        </w:rPr>
      </w:pPr>
    </w:p>
    <w:p w14:paraId="7B3BE956" w14:textId="77777777" w:rsidR="0071715F" w:rsidRPr="000C6E31" w:rsidRDefault="0071715F" w:rsidP="00E91992">
      <w:pPr>
        <w:rPr>
          <w:rFonts w:ascii="Calibri" w:hAnsi="Calibri" w:cs="Calibri"/>
          <w:lang w:val="es-MX"/>
        </w:rPr>
      </w:pPr>
      <w:r w:rsidRPr="000C6E31">
        <w:rPr>
          <w:rFonts w:ascii="Calibri" w:hAnsi="Calibri" w:cs="Calibri"/>
          <w:lang w:val="es-MX"/>
        </w:rPr>
        <w:t xml:space="preserve">La OCDE ha establecido mecanismos muy claros para que los países firmantes de la Convención cumplan con las recomendaciones emitidas por ésta y en el caso de México, iniciará en </w:t>
      </w:r>
      <w:r w:rsidRPr="000C6E31">
        <w:rPr>
          <w:rFonts w:ascii="Calibri" w:hAnsi="Calibri" w:cs="Calibri"/>
          <w:b/>
          <w:bCs/>
          <w:lang w:val="es-MX"/>
        </w:rPr>
        <w:t>noviembre de 2003</w:t>
      </w:r>
      <w:r w:rsidRPr="000C6E31">
        <w:rPr>
          <w:rFonts w:ascii="Calibri" w:hAnsi="Calibri" w:cs="Calibri"/>
          <w:bCs/>
          <w:lang w:val="es-MX"/>
        </w:rPr>
        <w:t xml:space="preserve"> </w:t>
      </w:r>
      <w:r w:rsidRPr="000C6E31">
        <w:rPr>
          <w:rFonts w:ascii="Calibri" w:hAnsi="Calibri" w:cs="Calibri"/>
          <w:lang w:val="es-MX"/>
        </w:rPr>
        <w:t xml:space="preserve">una segunda fase de </w:t>
      </w:r>
      <w:r w:rsidRPr="000C6E31">
        <w:rPr>
          <w:rFonts w:ascii="Calibri" w:hAnsi="Calibri" w:cs="Calibri"/>
          <w:b/>
          <w:bCs/>
          <w:lang w:val="es-MX"/>
        </w:rPr>
        <w:t xml:space="preserve">evaluación </w:t>
      </w:r>
      <w:r w:rsidRPr="000C6E31">
        <w:rPr>
          <w:rFonts w:ascii="Calibri" w:hAnsi="Calibri" w:cs="Calibri"/>
          <w:lang w:val="es-MX"/>
        </w:rPr>
        <w:t xml:space="preserve">–la primera ya fue aprobada– en donde un grupo de expertos verificará, entre otros: </w:t>
      </w:r>
    </w:p>
    <w:p w14:paraId="44738E24" w14:textId="77777777" w:rsidR="0071715F" w:rsidRPr="000C6E31" w:rsidRDefault="0071715F" w:rsidP="00E91992">
      <w:pPr>
        <w:rPr>
          <w:rFonts w:ascii="Calibri" w:hAnsi="Calibri" w:cs="Calibri"/>
          <w:lang w:val="es-MX"/>
        </w:rPr>
      </w:pPr>
    </w:p>
    <w:p w14:paraId="2020C556" w14:textId="77777777" w:rsidR="0071715F" w:rsidRPr="000C6E31" w:rsidRDefault="0071715F" w:rsidP="000C6E31">
      <w:pPr>
        <w:numPr>
          <w:ilvl w:val="0"/>
          <w:numId w:val="2"/>
        </w:numPr>
        <w:tabs>
          <w:tab w:val="clear" w:pos="720"/>
          <w:tab w:val="num" w:pos="1260"/>
        </w:tabs>
        <w:ind w:left="1260" w:hanging="720"/>
        <w:rPr>
          <w:rFonts w:ascii="Calibri" w:hAnsi="Calibri" w:cs="Calibri"/>
          <w:lang w:val="es-MX"/>
        </w:rPr>
      </w:pPr>
      <w:r w:rsidRPr="000C6E31">
        <w:rPr>
          <w:rFonts w:ascii="Calibri" w:hAnsi="Calibri" w:cs="Calibri"/>
          <w:lang w:val="es-MX"/>
        </w:rPr>
        <w:t xml:space="preserve">La compatibilidad de nuestro marco jurídico con las disposiciones de la Convención. </w:t>
      </w:r>
    </w:p>
    <w:p w14:paraId="243F27F2" w14:textId="77777777" w:rsidR="0071715F" w:rsidRPr="000C6E31" w:rsidRDefault="0071715F" w:rsidP="000C6E31">
      <w:pPr>
        <w:numPr>
          <w:ilvl w:val="0"/>
          <w:numId w:val="2"/>
        </w:numPr>
        <w:tabs>
          <w:tab w:val="clear" w:pos="720"/>
          <w:tab w:val="num" w:pos="1260"/>
        </w:tabs>
        <w:ind w:left="1260" w:hanging="720"/>
        <w:rPr>
          <w:rFonts w:ascii="Calibri" w:hAnsi="Calibri" w:cs="Calibri"/>
          <w:lang w:val="es-MX"/>
        </w:rPr>
      </w:pPr>
      <w:r w:rsidRPr="000C6E31">
        <w:rPr>
          <w:rFonts w:ascii="Calibri" w:hAnsi="Calibri" w:cs="Calibri"/>
          <w:lang w:val="es-MX"/>
        </w:rPr>
        <w:t xml:space="preserve">El conocimiento que tengan los sectores público y privado de las recomendaciones de la Convención. </w:t>
      </w:r>
    </w:p>
    <w:p w14:paraId="25EC2F21" w14:textId="77777777" w:rsidR="0071715F" w:rsidRPr="000C6E31" w:rsidRDefault="0071715F" w:rsidP="00E91992">
      <w:pPr>
        <w:rPr>
          <w:rFonts w:ascii="Calibri" w:hAnsi="Calibri" w:cs="Calibri"/>
          <w:lang w:val="es-MX"/>
        </w:rPr>
      </w:pPr>
      <w:r w:rsidRPr="000C6E31">
        <w:rPr>
          <w:rFonts w:ascii="Calibri" w:hAnsi="Calibri" w:cs="Calibri"/>
          <w:lang w:val="es-MX"/>
        </w:rPr>
        <w:t xml:space="preserve">El resultado de esta evaluación </w:t>
      </w:r>
      <w:r w:rsidRPr="000C6E31">
        <w:rPr>
          <w:rFonts w:ascii="Calibri" w:hAnsi="Calibri" w:cs="Calibri"/>
          <w:b/>
          <w:bCs/>
          <w:lang w:val="es-MX"/>
        </w:rPr>
        <w:t xml:space="preserve">impactará </w:t>
      </w:r>
      <w:r w:rsidRPr="000C6E31">
        <w:rPr>
          <w:rFonts w:ascii="Calibri" w:hAnsi="Calibri" w:cs="Calibri"/>
          <w:lang w:val="es-MX"/>
        </w:rPr>
        <w:t xml:space="preserve">el grado de inversión otorgado a México por las agencias calificadoras y la atracción de inversión extranjera. </w:t>
      </w:r>
    </w:p>
    <w:p w14:paraId="70D8D203" w14:textId="77777777" w:rsidR="0071715F" w:rsidRPr="000C6E31" w:rsidRDefault="0071715F" w:rsidP="00E91992">
      <w:pPr>
        <w:rPr>
          <w:rFonts w:ascii="Calibri" w:hAnsi="Calibri" w:cs="Calibri"/>
          <w:lang w:val="es-MX"/>
        </w:rPr>
      </w:pPr>
    </w:p>
    <w:p w14:paraId="48FDB2CD" w14:textId="77777777" w:rsidR="0071715F" w:rsidRPr="000C6E31" w:rsidRDefault="0071715F" w:rsidP="00E91992">
      <w:pPr>
        <w:rPr>
          <w:rFonts w:ascii="Calibri" w:hAnsi="Calibri" w:cs="Calibri"/>
          <w:lang w:val="es-MX"/>
        </w:rPr>
      </w:pPr>
      <w:r w:rsidRPr="000C6E31">
        <w:rPr>
          <w:rFonts w:ascii="Calibri" w:hAnsi="Calibri" w:cs="Calibri"/>
          <w:lang w:val="es-MX"/>
        </w:rPr>
        <w:t xml:space="preserve">Las </w:t>
      </w:r>
      <w:r w:rsidRPr="000C6E31">
        <w:rPr>
          <w:rFonts w:ascii="Calibri" w:hAnsi="Calibri" w:cs="Calibri"/>
          <w:b/>
          <w:bCs/>
          <w:lang w:val="es-MX"/>
        </w:rPr>
        <w:t xml:space="preserve">responsabilidades </w:t>
      </w:r>
      <w:r w:rsidRPr="000C6E31">
        <w:rPr>
          <w:rFonts w:ascii="Calibri" w:hAnsi="Calibri" w:cs="Calibri"/>
          <w:b/>
          <w:lang w:val="es-MX"/>
        </w:rPr>
        <w:t xml:space="preserve">del </w:t>
      </w:r>
      <w:r w:rsidRPr="000C6E31">
        <w:rPr>
          <w:rFonts w:ascii="Calibri" w:hAnsi="Calibri" w:cs="Calibri"/>
          <w:b/>
          <w:bCs/>
          <w:lang w:val="es-MX"/>
        </w:rPr>
        <w:t>sector público</w:t>
      </w:r>
      <w:r w:rsidRPr="000C6E31">
        <w:rPr>
          <w:rFonts w:ascii="Calibri" w:hAnsi="Calibri" w:cs="Calibri"/>
          <w:bCs/>
          <w:lang w:val="es-MX"/>
        </w:rPr>
        <w:t xml:space="preserve"> </w:t>
      </w:r>
      <w:r w:rsidRPr="000C6E31">
        <w:rPr>
          <w:rFonts w:ascii="Calibri" w:hAnsi="Calibri" w:cs="Calibri"/>
          <w:lang w:val="es-MX"/>
        </w:rPr>
        <w:t xml:space="preserve">se centran en: </w:t>
      </w:r>
    </w:p>
    <w:p w14:paraId="47C14A19" w14:textId="77777777" w:rsidR="0071715F" w:rsidRPr="000C6E31" w:rsidRDefault="0071715F" w:rsidP="00E91992">
      <w:pPr>
        <w:rPr>
          <w:rFonts w:ascii="Calibri" w:hAnsi="Calibri" w:cs="Calibri"/>
          <w:lang w:val="es-MX"/>
        </w:rPr>
      </w:pPr>
    </w:p>
    <w:p w14:paraId="5D4482F0" w14:textId="77777777" w:rsidR="0071715F" w:rsidRPr="000C6E31" w:rsidRDefault="0071715F" w:rsidP="000C6E31">
      <w:pPr>
        <w:numPr>
          <w:ilvl w:val="0"/>
          <w:numId w:val="2"/>
        </w:numPr>
        <w:tabs>
          <w:tab w:val="clear" w:pos="720"/>
          <w:tab w:val="num" w:pos="1260"/>
        </w:tabs>
        <w:ind w:left="1260" w:hanging="720"/>
        <w:rPr>
          <w:rFonts w:ascii="Calibri" w:hAnsi="Calibri" w:cs="Calibri"/>
          <w:lang w:val="es-MX"/>
        </w:rPr>
      </w:pPr>
      <w:r w:rsidRPr="000C6E31">
        <w:rPr>
          <w:rFonts w:ascii="Calibri" w:hAnsi="Calibri" w:cs="Calibri"/>
          <w:lang w:val="es-MX"/>
        </w:rPr>
        <w:t xml:space="preserve">Profundizar las reformas legales que inició en 1999. </w:t>
      </w:r>
    </w:p>
    <w:p w14:paraId="28601392" w14:textId="77777777" w:rsidR="0071715F" w:rsidRPr="000C6E31" w:rsidRDefault="0071715F" w:rsidP="000C6E31">
      <w:pPr>
        <w:numPr>
          <w:ilvl w:val="0"/>
          <w:numId w:val="2"/>
        </w:numPr>
        <w:tabs>
          <w:tab w:val="clear" w:pos="720"/>
          <w:tab w:val="num" w:pos="1260"/>
        </w:tabs>
        <w:ind w:left="1260" w:hanging="720"/>
        <w:rPr>
          <w:rFonts w:ascii="Calibri" w:hAnsi="Calibri" w:cs="Calibri"/>
          <w:lang w:val="es-MX"/>
        </w:rPr>
      </w:pPr>
      <w:r w:rsidRPr="000C6E31">
        <w:rPr>
          <w:rFonts w:ascii="Calibri" w:hAnsi="Calibri" w:cs="Calibri"/>
          <w:lang w:val="es-MX"/>
        </w:rPr>
        <w:t xml:space="preserve">Difundir las recomendaciones de la Convención y las obligaciones de cada uno de los actores comprometidos en su cumplimiento. </w:t>
      </w:r>
    </w:p>
    <w:p w14:paraId="08DB8E7A" w14:textId="77777777" w:rsidR="0071715F" w:rsidRPr="000C6E31" w:rsidRDefault="0071715F" w:rsidP="000C6E31">
      <w:pPr>
        <w:numPr>
          <w:ilvl w:val="0"/>
          <w:numId w:val="2"/>
        </w:numPr>
        <w:tabs>
          <w:tab w:val="clear" w:pos="720"/>
          <w:tab w:val="num" w:pos="1260"/>
        </w:tabs>
        <w:ind w:left="1260" w:hanging="720"/>
        <w:rPr>
          <w:rFonts w:ascii="Calibri" w:hAnsi="Calibri" w:cs="Calibri"/>
          <w:lang w:val="es-MX"/>
        </w:rPr>
      </w:pPr>
      <w:r w:rsidRPr="000C6E31">
        <w:rPr>
          <w:rFonts w:ascii="Calibri" w:hAnsi="Calibri" w:cs="Calibri"/>
          <w:lang w:val="es-MX"/>
        </w:rPr>
        <w:t>Presentar casos de cohecho en proceso y concluidos (incluyendo aquellos relacionados con lavado de dinero y extradición).</w:t>
      </w:r>
    </w:p>
    <w:p w14:paraId="69F587E7" w14:textId="77777777" w:rsidR="0071715F" w:rsidRPr="000C6E31" w:rsidRDefault="0071715F" w:rsidP="00E91992">
      <w:pPr>
        <w:autoSpaceDE w:val="0"/>
        <w:autoSpaceDN w:val="0"/>
        <w:rPr>
          <w:rFonts w:ascii="Calibri" w:hAnsi="Calibri" w:cs="Calibri"/>
          <w:lang w:val="es-MX"/>
        </w:rPr>
      </w:pPr>
    </w:p>
    <w:p w14:paraId="0B6BA1DB" w14:textId="77777777"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lastRenderedPageBreak/>
        <w:t>Las responsabilidades del sector privado contemplan:</w:t>
      </w:r>
    </w:p>
    <w:p w14:paraId="3B2D087B" w14:textId="77777777" w:rsidR="0071715F" w:rsidRPr="000C6E31" w:rsidRDefault="0071715F" w:rsidP="00E91992">
      <w:pPr>
        <w:autoSpaceDE w:val="0"/>
        <w:autoSpaceDN w:val="0"/>
        <w:rPr>
          <w:rFonts w:ascii="Calibri" w:hAnsi="Calibri" w:cs="Calibri"/>
          <w:bCs/>
          <w:lang w:val="es-MX"/>
        </w:rPr>
      </w:pPr>
    </w:p>
    <w:p w14:paraId="49AB19D2" w14:textId="77777777" w:rsidR="0071715F" w:rsidRPr="000C6E31" w:rsidRDefault="0071715F" w:rsidP="000C6E31">
      <w:pPr>
        <w:numPr>
          <w:ilvl w:val="0"/>
          <w:numId w:val="2"/>
        </w:numPr>
        <w:tabs>
          <w:tab w:val="clear" w:pos="720"/>
          <w:tab w:val="num" w:pos="1260"/>
        </w:tabs>
        <w:ind w:left="1260" w:hanging="720"/>
        <w:rPr>
          <w:rFonts w:ascii="Calibri" w:hAnsi="Calibri" w:cs="Calibri"/>
          <w:lang w:val="es-MX"/>
        </w:rPr>
      </w:pPr>
      <w:r w:rsidRPr="000C6E31">
        <w:rPr>
          <w:rFonts w:ascii="Calibri" w:hAnsi="Calibri" w:cs="Calibri"/>
          <w:lang w:val="es-MX"/>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440A5D8A" w14:textId="77777777" w:rsidR="0071715F" w:rsidRPr="000C6E31" w:rsidRDefault="0071715F" w:rsidP="00E91992">
      <w:pPr>
        <w:ind w:left="540"/>
        <w:rPr>
          <w:rFonts w:ascii="Calibri" w:hAnsi="Calibri" w:cs="Calibri"/>
          <w:lang w:val="es-MX"/>
        </w:rPr>
      </w:pPr>
    </w:p>
    <w:p w14:paraId="5CB33F36" w14:textId="77777777" w:rsidR="0071715F" w:rsidRPr="000C6E31" w:rsidRDefault="0071715F" w:rsidP="000C6E31">
      <w:pPr>
        <w:numPr>
          <w:ilvl w:val="0"/>
          <w:numId w:val="2"/>
        </w:numPr>
        <w:tabs>
          <w:tab w:val="clear" w:pos="720"/>
          <w:tab w:val="num" w:pos="1260"/>
        </w:tabs>
        <w:ind w:left="1260" w:hanging="720"/>
        <w:rPr>
          <w:rFonts w:ascii="Calibri" w:hAnsi="Calibri" w:cs="Calibri"/>
          <w:lang w:val="es-MX"/>
        </w:rPr>
      </w:pPr>
      <w:r w:rsidRPr="000C6E31">
        <w:rPr>
          <w:rFonts w:ascii="Calibri" w:hAnsi="Calibri" w:cs="Calibri"/>
          <w:lang w:val="es-MX"/>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638CF0C7" w14:textId="77777777" w:rsidR="0071715F" w:rsidRPr="000C6E31" w:rsidRDefault="0071715F" w:rsidP="00E91992">
      <w:pPr>
        <w:ind w:left="540"/>
        <w:rPr>
          <w:rFonts w:ascii="Calibri" w:hAnsi="Calibri" w:cs="Calibri"/>
          <w:lang w:val="es-MX"/>
        </w:rPr>
      </w:pPr>
    </w:p>
    <w:p w14:paraId="30FDED4B" w14:textId="77777777" w:rsidR="0071715F" w:rsidRPr="000C6E31" w:rsidRDefault="0071715F" w:rsidP="000C6E31">
      <w:pPr>
        <w:numPr>
          <w:ilvl w:val="0"/>
          <w:numId w:val="2"/>
        </w:numPr>
        <w:tabs>
          <w:tab w:val="clear" w:pos="720"/>
          <w:tab w:val="num" w:pos="1260"/>
        </w:tabs>
        <w:ind w:left="1260" w:hanging="720"/>
        <w:rPr>
          <w:rFonts w:ascii="Calibri" w:hAnsi="Calibri" w:cs="Calibri"/>
          <w:bCs/>
          <w:lang w:val="es-MX"/>
        </w:rPr>
      </w:pPr>
      <w:r w:rsidRPr="000C6E31">
        <w:rPr>
          <w:rFonts w:ascii="Calibri" w:hAnsi="Calibri" w:cs="Calibri"/>
          <w:lang w:val="es-MX"/>
        </w:rPr>
        <w:t>Los abogados: promover el cumplimiento y revisión de la Convención (imprimir el carácter vinculatorio entre ésta y la legislación nacional); impulsar los esquemas preventivos que deben adoptar las empresas</w:t>
      </w:r>
      <w:r w:rsidRPr="000C6E31">
        <w:rPr>
          <w:rFonts w:ascii="Calibri" w:hAnsi="Calibri" w:cs="Calibri"/>
          <w:bCs/>
          <w:lang w:val="es-MX"/>
        </w:rPr>
        <w:t xml:space="preserve"> </w:t>
      </w:r>
    </w:p>
    <w:p w14:paraId="18851869" w14:textId="77777777" w:rsidR="0071715F" w:rsidRPr="000C6E31" w:rsidRDefault="0071715F" w:rsidP="00E91992">
      <w:pPr>
        <w:autoSpaceDE w:val="0"/>
        <w:autoSpaceDN w:val="0"/>
        <w:rPr>
          <w:rFonts w:ascii="Calibri" w:hAnsi="Calibri" w:cs="Calibri"/>
          <w:lang w:val="es-MX"/>
        </w:rPr>
      </w:pPr>
    </w:p>
    <w:p w14:paraId="45063688" w14:textId="77777777"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t xml:space="preserve">Las </w:t>
      </w:r>
      <w:r w:rsidRPr="000C6E31">
        <w:rPr>
          <w:rFonts w:ascii="Calibri" w:hAnsi="Calibri" w:cs="Calibri"/>
          <w:b/>
          <w:bCs/>
          <w:color w:val="auto"/>
          <w:lang w:val="es-MX"/>
        </w:rPr>
        <w:t>sanciones</w:t>
      </w:r>
      <w:r w:rsidRPr="000C6E31">
        <w:rPr>
          <w:rFonts w:ascii="Calibri" w:hAnsi="Calibri" w:cs="Calibri"/>
          <w:bCs/>
          <w:color w:val="auto"/>
          <w:lang w:val="es-MX"/>
        </w:rPr>
        <w:t xml:space="preserve"> </w:t>
      </w:r>
      <w:r w:rsidRPr="000C6E31">
        <w:rPr>
          <w:rFonts w:ascii="Calibri" w:hAnsi="Calibri" w:cs="Calibri"/>
          <w:color w:val="auto"/>
          <w:lang w:val="es-MX"/>
        </w:rPr>
        <w:t xml:space="preserve">impuestas a las personas físicas o morales (privados) y a los servidores públicos que incumplan las recomendaciones de la Convención, implican entre otras, privación de la libertad, extradición, decomiso y/o embargo de dinero o bienes. </w:t>
      </w:r>
    </w:p>
    <w:p w14:paraId="1A66D6B3" w14:textId="77777777" w:rsidR="0071715F" w:rsidRPr="000C6E31" w:rsidRDefault="0071715F" w:rsidP="00E91992">
      <w:pPr>
        <w:pStyle w:val="Default"/>
        <w:rPr>
          <w:rFonts w:ascii="Calibri" w:hAnsi="Calibri" w:cs="Calibri"/>
          <w:color w:val="auto"/>
          <w:lang w:val="es-MX"/>
        </w:rPr>
      </w:pPr>
    </w:p>
    <w:p w14:paraId="76475BF4" w14:textId="77777777"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2A9F920F" w14:textId="77777777" w:rsidR="0071715F" w:rsidRPr="000C6E31" w:rsidRDefault="0071715F" w:rsidP="00E91992">
      <w:pPr>
        <w:autoSpaceDE w:val="0"/>
        <w:autoSpaceDN w:val="0"/>
        <w:rPr>
          <w:rFonts w:ascii="Calibri" w:hAnsi="Calibri" w:cs="Calibri"/>
          <w:lang w:val="es-MX"/>
        </w:rPr>
      </w:pPr>
    </w:p>
    <w:p w14:paraId="46B30B03" w14:textId="77777777"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El culpable puede ser perseguido en cualquier país firmante de la Convención, dependientemente del lugar donde el acto de cohecho haya sido cometido.</w:t>
      </w:r>
    </w:p>
    <w:p w14:paraId="5DBA4974" w14:textId="77777777" w:rsidR="0071715F" w:rsidRPr="000C6E31" w:rsidRDefault="0071715F" w:rsidP="00E91992">
      <w:pPr>
        <w:autoSpaceDE w:val="0"/>
        <w:autoSpaceDN w:val="0"/>
        <w:rPr>
          <w:rFonts w:ascii="Calibri" w:hAnsi="Calibri" w:cs="Calibri"/>
          <w:lang w:val="es-MX"/>
        </w:rPr>
      </w:pPr>
    </w:p>
    <w:p w14:paraId="4EA0DF66" w14:textId="77777777"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0CA73A5A" w14:textId="77777777" w:rsidR="0071715F" w:rsidRPr="000C6E31" w:rsidRDefault="0071715F" w:rsidP="00E91992">
      <w:pPr>
        <w:autoSpaceDE w:val="0"/>
        <w:autoSpaceDN w:val="0"/>
        <w:rPr>
          <w:rFonts w:ascii="Calibri" w:hAnsi="Calibri" w:cs="Calibri"/>
          <w:lang w:val="es-MX"/>
        </w:rPr>
      </w:pPr>
    </w:p>
    <w:p w14:paraId="06765090" w14:textId="77777777"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Por otra parte, es de señalar que el Código Penal Federal sanciona el cohecho en los siguientes términos:</w:t>
      </w:r>
    </w:p>
    <w:p w14:paraId="03FD4AD4" w14:textId="77777777" w:rsidR="0071715F" w:rsidRPr="000C6E31" w:rsidRDefault="0071715F" w:rsidP="00E91992">
      <w:pPr>
        <w:autoSpaceDE w:val="0"/>
        <w:autoSpaceDN w:val="0"/>
        <w:rPr>
          <w:rFonts w:ascii="Calibri" w:hAnsi="Calibri" w:cs="Calibri"/>
          <w:lang w:val="es-MX"/>
        </w:rPr>
      </w:pPr>
    </w:p>
    <w:p w14:paraId="272C686E" w14:textId="77777777"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t>“Artículo 222</w:t>
      </w:r>
    </w:p>
    <w:p w14:paraId="6DAF0D63" w14:textId="77777777"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t xml:space="preserve">Cometen el delito de cohecho: </w:t>
      </w:r>
    </w:p>
    <w:p w14:paraId="6FA18F77" w14:textId="77777777" w:rsidR="0071715F" w:rsidRPr="000C6E31" w:rsidRDefault="0071715F" w:rsidP="00E91992">
      <w:pPr>
        <w:pStyle w:val="Default"/>
        <w:rPr>
          <w:rFonts w:ascii="Calibri" w:hAnsi="Calibri" w:cs="Calibri"/>
          <w:color w:val="auto"/>
          <w:lang w:val="es-MX"/>
        </w:rPr>
      </w:pPr>
    </w:p>
    <w:p w14:paraId="2409B5DA" w14:textId="77777777" w:rsidR="0071715F" w:rsidRPr="000C6E31" w:rsidRDefault="0071715F" w:rsidP="000C6E31">
      <w:pPr>
        <w:pStyle w:val="Default"/>
        <w:numPr>
          <w:ilvl w:val="0"/>
          <w:numId w:val="4"/>
        </w:numPr>
        <w:rPr>
          <w:rFonts w:ascii="Calibri" w:hAnsi="Calibri" w:cs="Calibri"/>
          <w:color w:val="auto"/>
          <w:lang w:val="es-MX"/>
        </w:rPr>
      </w:pPr>
      <w:r w:rsidRPr="000C6E31">
        <w:rPr>
          <w:rFonts w:ascii="Calibri" w:hAnsi="Calibri" w:cs="Calibri"/>
          <w:color w:val="auto"/>
          <w:lang w:val="es-MX"/>
        </w:rPr>
        <w:t>El servidor público que por sí, o por interpósita persona solicite o reciba indebidamente para sí o para otro, dinero o cualquiera otra dádiva, o acepte una promesa, para hacer o dejar de hacer algo justo o injusto relacionado con sus funciones, y</w:t>
      </w:r>
    </w:p>
    <w:p w14:paraId="23923C25" w14:textId="77777777" w:rsidR="0071715F" w:rsidRPr="000C6E31" w:rsidRDefault="0071715F" w:rsidP="00E91992">
      <w:pPr>
        <w:pStyle w:val="Default"/>
        <w:rPr>
          <w:rFonts w:ascii="Calibri" w:hAnsi="Calibri" w:cs="Calibri"/>
          <w:color w:val="auto"/>
          <w:lang w:val="es-MX"/>
        </w:rPr>
      </w:pPr>
    </w:p>
    <w:p w14:paraId="3C1A2A03" w14:textId="77777777" w:rsidR="0071715F" w:rsidRPr="000C6E31" w:rsidRDefault="0071715F" w:rsidP="000C6E31">
      <w:pPr>
        <w:pStyle w:val="Default"/>
        <w:numPr>
          <w:ilvl w:val="0"/>
          <w:numId w:val="4"/>
        </w:numPr>
        <w:rPr>
          <w:rFonts w:ascii="Calibri" w:hAnsi="Calibri" w:cs="Calibri"/>
          <w:color w:val="auto"/>
          <w:lang w:val="es-MX"/>
        </w:rPr>
      </w:pPr>
      <w:r w:rsidRPr="000C6E31">
        <w:rPr>
          <w:rFonts w:ascii="Calibri" w:hAnsi="Calibri" w:cs="Calibri"/>
          <w:color w:val="auto"/>
          <w:lang w:val="es-MX"/>
        </w:rPr>
        <w:t>El que de manera espontánea dé u ofrezca dinero o cualquier otra dádiva a alguna de las personas que se mencionan en la fracción anterior, para que cualquier servidor público haga u omita un acto justo o injusto relacionado con sus funciones.</w:t>
      </w:r>
    </w:p>
    <w:p w14:paraId="52CA955F" w14:textId="77777777" w:rsidR="0071715F" w:rsidRPr="000C6E31" w:rsidRDefault="0071715F" w:rsidP="00E91992">
      <w:pPr>
        <w:pStyle w:val="Default"/>
        <w:rPr>
          <w:rFonts w:ascii="Calibri" w:hAnsi="Calibri" w:cs="Calibri"/>
          <w:color w:val="auto"/>
          <w:lang w:val="es-MX"/>
        </w:rPr>
      </w:pPr>
    </w:p>
    <w:p w14:paraId="40D14703" w14:textId="77777777"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t>Al que comete el delito de cohecho se le impondrán las siguientes sanciones:</w:t>
      </w:r>
    </w:p>
    <w:p w14:paraId="379E0E57" w14:textId="77777777" w:rsidR="0071715F" w:rsidRPr="000C6E31" w:rsidRDefault="0071715F" w:rsidP="00E91992">
      <w:pPr>
        <w:pStyle w:val="Default"/>
        <w:rPr>
          <w:rFonts w:ascii="Calibri" w:hAnsi="Calibri" w:cs="Calibri"/>
          <w:color w:val="auto"/>
          <w:lang w:val="es-MX"/>
        </w:rPr>
      </w:pPr>
    </w:p>
    <w:p w14:paraId="4598E7B0" w14:textId="77777777"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0C6E31">
        <w:rPr>
          <w:rFonts w:ascii="Calibri" w:hAnsi="Calibri" w:cs="Calibri"/>
          <w:color w:val="auto"/>
          <w:lang w:val="es-MX"/>
        </w:rPr>
        <w:t>valuable</w:t>
      </w:r>
      <w:proofErr w:type="spellEnd"/>
      <w:r w:rsidRPr="000C6E31">
        <w:rPr>
          <w:rFonts w:ascii="Calibri" w:hAnsi="Calibri" w:cs="Calibri"/>
          <w:color w:val="auto"/>
          <w:lang w:val="es-MX"/>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14:paraId="15FD1ABD" w14:textId="77777777"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t xml:space="preserve"> </w:t>
      </w:r>
    </w:p>
    <w:p w14:paraId="29F7894C" w14:textId="77777777" w:rsidR="0071715F" w:rsidRPr="000C6E31" w:rsidRDefault="0071715F" w:rsidP="00E91992">
      <w:pPr>
        <w:rPr>
          <w:rFonts w:ascii="Calibri" w:hAnsi="Calibri" w:cs="Calibri"/>
          <w:lang w:val="es-MX"/>
        </w:rPr>
      </w:pPr>
      <w:r w:rsidRPr="000C6E31">
        <w:rPr>
          <w:rFonts w:ascii="Calibri" w:hAnsi="Calibri" w:cs="Calibri"/>
          <w:lang w:val="es-MX"/>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14:paraId="185AEAC6" w14:textId="77777777" w:rsidR="0071715F" w:rsidRPr="000C6E31" w:rsidRDefault="0071715F" w:rsidP="00E91992">
      <w:pPr>
        <w:rPr>
          <w:rFonts w:ascii="Calibri" w:hAnsi="Calibri" w:cs="Calibri"/>
          <w:lang w:val="es-MX"/>
        </w:rPr>
      </w:pPr>
    </w:p>
    <w:p w14:paraId="72ED7050" w14:textId="77777777" w:rsidR="0071715F" w:rsidRPr="000C6E31" w:rsidRDefault="0071715F" w:rsidP="00E91992">
      <w:pPr>
        <w:rPr>
          <w:rFonts w:ascii="Calibri" w:hAnsi="Calibri" w:cs="Calibri"/>
          <w:lang w:val="es-MX"/>
        </w:rPr>
      </w:pPr>
      <w:r w:rsidRPr="000C6E31">
        <w:rPr>
          <w:rFonts w:ascii="Calibri" w:hAnsi="Calibri" w:cs="Calibri"/>
          <w:lang w:val="es-MX"/>
        </w:rPr>
        <w:t>En ningún caso se devolverá a los responsables del delito de cohecho, el dinero o dádivas entregadas, las mismas se aplicarán en beneficio del Estado.</w:t>
      </w:r>
    </w:p>
    <w:p w14:paraId="19FAAAB8" w14:textId="77777777" w:rsidR="0071715F" w:rsidRPr="000C6E31" w:rsidRDefault="0071715F" w:rsidP="00E91992">
      <w:pPr>
        <w:rPr>
          <w:rFonts w:ascii="Calibri" w:hAnsi="Calibri" w:cs="Calibri"/>
          <w:lang w:val="es-MX"/>
        </w:rPr>
      </w:pPr>
    </w:p>
    <w:p w14:paraId="40741FD9" w14:textId="77777777" w:rsidR="0071715F" w:rsidRPr="000C6E31" w:rsidRDefault="0071715F" w:rsidP="00E91992">
      <w:pPr>
        <w:rPr>
          <w:rFonts w:ascii="Calibri" w:hAnsi="Calibri" w:cs="Calibri"/>
          <w:lang w:val="es-MX"/>
        </w:rPr>
      </w:pPr>
      <w:r w:rsidRPr="000C6E31">
        <w:rPr>
          <w:rFonts w:ascii="Calibri" w:hAnsi="Calibri" w:cs="Calibri"/>
          <w:lang w:val="es-MX"/>
        </w:rPr>
        <w:t>Capítulo XI</w:t>
      </w:r>
    </w:p>
    <w:p w14:paraId="41F69ADA" w14:textId="77777777" w:rsidR="0071715F" w:rsidRPr="000C6E31" w:rsidRDefault="0071715F" w:rsidP="00E91992">
      <w:pPr>
        <w:rPr>
          <w:rFonts w:ascii="Calibri" w:hAnsi="Calibri" w:cs="Calibri"/>
          <w:lang w:val="es-MX"/>
        </w:rPr>
      </w:pPr>
      <w:r w:rsidRPr="000C6E31">
        <w:rPr>
          <w:rFonts w:ascii="Calibri" w:hAnsi="Calibri" w:cs="Calibri"/>
          <w:lang w:val="es-MX"/>
        </w:rPr>
        <w:t xml:space="preserve">Cohecho a servidores públicos extranjeros </w:t>
      </w:r>
    </w:p>
    <w:p w14:paraId="2C9F80ED" w14:textId="77777777" w:rsidR="0071715F" w:rsidRPr="000C6E31" w:rsidRDefault="0071715F" w:rsidP="00E91992">
      <w:pPr>
        <w:rPr>
          <w:rFonts w:ascii="Calibri" w:hAnsi="Calibri" w:cs="Calibri"/>
          <w:lang w:val="es-MX"/>
        </w:rPr>
      </w:pPr>
    </w:p>
    <w:p w14:paraId="7E21D4DE" w14:textId="77777777" w:rsidR="0071715F" w:rsidRPr="000C6E31" w:rsidRDefault="0071715F" w:rsidP="00E91992">
      <w:pPr>
        <w:rPr>
          <w:rFonts w:ascii="Calibri" w:hAnsi="Calibri" w:cs="Calibri"/>
          <w:lang w:val="es-MX"/>
        </w:rPr>
      </w:pPr>
      <w:r w:rsidRPr="000C6E31">
        <w:rPr>
          <w:rFonts w:ascii="Calibri" w:hAnsi="Calibri" w:cs="Calibri"/>
          <w:lang w:val="es-MX"/>
        </w:rPr>
        <w:t>Artículo 222 bis</w:t>
      </w:r>
    </w:p>
    <w:p w14:paraId="72F04181" w14:textId="77777777"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t xml:space="preserve">Se impondrán las penas previstas en el artículo anterior al que con el propósito de obtener o tener para sí o para otra persona ventajas indebidas en el desarrollo o conducción de transacciones comerciales internacionales, ofrezca, prometa o dé, por sí o por interpósita persona, dinero o </w:t>
      </w:r>
      <w:r w:rsidRPr="000C6E31">
        <w:rPr>
          <w:rFonts w:ascii="Calibri" w:hAnsi="Calibri" w:cs="Calibri"/>
          <w:color w:val="auto"/>
          <w:lang w:val="es-MX"/>
        </w:rPr>
        <w:lastRenderedPageBreak/>
        <w:t>cualquiera otra dádiva, ya sea en bienes o servicios:</w:t>
      </w:r>
    </w:p>
    <w:p w14:paraId="060DF19F" w14:textId="77777777" w:rsidR="0071715F" w:rsidRPr="000C6E31" w:rsidRDefault="0071715F" w:rsidP="00E91992">
      <w:pPr>
        <w:pStyle w:val="Default"/>
        <w:rPr>
          <w:rFonts w:ascii="Calibri" w:hAnsi="Calibri" w:cs="Calibri"/>
          <w:color w:val="auto"/>
          <w:lang w:val="es-MX"/>
        </w:rPr>
      </w:pPr>
    </w:p>
    <w:p w14:paraId="5FFB08B2" w14:textId="77777777" w:rsidR="0071715F" w:rsidRPr="000C6E31" w:rsidRDefault="0071715F" w:rsidP="000C6E31">
      <w:pPr>
        <w:pStyle w:val="Default"/>
        <w:numPr>
          <w:ilvl w:val="0"/>
          <w:numId w:val="3"/>
        </w:numPr>
        <w:rPr>
          <w:rFonts w:ascii="Calibri" w:hAnsi="Calibri" w:cs="Calibri"/>
          <w:color w:val="auto"/>
          <w:lang w:val="es-MX"/>
        </w:rPr>
      </w:pPr>
      <w:r w:rsidRPr="000C6E31">
        <w:rPr>
          <w:rFonts w:ascii="Calibri" w:hAnsi="Calibri" w:cs="Calibri"/>
          <w:color w:val="auto"/>
          <w:lang w:val="es-MX"/>
        </w:rPr>
        <w:t>A un servidor público extranjero para que gestione o se abstenga de gestionar la tramitación o resolución de asuntos relacionados con las funciones inherentes a su empleo, cargo o comisión;</w:t>
      </w:r>
    </w:p>
    <w:p w14:paraId="3C898DC0" w14:textId="77777777" w:rsidR="0071715F" w:rsidRPr="000C6E31" w:rsidRDefault="0071715F" w:rsidP="00E91992">
      <w:pPr>
        <w:pStyle w:val="Default"/>
        <w:ind w:left="360"/>
        <w:rPr>
          <w:rFonts w:ascii="Calibri" w:hAnsi="Calibri" w:cs="Calibri"/>
          <w:color w:val="auto"/>
          <w:lang w:val="es-MX"/>
        </w:rPr>
      </w:pPr>
    </w:p>
    <w:p w14:paraId="040FC69C" w14:textId="77777777" w:rsidR="0071715F" w:rsidRPr="000C6E31" w:rsidRDefault="0071715F" w:rsidP="000C6E31">
      <w:pPr>
        <w:pStyle w:val="Default"/>
        <w:numPr>
          <w:ilvl w:val="0"/>
          <w:numId w:val="3"/>
        </w:numPr>
        <w:rPr>
          <w:rFonts w:ascii="Calibri" w:hAnsi="Calibri" w:cs="Calibri"/>
          <w:color w:val="auto"/>
          <w:lang w:val="es-MX"/>
        </w:rPr>
      </w:pPr>
      <w:r w:rsidRPr="000C6E31">
        <w:rPr>
          <w:rFonts w:ascii="Calibri" w:hAnsi="Calibri" w:cs="Calibri"/>
          <w:color w:val="auto"/>
          <w:lang w:val="es-MX"/>
        </w:rPr>
        <w:t xml:space="preserve">A un servidor público extranjero para llevar a cabo la tramitación o resolución de cualquier asunto que se encuentre fuera del ámbito de las funciones inherentes a su empleo, cargo o comisión, o </w:t>
      </w:r>
    </w:p>
    <w:p w14:paraId="6C430990" w14:textId="77777777" w:rsidR="0071715F" w:rsidRPr="000C6E31" w:rsidRDefault="0071715F" w:rsidP="00E91992">
      <w:pPr>
        <w:pStyle w:val="Default"/>
        <w:rPr>
          <w:rFonts w:ascii="Calibri" w:hAnsi="Calibri" w:cs="Calibri"/>
          <w:color w:val="auto"/>
          <w:lang w:val="es-MX"/>
        </w:rPr>
      </w:pPr>
    </w:p>
    <w:p w14:paraId="62D2D0AC" w14:textId="77777777" w:rsidR="0071715F" w:rsidRPr="000C6E31" w:rsidRDefault="0071715F" w:rsidP="000C6E31">
      <w:pPr>
        <w:pStyle w:val="Default"/>
        <w:numPr>
          <w:ilvl w:val="0"/>
          <w:numId w:val="3"/>
        </w:numPr>
        <w:rPr>
          <w:rFonts w:ascii="Calibri" w:hAnsi="Calibri" w:cs="Calibri"/>
          <w:color w:val="auto"/>
          <w:lang w:val="es-MX"/>
        </w:rPr>
      </w:pPr>
      <w:r w:rsidRPr="000C6E31">
        <w:rPr>
          <w:rFonts w:ascii="Calibri" w:hAnsi="Calibri" w:cs="Calibri"/>
          <w:color w:val="auto"/>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C9C3DF6" w14:textId="77777777" w:rsidR="0071715F" w:rsidRPr="000C6E31" w:rsidRDefault="0071715F" w:rsidP="00E91992">
      <w:pPr>
        <w:pStyle w:val="Default"/>
        <w:rPr>
          <w:rFonts w:ascii="Calibri" w:hAnsi="Calibri" w:cs="Calibri"/>
          <w:color w:val="auto"/>
          <w:lang w:val="es-MX"/>
        </w:rPr>
      </w:pPr>
    </w:p>
    <w:p w14:paraId="2101DA4A" w14:textId="77777777"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14:paraId="5F200D24" w14:textId="77777777" w:rsidR="0071715F" w:rsidRPr="000C6E31" w:rsidRDefault="0071715F" w:rsidP="00E91992">
      <w:pPr>
        <w:pStyle w:val="Default"/>
        <w:rPr>
          <w:rFonts w:ascii="Calibri" w:hAnsi="Calibri" w:cs="Calibri"/>
          <w:color w:val="auto"/>
          <w:lang w:val="es-MX"/>
        </w:rPr>
      </w:pPr>
    </w:p>
    <w:p w14:paraId="3582449E" w14:textId="37DC2FC4" w:rsidR="0071715F" w:rsidRPr="00AB5088" w:rsidRDefault="0071715F" w:rsidP="00AB5088">
      <w:pPr>
        <w:pStyle w:val="Default"/>
        <w:rPr>
          <w:rFonts w:ascii="Calibri" w:hAnsi="Calibri" w:cs="Calibri"/>
          <w:color w:val="auto"/>
          <w:lang w:val="es-MX"/>
        </w:rPr>
      </w:pPr>
      <w:r w:rsidRPr="000C6E31">
        <w:rPr>
          <w:rFonts w:ascii="Calibri" w:hAnsi="Calibri" w:cs="Calibri"/>
          <w:color w:val="auto"/>
          <w:lang w:val="es-MX"/>
        </w:rPr>
        <w:t xml:space="preserve">Cuando alguno de los delitos comprendidos en este artículo se cometa en los supuestos a que se refiere el artículo 11 del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4E39AC55" w14:textId="77777777" w:rsidR="007D19BA" w:rsidRDefault="007D19BA">
      <w:pPr>
        <w:widowControl/>
        <w:adjustRightInd/>
        <w:spacing w:line="240" w:lineRule="auto"/>
        <w:jc w:val="left"/>
        <w:textAlignment w:val="auto"/>
        <w:rPr>
          <w:rFonts w:ascii="Calibri" w:hAnsi="Calibri" w:cs="Calibri"/>
          <w:b/>
          <w:bCs/>
          <w:lang w:val="es-MX"/>
        </w:rPr>
      </w:pPr>
      <w:r>
        <w:rPr>
          <w:rFonts w:ascii="Calibri" w:hAnsi="Calibri" w:cs="Calibri"/>
          <w:b/>
          <w:bCs/>
          <w:lang w:val="es-MX"/>
        </w:rPr>
        <w:br w:type="page"/>
      </w:r>
    </w:p>
    <w:p w14:paraId="15951B1D" w14:textId="77777777" w:rsidR="0071715F" w:rsidRPr="000C6E31" w:rsidRDefault="0071715F" w:rsidP="00E91992">
      <w:pPr>
        <w:tabs>
          <w:tab w:val="left" w:pos="1560"/>
        </w:tabs>
        <w:spacing w:before="40" w:after="40"/>
        <w:ind w:left="1560" w:hanging="1134"/>
        <w:rPr>
          <w:rFonts w:ascii="Calibri" w:hAnsi="Calibri" w:cs="Calibri"/>
          <w:b/>
          <w:bCs/>
          <w:lang w:val="es-MX"/>
        </w:rPr>
      </w:pPr>
      <w:r w:rsidRPr="000C6E31">
        <w:rPr>
          <w:rFonts w:ascii="Calibri" w:hAnsi="Calibri" w:cs="Calibri"/>
          <w:b/>
          <w:bCs/>
          <w:lang w:val="es-MX"/>
        </w:rPr>
        <w:lastRenderedPageBreak/>
        <w:t>Formato DI-1</w:t>
      </w:r>
    </w:p>
    <w:p w14:paraId="143DE009" w14:textId="77777777" w:rsidR="0071715F" w:rsidRPr="000C6E31" w:rsidRDefault="0071715F" w:rsidP="00E91992">
      <w:pPr>
        <w:tabs>
          <w:tab w:val="left" w:pos="1560"/>
        </w:tabs>
        <w:spacing w:before="40" w:after="40"/>
        <w:ind w:left="1560" w:hanging="1134"/>
        <w:jc w:val="center"/>
        <w:rPr>
          <w:rFonts w:ascii="Calibri" w:hAnsi="Calibri" w:cs="Calibri"/>
          <w:b/>
          <w:bCs/>
          <w:lang w:val="es-MX"/>
        </w:rPr>
      </w:pPr>
    </w:p>
    <w:p w14:paraId="24C86B19" w14:textId="77777777" w:rsidR="0071715F" w:rsidRPr="000C6E31" w:rsidRDefault="0071715F" w:rsidP="00E91992">
      <w:pPr>
        <w:tabs>
          <w:tab w:val="left" w:pos="1560"/>
        </w:tabs>
        <w:spacing w:before="40" w:after="40"/>
        <w:ind w:left="1560" w:hanging="1134"/>
        <w:jc w:val="center"/>
        <w:rPr>
          <w:rFonts w:ascii="Calibri" w:hAnsi="Calibri" w:cs="Calibri"/>
          <w:b/>
          <w:bCs/>
          <w:lang w:val="es-MX"/>
        </w:rPr>
      </w:pPr>
      <w:r w:rsidRPr="000C6E31">
        <w:rPr>
          <w:rFonts w:ascii="Calibri" w:hAnsi="Calibri" w:cs="Calibri"/>
          <w:b/>
          <w:bCs/>
          <w:lang w:val="es-MX"/>
        </w:rPr>
        <w:t>Texto de fianza para garantizar el debido cumplimiento de los contratos</w:t>
      </w:r>
    </w:p>
    <w:p w14:paraId="37C16FE8" w14:textId="77777777" w:rsidR="0071715F" w:rsidRPr="000C6E31" w:rsidRDefault="0071715F" w:rsidP="00E91992">
      <w:pPr>
        <w:autoSpaceDE w:val="0"/>
        <w:autoSpaceDN w:val="0"/>
        <w:jc w:val="center"/>
        <w:rPr>
          <w:rFonts w:ascii="Calibri" w:hAnsi="Calibri" w:cs="Calibri"/>
          <w:lang w:val="es-MX"/>
        </w:rPr>
      </w:pPr>
    </w:p>
    <w:p w14:paraId="12EED83F" w14:textId="77777777" w:rsidR="0071715F" w:rsidRPr="000C6E31" w:rsidRDefault="0063032C" w:rsidP="00E91992">
      <w:pPr>
        <w:rPr>
          <w:rFonts w:ascii="Calibri" w:hAnsi="Calibri" w:cs="Calibri"/>
          <w:lang w:val="es-MX"/>
        </w:rPr>
      </w:pPr>
      <w:r>
        <w:rPr>
          <w:rFonts w:ascii="Calibri" w:hAnsi="Calibri" w:cs="Calibri"/>
          <w:lang w:val="es-MX"/>
        </w:rPr>
        <w:t>F</w:t>
      </w:r>
      <w:r w:rsidRPr="000C6E31">
        <w:rPr>
          <w:rFonts w:ascii="Calibri" w:hAnsi="Calibri" w:cs="Calibri"/>
          <w:lang w:val="es-MX"/>
        </w:rPr>
        <w:t>ormato de fianza que el contratista presentara para responder del cumplimiento del contrato:</w:t>
      </w:r>
    </w:p>
    <w:p w14:paraId="6FEAAEDE" w14:textId="77777777" w:rsidR="0071715F" w:rsidRPr="000C6E31" w:rsidRDefault="0071715F" w:rsidP="00E91992">
      <w:pPr>
        <w:rPr>
          <w:rFonts w:ascii="Calibri" w:hAnsi="Calibri" w:cs="Calibri"/>
          <w:lang w:val="es-MX"/>
        </w:rPr>
      </w:pPr>
    </w:p>
    <w:p w14:paraId="19436D84" w14:textId="77777777" w:rsidR="0071715F" w:rsidRPr="000C6E31" w:rsidRDefault="0063032C" w:rsidP="00E91992">
      <w:pPr>
        <w:rPr>
          <w:rFonts w:ascii="Calibri" w:hAnsi="Calibri" w:cs="Calibri"/>
          <w:lang w:val="es-MX"/>
        </w:rPr>
      </w:pPr>
      <w:r>
        <w:rPr>
          <w:rFonts w:ascii="Calibri" w:hAnsi="Calibri" w:cs="Calibri"/>
          <w:lang w:val="es-MX"/>
        </w:rPr>
        <w:t>N</w:t>
      </w:r>
      <w:r w:rsidRPr="000C6E31">
        <w:rPr>
          <w:rFonts w:ascii="Calibri" w:hAnsi="Calibri" w:cs="Calibri"/>
          <w:lang w:val="es-MX"/>
        </w:rPr>
        <w:t>ombre de la afianzadora</w:t>
      </w:r>
    </w:p>
    <w:p w14:paraId="4ACD25F6" w14:textId="77777777" w:rsidR="0071715F" w:rsidRPr="000C6E31" w:rsidRDefault="0071715F" w:rsidP="00E91992">
      <w:pPr>
        <w:rPr>
          <w:rFonts w:ascii="Calibri" w:hAnsi="Calibri" w:cs="Calibri"/>
          <w:lang w:val="es-MX"/>
        </w:rPr>
      </w:pPr>
    </w:p>
    <w:p w14:paraId="3B36335F" w14:textId="77777777" w:rsidR="0071715F" w:rsidRPr="000C6E31" w:rsidRDefault="0063032C" w:rsidP="00E91992">
      <w:pPr>
        <w:rPr>
          <w:rFonts w:ascii="Calibri" w:hAnsi="Calibri" w:cs="Calibri"/>
          <w:lang w:val="es-MX"/>
        </w:rPr>
      </w:pPr>
      <w:r>
        <w:rPr>
          <w:rFonts w:ascii="Calibri" w:hAnsi="Calibri" w:cs="Calibri"/>
          <w:lang w:val="es-MX"/>
        </w:rPr>
        <w:t>Nú</w:t>
      </w:r>
      <w:r w:rsidRPr="000C6E31">
        <w:rPr>
          <w:rFonts w:ascii="Calibri" w:hAnsi="Calibri" w:cs="Calibri"/>
          <w:lang w:val="es-MX"/>
        </w:rPr>
        <w:t xml:space="preserve">mero de la póliza </w:t>
      </w:r>
    </w:p>
    <w:p w14:paraId="295D97A8" w14:textId="77777777" w:rsidR="0071715F" w:rsidRPr="000C6E31" w:rsidRDefault="0071715F" w:rsidP="00E91992">
      <w:pPr>
        <w:rPr>
          <w:rFonts w:ascii="Calibri" w:hAnsi="Calibri" w:cs="Calibri"/>
          <w:lang w:val="es-MX"/>
        </w:rPr>
      </w:pPr>
    </w:p>
    <w:p w14:paraId="068FE133" w14:textId="77777777" w:rsidR="0071715F" w:rsidRPr="000C6E31" w:rsidRDefault="0063032C" w:rsidP="00E91992">
      <w:pPr>
        <w:rPr>
          <w:rFonts w:ascii="Calibri" w:hAnsi="Calibri" w:cs="Calibri"/>
          <w:lang w:val="es-MX"/>
        </w:rPr>
      </w:pPr>
      <w:r>
        <w:rPr>
          <w:rFonts w:ascii="Calibri" w:hAnsi="Calibri" w:cs="Calibri"/>
          <w:lang w:val="es-MX"/>
        </w:rPr>
        <w:t>D</w:t>
      </w:r>
      <w:r w:rsidRPr="000C6E31">
        <w:rPr>
          <w:rFonts w:ascii="Calibri" w:hAnsi="Calibri" w:cs="Calibri"/>
          <w:lang w:val="es-MX"/>
        </w:rPr>
        <w:t>eclaración expresa de que la afianzadora cuenta con la autorización de la secretaría de hacienda y crédito público.</w:t>
      </w:r>
    </w:p>
    <w:p w14:paraId="58BF1AD9" w14:textId="77777777" w:rsidR="0071715F" w:rsidRPr="000C6E31" w:rsidRDefault="0071715F" w:rsidP="00E91992">
      <w:pPr>
        <w:rPr>
          <w:rFonts w:ascii="Calibri" w:hAnsi="Calibri" w:cs="Calibri"/>
          <w:lang w:val="es-MX"/>
        </w:rPr>
      </w:pPr>
    </w:p>
    <w:p w14:paraId="3675CEF3" w14:textId="77777777" w:rsidR="0071715F" w:rsidRPr="000C6E31" w:rsidRDefault="0063032C" w:rsidP="00E91992">
      <w:pPr>
        <w:rPr>
          <w:rFonts w:ascii="Calibri" w:hAnsi="Calibri" w:cs="Calibri"/>
          <w:lang w:val="es-MX"/>
        </w:rPr>
      </w:pPr>
      <w:r>
        <w:rPr>
          <w:rFonts w:ascii="Calibri" w:hAnsi="Calibri" w:cs="Calibri"/>
          <w:lang w:val="es-MX"/>
        </w:rPr>
        <w:t>D</w:t>
      </w:r>
      <w:r w:rsidRPr="000C6E31">
        <w:rPr>
          <w:rFonts w:ascii="Calibri" w:hAnsi="Calibri" w:cs="Calibri"/>
          <w:lang w:val="es-MX"/>
        </w:rPr>
        <w:t xml:space="preserve">eclaración expresa de que la afianzadora se constituye hasta por la suma de $ (cantidad con número y letra, la que invariablemente será por el 20% del monto total del contrato) no incluye </w:t>
      </w:r>
      <w:proofErr w:type="spellStart"/>
      <w:r w:rsidRPr="000C6E31">
        <w:rPr>
          <w:rFonts w:ascii="Calibri" w:hAnsi="Calibri" w:cs="Calibri"/>
          <w:lang w:val="es-MX"/>
        </w:rPr>
        <w:t>i.v.a</w:t>
      </w:r>
      <w:proofErr w:type="spellEnd"/>
      <w:r w:rsidRPr="000C6E31">
        <w:rPr>
          <w:rFonts w:ascii="Calibri" w:hAnsi="Calibri" w:cs="Calibri"/>
          <w:lang w:val="es-MX"/>
        </w:rPr>
        <w:t>.</w:t>
      </w:r>
    </w:p>
    <w:p w14:paraId="60910B21" w14:textId="77777777" w:rsidR="0071715F" w:rsidRPr="000C6E31" w:rsidRDefault="0071715F" w:rsidP="00E91992">
      <w:pPr>
        <w:rPr>
          <w:rFonts w:ascii="Calibri" w:hAnsi="Calibri" w:cs="Calibri"/>
          <w:lang w:val="es-MX"/>
        </w:rPr>
      </w:pPr>
    </w:p>
    <w:p w14:paraId="3764DC70" w14:textId="77777777" w:rsidR="0071715F" w:rsidRPr="000C6E31" w:rsidRDefault="0063032C" w:rsidP="00E91992">
      <w:pPr>
        <w:pStyle w:val="BTEX1"/>
        <w:spacing w:before="0"/>
        <w:rPr>
          <w:rFonts w:ascii="Calibri" w:hAnsi="Calibri" w:cs="Calibri"/>
          <w:lang w:val="es-MX" w:eastAsia="es-ES"/>
        </w:rPr>
      </w:pPr>
      <w:r>
        <w:rPr>
          <w:rFonts w:ascii="Calibri" w:hAnsi="Calibri" w:cs="Calibri"/>
          <w:lang w:val="es-MX" w:eastAsia="es-ES"/>
        </w:rPr>
        <w:t>D</w:t>
      </w:r>
      <w:r w:rsidRPr="000C6E31">
        <w:rPr>
          <w:rFonts w:ascii="Calibri" w:hAnsi="Calibri" w:cs="Calibri"/>
          <w:lang w:val="es-MX" w:eastAsia="es-ES"/>
        </w:rPr>
        <w:t>eclaración expresa de que la fianza se otorga atendiendo a todas las estipulaciones contenidas en el contrato</w:t>
      </w:r>
    </w:p>
    <w:p w14:paraId="33697A4C" w14:textId="77777777" w:rsidR="0071715F" w:rsidRPr="000C6E31" w:rsidRDefault="0071715F" w:rsidP="00E91992">
      <w:pPr>
        <w:rPr>
          <w:rFonts w:ascii="Calibri" w:hAnsi="Calibri" w:cs="Calibri"/>
          <w:lang w:val="es-MX"/>
        </w:rPr>
      </w:pPr>
    </w:p>
    <w:p w14:paraId="708585A1" w14:textId="77777777" w:rsidR="0071715F" w:rsidRPr="000C6E31" w:rsidRDefault="0063032C" w:rsidP="00E91992">
      <w:pPr>
        <w:rPr>
          <w:rFonts w:ascii="Calibri" w:hAnsi="Calibri" w:cs="Calibri"/>
          <w:lang w:val="es-MX"/>
        </w:rPr>
      </w:pPr>
      <w:r>
        <w:rPr>
          <w:rFonts w:ascii="Calibri" w:hAnsi="Calibri" w:cs="Calibri"/>
          <w:lang w:val="es-MX"/>
        </w:rPr>
        <w:t>A</w:t>
      </w:r>
      <w:r w:rsidRPr="000C6E31">
        <w:rPr>
          <w:rFonts w:ascii="Calibri" w:hAnsi="Calibri" w:cs="Calibri"/>
          <w:lang w:val="es-MX"/>
        </w:rPr>
        <w:t>nte: a favor de la tesorería de la federación</w:t>
      </w:r>
    </w:p>
    <w:p w14:paraId="4D647164" w14:textId="77777777" w:rsidR="0071715F" w:rsidRPr="000C6E31" w:rsidRDefault="0063032C" w:rsidP="00E91992">
      <w:pPr>
        <w:pStyle w:val="Textoindependiente"/>
        <w:jc w:val="both"/>
        <w:rPr>
          <w:rFonts w:ascii="Calibri" w:hAnsi="Calibri" w:cs="Calibri"/>
          <w:b w:val="0"/>
          <w:bCs/>
          <w:sz w:val="24"/>
          <w:szCs w:val="24"/>
          <w:lang w:val="es-MX"/>
        </w:rPr>
      </w:pPr>
      <w:r>
        <w:rPr>
          <w:rFonts w:ascii="Calibri" w:hAnsi="Calibri" w:cs="Calibri"/>
          <w:b w:val="0"/>
          <w:sz w:val="24"/>
          <w:szCs w:val="24"/>
          <w:lang w:val="es-MX" w:eastAsia="es-ES"/>
        </w:rPr>
        <w:t>P</w:t>
      </w:r>
      <w:r w:rsidRPr="000C6E31">
        <w:rPr>
          <w:rFonts w:ascii="Calibri" w:hAnsi="Calibri" w:cs="Calibri"/>
          <w:b w:val="0"/>
          <w:bCs/>
          <w:sz w:val="24"/>
          <w:szCs w:val="24"/>
          <w:lang w:val="es-MX"/>
        </w:rPr>
        <w:t>ara garantizar por (nombre o denominación del contratista) cuyo domicilio se encuentra en ..., el cumplimiento de todas y cada una de las obligaciones a su cargo, derivadas del contrato de ... número ... de fecha ..., que tiene por objeto ..., por un monto de $ (cantidad con nú</w:t>
      </w:r>
      <w:r>
        <w:rPr>
          <w:rFonts w:ascii="Calibri" w:hAnsi="Calibri" w:cs="Calibri"/>
          <w:b w:val="0"/>
          <w:bCs/>
          <w:sz w:val="24"/>
          <w:szCs w:val="24"/>
          <w:lang w:val="es-MX"/>
        </w:rPr>
        <w:t>mero y letra) sin incluir IVA</w:t>
      </w:r>
      <w:r w:rsidRPr="000C6E31">
        <w:rPr>
          <w:rFonts w:ascii="Calibri" w:hAnsi="Calibri" w:cs="Calibri"/>
          <w:b w:val="0"/>
          <w:bCs/>
          <w:sz w:val="24"/>
          <w:szCs w:val="24"/>
          <w:lang w:val="es-MX"/>
        </w:rPr>
        <w:t xml:space="preserve">, cuya adjudicación se llevó a cabo con fundamento en los artículos   </w:t>
      </w:r>
      <w:proofErr w:type="spellStart"/>
      <w:r w:rsidRPr="000C6E31">
        <w:rPr>
          <w:rFonts w:ascii="Calibri" w:hAnsi="Calibri" w:cs="Calibri"/>
          <w:b w:val="0"/>
          <w:bCs/>
          <w:sz w:val="24"/>
          <w:szCs w:val="24"/>
          <w:lang w:val="es-MX"/>
        </w:rPr>
        <w:t>xxxx</w:t>
      </w:r>
      <w:proofErr w:type="spellEnd"/>
      <w:r w:rsidRPr="000C6E31">
        <w:rPr>
          <w:rFonts w:ascii="Calibri" w:hAnsi="Calibri" w:cs="Calibri"/>
          <w:b w:val="0"/>
          <w:bCs/>
          <w:sz w:val="24"/>
          <w:szCs w:val="24"/>
          <w:lang w:val="es-MX"/>
        </w:rPr>
        <w:t xml:space="preserve">              (señalar los citados en el contrato) de la ley de obras públicas y servicios relacionados con las mismas, con fecha ... .- la presente fianza se expide de conformidad con los artículos 48 y 49 fracción i de la ley de obras públicas y servicios relacionados con las mismas y 89 y 98 de su reglamento por un monto de $ (cantidad con n</w:t>
      </w:r>
      <w:r>
        <w:rPr>
          <w:rFonts w:ascii="Calibri" w:hAnsi="Calibri" w:cs="Calibri"/>
          <w:b w:val="0"/>
          <w:bCs/>
          <w:sz w:val="24"/>
          <w:szCs w:val="24"/>
          <w:lang w:val="es-MX"/>
        </w:rPr>
        <w:t>úmero y letra) sin incluir IVA</w:t>
      </w:r>
      <w:r w:rsidRPr="000C6E31">
        <w:rPr>
          <w:rFonts w:ascii="Calibri" w:hAnsi="Calibri" w:cs="Calibri"/>
          <w:b w:val="0"/>
          <w:bCs/>
          <w:sz w:val="24"/>
          <w:szCs w:val="24"/>
          <w:lang w:val="es-MX"/>
        </w:rPr>
        <w:t>, que corresponde al 20% de los trabajos contratados, y en caso de que los mismos se realicen en más de un ejercicio presupuestal, la fianza se sustituirá por otra equivalente al 20% del importe de los trabajos aún no ejecutados, petición que hará el fiado a la institución afianzadora acompañando a tal efecto oficio de autorización de la secretaría de comunicaciones y transportes, quien fijara el nuevo monto.- asimismo, el fiado renuncia al privilegio de orden y excusión.- esta garantía estará vigente a partir de la fecha que la calza y durante la substanciación de todos los recursos legales o juicios que se interpongan hasta que se pronuncie resolución definitiva por autoridad competente, de forma tal</w:t>
      </w:r>
      <w:r w:rsidRPr="000C6E31">
        <w:rPr>
          <w:rFonts w:ascii="Calibri" w:hAnsi="Calibri" w:cs="Calibri"/>
          <w:b w:val="0"/>
          <w:sz w:val="24"/>
          <w:szCs w:val="24"/>
          <w:lang w:val="es-MX"/>
        </w:rPr>
        <w:t xml:space="preserve"> </w:t>
      </w:r>
      <w:r w:rsidRPr="000C6E31">
        <w:rPr>
          <w:rFonts w:ascii="Calibri" w:hAnsi="Calibri" w:cs="Calibri"/>
          <w:b w:val="0"/>
          <w:bCs/>
          <w:sz w:val="24"/>
          <w:szCs w:val="24"/>
          <w:lang w:val="es-MX"/>
        </w:rPr>
        <w:t xml:space="preserve">que su vigencia no podrá acotarse en razón del plazo de ejecución del contrato o cualquier otra circunstancia, asimismo esta fianza </w:t>
      </w:r>
      <w:r w:rsidRPr="000C6E31">
        <w:rPr>
          <w:rFonts w:ascii="Calibri" w:hAnsi="Calibri" w:cs="Calibri"/>
          <w:b w:val="0"/>
          <w:bCs/>
          <w:sz w:val="24"/>
          <w:szCs w:val="24"/>
          <w:lang w:val="es-MX"/>
        </w:rPr>
        <w:lastRenderedPageBreak/>
        <w:t>permanecerá en vigor aun en los casos en que la dependencia otorgue prorrogas o esperas al contratista para el cumplimiento de sus obligaciones.- la institución de fianzas acepta expresamente someterse al procedimiento de ejecución establecido en el artículo 95 de la ley federal de instituciones de fianzas, para la efectividad de la presente garantía, procedimiento al que también se sujetará para el caso del cobro de intereses que prevé el articulo 95 bis del mismo ordenamiento legal, por pago extemporáneo del importe de la póliza de fianza requerida.- que para liberar la fianza, ser</w:t>
      </w:r>
      <w:r>
        <w:rPr>
          <w:rFonts w:ascii="Calibri" w:hAnsi="Calibri" w:cs="Calibri"/>
          <w:b w:val="0"/>
          <w:bCs/>
          <w:sz w:val="24"/>
          <w:szCs w:val="24"/>
          <w:lang w:val="es-MX"/>
        </w:rPr>
        <w:t>á</w:t>
      </w:r>
      <w:r w:rsidRPr="000C6E31">
        <w:rPr>
          <w:rFonts w:ascii="Calibri" w:hAnsi="Calibri" w:cs="Calibri"/>
          <w:b w:val="0"/>
          <w:bCs/>
          <w:sz w:val="24"/>
          <w:szCs w:val="24"/>
          <w:lang w:val="es-MX"/>
        </w:rPr>
        <w:t xml:space="preserve"> requisito indispensable la manifestación expresa y por escrito de la dependencia la cual se liberará una vez que haya sido constituida y entregada a la dependencia la garantía a que alude el articulo 66 de la ley de obras públicas y servicios relacionados con las mismas.</w:t>
      </w:r>
    </w:p>
    <w:p w14:paraId="215EE591" w14:textId="77777777" w:rsidR="0071715F" w:rsidRPr="000C6E31" w:rsidRDefault="0071715F" w:rsidP="00E91992">
      <w:pPr>
        <w:rPr>
          <w:rFonts w:ascii="Calibri" w:hAnsi="Calibri" w:cs="Calibri"/>
          <w:bCs/>
          <w:lang w:val="es-MX"/>
        </w:rPr>
      </w:pPr>
    </w:p>
    <w:p w14:paraId="5099B627" w14:textId="77777777" w:rsidR="0071715F" w:rsidRPr="000C6E31" w:rsidRDefault="0071715F" w:rsidP="0087232C">
      <w:pPr>
        <w:pStyle w:val="BTEX1"/>
        <w:spacing w:before="0"/>
        <w:rPr>
          <w:rFonts w:ascii="Calibri" w:hAnsi="Calibri" w:cs="Calibri"/>
          <w:b/>
          <w:lang w:val="es-MX"/>
        </w:rPr>
      </w:pPr>
      <w:r w:rsidRPr="000C6E31">
        <w:rPr>
          <w:rFonts w:ascii="Calibri" w:hAnsi="Calibri" w:cs="Calibri"/>
          <w:bCs/>
          <w:lang w:val="es-MX" w:eastAsia="es-ES"/>
        </w:rPr>
        <w:br w:type="page"/>
      </w:r>
      <w:r w:rsidRPr="000C6E31">
        <w:rPr>
          <w:rFonts w:ascii="Calibri" w:hAnsi="Calibri" w:cs="Calibri"/>
          <w:b/>
          <w:lang w:val="es-MX"/>
        </w:rPr>
        <w:lastRenderedPageBreak/>
        <w:t>Formato DI-1A</w:t>
      </w:r>
    </w:p>
    <w:p w14:paraId="33EDE523" w14:textId="77777777" w:rsidR="0071715F" w:rsidRPr="000C6E31" w:rsidRDefault="0071715F" w:rsidP="00E91992">
      <w:pPr>
        <w:rPr>
          <w:rFonts w:ascii="Calibri" w:hAnsi="Calibri" w:cs="Calibri"/>
          <w:b/>
          <w:lang w:val="es-MX"/>
        </w:rPr>
      </w:pPr>
    </w:p>
    <w:p w14:paraId="487C49EE" w14:textId="77777777" w:rsidR="0071715F" w:rsidRPr="000C6E31" w:rsidRDefault="0071715F" w:rsidP="00E91992">
      <w:pPr>
        <w:tabs>
          <w:tab w:val="left" w:pos="1560"/>
        </w:tabs>
        <w:spacing w:before="40" w:after="40"/>
        <w:ind w:left="1560" w:hanging="1134"/>
        <w:rPr>
          <w:rFonts w:ascii="Calibri" w:hAnsi="Calibri" w:cs="Calibri"/>
          <w:b/>
          <w:bCs/>
          <w:lang w:val="es-MX"/>
        </w:rPr>
      </w:pPr>
      <w:r w:rsidRPr="000C6E31">
        <w:rPr>
          <w:rFonts w:ascii="Calibri" w:hAnsi="Calibri" w:cs="Calibri"/>
          <w:b/>
          <w:bCs/>
          <w:lang w:val="es-MX"/>
        </w:rPr>
        <w:t>Texto de carta de crédito para garantizar el debido cumplimiento de los contratos</w:t>
      </w:r>
    </w:p>
    <w:p w14:paraId="632CFD9C" w14:textId="77777777" w:rsidR="0071715F" w:rsidRPr="000C6E31" w:rsidRDefault="0071715F" w:rsidP="00E91992">
      <w:pPr>
        <w:autoSpaceDE w:val="0"/>
        <w:autoSpaceDN w:val="0"/>
        <w:rPr>
          <w:rFonts w:ascii="Calibri" w:hAnsi="Calibri" w:cs="Calibri"/>
          <w:b/>
          <w:bCs/>
          <w:lang w:val="es-MX"/>
        </w:rPr>
      </w:pPr>
    </w:p>
    <w:p w14:paraId="500A34D2" w14:textId="77777777" w:rsidR="0071715F" w:rsidRPr="000C6E31" w:rsidRDefault="0071715F" w:rsidP="00E91992">
      <w:pPr>
        <w:autoSpaceDE w:val="0"/>
        <w:autoSpaceDN w:val="0"/>
        <w:rPr>
          <w:rFonts w:ascii="Calibri" w:hAnsi="Calibri" w:cs="Calibri"/>
          <w:bCs/>
          <w:lang w:val="es-MX"/>
        </w:rPr>
      </w:pPr>
      <w:r w:rsidRPr="000C6E31">
        <w:rPr>
          <w:rFonts w:ascii="Calibri" w:hAnsi="Calibri" w:cs="Calibri"/>
          <w:bCs/>
          <w:lang w:val="es-MX"/>
        </w:rPr>
        <w:t xml:space="preserve">Modelo de carta de crédito </w:t>
      </w:r>
      <w:proofErr w:type="spellStart"/>
      <w:r w:rsidRPr="000C6E31">
        <w:rPr>
          <w:rFonts w:ascii="Calibri" w:hAnsi="Calibri" w:cs="Calibri"/>
          <w:bCs/>
          <w:lang w:val="es-MX"/>
        </w:rPr>
        <w:t>standby</w:t>
      </w:r>
      <w:proofErr w:type="spellEnd"/>
      <w:r w:rsidRPr="000C6E31">
        <w:rPr>
          <w:rFonts w:ascii="Calibri" w:hAnsi="Calibri" w:cs="Calibri"/>
          <w:bCs/>
          <w:lang w:val="es-MX"/>
        </w:rPr>
        <w:t xml:space="preserve"> que deberán presentar los terceros</w:t>
      </w:r>
    </w:p>
    <w:p w14:paraId="32992C63" w14:textId="77777777" w:rsidR="0071715F" w:rsidRPr="000C6E31" w:rsidRDefault="0071715F" w:rsidP="00E91992">
      <w:pPr>
        <w:autoSpaceDE w:val="0"/>
        <w:autoSpaceDN w:val="0"/>
        <w:rPr>
          <w:rFonts w:ascii="Calibri" w:hAnsi="Calibri" w:cs="Calibri"/>
          <w:i/>
          <w:iCs/>
          <w:lang w:val="es-MX"/>
        </w:rPr>
      </w:pPr>
      <w:r w:rsidRPr="000C6E31">
        <w:rPr>
          <w:rFonts w:ascii="Calibri" w:hAnsi="Calibri" w:cs="Calibri"/>
          <w:i/>
          <w:iCs/>
          <w:lang w:val="es-MX"/>
        </w:rPr>
        <w:t>(Hoja membretada del banco emisor)</w:t>
      </w:r>
    </w:p>
    <w:p w14:paraId="3948B279" w14:textId="77777777" w:rsidR="0071715F" w:rsidRPr="000C6E31" w:rsidRDefault="0071715F" w:rsidP="00E91992">
      <w:pPr>
        <w:autoSpaceDE w:val="0"/>
        <w:autoSpaceDN w:val="0"/>
        <w:rPr>
          <w:rFonts w:ascii="Calibri" w:hAnsi="Calibri" w:cs="Calibri"/>
          <w:bCs/>
          <w:lang w:val="es-MX"/>
        </w:rPr>
      </w:pPr>
      <w:r w:rsidRPr="000C6E31">
        <w:rPr>
          <w:rFonts w:ascii="Calibri" w:hAnsi="Calibri" w:cs="Calibri"/>
          <w:bCs/>
          <w:lang w:val="es-MX"/>
        </w:rPr>
        <w:t>Beneficiario</w:t>
      </w:r>
    </w:p>
    <w:p w14:paraId="34F3A400" w14:textId="77777777"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(Nombre del organismo y/o empresa filial y dirección oficial)</w:t>
      </w:r>
    </w:p>
    <w:p w14:paraId="01E757E4" w14:textId="77777777" w:rsidR="0071715F" w:rsidRPr="000C6E31" w:rsidRDefault="0071715F" w:rsidP="00E91992">
      <w:pPr>
        <w:autoSpaceDE w:val="0"/>
        <w:autoSpaceDN w:val="0"/>
        <w:rPr>
          <w:rFonts w:ascii="Calibri" w:hAnsi="Calibri" w:cs="Calibri"/>
          <w:bCs/>
          <w:lang w:val="es-MX"/>
        </w:rPr>
      </w:pPr>
      <w:r w:rsidRPr="000C6E31">
        <w:rPr>
          <w:rFonts w:ascii="Calibri" w:hAnsi="Calibri" w:cs="Calibri"/>
          <w:bCs/>
          <w:lang w:val="es-MX"/>
        </w:rPr>
        <w:t>Ordenante</w:t>
      </w:r>
    </w:p>
    <w:p w14:paraId="232368AC" w14:textId="77777777"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(Nombre y dirección oficial del proveedor y/o contratista)</w:t>
      </w:r>
    </w:p>
    <w:p w14:paraId="207353B9" w14:textId="77777777" w:rsidR="0071715F" w:rsidRPr="000C6E31" w:rsidRDefault="0071715F" w:rsidP="00E91992">
      <w:pPr>
        <w:autoSpaceDE w:val="0"/>
        <w:autoSpaceDN w:val="0"/>
        <w:rPr>
          <w:rFonts w:ascii="Calibri" w:hAnsi="Calibri" w:cs="Calibri"/>
          <w:lang w:val="es-MX"/>
        </w:rPr>
      </w:pPr>
      <w:r w:rsidRPr="000C6E31">
        <w:rPr>
          <w:rFonts w:ascii="Calibri" w:hAnsi="Calibri" w:cs="Calibri"/>
          <w:bCs/>
          <w:lang w:val="es-MX"/>
        </w:rPr>
        <w:t xml:space="preserve">Fecha de emisión </w:t>
      </w:r>
      <w:r w:rsidRPr="000C6E31">
        <w:rPr>
          <w:rFonts w:ascii="Calibri" w:hAnsi="Calibri" w:cs="Calibri"/>
          <w:lang w:val="es-MX"/>
        </w:rPr>
        <w:t>“fecha de emisión” (fecha de inicio del contrato)</w:t>
      </w:r>
    </w:p>
    <w:p w14:paraId="035FA465" w14:textId="77777777" w:rsidR="0071715F" w:rsidRPr="000C6E31" w:rsidRDefault="0071715F" w:rsidP="00E91992">
      <w:pPr>
        <w:autoSpaceDE w:val="0"/>
        <w:autoSpaceDN w:val="0"/>
        <w:rPr>
          <w:rFonts w:ascii="Calibri" w:hAnsi="Calibri" w:cs="Calibri"/>
          <w:lang w:val="es-MX"/>
        </w:rPr>
      </w:pPr>
      <w:r w:rsidRPr="000C6E31">
        <w:rPr>
          <w:rFonts w:ascii="Calibri" w:hAnsi="Calibri" w:cs="Calibri"/>
          <w:bCs/>
          <w:lang w:val="es-MX"/>
        </w:rPr>
        <w:t xml:space="preserve">Núm. referencia </w:t>
      </w:r>
      <w:r w:rsidRPr="000C6E31">
        <w:rPr>
          <w:rFonts w:ascii="Calibri" w:hAnsi="Calibri" w:cs="Calibri"/>
          <w:lang w:val="es-MX"/>
        </w:rPr>
        <w:t>“no. de referencia” (será proporcionado por el banco emisor)</w:t>
      </w:r>
    </w:p>
    <w:p w14:paraId="07327569" w14:textId="77777777" w:rsidR="0071715F" w:rsidRPr="000C6E31" w:rsidRDefault="0071715F" w:rsidP="00E91992">
      <w:pPr>
        <w:autoSpaceDE w:val="0"/>
        <w:autoSpaceDN w:val="0"/>
        <w:rPr>
          <w:rFonts w:ascii="Calibri" w:hAnsi="Calibri" w:cs="Calibri"/>
          <w:bCs/>
          <w:lang w:val="es-MX"/>
        </w:rPr>
      </w:pPr>
      <w:r w:rsidRPr="000C6E31">
        <w:rPr>
          <w:rFonts w:ascii="Calibri" w:hAnsi="Calibri" w:cs="Calibri"/>
          <w:bCs/>
          <w:lang w:val="es-MX"/>
        </w:rPr>
        <w:t>Estimado (s) señor (es):</w:t>
      </w:r>
    </w:p>
    <w:p w14:paraId="35CEF1E5" w14:textId="77777777"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Por solicitud del ordenante, </w:t>
      </w:r>
      <w:r w:rsidRPr="000C6E31">
        <w:rPr>
          <w:rFonts w:ascii="Calibri" w:hAnsi="Calibri" w:cs="Calibri"/>
          <w:bCs/>
          <w:i/>
          <w:iCs/>
          <w:lang w:val="es-MX"/>
        </w:rPr>
        <w:t xml:space="preserve">(nombre del banco emisor) </w:t>
      </w:r>
      <w:r w:rsidRPr="000C6E31">
        <w:rPr>
          <w:rFonts w:ascii="Calibri" w:hAnsi="Calibri" w:cs="Calibri"/>
          <w:lang w:val="es-MX"/>
        </w:rPr>
        <w:t xml:space="preserve">(en lo sucesivo “banco emisor”), con domicilio en la ciudad de México en </w:t>
      </w:r>
      <w:r w:rsidRPr="000C6E31">
        <w:rPr>
          <w:rFonts w:ascii="Calibri" w:hAnsi="Calibri" w:cs="Calibri"/>
          <w:bCs/>
          <w:i/>
          <w:iCs/>
          <w:lang w:val="es-MX"/>
        </w:rPr>
        <w:t xml:space="preserve">(dirección del banco emisor) </w:t>
      </w:r>
      <w:r w:rsidRPr="000C6E31">
        <w:rPr>
          <w:rFonts w:ascii="Calibri" w:hAnsi="Calibri" w:cs="Calibri"/>
          <w:lang w:val="es-MX"/>
        </w:rPr>
        <w:t xml:space="preserve">emite la presente carta de crédito </w:t>
      </w:r>
      <w:proofErr w:type="spellStart"/>
      <w:r w:rsidRPr="000C6E31">
        <w:rPr>
          <w:rFonts w:ascii="Calibri" w:hAnsi="Calibri" w:cs="Calibri"/>
          <w:lang w:val="es-MX"/>
        </w:rPr>
        <w:t>standby</w:t>
      </w:r>
      <w:proofErr w:type="spellEnd"/>
      <w:r w:rsidRPr="000C6E31">
        <w:rPr>
          <w:rFonts w:ascii="Calibri" w:hAnsi="Calibri" w:cs="Calibri"/>
          <w:lang w:val="es-MX"/>
        </w:rPr>
        <w:t xml:space="preserve"> irrevocable (la “carta de crédito”) hasta por la cantidad de </w:t>
      </w:r>
      <w:r w:rsidRPr="000C6E31">
        <w:rPr>
          <w:rFonts w:ascii="Calibri" w:hAnsi="Calibri" w:cs="Calibri"/>
          <w:bCs/>
          <w:i/>
          <w:iCs/>
          <w:lang w:val="es-MX"/>
        </w:rPr>
        <w:t>(cantidad con numero, letra y moneda) (“el importe”</w:t>
      </w:r>
      <w:r w:rsidRPr="000C6E31">
        <w:rPr>
          <w:rFonts w:ascii="Calibri" w:hAnsi="Calibri" w:cs="Calibri"/>
          <w:lang w:val="es-MX"/>
        </w:rPr>
        <w:t>) (10% del monto del contrato) a favor del beneficiario.</w:t>
      </w:r>
    </w:p>
    <w:p w14:paraId="5F22B33C" w14:textId="77777777"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Esta carta de crédito estará vigente hasta la primera fecha entre las siguientes en la ciudad de México:</w:t>
      </w:r>
    </w:p>
    <w:p w14:paraId="5142E4DB" w14:textId="77777777"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(I) </w:t>
      </w:r>
      <w:r w:rsidRPr="000C6E31">
        <w:rPr>
          <w:rFonts w:ascii="Calibri" w:hAnsi="Calibri" w:cs="Calibri"/>
          <w:bCs/>
          <w:i/>
          <w:iCs/>
          <w:lang w:val="es-MX"/>
        </w:rPr>
        <w:t xml:space="preserve">“fecha de vencimiento” </w:t>
      </w:r>
      <w:r w:rsidRPr="000C6E31">
        <w:rPr>
          <w:rFonts w:ascii="Calibri" w:hAnsi="Calibri" w:cs="Calibri"/>
          <w:lang w:val="es-MX"/>
        </w:rPr>
        <w:t>(en lo sucesivo “fecha de vencimiento”) (la fecha de vencimiento estipulada en el contrato más 90 días naturales adicionales)</w:t>
      </w:r>
    </w:p>
    <w:p w14:paraId="0E527A28" w14:textId="77777777"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(II) fecha en que se realice el pago total de “el importe”</w:t>
      </w:r>
    </w:p>
    <w:p w14:paraId="0D2506C8" w14:textId="77777777"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Esta carta de crédito </w:t>
      </w:r>
      <w:proofErr w:type="spellStart"/>
      <w:r w:rsidRPr="000C6E31">
        <w:rPr>
          <w:rFonts w:ascii="Calibri" w:hAnsi="Calibri" w:cs="Calibri"/>
          <w:lang w:val="es-MX"/>
        </w:rPr>
        <w:t>standby</w:t>
      </w:r>
      <w:proofErr w:type="spellEnd"/>
      <w:r w:rsidRPr="000C6E31">
        <w:rPr>
          <w:rFonts w:ascii="Calibri" w:hAnsi="Calibri" w:cs="Calibri"/>
          <w:lang w:val="es-MX"/>
        </w:rPr>
        <w:t xml:space="preserve"> irrevocable es emitida en relación al contrato o convenio </w:t>
      </w:r>
      <w:r w:rsidRPr="000C6E31">
        <w:rPr>
          <w:rFonts w:ascii="Calibri" w:hAnsi="Calibri" w:cs="Calibri"/>
          <w:bCs/>
          <w:i/>
          <w:iCs/>
          <w:lang w:val="es-MX"/>
        </w:rPr>
        <w:t xml:space="preserve">(número y fecha del contrato o convenio) </w:t>
      </w:r>
      <w:r w:rsidRPr="000C6E31">
        <w:rPr>
          <w:rFonts w:ascii="Calibri" w:hAnsi="Calibri" w:cs="Calibri"/>
          <w:lang w:val="es-MX"/>
        </w:rPr>
        <w:t xml:space="preserve">celebrado entre “el ordenante” y “el beneficiario” para </w:t>
      </w:r>
      <w:r w:rsidRPr="000C6E31">
        <w:rPr>
          <w:rFonts w:ascii="Calibri" w:hAnsi="Calibri" w:cs="Calibri"/>
          <w:bCs/>
          <w:i/>
          <w:iCs/>
          <w:lang w:val="es-MX"/>
        </w:rPr>
        <w:t xml:space="preserve">(breve descripción del objeto del contrato) </w:t>
      </w:r>
      <w:r w:rsidRPr="000C6E31">
        <w:rPr>
          <w:rFonts w:ascii="Calibri" w:hAnsi="Calibri" w:cs="Calibri"/>
          <w:lang w:val="es-MX"/>
        </w:rPr>
        <w:t>sujeto a las demás estipulaciones contenidas en esta carta de crédito, el beneficiario podrá requerir durante la vigencia de la misma al “banco emisor” el pago parcial o total de “el importe”, por lo que podrá enviar más de un requerimiento de pago (el “requerimiento”) al “banco emisor” apegado al modelo contenido en el apéndice de esta carta de crédito, en la inteligencia de que la suma de todos los “requerimientos” no podrá exceder “el importe” de esta carta de crédito.</w:t>
      </w:r>
    </w:p>
    <w:p w14:paraId="6081ED9D" w14:textId="77777777" w:rsidR="0063032C" w:rsidRDefault="0063032C" w:rsidP="00E91992">
      <w:pPr>
        <w:autoSpaceDE w:val="0"/>
        <w:autoSpaceDN w:val="0"/>
        <w:rPr>
          <w:rFonts w:ascii="Calibri" w:hAnsi="Calibri" w:cs="Calibri"/>
          <w:lang w:val="es-MX"/>
        </w:rPr>
      </w:pPr>
    </w:p>
    <w:p w14:paraId="73857A65" w14:textId="77777777" w:rsidR="0063032C" w:rsidRDefault="0063032C" w:rsidP="00E91992">
      <w:pPr>
        <w:autoSpaceDE w:val="0"/>
        <w:autoSpaceDN w:val="0"/>
        <w:rPr>
          <w:rFonts w:ascii="Calibri" w:hAnsi="Calibri" w:cs="Calibri"/>
          <w:lang w:val="es-MX"/>
        </w:rPr>
      </w:pPr>
    </w:p>
    <w:p w14:paraId="62B57724" w14:textId="77777777" w:rsidR="0063032C" w:rsidRDefault="0063032C" w:rsidP="00E91992">
      <w:pPr>
        <w:autoSpaceDE w:val="0"/>
        <w:autoSpaceDN w:val="0"/>
        <w:rPr>
          <w:rFonts w:ascii="Calibri" w:hAnsi="Calibri" w:cs="Calibri"/>
          <w:lang w:val="es-MX"/>
        </w:rPr>
      </w:pPr>
    </w:p>
    <w:p w14:paraId="66A8830E" w14:textId="77777777" w:rsidR="0063032C" w:rsidRDefault="0063032C" w:rsidP="00E91992">
      <w:pPr>
        <w:autoSpaceDE w:val="0"/>
        <w:autoSpaceDN w:val="0"/>
        <w:rPr>
          <w:rFonts w:ascii="Calibri" w:hAnsi="Calibri" w:cs="Calibri"/>
          <w:lang w:val="es-MX"/>
        </w:rPr>
      </w:pPr>
    </w:p>
    <w:p w14:paraId="69B8AE43" w14:textId="77777777" w:rsidR="0063032C" w:rsidRDefault="0063032C" w:rsidP="00E91992">
      <w:pPr>
        <w:autoSpaceDE w:val="0"/>
        <w:autoSpaceDN w:val="0"/>
        <w:rPr>
          <w:rFonts w:ascii="Calibri" w:hAnsi="Calibri" w:cs="Calibri"/>
          <w:lang w:val="es-MX"/>
        </w:rPr>
      </w:pPr>
    </w:p>
    <w:p w14:paraId="6D023C0B" w14:textId="77777777" w:rsidR="0063032C" w:rsidRDefault="0063032C" w:rsidP="00E91992">
      <w:pPr>
        <w:autoSpaceDE w:val="0"/>
        <w:autoSpaceDN w:val="0"/>
        <w:rPr>
          <w:rFonts w:ascii="Calibri" w:hAnsi="Calibri" w:cs="Calibri"/>
          <w:lang w:val="es-MX"/>
        </w:rPr>
      </w:pPr>
    </w:p>
    <w:p w14:paraId="3AB2E8DE" w14:textId="77777777" w:rsidR="003B16F7" w:rsidRDefault="003B16F7" w:rsidP="00E91992">
      <w:pPr>
        <w:autoSpaceDE w:val="0"/>
        <w:autoSpaceDN w:val="0"/>
        <w:rPr>
          <w:rFonts w:ascii="Calibri" w:hAnsi="Calibri" w:cs="Calibri"/>
          <w:lang w:val="es-MX"/>
        </w:rPr>
      </w:pPr>
    </w:p>
    <w:p w14:paraId="09C66DEE" w14:textId="77777777"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lastRenderedPageBreak/>
        <w:t>Dirección corporativa de finanzas</w:t>
      </w:r>
    </w:p>
    <w:p w14:paraId="1C7407B9" w14:textId="77777777"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Gerencia de riesgos y seguros</w:t>
      </w:r>
    </w:p>
    <w:p w14:paraId="2A5909E4" w14:textId="77777777"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Hoja 40 de 69</w:t>
      </w:r>
    </w:p>
    <w:p w14:paraId="34DD46D2" w14:textId="77777777"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Capitulo 14</w:t>
      </w:r>
    </w:p>
    <w:p w14:paraId="27F2BBB6" w14:textId="77777777" w:rsidR="0071715F" w:rsidRPr="000C6E31" w:rsidRDefault="0071715F" w:rsidP="00E91992">
      <w:pPr>
        <w:autoSpaceDE w:val="0"/>
        <w:autoSpaceDN w:val="0"/>
        <w:rPr>
          <w:rFonts w:ascii="Calibri" w:hAnsi="Calibri" w:cs="Calibri"/>
          <w:bCs/>
          <w:lang w:val="es-MX"/>
        </w:rPr>
      </w:pPr>
    </w:p>
    <w:p w14:paraId="2617EB4B" w14:textId="77777777" w:rsidR="0071715F" w:rsidRPr="000C6E31" w:rsidRDefault="0071715F" w:rsidP="00E91992">
      <w:pPr>
        <w:autoSpaceDE w:val="0"/>
        <w:autoSpaceDN w:val="0"/>
        <w:rPr>
          <w:rFonts w:ascii="Calibri" w:hAnsi="Calibri" w:cs="Calibri"/>
          <w:b/>
          <w:bCs/>
          <w:lang w:val="es-MX"/>
        </w:rPr>
      </w:pPr>
      <w:r w:rsidRPr="000C6E31">
        <w:rPr>
          <w:rFonts w:ascii="Calibri" w:hAnsi="Calibri" w:cs="Calibri"/>
          <w:b/>
          <w:bCs/>
          <w:lang w:val="es-MX"/>
        </w:rPr>
        <w:t>Normatividad institucional de gerencia de riesgos</w:t>
      </w:r>
    </w:p>
    <w:p w14:paraId="7EAA5C3B" w14:textId="77777777"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Enero de 2002</w:t>
      </w:r>
    </w:p>
    <w:p w14:paraId="68A14848" w14:textId="77777777"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Todas las comisiones y gastos derivados de esta carta de crédito son por cuenta de “el ordenante”.</w:t>
      </w:r>
    </w:p>
    <w:p w14:paraId="0E5ECDF2" w14:textId="77777777"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Nos comprometemos con el beneficiario a honrar cada “requerimiento” escrito, siempre y cuando sea debidamente presentado en cumplimiento con los términos y condiciones de esta carta de crédito, en o antes de la “fecha de vencimiento” antes citada en las oficinas del “banco emisor” sitas en la ciudad de México en la dirección estipulada en el primer párrafo en días hábiles, entendiéndose como tales los estipulados por la comisión nacional bancaria y de valores el “banco emisor” manifiesta su obligación de efectuar el pago mediante transferencia electrónica de fondos a más tardar a las 13:00 horas (tiempo de la ciudad de México) del tercer día hábil inmediato siguiente a aquél en que se haya presentado el “requerimiento”, por la cantidad y en la cuenta bancaria del beneficiario que en el mismo “requerimiento” se señale. si el “requerimiento” del beneficiario no cumple con algunos de los requisitos estipulados en esta carta de crédito, el “banco emisor” lo hará del conocimiento del “ordenante” mediante aviso por escrito entregado en el domicilio del “ordenante” señalado en el “requerimiento”, a más tardar el segundo día hábil inmediato siguiente a aquél en que se haya presentado el “requerimiento”. Este aviso contendrá las razones por las que el “banco emisor” rechaza el “requerimiento”. El beneficiario podrá volver a presentar nuevos requerimientos ajustándose a lo estipulado en esta carta de crédito en o antes de la “fecha de vencimiento”.</w:t>
      </w:r>
    </w:p>
    <w:p w14:paraId="660F83F2" w14:textId="77777777"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Los derechos que en esta carta de crédito se consignan no son transferibles.</w:t>
      </w:r>
    </w:p>
    <w:p w14:paraId="7C45BC3E" w14:textId="77777777"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Es una condición de esta carta de crédito que será extendida automáticamente, sin necesidad de modificación alguna por un periodo de </w:t>
      </w:r>
      <w:r w:rsidRPr="000C6E31">
        <w:rPr>
          <w:rFonts w:ascii="Calibri" w:hAnsi="Calibri" w:cs="Calibri"/>
          <w:bCs/>
          <w:i/>
          <w:iCs/>
          <w:lang w:val="es-MX"/>
        </w:rPr>
        <w:t xml:space="preserve">(12 o 18 meses de acuerdo al contrato) </w:t>
      </w:r>
      <w:r w:rsidRPr="000C6E31">
        <w:rPr>
          <w:rFonts w:ascii="Calibri" w:hAnsi="Calibri" w:cs="Calibri"/>
          <w:lang w:val="es-MX"/>
        </w:rPr>
        <w:t>a partir de la “fecha de vencimiento” estipulada, a menos que con un mínimo de 45 días de anticipación a la “fecha de vencimiento” mencionada, “ el beneficiario” reciba en su domicilio debida notificación por escrito, en la cual se indique que el “banco emisor” ha decidido no extender el vencimiento de la carta de crédito, por lo que a partir de ese momento “el beneficiario” podrá presentar “el requerimiento”, el cual deberá indicar que los fondos son requeridos en virtud de que han sido notificados por el “banco emisor” que la carta de crédito no será renovada.</w:t>
      </w:r>
    </w:p>
    <w:p w14:paraId="1A5394DB" w14:textId="77777777"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Para todo lo no previsto en esta carta de crédito, la misma se regirá por las prácticas internacionales para </w:t>
      </w:r>
      <w:proofErr w:type="spellStart"/>
      <w:r w:rsidRPr="000C6E31">
        <w:rPr>
          <w:rFonts w:ascii="Calibri" w:hAnsi="Calibri" w:cs="Calibri"/>
          <w:lang w:val="es-MX"/>
        </w:rPr>
        <w:t>standby</w:t>
      </w:r>
      <w:proofErr w:type="spellEnd"/>
      <w:r w:rsidRPr="000C6E31">
        <w:rPr>
          <w:rFonts w:ascii="Calibri" w:hAnsi="Calibri" w:cs="Calibri"/>
          <w:lang w:val="es-MX"/>
        </w:rPr>
        <w:t xml:space="preserve"> irrevocables de la cámara internacional de comercio (“ISP98”) y en tanto no exista contradicción con ISP98, esta carta de crédito se regirá e interpretará de conformidad con las leyes federales de los estados unidos mexicanos. cualquier controversia deberá resolverse exclusivamente ante los tribunales federales competentes de los Estados Unidos Mexicanos con sede en la ciudad de </w:t>
      </w:r>
      <w:r w:rsidRPr="000C6E31">
        <w:rPr>
          <w:rFonts w:ascii="Calibri" w:hAnsi="Calibri" w:cs="Calibri"/>
          <w:lang w:val="es-MX"/>
        </w:rPr>
        <w:lastRenderedPageBreak/>
        <w:t>México, cualquier comunicación al beneficiario respecto de esta carta de crédito deberá ser dirigida por escrito en nuestra dirección en la ciudad de México estipulada en el primer párrafo.</w:t>
      </w:r>
    </w:p>
    <w:p w14:paraId="138252A1" w14:textId="77777777"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Nombre y firma del funcionario del “banco emisor”</w:t>
      </w:r>
    </w:p>
    <w:p w14:paraId="09A89F64" w14:textId="77777777" w:rsidR="0071715F" w:rsidRPr="000C6E31" w:rsidRDefault="0071715F" w:rsidP="00E91992">
      <w:pPr>
        <w:autoSpaceDE w:val="0"/>
        <w:autoSpaceDN w:val="0"/>
        <w:rPr>
          <w:rFonts w:ascii="Calibri" w:hAnsi="Calibri" w:cs="Calibri"/>
          <w:lang w:val="es-MX"/>
        </w:rPr>
      </w:pPr>
      <w:r w:rsidRPr="000C6E31">
        <w:rPr>
          <w:rFonts w:ascii="Calibri" w:hAnsi="Calibri" w:cs="Calibri"/>
          <w:bCs/>
          <w:lang w:val="es-MX"/>
        </w:rPr>
        <w:t>Fin del texto</w:t>
      </w:r>
      <w:r w:rsidRPr="000C6E31">
        <w:rPr>
          <w:rFonts w:ascii="Calibri" w:hAnsi="Calibri" w:cs="Calibri"/>
          <w:lang w:val="es-MX"/>
        </w:rPr>
        <w:t>.</w:t>
      </w:r>
    </w:p>
    <w:p w14:paraId="24F77BF2" w14:textId="77777777" w:rsidR="007D19BA" w:rsidRDefault="007D19BA">
      <w:pPr>
        <w:widowControl/>
        <w:adjustRightInd/>
        <w:spacing w:line="240" w:lineRule="auto"/>
        <w:jc w:val="left"/>
        <w:textAlignment w:val="auto"/>
        <w:rPr>
          <w:rFonts w:ascii="Calibri" w:hAnsi="Calibri" w:cs="Calibri"/>
          <w:bCs/>
          <w:lang w:val="es-MX"/>
        </w:rPr>
      </w:pPr>
      <w:r>
        <w:rPr>
          <w:rFonts w:ascii="Calibri" w:hAnsi="Calibri" w:cs="Calibri"/>
          <w:bCs/>
          <w:lang w:val="es-MX"/>
        </w:rPr>
        <w:br w:type="page"/>
      </w:r>
    </w:p>
    <w:p w14:paraId="455ACABB" w14:textId="77777777" w:rsidR="0071715F" w:rsidRPr="00AA3AA6" w:rsidRDefault="0096609F" w:rsidP="00E91992">
      <w:pPr>
        <w:rPr>
          <w:rFonts w:ascii="Calibri" w:hAnsi="Calibri" w:cs="Calibri"/>
          <w:b/>
          <w:bCs/>
          <w:lang w:val="es-MX"/>
        </w:rPr>
      </w:pPr>
      <w:r w:rsidRPr="00AA3AA6">
        <w:rPr>
          <w:rFonts w:ascii="Calibri" w:hAnsi="Calibri" w:cs="Calibri"/>
          <w:b/>
          <w:bCs/>
          <w:lang w:val="es-MX"/>
        </w:rPr>
        <w:lastRenderedPageBreak/>
        <w:t>Formato DI-2</w:t>
      </w:r>
    </w:p>
    <w:p w14:paraId="47203D47" w14:textId="77777777" w:rsidR="0071715F" w:rsidRPr="000C6E31" w:rsidRDefault="0063032C" w:rsidP="00E91992">
      <w:pPr>
        <w:rPr>
          <w:rFonts w:ascii="Calibri" w:hAnsi="Calibri" w:cs="Calibri"/>
          <w:bCs/>
          <w:lang w:val="es-MX"/>
        </w:rPr>
      </w:pPr>
      <w:r>
        <w:rPr>
          <w:rFonts w:ascii="Calibri" w:hAnsi="Calibri" w:cs="Calibri"/>
          <w:bCs/>
          <w:lang w:val="es-MX"/>
        </w:rPr>
        <w:t>N</w:t>
      </w:r>
      <w:r w:rsidRPr="000C6E31">
        <w:rPr>
          <w:rFonts w:ascii="Calibri" w:hAnsi="Calibri" w:cs="Calibri"/>
          <w:bCs/>
          <w:lang w:val="es-MX"/>
        </w:rPr>
        <w:t>ombre de la afianzadora</w:t>
      </w:r>
    </w:p>
    <w:p w14:paraId="3ADBA25D" w14:textId="77777777" w:rsidR="0071715F" w:rsidRPr="000C6E31" w:rsidRDefault="0063032C" w:rsidP="00E91992">
      <w:pPr>
        <w:rPr>
          <w:rFonts w:ascii="Calibri" w:hAnsi="Calibri" w:cs="Calibri"/>
          <w:bCs/>
          <w:lang w:val="es-MX"/>
        </w:rPr>
      </w:pPr>
      <w:r>
        <w:rPr>
          <w:rFonts w:ascii="Calibri" w:hAnsi="Calibri" w:cs="Calibri"/>
          <w:bCs/>
          <w:lang w:val="es-MX"/>
        </w:rPr>
        <w:t>Nú</w:t>
      </w:r>
      <w:r w:rsidRPr="000C6E31">
        <w:rPr>
          <w:rFonts w:ascii="Calibri" w:hAnsi="Calibri" w:cs="Calibri"/>
          <w:bCs/>
          <w:lang w:val="es-MX"/>
        </w:rPr>
        <w:t xml:space="preserve">mero de la póliza </w:t>
      </w:r>
    </w:p>
    <w:p w14:paraId="16F08DE6" w14:textId="77777777" w:rsidR="0071715F" w:rsidRPr="000C6E31" w:rsidRDefault="0063032C" w:rsidP="00E91992">
      <w:pPr>
        <w:rPr>
          <w:rFonts w:ascii="Calibri" w:hAnsi="Calibri" w:cs="Calibri"/>
          <w:bCs/>
          <w:lang w:val="es-MX"/>
        </w:rPr>
      </w:pPr>
      <w:r>
        <w:rPr>
          <w:rFonts w:ascii="Calibri" w:hAnsi="Calibri" w:cs="Calibri"/>
          <w:bCs/>
          <w:lang w:val="es-MX"/>
        </w:rPr>
        <w:t>D</w:t>
      </w:r>
      <w:r w:rsidRPr="000C6E31">
        <w:rPr>
          <w:rFonts w:ascii="Calibri" w:hAnsi="Calibri" w:cs="Calibri"/>
          <w:bCs/>
          <w:lang w:val="es-MX"/>
        </w:rPr>
        <w:t>eclaración expresa de que la afianzadora cuenta con la autorización de la secretaría de hacienda y crédito público.</w:t>
      </w:r>
    </w:p>
    <w:p w14:paraId="2580684E" w14:textId="77777777" w:rsidR="0071715F" w:rsidRPr="000C6E31" w:rsidRDefault="0063032C" w:rsidP="00E91992">
      <w:pPr>
        <w:rPr>
          <w:rFonts w:ascii="Calibri" w:hAnsi="Calibri" w:cs="Calibri"/>
          <w:bCs/>
          <w:lang w:val="es-MX"/>
        </w:rPr>
      </w:pPr>
      <w:r>
        <w:rPr>
          <w:rFonts w:ascii="Calibri" w:hAnsi="Calibri" w:cs="Calibri"/>
          <w:bCs/>
          <w:lang w:val="es-MX"/>
        </w:rPr>
        <w:t>D</w:t>
      </w:r>
      <w:r w:rsidRPr="000C6E31">
        <w:rPr>
          <w:rFonts w:ascii="Calibri" w:hAnsi="Calibri" w:cs="Calibri"/>
          <w:bCs/>
          <w:lang w:val="es-MX"/>
        </w:rPr>
        <w:t>eclaración expresa de que la afianzadora se constituye hasta por la suma de $ (cantidad con número y letra, la que invariablemente será por el 10% del monto total</w:t>
      </w:r>
      <w:r>
        <w:rPr>
          <w:rFonts w:ascii="Calibri" w:hAnsi="Calibri" w:cs="Calibri"/>
          <w:bCs/>
          <w:lang w:val="es-MX"/>
        </w:rPr>
        <w:t xml:space="preserve"> del contrato) no incluye IVA</w:t>
      </w:r>
    </w:p>
    <w:p w14:paraId="4A2E3135" w14:textId="77777777" w:rsidR="0071715F" w:rsidRPr="000C6E31" w:rsidRDefault="0071715F" w:rsidP="00E91992">
      <w:pPr>
        <w:rPr>
          <w:rFonts w:ascii="Calibri" w:hAnsi="Calibri" w:cs="Calibri"/>
          <w:bCs/>
          <w:lang w:val="es-MX"/>
        </w:rPr>
      </w:pPr>
    </w:p>
    <w:p w14:paraId="692292EC" w14:textId="77777777" w:rsidR="0071715F" w:rsidRPr="000C6E31" w:rsidRDefault="0063032C" w:rsidP="00E91992">
      <w:pPr>
        <w:rPr>
          <w:rFonts w:ascii="Calibri" w:hAnsi="Calibri" w:cs="Calibri"/>
          <w:bCs/>
          <w:lang w:val="es-MX"/>
        </w:rPr>
      </w:pPr>
      <w:r>
        <w:rPr>
          <w:rFonts w:ascii="Calibri" w:hAnsi="Calibri" w:cs="Calibri"/>
          <w:bCs/>
          <w:lang w:val="es-MX"/>
        </w:rPr>
        <w:t>A</w:t>
      </w:r>
      <w:r w:rsidR="000C28C2">
        <w:rPr>
          <w:rFonts w:ascii="Calibri" w:hAnsi="Calibri" w:cs="Calibri"/>
          <w:bCs/>
          <w:lang w:val="es-MX"/>
        </w:rPr>
        <w:t>nte: a favor de la Tesorería de la F</w:t>
      </w:r>
      <w:r w:rsidRPr="000C6E31">
        <w:rPr>
          <w:rFonts w:ascii="Calibri" w:hAnsi="Calibri" w:cs="Calibri"/>
          <w:bCs/>
          <w:lang w:val="es-MX"/>
        </w:rPr>
        <w:t>ederación</w:t>
      </w:r>
    </w:p>
    <w:p w14:paraId="6E6B4B50" w14:textId="77777777" w:rsidR="0071715F" w:rsidRPr="000C6E31" w:rsidRDefault="0071715F" w:rsidP="00E91992">
      <w:pPr>
        <w:rPr>
          <w:rFonts w:ascii="Calibri" w:hAnsi="Calibri" w:cs="Calibri"/>
          <w:bCs/>
          <w:lang w:val="es-MX"/>
        </w:rPr>
      </w:pPr>
    </w:p>
    <w:p w14:paraId="25352544" w14:textId="77777777" w:rsidR="0071715F" w:rsidRPr="000C6E31" w:rsidRDefault="0063032C" w:rsidP="00E91992">
      <w:pPr>
        <w:pStyle w:val="Textoindependiente"/>
        <w:jc w:val="both"/>
        <w:rPr>
          <w:rFonts w:ascii="Calibri" w:hAnsi="Calibri" w:cs="Calibri"/>
          <w:b w:val="0"/>
          <w:bCs/>
          <w:sz w:val="24"/>
          <w:szCs w:val="24"/>
          <w:lang w:val="es-MX"/>
        </w:rPr>
      </w:pPr>
      <w:r w:rsidRPr="000C6E31">
        <w:rPr>
          <w:rFonts w:ascii="Calibri" w:hAnsi="Calibri" w:cs="Calibri"/>
          <w:b w:val="0"/>
          <w:bCs/>
          <w:sz w:val="24"/>
          <w:szCs w:val="24"/>
          <w:lang w:val="es-MX"/>
        </w:rPr>
        <w:t>para garantizar por (nombre o denominación del contratista) cuyo domicilio se encuentra en ..., para responder de los defectos que resulten de la realización de los trabajos, de vicios ocultos o de cualquier otra responsabilidad en que incurriera en la ejecución de los trabajos del contrato de ... número ... de fecha ..., que tiene por objeto ..., por un monto de $ (cantidad con nú</w:t>
      </w:r>
      <w:r>
        <w:rPr>
          <w:rFonts w:ascii="Calibri" w:hAnsi="Calibri" w:cs="Calibri"/>
          <w:b w:val="0"/>
          <w:bCs/>
          <w:sz w:val="24"/>
          <w:szCs w:val="24"/>
          <w:lang w:val="es-MX"/>
        </w:rPr>
        <w:t>mero y letra) sin incluir IVA</w:t>
      </w:r>
      <w:r w:rsidRPr="000C6E31">
        <w:rPr>
          <w:rFonts w:ascii="Calibri" w:hAnsi="Calibri" w:cs="Calibri"/>
          <w:b w:val="0"/>
          <w:bCs/>
          <w:sz w:val="24"/>
          <w:szCs w:val="24"/>
          <w:lang w:val="es-MX"/>
        </w:rPr>
        <w:t xml:space="preserve">, cuya adjudicación se llevó a cabo con fundamento en los artículos ... de la ley de obras públicas y servicios relacionados con las mismas, con fecha ... .- la presente fianza se expide de conformidad con los artículos 49 fracción i y 66 de la ley de obras públicas y servicios relacionados con las mismas y 89 y 98 de su reglamento por un monto de $ (cantidad con número y letra) sin incluir </w:t>
      </w:r>
      <w:r>
        <w:rPr>
          <w:rFonts w:ascii="Calibri" w:hAnsi="Calibri" w:cs="Calibri"/>
          <w:b w:val="0"/>
          <w:bCs/>
          <w:sz w:val="24"/>
          <w:szCs w:val="24"/>
          <w:lang w:val="es-MX"/>
        </w:rPr>
        <w:t>IVA</w:t>
      </w:r>
      <w:r w:rsidRPr="000C6E31">
        <w:rPr>
          <w:rFonts w:ascii="Calibri" w:hAnsi="Calibri" w:cs="Calibri"/>
          <w:b w:val="0"/>
          <w:bCs/>
          <w:sz w:val="24"/>
          <w:szCs w:val="24"/>
          <w:lang w:val="es-MX"/>
        </w:rPr>
        <w:t>, que corresponde al 10% de los trabajos contratados.- el fiado por este medio renuncia al privilegio de orden y excusión.- la presente garantía se liberará transcurridos doce meses contados a partir de la fecha del acta de recepción física de los trabajos, siempre que durante ese periodo no haya surgido una responsabilidad a cargo del contratista.- esta garantía estará vigente a partir de la fecha que la calza y durante la substanciación de todos los recursos legales o juicios que se interpongan hasta que se pronuncie resolución definitiva por autoridad competente- la institución de fianzas acepta expresamente someterse al procedimiento de ejecución establecido en el artículo 95 de la ley federal de instituciones de fianzas, para la efectividad de la presente garantía, procedimiento al que también se sujetara para el caso del cobro de intereses que prevé el artículo 95 bis del mismo ordenamiento legal, por pago extemporáneo del importe de la póliza de fianza requerida.- que para liberar la fianza, ser</w:t>
      </w:r>
      <w:r>
        <w:rPr>
          <w:rFonts w:ascii="Calibri" w:hAnsi="Calibri" w:cs="Calibri"/>
          <w:b w:val="0"/>
          <w:bCs/>
          <w:sz w:val="24"/>
          <w:szCs w:val="24"/>
          <w:lang w:val="es-MX"/>
        </w:rPr>
        <w:t>á</w:t>
      </w:r>
      <w:r w:rsidRPr="000C6E31">
        <w:rPr>
          <w:rFonts w:ascii="Calibri" w:hAnsi="Calibri" w:cs="Calibri"/>
          <w:b w:val="0"/>
          <w:bCs/>
          <w:sz w:val="24"/>
          <w:szCs w:val="24"/>
          <w:lang w:val="es-MX"/>
        </w:rPr>
        <w:t xml:space="preserve"> requisito indispensable la manifestación expresa y por escrito de la dependencia</w:t>
      </w:r>
    </w:p>
    <w:p w14:paraId="02E35615" w14:textId="77777777" w:rsidR="0071715F" w:rsidRPr="000C6E31" w:rsidRDefault="0071715F" w:rsidP="00E91992">
      <w:pPr>
        <w:pStyle w:val="Textoindependiente"/>
        <w:jc w:val="both"/>
        <w:rPr>
          <w:rFonts w:ascii="Calibri" w:hAnsi="Calibri" w:cs="Calibri"/>
          <w:b w:val="0"/>
          <w:bCs/>
          <w:sz w:val="24"/>
          <w:szCs w:val="24"/>
          <w:lang w:val="es-MX"/>
        </w:rPr>
      </w:pPr>
    </w:p>
    <w:p w14:paraId="666A15D4" w14:textId="77777777" w:rsidR="0071715F" w:rsidRPr="000C6E31" w:rsidRDefault="0063032C" w:rsidP="00E91992">
      <w:pPr>
        <w:pStyle w:val="Textoindependiente"/>
        <w:jc w:val="both"/>
        <w:rPr>
          <w:rFonts w:ascii="Calibri" w:hAnsi="Calibri" w:cs="Calibri"/>
          <w:b w:val="0"/>
          <w:bCs/>
          <w:sz w:val="24"/>
          <w:szCs w:val="24"/>
          <w:lang w:val="es-MX"/>
        </w:rPr>
      </w:pPr>
      <w:r>
        <w:rPr>
          <w:rFonts w:ascii="Calibri" w:hAnsi="Calibri" w:cs="Calibri"/>
          <w:b w:val="0"/>
          <w:bCs/>
          <w:sz w:val="24"/>
          <w:szCs w:val="24"/>
          <w:lang w:val="es-MX"/>
        </w:rPr>
        <w:t>F</w:t>
      </w:r>
      <w:r w:rsidRPr="000C6E31">
        <w:rPr>
          <w:rFonts w:ascii="Calibri" w:hAnsi="Calibri" w:cs="Calibri"/>
          <w:b w:val="0"/>
          <w:bCs/>
          <w:sz w:val="24"/>
          <w:szCs w:val="24"/>
          <w:lang w:val="es-MX"/>
        </w:rPr>
        <w:t xml:space="preserve">echa de expedición </w:t>
      </w:r>
    </w:p>
    <w:p w14:paraId="0ED45AAF" w14:textId="77777777" w:rsidR="0071715F" w:rsidRPr="000C6E31" w:rsidRDefault="0071715F" w:rsidP="00E91992">
      <w:pPr>
        <w:pStyle w:val="Textoindependiente"/>
        <w:jc w:val="both"/>
        <w:rPr>
          <w:rFonts w:ascii="Calibri" w:hAnsi="Calibri" w:cs="Calibri"/>
          <w:b w:val="0"/>
          <w:bCs/>
          <w:sz w:val="24"/>
          <w:szCs w:val="24"/>
          <w:lang w:val="es-MX"/>
        </w:rPr>
      </w:pPr>
    </w:p>
    <w:p w14:paraId="03A7AEF0" w14:textId="77777777" w:rsidR="0063032C" w:rsidRPr="00602B0B" w:rsidRDefault="0063032C" w:rsidP="00AA3AA6">
      <w:pPr>
        <w:pStyle w:val="Textoindependiente"/>
        <w:jc w:val="both"/>
        <w:rPr>
          <w:rFonts w:ascii="Arial" w:hAnsi="Arial" w:cs="Arial"/>
          <w:lang w:val="es-MX"/>
        </w:rPr>
      </w:pPr>
      <w:r>
        <w:rPr>
          <w:rFonts w:ascii="Calibri" w:hAnsi="Calibri" w:cs="Calibri"/>
          <w:b w:val="0"/>
          <w:bCs/>
          <w:sz w:val="24"/>
          <w:szCs w:val="24"/>
          <w:lang w:val="es-MX"/>
        </w:rPr>
        <w:t>F</w:t>
      </w:r>
      <w:r w:rsidRPr="000C6E31">
        <w:rPr>
          <w:rFonts w:ascii="Calibri" w:hAnsi="Calibri" w:cs="Calibri"/>
          <w:b w:val="0"/>
          <w:bCs/>
          <w:sz w:val="24"/>
          <w:szCs w:val="24"/>
          <w:lang w:val="es-MX"/>
        </w:rPr>
        <w:t>irma del representante autorizado por la afianzadora</w:t>
      </w:r>
    </w:p>
    <w:p w14:paraId="52EEEBFA" w14:textId="77777777" w:rsidR="00DD0D8C" w:rsidRDefault="00DD0D8C" w:rsidP="00F24AF2">
      <w:pPr>
        <w:rPr>
          <w:b/>
          <w:lang w:val="es-MX"/>
        </w:rPr>
      </w:pPr>
    </w:p>
    <w:p w14:paraId="32DFB7E7" w14:textId="77777777" w:rsidR="007D19BA" w:rsidRDefault="007D19BA">
      <w:pPr>
        <w:widowControl/>
        <w:adjustRightInd/>
        <w:spacing w:line="240" w:lineRule="auto"/>
        <w:jc w:val="left"/>
        <w:textAlignment w:val="auto"/>
        <w:rPr>
          <w:b/>
          <w:lang w:val="es-MX"/>
        </w:rPr>
      </w:pPr>
      <w:r>
        <w:rPr>
          <w:b/>
          <w:lang w:val="es-MX"/>
        </w:rPr>
        <w:br w:type="page"/>
      </w:r>
    </w:p>
    <w:p w14:paraId="4B9EE9D7" w14:textId="77777777" w:rsidR="00F24AF2" w:rsidRPr="00602B0B" w:rsidRDefault="0096609F" w:rsidP="00F24AF2">
      <w:pPr>
        <w:rPr>
          <w:b/>
          <w:lang w:val="es-MX"/>
        </w:rPr>
      </w:pPr>
      <w:r w:rsidRPr="00602B0B">
        <w:rPr>
          <w:b/>
          <w:lang w:val="es-MX"/>
        </w:rPr>
        <w:lastRenderedPageBreak/>
        <w:t>Formato DI-3</w:t>
      </w:r>
    </w:p>
    <w:tbl>
      <w:tblPr>
        <w:tblW w:w="10774" w:type="dxa"/>
        <w:tblInd w:w="-356" w:type="dxa"/>
        <w:tblCellMar>
          <w:left w:w="70" w:type="dxa"/>
          <w:right w:w="70" w:type="dxa"/>
        </w:tblCellMar>
        <w:tblLook w:val="04A0" w:firstRow="1" w:lastRow="0" w:firstColumn="1" w:lastColumn="0" w:noHBand="0" w:noVBand="1"/>
      </w:tblPr>
      <w:tblGrid>
        <w:gridCol w:w="1277"/>
        <w:gridCol w:w="7513"/>
        <w:gridCol w:w="1984"/>
      </w:tblGrid>
      <w:tr w:rsidR="00F900BE" w:rsidRPr="00995ABE" w14:paraId="235C4143" w14:textId="77777777" w:rsidTr="00BE2BF0">
        <w:trPr>
          <w:trHeight w:val="405"/>
        </w:trPr>
        <w:tc>
          <w:tcPr>
            <w:tcW w:w="1277" w:type="dxa"/>
            <w:tcBorders>
              <w:top w:val="nil"/>
              <w:left w:val="nil"/>
              <w:bottom w:val="nil"/>
              <w:right w:val="nil"/>
            </w:tcBorders>
            <w:shd w:val="clear" w:color="000000" w:fill="FFFFFF"/>
            <w:noWrap/>
            <w:vAlign w:val="bottom"/>
            <w:hideMark/>
          </w:tcPr>
          <w:p w14:paraId="2A7DBD8A" w14:textId="77777777" w:rsidR="00F900BE" w:rsidRPr="00995ABE" w:rsidRDefault="00F900BE" w:rsidP="00BE2BF0">
            <w:pPr>
              <w:widowControl/>
              <w:adjustRightInd/>
              <w:spacing w:line="240" w:lineRule="auto"/>
              <w:jc w:val="left"/>
              <w:textAlignment w:val="auto"/>
              <w:rPr>
                <w:rFonts w:cstheme="minorHAnsi"/>
                <w:color w:val="000000"/>
                <w:sz w:val="18"/>
                <w:szCs w:val="18"/>
                <w:lang w:val="es-MX" w:eastAsia="es-MX"/>
              </w:rPr>
            </w:pPr>
            <w:r w:rsidRPr="00995ABE">
              <w:rPr>
                <w:rFonts w:cstheme="minorHAnsi"/>
                <w:color w:val="000000"/>
                <w:sz w:val="18"/>
                <w:szCs w:val="18"/>
                <w:lang w:val="es-MX" w:eastAsia="es-MX"/>
              </w:rPr>
              <w:t> </w:t>
            </w:r>
          </w:p>
        </w:tc>
        <w:tc>
          <w:tcPr>
            <w:tcW w:w="9497" w:type="dxa"/>
            <w:gridSpan w:val="2"/>
            <w:tcBorders>
              <w:top w:val="nil"/>
              <w:left w:val="nil"/>
              <w:bottom w:val="nil"/>
              <w:right w:val="nil"/>
            </w:tcBorders>
            <w:shd w:val="clear" w:color="000000" w:fill="FFFFFF"/>
            <w:noWrap/>
            <w:vAlign w:val="bottom"/>
            <w:hideMark/>
          </w:tcPr>
          <w:p w14:paraId="34DD2835" w14:textId="77777777" w:rsidR="00F900BE" w:rsidRPr="00995ABE" w:rsidRDefault="00F900BE" w:rsidP="00BE2BF0">
            <w:pPr>
              <w:widowControl/>
              <w:adjustRightInd/>
              <w:spacing w:line="240" w:lineRule="auto"/>
              <w:jc w:val="center"/>
              <w:textAlignment w:val="auto"/>
              <w:rPr>
                <w:rFonts w:cstheme="minorHAnsi"/>
                <w:b/>
                <w:bCs/>
                <w:sz w:val="18"/>
                <w:szCs w:val="18"/>
                <w:lang w:val="es-MX" w:eastAsia="es-MX"/>
              </w:rPr>
            </w:pPr>
            <w:r w:rsidRPr="00995ABE">
              <w:rPr>
                <w:rFonts w:cstheme="minorHAnsi"/>
                <w:b/>
                <w:bCs/>
                <w:sz w:val="18"/>
                <w:szCs w:val="18"/>
                <w:lang w:val="es-MX" w:eastAsia="es-MX"/>
              </w:rPr>
              <w:t xml:space="preserve">RELACIÓN CUANTITATIVA DE LA DOCUMENTACIÓN QUE INTEGRA MI PROPOSICIÓN </w:t>
            </w:r>
          </w:p>
        </w:tc>
      </w:tr>
      <w:tr w:rsidR="00F900BE" w:rsidRPr="00414140" w14:paraId="299A9379" w14:textId="77777777" w:rsidTr="00BE2BF0">
        <w:trPr>
          <w:trHeight w:val="416"/>
        </w:trPr>
        <w:tc>
          <w:tcPr>
            <w:tcW w:w="1277" w:type="dxa"/>
            <w:tcBorders>
              <w:top w:val="single" w:sz="8" w:space="0" w:color="auto"/>
              <w:left w:val="single" w:sz="8" w:space="0" w:color="auto"/>
              <w:bottom w:val="nil"/>
              <w:right w:val="single" w:sz="8" w:space="0" w:color="auto"/>
            </w:tcBorders>
            <w:shd w:val="clear" w:color="auto" w:fill="92D050"/>
            <w:noWrap/>
            <w:vAlign w:val="center"/>
            <w:hideMark/>
          </w:tcPr>
          <w:p w14:paraId="2540702C" w14:textId="77777777" w:rsidR="00F900BE" w:rsidRPr="00414140" w:rsidRDefault="00F900BE" w:rsidP="00BE2BF0">
            <w:pPr>
              <w:widowControl/>
              <w:adjustRightInd/>
              <w:spacing w:line="240" w:lineRule="auto"/>
              <w:jc w:val="center"/>
              <w:textAlignment w:val="auto"/>
              <w:rPr>
                <w:rFonts w:cstheme="minorHAnsi"/>
                <w:b/>
                <w:bCs/>
                <w:sz w:val="16"/>
                <w:szCs w:val="18"/>
                <w:lang w:val="es-MX" w:eastAsia="es-MX"/>
              </w:rPr>
            </w:pPr>
            <w:r w:rsidRPr="00414140">
              <w:rPr>
                <w:rFonts w:cstheme="minorHAnsi"/>
                <w:b/>
                <w:bCs/>
                <w:sz w:val="16"/>
                <w:szCs w:val="18"/>
                <w:lang w:val="es-MX" w:eastAsia="es-MX"/>
              </w:rPr>
              <w:t>FORMATO</w:t>
            </w:r>
          </w:p>
        </w:tc>
        <w:tc>
          <w:tcPr>
            <w:tcW w:w="7513" w:type="dxa"/>
            <w:tcBorders>
              <w:top w:val="single" w:sz="8" w:space="0" w:color="auto"/>
              <w:left w:val="nil"/>
              <w:bottom w:val="nil"/>
              <w:right w:val="single" w:sz="8" w:space="0" w:color="auto"/>
            </w:tcBorders>
            <w:shd w:val="clear" w:color="auto" w:fill="92D050"/>
            <w:noWrap/>
            <w:vAlign w:val="center"/>
            <w:hideMark/>
          </w:tcPr>
          <w:p w14:paraId="341C10BE" w14:textId="77777777" w:rsidR="00F900BE" w:rsidRPr="00414140" w:rsidRDefault="00F900BE" w:rsidP="00BE2BF0">
            <w:pPr>
              <w:widowControl/>
              <w:adjustRightInd/>
              <w:spacing w:line="240" w:lineRule="auto"/>
              <w:jc w:val="center"/>
              <w:textAlignment w:val="auto"/>
              <w:rPr>
                <w:rFonts w:cstheme="minorHAnsi"/>
                <w:b/>
                <w:bCs/>
                <w:sz w:val="16"/>
                <w:szCs w:val="18"/>
                <w:lang w:val="es-MX" w:eastAsia="es-MX"/>
              </w:rPr>
            </w:pPr>
            <w:r w:rsidRPr="00414140">
              <w:rPr>
                <w:rFonts w:cstheme="minorHAnsi"/>
                <w:b/>
                <w:bCs/>
                <w:sz w:val="16"/>
                <w:szCs w:val="18"/>
                <w:lang w:val="es-MX" w:eastAsia="es-MX"/>
              </w:rPr>
              <w:t>DOCUMENTO</w:t>
            </w:r>
          </w:p>
        </w:tc>
        <w:tc>
          <w:tcPr>
            <w:tcW w:w="1984" w:type="dxa"/>
            <w:tcBorders>
              <w:top w:val="single" w:sz="8" w:space="0" w:color="auto"/>
              <w:left w:val="nil"/>
              <w:bottom w:val="nil"/>
              <w:right w:val="single" w:sz="8" w:space="0" w:color="auto"/>
            </w:tcBorders>
            <w:shd w:val="clear" w:color="auto" w:fill="92D050"/>
            <w:vAlign w:val="center"/>
            <w:hideMark/>
          </w:tcPr>
          <w:p w14:paraId="33BB0AD0" w14:textId="77777777" w:rsidR="00F900BE" w:rsidRPr="00414140" w:rsidRDefault="00F900BE" w:rsidP="00BE2BF0">
            <w:pPr>
              <w:widowControl/>
              <w:adjustRightInd/>
              <w:spacing w:line="240" w:lineRule="auto"/>
              <w:jc w:val="center"/>
              <w:textAlignment w:val="auto"/>
              <w:rPr>
                <w:rFonts w:cstheme="minorHAnsi"/>
                <w:b/>
                <w:bCs/>
                <w:sz w:val="16"/>
                <w:szCs w:val="18"/>
                <w:lang w:val="es-MX" w:eastAsia="es-MX"/>
              </w:rPr>
            </w:pPr>
            <w:r w:rsidRPr="00414140">
              <w:rPr>
                <w:rFonts w:cstheme="minorHAnsi"/>
                <w:b/>
                <w:bCs/>
                <w:sz w:val="16"/>
                <w:szCs w:val="18"/>
                <w:lang w:val="es-MX" w:eastAsia="es-MX"/>
              </w:rPr>
              <w:t>REVISIÓN CUANTITATIVA             (No. DE FOLIO)</w:t>
            </w:r>
          </w:p>
        </w:tc>
      </w:tr>
      <w:tr w:rsidR="00F900BE" w:rsidRPr="00995ABE" w14:paraId="018800D5" w14:textId="77777777" w:rsidTr="00BE2BF0">
        <w:trPr>
          <w:trHeight w:val="265"/>
        </w:trPr>
        <w:tc>
          <w:tcPr>
            <w:tcW w:w="10774" w:type="dxa"/>
            <w:gridSpan w:val="3"/>
            <w:tcBorders>
              <w:top w:val="single" w:sz="4" w:space="0" w:color="auto"/>
              <w:left w:val="single" w:sz="8" w:space="0" w:color="auto"/>
              <w:bottom w:val="single" w:sz="4" w:space="0" w:color="auto"/>
              <w:right w:val="single" w:sz="8" w:space="0" w:color="000000"/>
            </w:tcBorders>
            <w:shd w:val="clear" w:color="000000" w:fill="FFFF99"/>
            <w:vAlign w:val="center"/>
            <w:hideMark/>
          </w:tcPr>
          <w:p w14:paraId="2A184E7E" w14:textId="77777777" w:rsidR="00F900BE" w:rsidRPr="00995ABE" w:rsidRDefault="00F900BE" w:rsidP="00BE2BF0">
            <w:pPr>
              <w:widowControl/>
              <w:adjustRightInd/>
              <w:spacing w:line="240" w:lineRule="auto"/>
              <w:jc w:val="center"/>
              <w:textAlignment w:val="auto"/>
              <w:rPr>
                <w:rFonts w:cstheme="minorHAnsi"/>
                <w:b/>
                <w:bCs/>
                <w:sz w:val="18"/>
                <w:szCs w:val="18"/>
                <w:lang w:val="es-MX" w:eastAsia="es-MX"/>
              </w:rPr>
            </w:pPr>
            <w:r w:rsidRPr="00995ABE">
              <w:rPr>
                <w:rFonts w:cstheme="minorHAnsi"/>
                <w:b/>
                <w:bCs/>
                <w:sz w:val="18"/>
                <w:szCs w:val="18"/>
                <w:lang w:val="es-MX" w:eastAsia="es-MX"/>
              </w:rPr>
              <w:t>DOCUMENTACIÓN DISTINTA A LA PROPUESTA TECNICA Y ECONOMICA</w:t>
            </w:r>
          </w:p>
        </w:tc>
      </w:tr>
      <w:tr w:rsidR="00F900BE" w:rsidRPr="00995ABE" w14:paraId="3631A2A3" w14:textId="77777777" w:rsidTr="00BE2BF0">
        <w:trPr>
          <w:trHeight w:val="427"/>
        </w:trPr>
        <w:tc>
          <w:tcPr>
            <w:tcW w:w="10774" w:type="dxa"/>
            <w:gridSpan w:val="3"/>
            <w:tcBorders>
              <w:top w:val="single" w:sz="4" w:space="0" w:color="auto"/>
              <w:left w:val="single" w:sz="8" w:space="0" w:color="auto"/>
              <w:bottom w:val="single" w:sz="4" w:space="0" w:color="auto"/>
              <w:right w:val="single" w:sz="8" w:space="0" w:color="000000"/>
            </w:tcBorders>
            <w:shd w:val="clear" w:color="000000" w:fill="FFFFFF"/>
            <w:vAlign w:val="center"/>
            <w:hideMark/>
          </w:tcPr>
          <w:p w14:paraId="5994A2AD" w14:textId="77777777" w:rsidR="00F900BE" w:rsidRPr="00995ABE" w:rsidRDefault="00F900BE" w:rsidP="00BE2BF0">
            <w:pPr>
              <w:widowControl/>
              <w:adjustRightInd/>
              <w:spacing w:line="240" w:lineRule="auto"/>
              <w:jc w:val="center"/>
              <w:textAlignment w:val="auto"/>
              <w:rPr>
                <w:rFonts w:cstheme="minorHAnsi"/>
                <w:sz w:val="18"/>
                <w:szCs w:val="18"/>
                <w:lang w:val="es-MX" w:eastAsia="es-MX"/>
              </w:rPr>
            </w:pPr>
            <w:r w:rsidRPr="00995ABE">
              <w:rPr>
                <w:rFonts w:cstheme="minorHAnsi"/>
                <w:sz w:val="18"/>
                <w:szCs w:val="18"/>
                <w:lang w:val="es-MX" w:eastAsia="es-MX"/>
              </w:rPr>
              <w:t>La documentación de esta parte podrá entregarse, a elección del licitante, dentro o fuera del sobre que contenga la propuesta técnica y económica.</w:t>
            </w:r>
          </w:p>
        </w:tc>
      </w:tr>
      <w:tr w:rsidR="00F900BE" w:rsidRPr="00995ABE" w14:paraId="5397137A" w14:textId="77777777" w:rsidTr="00BE2BF0">
        <w:trPr>
          <w:trHeight w:val="4941"/>
        </w:trPr>
        <w:tc>
          <w:tcPr>
            <w:tcW w:w="1277" w:type="dxa"/>
            <w:tcBorders>
              <w:top w:val="nil"/>
              <w:left w:val="single" w:sz="8" w:space="0" w:color="auto"/>
              <w:bottom w:val="single" w:sz="4" w:space="0" w:color="auto"/>
              <w:right w:val="single" w:sz="4" w:space="0" w:color="auto"/>
            </w:tcBorders>
            <w:shd w:val="clear" w:color="auto" w:fill="auto"/>
            <w:noWrap/>
            <w:hideMark/>
          </w:tcPr>
          <w:p w14:paraId="293919B6" w14:textId="77777777" w:rsidR="00F900BE" w:rsidRPr="00995ABE" w:rsidRDefault="00F900BE" w:rsidP="00BE2BF0">
            <w:pPr>
              <w:widowControl/>
              <w:adjustRightInd/>
              <w:spacing w:line="240" w:lineRule="auto"/>
              <w:jc w:val="left"/>
              <w:textAlignment w:val="auto"/>
              <w:rPr>
                <w:rFonts w:cstheme="minorHAnsi"/>
                <w:b/>
                <w:bCs/>
                <w:color w:val="000000"/>
                <w:sz w:val="18"/>
                <w:szCs w:val="18"/>
                <w:lang w:val="es-MX" w:eastAsia="es-MX"/>
              </w:rPr>
            </w:pPr>
            <w:r w:rsidRPr="00995ABE">
              <w:rPr>
                <w:rFonts w:cstheme="minorHAnsi"/>
                <w:b/>
                <w:bCs/>
                <w:color w:val="000000"/>
                <w:sz w:val="18"/>
                <w:szCs w:val="18"/>
                <w:lang w:val="es-MX" w:eastAsia="es-MX"/>
              </w:rPr>
              <w:t>DA-1</w:t>
            </w:r>
          </w:p>
        </w:tc>
        <w:tc>
          <w:tcPr>
            <w:tcW w:w="7513" w:type="dxa"/>
            <w:tcBorders>
              <w:top w:val="nil"/>
              <w:left w:val="nil"/>
              <w:bottom w:val="single" w:sz="4" w:space="0" w:color="auto"/>
              <w:right w:val="single" w:sz="4" w:space="0" w:color="auto"/>
            </w:tcBorders>
            <w:shd w:val="clear" w:color="auto" w:fill="auto"/>
            <w:vAlign w:val="center"/>
            <w:hideMark/>
          </w:tcPr>
          <w:p w14:paraId="0E9C346F" w14:textId="0E62C41B" w:rsidR="00D6058A" w:rsidRPr="00995ABE" w:rsidRDefault="00F900BE" w:rsidP="00BE2BF0">
            <w:pPr>
              <w:widowControl/>
              <w:adjustRightInd/>
              <w:spacing w:line="240" w:lineRule="auto"/>
              <w:jc w:val="left"/>
              <w:textAlignment w:val="auto"/>
              <w:rPr>
                <w:rFonts w:cstheme="minorHAnsi"/>
                <w:color w:val="000000"/>
                <w:sz w:val="18"/>
                <w:szCs w:val="18"/>
                <w:lang w:val="es-MX" w:eastAsia="es-MX"/>
              </w:rPr>
            </w:pPr>
            <w:r w:rsidRPr="00995ABE">
              <w:rPr>
                <w:rFonts w:cstheme="minorHAnsi"/>
                <w:color w:val="000000"/>
                <w:sz w:val="18"/>
                <w:szCs w:val="18"/>
                <w:lang w:val="es-MX" w:eastAsia="es-MX"/>
              </w:rPr>
              <w:t>Escrito en el que el concursante manifieste, bajo protesta de decir verdad, que es de nacionalidad mexicana.</w:t>
            </w:r>
            <w:r w:rsidRPr="00995ABE">
              <w:rPr>
                <w:rFonts w:cstheme="minorHAnsi"/>
                <w:color w:val="000000"/>
                <w:sz w:val="18"/>
                <w:szCs w:val="18"/>
                <w:lang w:val="es-MX" w:eastAsia="es-MX"/>
              </w:rPr>
              <w:br/>
            </w:r>
            <w:r w:rsidRPr="00995ABE">
              <w:rPr>
                <w:rFonts w:cstheme="minorHAnsi"/>
                <w:b/>
                <w:bCs/>
                <w:color w:val="000000"/>
                <w:sz w:val="18"/>
                <w:szCs w:val="18"/>
                <w:lang w:val="es-MX" w:eastAsia="es-MX"/>
              </w:rPr>
              <w:t xml:space="preserve">A)  Manifestación de domicilio. </w:t>
            </w:r>
            <w:r w:rsidRPr="00995ABE">
              <w:rPr>
                <w:rFonts w:cstheme="minorHAnsi"/>
                <w:color w:val="000000"/>
                <w:sz w:val="18"/>
                <w:szCs w:val="18"/>
                <w:lang w:val="es-MX" w:eastAsia="es-MX"/>
              </w:rPr>
              <w:br/>
              <w:t xml:space="preserve">Escrito en el que El Licitante manifieste el domicilio para oír y recibir todo tipo de notificaciones y documentos que deriven de los actos del procedimiento de licitación. </w:t>
            </w:r>
            <w:r w:rsidRPr="00995ABE">
              <w:rPr>
                <w:rFonts w:cstheme="minorHAnsi"/>
                <w:color w:val="000000"/>
                <w:sz w:val="18"/>
                <w:szCs w:val="18"/>
                <w:lang w:val="es-MX" w:eastAsia="es-MX"/>
              </w:rPr>
              <w:br/>
            </w:r>
            <w:r w:rsidRPr="00995ABE">
              <w:rPr>
                <w:rFonts w:cstheme="minorHAnsi"/>
                <w:b/>
                <w:bCs/>
                <w:color w:val="000000"/>
                <w:sz w:val="18"/>
                <w:szCs w:val="18"/>
                <w:lang w:val="es-MX" w:eastAsia="es-MX"/>
              </w:rPr>
              <w:t xml:space="preserve">B) Declaración del artículo 51 </w:t>
            </w:r>
            <w:r w:rsidR="009603FF">
              <w:rPr>
                <w:rFonts w:cstheme="minorHAnsi"/>
                <w:b/>
                <w:bCs/>
                <w:color w:val="000000"/>
                <w:sz w:val="18"/>
                <w:szCs w:val="18"/>
                <w:lang w:val="es-MX" w:eastAsia="es-MX"/>
              </w:rPr>
              <w:t xml:space="preserve">y 78 </w:t>
            </w:r>
            <w:r w:rsidRPr="00995ABE">
              <w:rPr>
                <w:rFonts w:cstheme="minorHAnsi"/>
                <w:b/>
                <w:bCs/>
                <w:color w:val="000000"/>
                <w:sz w:val="18"/>
                <w:szCs w:val="18"/>
                <w:lang w:val="es-MX" w:eastAsia="es-MX"/>
              </w:rPr>
              <w:t xml:space="preserve">de la LOPSRM. </w:t>
            </w:r>
            <w:r w:rsidRPr="00995ABE">
              <w:rPr>
                <w:rFonts w:cstheme="minorHAnsi"/>
                <w:color w:val="000000"/>
                <w:sz w:val="18"/>
                <w:szCs w:val="18"/>
                <w:lang w:val="es-MX" w:eastAsia="es-MX"/>
              </w:rPr>
              <w:br/>
              <w:t xml:space="preserve">Manifestación por escrito y bajo protesta de decir verdad estipulando que El Licitante no está legalmente impedido por cualquier razón de celebrar el Contrato, incluyendo una manifestación de que El Licitante no se encuentra en ninguno de los supuestos contenidos en el Artículo 51 </w:t>
            </w:r>
            <w:r w:rsidR="009603FF">
              <w:rPr>
                <w:rFonts w:cstheme="minorHAnsi"/>
                <w:color w:val="000000"/>
                <w:sz w:val="18"/>
                <w:szCs w:val="18"/>
                <w:lang w:val="es-MX" w:eastAsia="es-MX"/>
              </w:rPr>
              <w:t xml:space="preserve">y 78 </w:t>
            </w:r>
            <w:r w:rsidRPr="00995ABE">
              <w:rPr>
                <w:rFonts w:cstheme="minorHAnsi"/>
                <w:color w:val="000000"/>
                <w:sz w:val="18"/>
                <w:szCs w:val="18"/>
                <w:lang w:val="es-MX" w:eastAsia="es-MX"/>
              </w:rPr>
              <w:t xml:space="preserve">de la Ley de Obras Públicas y Servicios Relacionados con las Mismas. </w:t>
            </w:r>
            <w:r w:rsidRPr="00995ABE">
              <w:rPr>
                <w:rFonts w:cstheme="minorHAnsi"/>
                <w:color w:val="000000"/>
                <w:sz w:val="18"/>
                <w:szCs w:val="18"/>
                <w:lang w:val="es-MX" w:eastAsia="es-MX"/>
              </w:rPr>
              <w:br/>
            </w:r>
            <w:r w:rsidRPr="00995ABE">
              <w:rPr>
                <w:rFonts w:cstheme="minorHAnsi"/>
                <w:b/>
                <w:bCs/>
                <w:color w:val="000000"/>
                <w:sz w:val="18"/>
                <w:szCs w:val="18"/>
                <w:lang w:val="es-MX" w:eastAsia="es-MX"/>
              </w:rPr>
              <w:t xml:space="preserve">C) Manifestación de facultades del representante. </w:t>
            </w:r>
            <w:r w:rsidRPr="00995ABE">
              <w:rPr>
                <w:rFonts w:cstheme="minorHAnsi"/>
                <w:color w:val="000000"/>
                <w:sz w:val="18"/>
                <w:szCs w:val="18"/>
                <w:lang w:val="es-MX" w:eastAsia="es-MX"/>
              </w:rPr>
              <w:br/>
              <w:t>Escrito mediante el cual El Licitante manifieste que su representante cuenta con facultades suficientes para comprometer a su representada, mismo que c</w:t>
            </w:r>
            <w:r w:rsidR="00D6058A" w:rsidRPr="00995ABE">
              <w:rPr>
                <w:rFonts w:cstheme="minorHAnsi"/>
                <w:color w:val="000000"/>
                <w:sz w:val="18"/>
                <w:szCs w:val="18"/>
                <w:lang w:val="es-MX" w:eastAsia="es-MX"/>
              </w:rPr>
              <w:t xml:space="preserve">ontendrá los datos siguientes: </w:t>
            </w:r>
          </w:p>
          <w:p w14:paraId="19944D95" w14:textId="77777777" w:rsidR="00D6058A" w:rsidRPr="00995ABE" w:rsidRDefault="00F900BE" w:rsidP="00BE2BF0">
            <w:pPr>
              <w:pStyle w:val="Prrafodelista"/>
              <w:widowControl/>
              <w:numPr>
                <w:ilvl w:val="0"/>
                <w:numId w:val="29"/>
              </w:numPr>
              <w:adjustRightInd/>
              <w:spacing w:line="240" w:lineRule="auto"/>
              <w:jc w:val="left"/>
              <w:textAlignment w:val="auto"/>
              <w:rPr>
                <w:rFonts w:cstheme="minorHAnsi"/>
                <w:color w:val="000000"/>
                <w:sz w:val="18"/>
                <w:szCs w:val="18"/>
                <w:lang w:val="es-MX" w:eastAsia="es-MX"/>
              </w:rPr>
            </w:pPr>
            <w:r w:rsidRPr="00995ABE">
              <w:rPr>
                <w:rFonts w:cstheme="minorHAnsi"/>
                <w:color w:val="000000"/>
                <w:sz w:val="18"/>
                <w:szCs w:val="18"/>
                <w:lang w:val="es-MX" w:eastAsia="es-MX"/>
              </w:rPr>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w:t>
            </w:r>
            <w:r w:rsidR="00D6058A" w:rsidRPr="00995ABE">
              <w:rPr>
                <w:rFonts w:cstheme="minorHAnsi"/>
                <w:color w:val="000000"/>
                <w:sz w:val="18"/>
                <w:szCs w:val="18"/>
                <w:lang w:val="es-MX" w:eastAsia="es-MX"/>
              </w:rPr>
              <w:t xml:space="preserve"> de los socios, y</w:t>
            </w:r>
          </w:p>
          <w:p w14:paraId="69711D00" w14:textId="77777777" w:rsidR="00D6058A" w:rsidRPr="00995ABE" w:rsidRDefault="00F900BE" w:rsidP="00BE2BF0">
            <w:pPr>
              <w:pStyle w:val="Prrafodelista"/>
              <w:widowControl/>
              <w:numPr>
                <w:ilvl w:val="0"/>
                <w:numId w:val="29"/>
              </w:numPr>
              <w:adjustRightInd/>
              <w:spacing w:line="240" w:lineRule="auto"/>
              <w:jc w:val="left"/>
              <w:textAlignment w:val="auto"/>
              <w:rPr>
                <w:rFonts w:cstheme="minorHAnsi"/>
                <w:color w:val="000000"/>
                <w:sz w:val="18"/>
                <w:szCs w:val="18"/>
                <w:lang w:val="es-MX" w:eastAsia="es-MX"/>
              </w:rPr>
            </w:pPr>
            <w:r w:rsidRPr="00995ABE">
              <w:rPr>
                <w:rFonts w:cstheme="minorHAnsi"/>
                <w:color w:val="000000"/>
                <w:sz w:val="18"/>
                <w:szCs w:val="18"/>
                <w:lang w:val="es-MX" w:eastAsia="es-MX"/>
              </w:rPr>
              <w:t>Del representante legal del licitante: datos de las escrituras públicas en las que le fueron otorgadas las facultades de representaci</w:t>
            </w:r>
            <w:r w:rsidR="00D6058A" w:rsidRPr="00995ABE">
              <w:rPr>
                <w:rFonts w:cstheme="minorHAnsi"/>
                <w:color w:val="000000"/>
                <w:sz w:val="18"/>
                <w:szCs w:val="18"/>
                <w:lang w:val="es-MX" w:eastAsia="es-MX"/>
              </w:rPr>
              <w:t>ón y su identificación oficial.</w:t>
            </w:r>
          </w:p>
          <w:p w14:paraId="33727AF8" w14:textId="77777777" w:rsidR="00F900BE" w:rsidRPr="00995ABE" w:rsidRDefault="00F900BE" w:rsidP="00BE2BF0">
            <w:pPr>
              <w:widowControl/>
              <w:adjustRightInd/>
              <w:spacing w:line="240" w:lineRule="auto"/>
              <w:jc w:val="left"/>
              <w:textAlignment w:val="auto"/>
              <w:rPr>
                <w:rFonts w:cstheme="minorHAnsi"/>
                <w:color w:val="000000"/>
                <w:sz w:val="18"/>
                <w:szCs w:val="18"/>
                <w:lang w:val="es-MX" w:eastAsia="es-MX"/>
              </w:rPr>
            </w:pPr>
            <w:r w:rsidRPr="00995ABE">
              <w:rPr>
                <w:rFonts w:cstheme="minorHAnsi"/>
                <w:color w:val="000000"/>
                <w:sz w:val="18"/>
                <w:szCs w:val="18"/>
                <w:lang w:val="es-MX" w:eastAsia="es-MX"/>
              </w:rPr>
              <w:t>Tratándose de personas físicas, en lugar de presentar el escrito indicado en el inciso “D” anterior, deberán presentar una identificación oficial vigente con fotografía.</w:t>
            </w:r>
          </w:p>
        </w:tc>
        <w:tc>
          <w:tcPr>
            <w:tcW w:w="1984" w:type="dxa"/>
            <w:tcBorders>
              <w:top w:val="nil"/>
              <w:left w:val="nil"/>
              <w:bottom w:val="single" w:sz="4" w:space="0" w:color="auto"/>
              <w:right w:val="single" w:sz="8" w:space="0" w:color="auto"/>
            </w:tcBorders>
            <w:shd w:val="clear" w:color="auto" w:fill="auto"/>
            <w:noWrap/>
            <w:vAlign w:val="bottom"/>
          </w:tcPr>
          <w:p w14:paraId="49E43A22" w14:textId="77777777" w:rsidR="00F900BE" w:rsidRPr="00995ABE" w:rsidRDefault="00F900BE" w:rsidP="00BE2BF0">
            <w:pPr>
              <w:widowControl/>
              <w:adjustRightInd/>
              <w:spacing w:line="240" w:lineRule="auto"/>
              <w:jc w:val="center"/>
              <w:textAlignment w:val="auto"/>
              <w:rPr>
                <w:rFonts w:cstheme="minorHAnsi"/>
                <w:b/>
                <w:bCs/>
                <w:color w:val="000000"/>
                <w:sz w:val="18"/>
                <w:szCs w:val="18"/>
                <w:lang w:val="es-MX" w:eastAsia="es-MX"/>
              </w:rPr>
            </w:pPr>
          </w:p>
        </w:tc>
      </w:tr>
      <w:tr w:rsidR="00F900BE" w:rsidRPr="00995ABE" w14:paraId="399DDE00" w14:textId="77777777" w:rsidTr="00BE2BF0">
        <w:trPr>
          <w:trHeight w:val="2121"/>
        </w:trPr>
        <w:tc>
          <w:tcPr>
            <w:tcW w:w="1277" w:type="dxa"/>
            <w:tcBorders>
              <w:top w:val="single" w:sz="4" w:space="0" w:color="auto"/>
              <w:left w:val="single" w:sz="8" w:space="0" w:color="auto"/>
              <w:bottom w:val="single" w:sz="4" w:space="0" w:color="auto"/>
              <w:right w:val="single" w:sz="4" w:space="0" w:color="auto"/>
            </w:tcBorders>
            <w:shd w:val="clear" w:color="auto" w:fill="auto"/>
            <w:noWrap/>
            <w:hideMark/>
          </w:tcPr>
          <w:p w14:paraId="65D30317" w14:textId="77777777" w:rsidR="00F900BE" w:rsidRPr="00995ABE" w:rsidRDefault="00F900BE" w:rsidP="00BE2BF0">
            <w:pPr>
              <w:widowControl/>
              <w:adjustRightInd/>
              <w:spacing w:line="240" w:lineRule="auto"/>
              <w:jc w:val="left"/>
              <w:textAlignment w:val="auto"/>
              <w:rPr>
                <w:rFonts w:cstheme="minorHAnsi"/>
                <w:b/>
                <w:bCs/>
                <w:color w:val="000000"/>
                <w:sz w:val="18"/>
                <w:szCs w:val="18"/>
                <w:lang w:val="es-MX" w:eastAsia="es-MX"/>
              </w:rPr>
            </w:pPr>
            <w:r w:rsidRPr="00995ABE">
              <w:rPr>
                <w:rFonts w:cstheme="minorHAnsi"/>
                <w:b/>
                <w:bCs/>
                <w:color w:val="000000"/>
                <w:sz w:val="18"/>
                <w:szCs w:val="18"/>
                <w:lang w:val="es-MX" w:eastAsia="es-MX"/>
              </w:rPr>
              <w:t>DA-2</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6B2A660A" w14:textId="77777777" w:rsidR="00D6058A" w:rsidRPr="00995ABE" w:rsidRDefault="00F900BE" w:rsidP="00BE2BF0">
            <w:pPr>
              <w:widowControl/>
              <w:adjustRightInd/>
              <w:spacing w:line="240" w:lineRule="auto"/>
              <w:textAlignment w:val="auto"/>
              <w:rPr>
                <w:rFonts w:cstheme="minorHAnsi"/>
                <w:color w:val="000000"/>
                <w:sz w:val="18"/>
                <w:szCs w:val="18"/>
                <w:lang w:val="es-MX" w:eastAsia="es-MX"/>
              </w:rPr>
            </w:pPr>
            <w:r w:rsidRPr="00995ABE">
              <w:rPr>
                <w:rFonts w:cstheme="minorHAnsi"/>
                <w:color w:val="000000"/>
                <w:sz w:val="18"/>
                <w:szCs w:val="18"/>
                <w:lang w:val="es-MX" w:eastAsia="es-MX"/>
              </w:rPr>
              <w:t>Los estados financieros dictaminados de los licita</w:t>
            </w:r>
            <w:r w:rsidR="00D6058A" w:rsidRPr="00995ABE">
              <w:rPr>
                <w:rFonts w:cstheme="minorHAnsi"/>
                <w:color w:val="000000"/>
                <w:sz w:val="18"/>
                <w:szCs w:val="18"/>
                <w:lang w:val="es-MX" w:eastAsia="es-MX"/>
              </w:rPr>
              <w:t>ntes, con los que acredite:</w:t>
            </w:r>
          </w:p>
          <w:p w14:paraId="549981EC" w14:textId="77777777" w:rsidR="00D6058A" w:rsidRPr="00995ABE" w:rsidRDefault="00F900BE" w:rsidP="00BE2BF0">
            <w:pPr>
              <w:pStyle w:val="Prrafodelista"/>
              <w:widowControl/>
              <w:numPr>
                <w:ilvl w:val="0"/>
                <w:numId w:val="28"/>
              </w:numPr>
              <w:adjustRightInd/>
              <w:spacing w:line="240" w:lineRule="auto"/>
              <w:textAlignment w:val="auto"/>
              <w:rPr>
                <w:rFonts w:cstheme="minorHAnsi"/>
                <w:color w:val="000000"/>
                <w:sz w:val="18"/>
                <w:szCs w:val="18"/>
                <w:lang w:val="es-MX" w:eastAsia="es-MX"/>
              </w:rPr>
            </w:pPr>
            <w:r w:rsidRPr="00995ABE">
              <w:rPr>
                <w:rFonts w:cstheme="minorHAnsi"/>
                <w:color w:val="000000"/>
                <w:sz w:val="18"/>
                <w:szCs w:val="18"/>
                <w:lang w:val="es-MX" w:eastAsia="es-MX"/>
              </w:rPr>
              <w:t>Que el capital de trabajo del licitante cubra el financiamiento de los trabajos a realizar en los dos primeros meses de ejecución de los trabajos, de acuerdo a las cantidades y plazos considerados en su anál</w:t>
            </w:r>
            <w:r w:rsidR="00D6058A" w:rsidRPr="00995ABE">
              <w:rPr>
                <w:rFonts w:cstheme="minorHAnsi"/>
                <w:color w:val="000000"/>
                <w:sz w:val="18"/>
                <w:szCs w:val="18"/>
                <w:lang w:val="es-MX" w:eastAsia="es-MX"/>
              </w:rPr>
              <w:t>isis financiero presentado.</w:t>
            </w:r>
          </w:p>
          <w:p w14:paraId="201A10FB" w14:textId="77777777" w:rsidR="00D6058A" w:rsidRPr="00995ABE" w:rsidRDefault="00F900BE" w:rsidP="00BE2BF0">
            <w:pPr>
              <w:pStyle w:val="Prrafodelista"/>
              <w:widowControl/>
              <w:numPr>
                <w:ilvl w:val="0"/>
                <w:numId w:val="28"/>
              </w:numPr>
              <w:adjustRightInd/>
              <w:spacing w:line="240" w:lineRule="auto"/>
              <w:textAlignment w:val="auto"/>
              <w:rPr>
                <w:rFonts w:cstheme="minorHAnsi"/>
                <w:color w:val="000000"/>
                <w:sz w:val="18"/>
                <w:szCs w:val="18"/>
                <w:lang w:val="es-MX" w:eastAsia="es-MX"/>
              </w:rPr>
            </w:pPr>
            <w:r w:rsidRPr="00995ABE">
              <w:rPr>
                <w:rFonts w:cstheme="minorHAnsi"/>
                <w:color w:val="000000"/>
                <w:sz w:val="18"/>
                <w:szCs w:val="18"/>
                <w:lang w:val="es-MX" w:eastAsia="es-MX"/>
              </w:rPr>
              <w:t>Que el licitante tenga capacidad p</w:t>
            </w:r>
            <w:r w:rsidR="00D6058A" w:rsidRPr="00995ABE">
              <w:rPr>
                <w:rFonts w:cstheme="minorHAnsi"/>
                <w:color w:val="000000"/>
                <w:sz w:val="18"/>
                <w:szCs w:val="18"/>
                <w:lang w:val="es-MX" w:eastAsia="es-MX"/>
              </w:rPr>
              <w:t>ara pagar sus obligaciones.</w:t>
            </w:r>
          </w:p>
          <w:p w14:paraId="230A2349" w14:textId="77777777" w:rsidR="00D6058A" w:rsidRPr="00995ABE" w:rsidRDefault="00F900BE" w:rsidP="00BE2BF0">
            <w:pPr>
              <w:pStyle w:val="Prrafodelista"/>
              <w:widowControl/>
              <w:numPr>
                <w:ilvl w:val="0"/>
                <w:numId w:val="28"/>
              </w:numPr>
              <w:adjustRightInd/>
              <w:spacing w:line="240" w:lineRule="auto"/>
              <w:textAlignment w:val="auto"/>
              <w:rPr>
                <w:rFonts w:cstheme="minorHAnsi"/>
                <w:color w:val="000000"/>
                <w:sz w:val="18"/>
                <w:szCs w:val="18"/>
                <w:lang w:val="es-MX" w:eastAsia="es-MX"/>
              </w:rPr>
            </w:pPr>
            <w:r w:rsidRPr="00995ABE">
              <w:rPr>
                <w:rFonts w:cstheme="minorHAnsi"/>
                <w:color w:val="000000"/>
                <w:sz w:val="18"/>
                <w:szCs w:val="18"/>
                <w:lang w:val="es-MX" w:eastAsia="es-MX"/>
              </w:rPr>
              <w:t>El grado en que el licitante depende del endeudamiento y la rentabilidad de la empresa.</w:t>
            </w:r>
          </w:p>
          <w:p w14:paraId="56F8608A" w14:textId="77777777" w:rsidR="00F900BE" w:rsidRPr="00995ABE" w:rsidRDefault="00F900BE" w:rsidP="00BE2BF0">
            <w:pPr>
              <w:widowControl/>
              <w:adjustRightInd/>
              <w:spacing w:line="240" w:lineRule="auto"/>
              <w:textAlignment w:val="auto"/>
              <w:rPr>
                <w:rFonts w:cstheme="minorHAnsi"/>
                <w:color w:val="000000"/>
                <w:sz w:val="18"/>
                <w:szCs w:val="18"/>
                <w:lang w:val="es-MX" w:eastAsia="es-MX"/>
              </w:rPr>
            </w:pPr>
            <w:r w:rsidRPr="00995ABE">
              <w:rPr>
                <w:rFonts w:cstheme="minorHAnsi"/>
                <w:color w:val="000000"/>
                <w:sz w:val="18"/>
                <w:szCs w:val="18"/>
                <w:lang w:val="es-MX" w:eastAsia="es-MX"/>
              </w:rPr>
              <w:t>Para acreditar la capacidad financiera requerida por la convocante, se podrán considerar en conjunto las correspondientes a cada una de las personas integrantes de la agrupación, tomando en cuenta si la obligación que asumirán es mancomunada o solidaria</w:t>
            </w:r>
          </w:p>
        </w:tc>
        <w:tc>
          <w:tcPr>
            <w:tcW w:w="1984" w:type="dxa"/>
            <w:tcBorders>
              <w:top w:val="single" w:sz="4" w:space="0" w:color="auto"/>
              <w:left w:val="nil"/>
              <w:bottom w:val="single" w:sz="4" w:space="0" w:color="auto"/>
              <w:right w:val="single" w:sz="8" w:space="0" w:color="auto"/>
            </w:tcBorders>
            <w:shd w:val="clear" w:color="auto" w:fill="auto"/>
            <w:noWrap/>
            <w:vAlign w:val="bottom"/>
          </w:tcPr>
          <w:p w14:paraId="119C70BE" w14:textId="77777777" w:rsidR="00F900BE" w:rsidRPr="00995ABE" w:rsidRDefault="00F900BE" w:rsidP="00BE2BF0">
            <w:pPr>
              <w:widowControl/>
              <w:adjustRightInd/>
              <w:spacing w:line="240" w:lineRule="auto"/>
              <w:jc w:val="center"/>
              <w:textAlignment w:val="auto"/>
              <w:rPr>
                <w:rFonts w:cstheme="minorHAnsi"/>
                <w:b/>
                <w:bCs/>
                <w:color w:val="000000"/>
                <w:sz w:val="18"/>
                <w:szCs w:val="18"/>
                <w:u w:val="single"/>
                <w:lang w:val="es-MX" w:eastAsia="es-MX"/>
              </w:rPr>
            </w:pPr>
          </w:p>
        </w:tc>
      </w:tr>
      <w:tr w:rsidR="00F900BE" w:rsidRPr="00995ABE" w14:paraId="02808674" w14:textId="77777777" w:rsidTr="00BE2BF0">
        <w:trPr>
          <w:trHeight w:val="3384"/>
        </w:trPr>
        <w:tc>
          <w:tcPr>
            <w:tcW w:w="1277" w:type="dxa"/>
            <w:tcBorders>
              <w:top w:val="single" w:sz="4" w:space="0" w:color="auto"/>
              <w:left w:val="single" w:sz="8" w:space="0" w:color="auto"/>
              <w:bottom w:val="single" w:sz="4" w:space="0" w:color="auto"/>
              <w:right w:val="single" w:sz="4" w:space="0" w:color="auto"/>
            </w:tcBorders>
            <w:shd w:val="clear" w:color="auto" w:fill="auto"/>
            <w:noWrap/>
            <w:hideMark/>
          </w:tcPr>
          <w:p w14:paraId="785A6995" w14:textId="77777777" w:rsidR="00F900BE" w:rsidRPr="00995ABE" w:rsidRDefault="00F900BE" w:rsidP="00BE2BF0">
            <w:pPr>
              <w:widowControl/>
              <w:adjustRightInd/>
              <w:spacing w:line="240" w:lineRule="auto"/>
              <w:jc w:val="left"/>
              <w:textAlignment w:val="auto"/>
              <w:rPr>
                <w:rFonts w:cstheme="minorHAnsi"/>
                <w:b/>
                <w:bCs/>
                <w:color w:val="000000"/>
                <w:sz w:val="18"/>
                <w:szCs w:val="18"/>
                <w:lang w:val="es-MX" w:eastAsia="es-MX"/>
              </w:rPr>
            </w:pPr>
            <w:r w:rsidRPr="00995ABE">
              <w:rPr>
                <w:rFonts w:cstheme="minorHAnsi"/>
                <w:b/>
                <w:bCs/>
                <w:color w:val="000000"/>
                <w:sz w:val="18"/>
                <w:szCs w:val="18"/>
                <w:lang w:val="es-MX" w:eastAsia="es-MX"/>
              </w:rPr>
              <w:t>DA-3</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33D4550A" w14:textId="77777777" w:rsidR="00232992" w:rsidRDefault="00F900BE" w:rsidP="00BE2BF0">
            <w:pPr>
              <w:widowControl/>
              <w:adjustRightInd/>
              <w:spacing w:line="240" w:lineRule="auto"/>
              <w:textAlignment w:val="auto"/>
              <w:rPr>
                <w:rFonts w:cstheme="minorHAnsi"/>
                <w:color w:val="000000"/>
                <w:sz w:val="18"/>
                <w:szCs w:val="18"/>
                <w:lang w:val="es-MX" w:eastAsia="es-MX"/>
              </w:rPr>
            </w:pPr>
            <w:r w:rsidRPr="00995ABE">
              <w:rPr>
                <w:rFonts w:cstheme="minorHAnsi"/>
                <w:color w:val="000000"/>
                <w:sz w:val="18"/>
                <w:szCs w:val="18"/>
                <w:lang w:val="es-MX" w:eastAsia="es-MX"/>
              </w:rPr>
              <w:t xml:space="preserve">Escrito mediante el cual El Licitante manifieste bajo protesta de decir verdad de que por su conducto, no participan en los procedimientos de contratación establecidos en la LOPSRM, personas físicas o morales que se encuentren inhabilitadas por resolución de la SFP, con el propósito de evadir los efectos de la inhabilitación, tomando en consideración, entre otros, los supuestos siguientes: </w:t>
            </w:r>
          </w:p>
          <w:p w14:paraId="1A7C127A" w14:textId="77777777" w:rsidR="00232992" w:rsidRDefault="00F900BE" w:rsidP="00BE2BF0">
            <w:pPr>
              <w:pStyle w:val="Prrafodelista"/>
              <w:widowControl/>
              <w:numPr>
                <w:ilvl w:val="0"/>
                <w:numId w:val="43"/>
              </w:numPr>
              <w:adjustRightInd/>
              <w:spacing w:line="240" w:lineRule="auto"/>
              <w:textAlignment w:val="auto"/>
              <w:rPr>
                <w:rFonts w:cstheme="minorHAnsi"/>
                <w:color w:val="000000"/>
                <w:sz w:val="18"/>
                <w:szCs w:val="18"/>
                <w:lang w:val="es-MX" w:eastAsia="es-MX"/>
              </w:rPr>
            </w:pPr>
            <w:r w:rsidRPr="00232992">
              <w:rPr>
                <w:rFonts w:cstheme="minorHAnsi"/>
                <w:color w:val="000000"/>
                <w:sz w:val="18"/>
                <w:szCs w:val="18"/>
                <w:lang w:val="es-MX" w:eastAsia="es-MX"/>
              </w:rPr>
              <w:br w:type="page"/>
            </w:r>
            <w:r w:rsidRPr="00232992">
              <w:rPr>
                <w:rFonts w:cstheme="minorHAnsi"/>
                <w:color w:val="000000"/>
                <w:sz w:val="18"/>
                <w:szCs w:val="18"/>
                <w:lang w:val="es-MX" w:eastAsia="es-MX"/>
              </w:rPr>
              <w:br w:type="page"/>
              <w:t>Personas morales en cuyo capital social participen personas físicas o morales que se encuentren inhabilitadas en términos del primer párrafo de esta fracción;</w:t>
            </w:r>
          </w:p>
          <w:p w14:paraId="661DF820" w14:textId="77777777" w:rsidR="00232992" w:rsidRDefault="00F900BE" w:rsidP="00BE2BF0">
            <w:pPr>
              <w:pStyle w:val="Prrafodelista"/>
              <w:widowControl/>
              <w:numPr>
                <w:ilvl w:val="0"/>
                <w:numId w:val="43"/>
              </w:numPr>
              <w:adjustRightInd/>
              <w:spacing w:line="240" w:lineRule="auto"/>
              <w:textAlignment w:val="auto"/>
              <w:rPr>
                <w:rFonts w:cstheme="minorHAnsi"/>
                <w:color w:val="000000"/>
                <w:sz w:val="18"/>
                <w:szCs w:val="18"/>
                <w:lang w:val="es-MX" w:eastAsia="es-MX"/>
              </w:rPr>
            </w:pPr>
            <w:r w:rsidRPr="00232992">
              <w:rPr>
                <w:rFonts w:cstheme="minorHAnsi"/>
                <w:color w:val="000000"/>
                <w:sz w:val="18"/>
                <w:szCs w:val="18"/>
                <w:lang w:val="es-MX" w:eastAsia="es-MX"/>
              </w:rPr>
              <w:t xml:space="preserve">Personas morales que en su capital social participen, personas morales en cuyo capital social, a su vez, participen personas físicas o morales que se encuentren inhabilitadas en términos del primer párrafo </w:t>
            </w:r>
            <w:r w:rsidR="00232992">
              <w:rPr>
                <w:rFonts w:cstheme="minorHAnsi"/>
                <w:color w:val="000000"/>
                <w:sz w:val="18"/>
                <w:szCs w:val="18"/>
                <w:lang w:val="es-MX" w:eastAsia="es-MX"/>
              </w:rPr>
              <w:t xml:space="preserve">de esta fracción, </w:t>
            </w:r>
          </w:p>
          <w:p w14:paraId="2308862A" w14:textId="26C4D0F2" w:rsidR="00232992" w:rsidRPr="00232992" w:rsidRDefault="00F900BE" w:rsidP="00BE2BF0">
            <w:pPr>
              <w:pStyle w:val="Prrafodelista"/>
              <w:widowControl/>
              <w:numPr>
                <w:ilvl w:val="0"/>
                <w:numId w:val="43"/>
              </w:numPr>
              <w:adjustRightInd/>
              <w:spacing w:line="240" w:lineRule="auto"/>
              <w:textAlignment w:val="auto"/>
              <w:rPr>
                <w:rFonts w:cstheme="minorHAnsi"/>
                <w:color w:val="000000"/>
                <w:sz w:val="18"/>
                <w:szCs w:val="18"/>
                <w:lang w:val="es-MX" w:eastAsia="es-MX"/>
              </w:rPr>
            </w:pPr>
            <w:r w:rsidRPr="00232992">
              <w:rPr>
                <w:rFonts w:cstheme="minorHAnsi"/>
                <w:color w:val="000000"/>
                <w:sz w:val="18"/>
                <w:szCs w:val="18"/>
                <w:lang w:val="es-MX" w:eastAsia="es-MX"/>
              </w:rPr>
              <w:t>Personas físicas que participen en el capital social de personas morales que se encuentren inhabilitadas</w:t>
            </w:r>
            <w:r w:rsidRPr="00232992">
              <w:rPr>
                <w:rFonts w:cstheme="minorHAnsi"/>
                <w:color w:val="000000"/>
                <w:sz w:val="18"/>
                <w:szCs w:val="18"/>
                <w:lang w:val="es-MX" w:eastAsia="es-MX"/>
              </w:rPr>
              <w:br w:type="page"/>
            </w:r>
            <w:r w:rsidRPr="00232992">
              <w:rPr>
                <w:rFonts w:cstheme="minorHAnsi"/>
                <w:color w:val="000000"/>
                <w:sz w:val="18"/>
                <w:szCs w:val="18"/>
                <w:lang w:val="es-MX" w:eastAsia="es-MX"/>
              </w:rPr>
              <w:br w:type="page"/>
              <w:t>La participación social deberá tomarse en cuenta al momento de la infracción que hubiere motivado la inhabilitación.</w:t>
            </w:r>
            <w:r w:rsidRPr="00232992">
              <w:rPr>
                <w:rFonts w:cstheme="minorHAnsi"/>
                <w:color w:val="000000"/>
                <w:sz w:val="18"/>
                <w:szCs w:val="18"/>
                <w:lang w:val="es-MX" w:eastAsia="es-MX"/>
              </w:rPr>
              <w:br w:type="page"/>
            </w:r>
            <w:r w:rsidRPr="00232992">
              <w:rPr>
                <w:rFonts w:cstheme="minorHAnsi"/>
                <w:color w:val="000000"/>
                <w:sz w:val="18"/>
                <w:szCs w:val="18"/>
                <w:lang w:val="es-MX" w:eastAsia="es-MX"/>
              </w:rPr>
              <w:br w:type="page"/>
              <w:t>Para las personas que decidan agruparse para presentar proposición conjunta, deberán presentar en forma individual esta manifestación y deberán ser firmadas por el representante legal de cada una de las personas.</w:t>
            </w:r>
            <w:r w:rsidRPr="00232992">
              <w:rPr>
                <w:rFonts w:cstheme="minorHAnsi"/>
                <w:color w:val="000000"/>
                <w:sz w:val="18"/>
                <w:szCs w:val="18"/>
                <w:lang w:val="es-MX" w:eastAsia="es-MX"/>
              </w:rPr>
              <w:br w:type="page"/>
            </w:r>
          </w:p>
          <w:p w14:paraId="3F917330" w14:textId="190FB188" w:rsidR="00F900BE" w:rsidRPr="00995ABE" w:rsidRDefault="00F900BE" w:rsidP="00BE2BF0">
            <w:pPr>
              <w:widowControl/>
              <w:adjustRightInd/>
              <w:spacing w:line="240" w:lineRule="auto"/>
              <w:textAlignment w:val="auto"/>
              <w:rPr>
                <w:rFonts w:cstheme="minorHAnsi"/>
                <w:color w:val="000000"/>
                <w:sz w:val="18"/>
                <w:szCs w:val="18"/>
                <w:lang w:val="es-MX" w:eastAsia="es-MX"/>
              </w:rPr>
            </w:pPr>
            <w:r w:rsidRPr="00995ABE">
              <w:rPr>
                <w:rFonts w:cstheme="minorHAnsi"/>
                <w:color w:val="000000"/>
                <w:sz w:val="18"/>
                <w:szCs w:val="18"/>
                <w:lang w:val="es-MX" w:eastAsia="es-MX"/>
              </w:rPr>
              <w:t xml:space="preserve"> </w:t>
            </w:r>
            <w:r w:rsidRPr="00995ABE">
              <w:rPr>
                <w:rFonts w:cstheme="minorHAnsi"/>
                <w:color w:val="000000"/>
                <w:sz w:val="18"/>
                <w:szCs w:val="18"/>
                <w:lang w:val="es-MX" w:eastAsia="es-MX"/>
              </w:rPr>
              <w:br w:type="page"/>
              <w:t>La omisión en la entrega de este escrito no será causa para desechar la proposición, pero si será requisito indispensable para la firma del contrato.</w:t>
            </w:r>
          </w:p>
        </w:tc>
        <w:tc>
          <w:tcPr>
            <w:tcW w:w="1984" w:type="dxa"/>
            <w:tcBorders>
              <w:top w:val="single" w:sz="4" w:space="0" w:color="auto"/>
              <w:left w:val="nil"/>
              <w:bottom w:val="single" w:sz="4" w:space="0" w:color="auto"/>
              <w:right w:val="single" w:sz="8" w:space="0" w:color="auto"/>
            </w:tcBorders>
            <w:shd w:val="clear" w:color="auto" w:fill="auto"/>
            <w:noWrap/>
            <w:vAlign w:val="bottom"/>
          </w:tcPr>
          <w:p w14:paraId="49FCCE3B" w14:textId="77777777" w:rsidR="00F900BE" w:rsidRPr="00995ABE" w:rsidRDefault="00F900BE" w:rsidP="00BE2BF0">
            <w:pPr>
              <w:widowControl/>
              <w:adjustRightInd/>
              <w:spacing w:line="240" w:lineRule="auto"/>
              <w:jc w:val="center"/>
              <w:textAlignment w:val="auto"/>
              <w:rPr>
                <w:rFonts w:cstheme="minorHAnsi"/>
                <w:b/>
                <w:bCs/>
                <w:color w:val="000000"/>
                <w:sz w:val="18"/>
                <w:szCs w:val="18"/>
                <w:lang w:val="es-MX" w:eastAsia="es-MX"/>
              </w:rPr>
            </w:pPr>
          </w:p>
        </w:tc>
      </w:tr>
      <w:tr w:rsidR="00F900BE" w:rsidRPr="00995ABE" w14:paraId="6B50B558" w14:textId="77777777" w:rsidTr="00BE2BF0">
        <w:trPr>
          <w:trHeight w:val="701"/>
        </w:trPr>
        <w:tc>
          <w:tcPr>
            <w:tcW w:w="1277" w:type="dxa"/>
            <w:tcBorders>
              <w:top w:val="single" w:sz="4" w:space="0" w:color="auto"/>
              <w:left w:val="single" w:sz="8" w:space="0" w:color="auto"/>
              <w:bottom w:val="single" w:sz="4" w:space="0" w:color="auto"/>
              <w:right w:val="single" w:sz="4" w:space="0" w:color="auto"/>
            </w:tcBorders>
            <w:shd w:val="clear" w:color="auto" w:fill="auto"/>
            <w:noWrap/>
            <w:hideMark/>
          </w:tcPr>
          <w:p w14:paraId="17B2BB87" w14:textId="77777777" w:rsidR="00F900BE" w:rsidRPr="00995ABE" w:rsidRDefault="00F900BE" w:rsidP="00BE2BF0">
            <w:pPr>
              <w:widowControl/>
              <w:adjustRightInd/>
              <w:spacing w:line="240" w:lineRule="auto"/>
              <w:jc w:val="left"/>
              <w:textAlignment w:val="auto"/>
              <w:rPr>
                <w:rFonts w:cstheme="minorHAnsi"/>
                <w:b/>
                <w:bCs/>
                <w:color w:val="000000"/>
                <w:sz w:val="18"/>
                <w:szCs w:val="18"/>
                <w:lang w:val="es-MX" w:eastAsia="es-MX"/>
              </w:rPr>
            </w:pPr>
            <w:r w:rsidRPr="00995ABE">
              <w:rPr>
                <w:rFonts w:cstheme="minorHAnsi"/>
                <w:b/>
                <w:bCs/>
                <w:color w:val="000000"/>
                <w:sz w:val="18"/>
                <w:szCs w:val="18"/>
                <w:lang w:val="es-MX" w:eastAsia="es-MX"/>
              </w:rPr>
              <w:t>DA-4</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3ED0E40A" w14:textId="77777777" w:rsidR="00995ABE" w:rsidRDefault="00F900BE" w:rsidP="00BE2BF0">
            <w:pPr>
              <w:widowControl/>
              <w:adjustRightInd/>
              <w:spacing w:line="240" w:lineRule="auto"/>
              <w:textAlignment w:val="auto"/>
              <w:rPr>
                <w:rFonts w:cstheme="minorHAnsi"/>
                <w:color w:val="000000"/>
                <w:sz w:val="18"/>
                <w:szCs w:val="18"/>
                <w:lang w:val="es-MX" w:eastAsia="es-MX"/>
              </w:rPr>
            </w:pPr>
            <w:r w:rsidRPr="00995ABE">
              <w:rPr>
                <w:rFonts w:cstheme="minorHAnsi"/>
                <w:color w:val="000000"/>
                <w:sz w:val="18"/>
                <w:szCs w:val="18"/>
                <w:lang w:val="es-MX" w:eastAsia="es-MX"/>
              </w:rPr>
              <w:t>Manifestación por escrito relativa a lo dispuesto en los artículos 18 fracción I y 19 de la Ley Federal de Transparencia y Acceso a la Información Pública Gubernamental.</w:t>
            </w:r>
          </w:p>
          <w:p w14:paraId="6EC934BD" w14:textId="77777777" w:rsidR="00F900BE" w:rsidRPr="00995ABE" w:rsidRDefault="00F900BE" w:rsidP="00BE2BF0">
            <w:pPr>
              <w:widowControl/>
              <w:adjustRightInd/>
              <w:spacing w:line="240" w:lineRule="auto"/>
              <w:textAlignment w:val="auto"/>
              <w:rPr>
                <w:rFonts w:cstheme="minorHAnsi"/>
                <w:color w:val="000000"/>
                <w:sz w:val="18"/>
                <w:szCs w:val="18"/>
                <w:lang w:val="es-MX" w:eastAsia="es-MX"/>
              </w:rPr>
            </w:pPr>
            <w:r w:rsidRPr="00995ABE">
              <w:rPr>
                <w:rFonts w:cstheme="minorHAnsi"/>
                <w:color w:val="000000"/>
                <w:sz w:val="18"/>
                <w:szCs w:val="18"/>
                <w:lang w:val="es-MX" w:eastAsia="es-MX"/>
              </w:rPr>
              <w:t xml:space="preserve">La omisión en la entrega de este escrito no será causa para desechar la proposición. </w:t>
            </w:r>
          </w:p>
        </w:tc>
        <w:tc>
          <w:tcPr>
            <w:tcW w:w="1984" w:type="dxa"/>
            <w:tcBorders>
              <w:top w:val="single" w:sz="4" w:space="0" w:color="auto"/>
              <w:left w:val="nil"/>
              <w:bottom w:val="single" w:sz="4" w:space="0" w:color="auto"/>
              <w:right w:val="single" w:sz="8" w:space="0" w:color="auto"/>
            </w:tcBorders>
            <w:shd w:val="clear" w:color="auto" w:fill="auto"/>
            <w:noWrap/>
            <w:vAlign w:val="bottom"/>
          </w:tcPr>
          <w:p w14:paraId="37F92016" w14:textId="77777777" w:rsidR="00F900BE" w:rsidRPr="00995ABE" w:rsidRDefault="00F900BE" w:rsidP="00BE2BF0">
            <w:pPr>
              <w:widowControl/>
              <w:adjustRightInd/>
              <w:spacing w:line="240" w:lineRule="auto"/>
              <w:jc w:val="center"/>
              <w:textAlignment w:val="auto"/>
              <w:rPr>
                <w:rFonts w:cstheme="minorHAnsi"/>
                <w:b/>
                <w:bCs/>
                <w:color w:val="000000"/>
                <w:sz w:val="18"/>
                <w:szCs w:val="18"/>
                <w:lang w:val="es-MX" w:eastAsia="es-MX"/>
              </w:rPr>
            </w:pPr>
          </w:p>
        </w:tc>
      </w:tr>
      <w:tr w:rsidR="00F900BE" w:rsidRPr="00995ABE" w14:paraId="04524333" w14:textId="77777777" w:rsidTr="00BE2BF0">
        <w:trPr>
          <w:trHeight w:val="482"/>
        </w:trPr>
        <w:tc>
          <w:tcPr>
            <w:tcW w:w="1277" w:type="dxa"/>
            <w:tcBorders>
              <w:top w:val="single" w:sz="4" w:space="0" w:color="auto"/>
              <w:left w:val="single" w:sz="8" w:space="0" w:color="auto"/>
              <w:bottom w:val="single" w:sz="4" w:space="0" w:color="auto"/>
              <w:right w:val="single" w:sz="4" w:space="0" w:color="auto"/>
            </w:tcBorders>
            <w:shd w:val="clear" w:color="auto" w:fill="auto"/>
            <w:noWrap/>
            <w:hideMark/>
          </w:tcPr>
          <w:p w14:paraId="1249EA81" w14:textId="77777777" w:rsidR="00F900BE" w:rsidRPr="00995ABE" w:rsidRDefault="00F900BE" w:rsidP="00BE2BF0">
            <w:pPr>
              <w:widowControl/>
              <w:adjustRightInd/>
              <w:spacing w:line="240" w:lineRule="auto"/>
              <w:jc w:val="left"/>
              <w:textAlignment w:val="auto"/>
              <w:rPr>
                <w:rFonts w:cstheme="minorHAnsi"/>
                <w:b/>
                <w:bCs/>
                <w:color w:val="000000"/>
                <w:sz w:val="18"/>
                <w:szCs w:val="18"/>
                <w:lang w:val="es-MX" w:eastAsia="es-MX"/>
              </w:rPr>
            </w:pPr>
            <w:r w:rsidRPr="00995ABE">
              <w:rPr>
                <w:rFonts w:cstheme="minorHAnsi"/>
                <w:b/>
                <w:bCs/>
                <w:color w:val="000000"/>
                <w:sz w:val="18"/>
                <w:szCs w:val="18"/>
                <w:lang w:val="es-MX" w:eastAsia="es-MX"/>
              </w:rPr>
              <w:lastRenderedPageBreak/>
              <w:t>DA-5</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38B62251" w14:textId="41CBBDA2" w:rsidR="00F900BE" w:rsidRPr="00995ABE" w:rsidRDefault="00232992" w:rsidP="00BE2BF0">
            <w:pPr>
              <w:widowControl/>
              <w:adjustRightInd/>
              <w:spacing w:line="240" w:lineRule="auto"/>
              <w:textAlignment w:val="auto"/>
              <w:rPr>
                <w:rFonts w:cstheme="minorHAnsi"/>
                <w:color w:val="000000"/>
                <w:sz w:val="18"/>
                <w:szCs w:val="18"/>
                <w:lang w:val="es-MX" w:eastAsia="es-MX"/>
              </w:rPr>
            </w:pPr>
            <w:r w:rsidRPr="008F47EE">
              <w:rPr>
                <w:rFonts w:cstheme="minorHAnsi"/>
                <w:color w:val="000000"/>
                <w:sz w:val="18"/>
                <w:szCs w:val="18"/>
                <w:lang w:eastAsia="es-MX"/>
              </w:rPr>
              <w:t>Manifestación por escrito relativo al cumplimiento de los acuerdos tomados por las Secretarías de Gobernación , Economía y Función Pública, de que cualquier extranjero que sea contratado por mi representada o por proveedores involucrados en este proyecto, contará con la autorización de la autoridad migratoria  correspondiente, de conformidad con la Ley General de Población y su Reglamento.</w:t>
            </w:r>
          </w:p>
        </w:tc>
        <w:tc>
          <w:tcPr>
            <w:tcW w:w="1984" w:type="dxa"/>
            <w:tcBorders>
              <w:top w:val="single" w:sz="4" w:space="0" w:color="auto"/>
              <w:left w:val="nil"/>
              <w:bottom w:val="single" w:sz="4" w:space="0" w:color="auto"/>
              <w:right w:val="single" w:sz="8" w:space="0" w:color="auto"/>
            </w:tcBorders>
            <w:shd w:val="clear" w:color="auto" w:fill="auto"/>
            <w:noWrap/>
            <w:vAlign w:val="bottom"/>
          </w:tcPr>
          <w:p w14:paraId="3E4F53E5" w14:textId="77777777" w:rsidR="00F900BE" w:rsidRPr="00995ABE" w:rsidRDefault="00F900BE" w:rsidP="00BE2BF0">
            <w:pPr>
              <w:widowControl/>
              <w:adjustRightInd/>
              <w:spacing w:line="240" w:lineRule="auto"/>
              <w:jc w:val="center"/>
              <w:textAlignment w:val="auto"/>
              <w:rPr>
                <w:rFonts w:cstheme="minorHAnsi"/>
                <w:b/>
                <w:bCs/>
                <w:color w:val="000000"/>
                <w:sz w:val="18"/>
                <w:szCs w:val="18"/>
                <w:lang w:val="es-MX" w:eastAsia="es-MX"/>
              </w:rPr>
            </w:pPr>
          </w:p>
        </w:tc>
      </w:tr>
      <w:tr w:rsidR="00F900BE" w:rsidRPr="00995ABE" w14:paraId="2B23EC2B" w14:textId="77777777" w:rsidTr="00BE2BF0">
        <w:trPr>
          <w:trHeight w:val="687"/>
        </w:trPr>
        <w:tc>
          <w:tcPr>
            <w:tcW w:w="1277" w:type="dxa"/>
            <w:tcBorders>
              <w:top w:val="nil"/>
              <w:left w:val="single" w:sz="8" w:space="0" w:color="auto"/>
              <w:bottom w:val="nil"/>
              <w:right w:val="single" w:sz="4" w:space="0" w:color="auto"/>
            </w:tcBorders>
            <w:shd w:val="clear" w:color="auto" w:fill="auto"/>
            <w:noWrap/>
            <w:hideMark/>
          </w:tcPr>
          <w:p w14:paraId="62E8A82F" w14:textId="77777777" w:rsidR="00F900BE" w:rsidRPr="00995ABE" w:rsidRDefault="00F900BE" w:rsidP="00BE2BF0">
            <w:pPr>
              <w:widowControl/>
              <w:adjustRightInd/>
              <w:spacing w:line="240" w:lineRule="auto"/>
              <w:jc w:val="left"/>
              <w:textAlignment w:val="auto"/>
              <w:rPr>
                <w:rFonts w:cstheme="minorHAnsi"/>
                <w:b/>
                <w:bCs/>
                <w:color w:val="000000"/>
                <w:sz w:val="18"/>
                <w:szCs w:val="18"/>
                <w:lang w:val="es-MX" w:eastAsia="es-MX"/>
              </w:rPr>
            </w:pPr>
            <w:r w:rsidRPr="00995ABE">
              <w:rPr>
                <w:rFonts w:cstheme="minorHAnsi"/>
                <w:b/>
                <w:bCs/>
                <w:color w:val="000000"/>
                <w:sz w:val="18"/>
                <w:szCs w:val="18"/>
                <w:lang w:val="es-MX" w:eastAsia="es-MX"/>
              </w:rPr>
              <w:t>DA-6</w:t>
            </w:r>
          </w:p>
        </w:tc>
        <w:tc>
          <w:tcPr>
            <w:tcW w:w="7513" w:type="dxa"/>
            <w:tcBorders>
              <w:top w:val="nil"/>
              <w:left w:val="nil"/>
              <w:bottom w:val="nil"/>
              <w:right w:val="single" w:sz="4" w:space="0" w:color="auto"/>
            </w:tcBorders>
            <w:shd w:val="clear" w:color="auto" w:fill="auto"/>
            <w:vAlign w:val="center"/>
            <w:hideMark/>
          </w:tcPr>
          <w:p w14:paraId="1288F6CF" w14:textId="77777777" w:rsidR="00F900BE" w:rsidRPr="00995ABE" w:rsidRDefault="00F900BE" w:rsidP="00BE2BF0">
            <w:pPr>
              <w:widowControl/>
              <w:adjustRightInd/>
              <w:spacing w:line="240" w:lineRule="auto"/>
              <w:jc w:val="left"/>
              <w:textAlignment w:val="auto"/>
              <w:rPr>
                <w:rFonts w:cstheme="minorHAnsi"/>
                <w:sz w:val="18"/>
                <w:szCs w:val="18"/>
                <w:lang w:val="es-MX" w:eastAsia="es-MX"/>
              </w:rPr>
            </w:pPr>
            <w:r w:rsidRPr="00995ABE">
              <w:rPr>
                <w:rFonts w:cstheme="minorHAnsi"/>
                <w:sz w:val="18"/>
                <w:szCs w:val="18"/>
                <w:lang w:val="es-MX" w:eastAsia="es-MX"/>
              </w:rPr>
              <w:t xml:space="preserve">Manifestación bajo protesta de decir verdad que se encuentra al corriente de sus obligaciones fiscales, en términos del artículo 32-D del Código Fiscal de la Federación y demás disposiciones aplicables (contratistas nacionales).                                                                                                                 </w:t>
            </w:r>
          </w:p>
        </w:tc>
        <w:tc>
          <w:tcPr>
            <w:tcW w:w="1984" w:type="dxa"/>
            <w:tcBorders>
              <w:top w:val="nil"/>
              <w:left w:val="nil"/>
              <w:bottom w:val="nil"/>
              <w:right w:val="single" w:sz="8" w:space="0" w:color="auto"/>
            </w:tcBorders>
            <w:shd w:val="clear" w:color="auto" w:fill="auto"/>
            <w:noWrap/>
            <w:vAlign w:val="bottom"/>
          </w:tcPr>
          <w:p w14:paraId="2B710D9C" w14:textId="77777777" w:rsidR="00F900BE" w:rsidRPr="00995ABE" w:rsidRDefault="00F900BE" w:rsidP="00BE2BF0">
            <w:pPr>
              <w:widowControl/>
              <w:adjustRightInd/>
              <w:spacing w:line="240" w:lineRule="auto"/>
              <w:textAlignment w:val="auto"/>
              <w:rPr>
                <w:rFonts w:cstheme="minorHAnsi"/>
                <w:b/>
                <w:bCs/>
                <w:color w:val="000000"/>
                <w:sz w:val="18"/>
                <w:szCs w:val="18"/>
                <w:u w:val="single"/>
                <w:lang w:val="es-MX" w:eastAsia="es-MX"/>
              </w:rPr>
            </w:pPr>
          </w:p>
        </w:tc>
      </w:tr>
      <w:tr w:rsidR="00F900BE" w:rsidRPr="00995ABE" w14:paraId="469EEC72" w14:textId="77777777" w:rsidTr="00BE2BF0">
        <w:trPr>
          <w:trHeight w:val="315"/>
        </w:trPr>
        <w:tc>
          <w:tcPr>
            <w:tcW w:w="10774" w:type="dxa"/>
            <w:gridSpan w:val="3"/>
            <w:tcBorders>
              <w:top w:val="single" w:sz="8" w:space="0" w:color="auto"/>
              <w:left w:val="single" w:sz="8" w:space="0" w:color="auto"/>
              <w:bottom w:val="single" w:sz="4" w:space="0" w:color="auto"/>
              <w:right w:val="single" w:sz="8" w:space="0" w:color="000000"/>
            </w:tcBorders>
            <w:shd w:val="clear" w:color="000000" w:fill="FFFF99"/>
            <w:vAlign w:val="center"/>
          </w:tcPr>
          <w:p w14:paraId="1C2806F0" w14:textId="77777777" w:rsidR="00F900BE" w:rsidRPr="00995ABE" w:rsidRDefault="00D6058A" w:rsidP="00BE2BF0">
            <w:pPr>
              <w:widowControl/>
              <w:adjustRightInd/>
              <w:spacing w:line="240" w:lineRule="auto"/>
              <w:jc w:val="center"/>
              <w:textAlignment w:val="auto"/>
              <w:rPr>
                <w:rFonts w:cstheme="minorHAnsi"/>
                <w:b/>
                <w:bCs/>
                <w:sz w:val="18"/>
                <w:szCs w:val="18"/>
                <w:lang w:val="es-MX" w:eastAsia="es-MX"/>
              </w:rPr>
            </w:pPr>
            <w:r w:rsidRPr="00995ABE">
              <w:rPr>
                <w:rFonts w:cstheme="minorHAnsi"/>
                <w:b/>
                <w:bCs/>
                <w:sz w:val="18"/>
                <w:szCs w:val="18"/>
                <w:lang w:val="es-MX" w:eastAsia="es-MX"/>
              </w:rPr>
              <w:t>DOCUMENTOS DE LA APERTURA DE PROPUESTA TÉCNICA</w:t>
            </w:r>
          </w:p>
        </w:tc>
      </w:tr>
      <w:tr w:rsidR="00F900BE" w:rsidRPr="00995ABE" w14:paraId="614DB0E6" w14:textId="77777777" w:rsidTr="00BE2BF0">
        <w:trPr>
          <w:trHeight w:val="645"/>
        </w:trPr>
        <w:tc>
          <w:tcPr>
            <w:tcW w:w="1277" w:type="dxa"/>
            <w:tcBorders>
              <w:top w:val="nil"/>
              <w:left w:val="single" w:sz="8" w:space="0" w:color="auto"/>
              <w:bottom w:val="single" w:sz="4" w:space="0" w:color="auto"/>
              <w:right w:val="single" w:sz="4" w:space="0" w:color="auto"/>
            </w:tcBorders>
            <w:shd w:val="clear" w:color="auto" w:fill="auto"/>
            <w:noWrap/>
            <w:hideMark/>
          </w:tcPr>
          <w:p w14:paraId="59E1A149" w14:textId="77777777" w:rsidR="00F900BE" w:rsidRPr="00995ABE" w:rsidRDefault="00F900BE" w:rsidP="00BE2BF0">
            <w:pPr>
              <w:widowControl/>
              <w:adjustRightInd/>
              <w:spacing w:line="240" w:lineRule="auto"/>
              <w:jc w:val="left"/>
              <w:textAlignment w:val="auto"/>
              <w:rPr>
                <w:rFonts w:cstheme="minorHAnsi"/>
                <w:b/>
                <w:bCs/>
                <w:color w:val="000000"/>
                <w:sz w:val="18"/>
                <w:szCs w:val="18"/>
                <w:lang w:val="es-MX" w:eastAsia="es-MX"/>
              </w:rPr>
            </w:pPr>
            <w:r w:rsidRPr="00995ABE">
              <w:rPr>
                <w:rFonts w:cstheme="minorHAnsi"/>
                <w:b/>
                <w:bCs/>
                <w:color w:val="000000"/>
                <w:sz w:val="18"/>
                <w:szCs w:val="18"/>
                <w:lang w:val="es-MX" w:eastAsia="es-MX"/>
              </w:rPr>
              <w:t>DT-1</w:t>
            </w:r>
          </w:p>
        </w:tc>
        <w:tc>
          <w:tcPr>
            <w:tcW w:w="7513" w:type="dxa"/>
            <w:tcBorders>
              <w:top w:val="nil"/>
              <w:left w:val="nil"/>
              <w:bottom w:val="single" w:sz="4" w:space="0" w:color="auto"/>
              <w:right w:val="single" w:sz="4" w:space="0" w:color="auto"/>
            </w:tcBorders>
            <w:shd w:val="clear" w:color="auto" w:fill="auto"/>
            <w:vAlign w:val="center"/>
            <w:hideMark/>
          </w:tcPr>
          <w:p w14:paraId="3FF55F7C" w14:textId="77777777" w:rsidR="00F900BE" w:rsidRPr="00995ABE" w:rsidRDefault="00F900BE" w:rsidP="00BE2BF0">
            <w:pPr>
              <w:widowControl/>
              <w:adjustRightInd/>
              <w:spacing w:line="240" w:lineRule="auto"/>
              <w:textAlignment w:val="auto"/>
              <w:rPr>
                <w:rFonts w:cstheme="minorHAnsi"/>
                <w:sz w:val="18"/>
                <w:szCs w:val="18"/>
                <w:lang w:val="es-MX" w:eastAsia="es-MX"/>
              </w:rPr>
            </w:pPr>
            <w:r w:rsidRPr="00995ABE">
              <w:rPr>
                <w:rFonts w:cstheme="minorHAnsi"/>
                <w:sz w:val="18"/>
                <w:szCs w:val="18"/>
                <w:lang w:val="es-MX" w:eastAsia="es-MX"/>
              </w:rPr>
              <w:t>Escrito en el que el concursante expresen su interés en participar en la licitación, por si o en representación de un tercero, manifestando en todos los casos los datos generales del interesado y, en su caso, del representante.</w:t>
            </w:r>
          </w:p>
        </w:tc>
        <w:tc>
          <w:tcPr>
            <w:tcW w:w="1984" w:type="dxa"/>
            <w:tcBorders>
              <w:top w:val="nil"/>
              <w:left w:val="nil"/>
              <w:bottom w:val="single" w:sz="4" w:space="0" w:color="auto"/>
              <w:right w:val="single" w:sz="8" w:space="0" w:color="auto"/>
            </w:tcBorders>
            <w:shd w:val="clear" w:color="auto" w:fill="auto"/>
            <w:noWrap/>
            <w:vAlign w:val="bottom"/>
          </w:tcPr>
          <w:p w14:paraId="435CFC73" w14:textId="77777777" w:rsidR="00F900BE" w:rsidRPr="00995ABE" w:rsidRDefault="00F900BE" w:rsidP="00BE2BF0">
            <w:pPr>
              <w:widowControl/>
              <w:adjustRightInd/>
              <w:spacing w:line="240" w:lineRule="auto"/>
              <w:jc w:val="center"/>
              <w:textAlignment w:val="auto"/>
              <w:rPr>
                <w:rFonts w:cstheme="minorHAnsi"/>
                <w:b/>
                <w:bCs/>
                <w:color w:val="000000"/>
                <w:sz w:val="18"/>
                <w:szCs w:val="18"/>
                <w:lang w:val="es-MX" w:eastAsia="es-MX"/>
              </w:rPr>
            </w:pPr>
          </w:p>
        </w:tc>
      </w:tr>
      <w:tr w:rsidR="00F900BE" w:rsidRPr="00995ABE" w14:paraId="67AA51D5" w14:textId="77777777" w:rsidTr="00BE2BF0">
        <w:trPr>
          <w:trHeight w:val="697"/>
        </w:trPr>
        <w:tc>
          <w:tcPr>
            <w:tcW w:w="1277" w:type="dxa"/>
            <w:tcBorders>
              <w:top w:val="nil"/>
              <w:left w:val="single" w:sz="8" w:space="0" w:color="auto"/>
              <w:bottom w:val="single" w:sz="4" w:space="0" w:color="auto"/>
              <w:right w:val="single" w:sz="4" w:space="0" w:color="auto"/>
            </w:tcBorders>
            <w:shd w:val="clear" w:color="auto" w:fill="auto"/>
            <w:noWrap/>
            <w:hideMark/>
          </w:tcPr>
          <w:p w14:paraId="7C8861AF" w14:textId="77777777" w:rsidR="00F900BE" w:rsidRPr="00995ABE" w:rsidRDefault="00F900BE" w:rsidP="00BE2BF0">
            <w:pPr>
              <w:widowControl/>
              <w:adjustRightInd/>
              <w:spacing w:line="240" w:lineRule="auto"/>
              <w:jc w:val="left"/>
              <w:textAlignment w:val="auto"/>
              <w:rPr>
                <w:rFonts w:cstheme="minorHAnsi"/>
                <w:b/>
                <w:bCs/>
                <w:color w:val="000000"/>
                <w:sz w:val="18"/>
                <w:szCs w:val="18"/>
                <w:lang w:val="es-MX" w:eastAsia="es-MX"/>
              </w:rPr>
            </w:pPr>
            <w:r w:rsidRPr="00995ABE">
              <w:rPr>
                <w:rFonts w:cstheme="minorHAnsi"/>
                <w:b/>
                <w:bCs/>
                <w:color w:val="000000"/>
                <w:sz w:val="18"/>
                <w:szCs w:val="18"/>
                <w:lang w:val="es-MX" w:eastAsia="es-MX"/>
              </w:rPr>
              <w:t>DT-2</w:t>
            </w:r>
          </w:p>
        </w:tc>
        <w:tc>
          <w:tcPr>
            <w:tcW w:w="7513" w:type="dxa"/>
            <w:tcBorders>
              <w:top w:val="nil"/>
              <w:left w:val="nil"/>
              <w:bottom w:val="single" w:sz="4" w:space="0" w:color="auto"/>
              <w:right w:val="single" w:sz="4" w:space="0" w:color="auto"/>
            </w:tcBorders>
            <w:shd w:val="clear" w:color="auto" w:fill="auto"/>
            <w:vAlign w:val="center"/>
            <w:hideMark/>
          </w:tcPr>
          <w:p w14:paraId="171879A0" w14:textId="77777777" w:rsidR="00F900BE" w:rsidRPr="00995ABE" w:rsidRDefault="00F900BE" w:rsidP="00BE2BF0">
            <w:pPr>
              <w:widowControl/>
              <w:adjustRightInd/>
              <w:spacing w:line="240" w:lineRule="auto"/>
              <w:textAlignment w:val="auto"/>
              <w:rPr>
                <w:rFonts w:cstheme="minorHAnsi"/>
                <w:sz w:val="18"/>
                <w:szCs w:val="18"/>
                <w:lang w:val="es-MX" w:eastAsia="es-MX"/>
              </w:rPr>
            </w:pPr>
            <w:r w:rsidRPr="00995ABE">
              <w:rPr>
                <w:rFonts w:cstheme="minorHAnsi"/>
                <w:sz w:val="18"/>
                <w:szCs w:val="18"/>
                <w:lang w:val="es-MX" w:eastAsia="es-MX"/>
              </w:rPr>
              <w:t>Organigrama propuesto para el desarrollo de los servicios; relación del personal anotando especialidad, categoría y número requerido, así como las horas hombre, necesarias para su realización por semana o mes.</w:t>
            </w:r>
          </w:p>
        </w:tc>
        <w:tc>
          <w:tcPr>
            <w:tcW w:w="1984" w:type="dxa"/>
            <w:tcBorders>
              <w:top w:val="nil"/>
              <w:left w:val="nil"/>
              <w:bottom w:val="single" w:sz="4" w:space="0" w:color="auto"/>
              <w:right w:val="single" w:sz="8" w:space="0" w:color="auto"/>
            </w:tcBorders>
            <w:shd w:val="clear" w:color="auto" w:fill="auto"/>
            <w:noWrap/>
            <w:vAlign w:val="bottom"/>
          </w:tcPr>
          <w:p w14:paraId="20FEBD21" w14:textId="77777777" w:rsidR="00F900BE" w:rsidRPr="00995ABE" w:rsidRDefault="00F900BE" w:rsidP="00BE2BF0">
            <w:pPr>
              <w:widowControl/>
              <w:adjustRightInd/>
              <w:spacing w:line="240" w:lineRule="auto"/>
              <w:jc w:val="center"/>
              <w:textAlignment w:val="auto"/>
              <w:rPr>
                <w:rFonts w:cstheme="minorHAnsi"/>
                <w:b/>
                <w:bCs/>
                <w:color w:val="000000"/>
                <w:sz w:val="18"/>
                <w:szCs w:val="18"/>
                <w:lang w:val="es-MX" w:eastAsia="es-MX"/>
              </w:rPr>
            </w:pPr>
          </w:p>
        </w:tc>
      </w:tr>
      <w:tr w:rsidR="00F900BE" w:rsidRPr="00995ABE" w14:paraId="24961A75" w14:textId="77777777" w:rsidTr="00BE2BF0">
        <w:trPr>
          <w:trHeight w:val="990"/>
        </w:trPr>
        <w:tc>
          <w:tcPr>
            <w:tcW w:w="1277" w:type="dxa"/>
            <w:tcBorders>
              <w:top w:val="nil"/>
              <w:left w:val="single" w:sz="8" w:space="0" w:color="auto"/>
              <w:bottom w:val="single" w:sz="4" w:space="0" w:color="auto"/>
              <w:right w:val="single" w:sz="4" w:space="0" w:color="auto"/>
            </w:tcBorders>
            <w:shd w:val="clear" w:color="auto" w:fill="auto"/>
            <w:noWrap/>
            <w:hideMark/>
          </w:tcPr>
          <w:p w14:paraId="0C125716" w14:textId="77777777" w:rsidR="00F900BE" w:rsidRPr="00995ABE" w:rsidRDefault="00F900BE" w:rsidP="00BE2BF0">
            <w:pPr>
              <w:widowControl/>
              <w:adjustRightInd/>
              <w:spacing w:line="240" w:lineRule="auto"/>
              <w:jc w:val="left"/>
              <w:textAlignment w:val="auto"/>
              <w:rPr>
                <w:rFonts w:cstheme="minorHAnsi"/>
                <w:b/>
                <w:bCs/>
                <w:color w:val="000000"/>
                <w:sz w:val="18"/>
                <w:szCs w:val="18"/>
                <w:lang w:val="es-MX" w:eastAsia="es-MX"/>
              </w:rPr>
            </w:pPr>
            <w:r w:rsidRPr="00995ABE">
              <w:rPr>
                <w:rFonts w:cstheme="minorHAnsi"/>
                <w:b/>
                <w:bCs/>
                <w:color w:val="000000"/>
                <w:sz w:val="18"/>
                <w:szCs w:val="18"/>
                <w:lang w:val="es-MX" w:eastAsia="es-MX"/>
              </w:rPr>
              <w:t>DT-3</w:t>
            </w:r>
          </w:p>
        </w:tc>
        <w:tc>
          <w:tcPr>
            <w:tcW w:w="7513" w:type="dxa"/>
            <w:tcBorders>
              <w:top w:val="nil"/>
              <w:left w:val="nil"/>
              <w:bottom w:val="single" w:sz="4" w:space="0" w:color="auto"/>
              <w:right w:val="single" w:sz="4" w:space="0" w:color="auto"/>
            </w:tcBorders>
            <w:shd w:val="clear" w:color="auto" w:fill="auto"/>
            <w:vAlign w:val="center"/>
            <w:hideMark/>
          </w:tcPr>
          <w:p w14:paraId="36A3A063" w14:textId="77777777" w:rsidR="00F900BE" w:rsidRPr="00995ABE" w:rsidRDefault="00F900BE" w:rsidP="00BE2BF0">
            <w:pPr>
              <w:widowControl/>
              <w:adjustRightInd/>
              <w:spacing w:line="240" w:lineRule="auto"/>
              <w:textAlignment w:val="auto"/>
              <w:rPr>
                <w:rFonts w:cstheme="minorHAnsi"/>
                <w:sz w:val="18"/>
                <w:szCs w:val="18"/>
                <w:lang w:val="es-MX" w:eastAsia="es-MX"/>
              </w:rPr>
            </w:pPr>
            <w:r w:rsidRPr="00995ABE">
              <w:rPr>
                <w:rFonts w:cstheme="minorHAnsi"/>
                <w:sz w:val="18"/>
                <w:szCs w:val="18"/>
                <w:lang w:val="es-MX" w:eastAsia="es-MX"/>
              </w:rPr>
              <w:t>Currículos de los profesionales técnicos al servicio del licitante, (con firma autógrafa, copia simple de cédula profesional, domicilio, correo electrónico y teléfono, relación y documentación de las actividades en que haya participado) identificando a los que se encargarán de la ejecución de los servicios, los que deben tener experiencia en servicios similares.</w:t>
            </w:r>
          </w:p>
        </w:tc>
        <w:tc>
          <w:tcPr>
            <w:tcW w:w="1984" w:type="dxa"/>
            <w:tcBorders>
              <w:top w:val="nil"/>
              <w:left w:val="nil"/>
              <w:bottom w:val="single" w:sz="4" w:space="0" w:color="auto"/>
              <w:right w:val="single" w:sz="8" w:space="0" w:color="auto"/>
            </w:tcBorders>
            <w:shd w:val="clear" w:color="auto" w:fill="auto"/>
            <w:noWrap/>
            <w:vAlign w:val="bottom"/>
          </w:tcPr>
          <w:p w14:paraId="3E4CD50D" w14:textId="77777777" w:rsidR="00F900BE" w:rsidRPr="00995ABE" w:rsidRDefault="00F900BE" w:rsidP="00BE2BF0">
            <w:pPr>
              <w:widowControl/>
              <w:adjustRightInd/>
              <w:spacing w:line="240" w:lineRule="auto"/>
              <w:jc w:val="center"/>
              <w:textAlignment w:val="auto"/>
              <w:rPr>
                <w:rFonts w:cstheme="minorHAnsi"/>
                <w:b/>
                <w:bCs/>
                <w:color w:val="000000"/>
                <w:sz w:val="18"/>
                <w:szCs w:val="18"/>
                <w:lang w:val="es-MX" w:eastAsia="es-MX"/>
              </w:rPr>
            </w:pPr>
          </w:p>
        </w:tc>
      </w:tr>
      <w:tr w:rsidR="00F900BE" w:rsidRPr="00995ABE" w14:paraId="4B0DEA2B" w14:textId="77777777" w:rsidTr="00BE2BF0">
        <w:trPr>
          <w:trHeight w:val="977"/>
        </w:trPr>
        <w:tc>
          <w:tcPr>
            <w:tcW w:w="1277" w:type="dxa"/>
            <w:tcBorders>
              <w:top w:val="nil"/>
              <w:left w:val="single" w:sz="8" w:space="0" w:color="auto"/>
              <w:bottom w:val="single" w:sz="4" w:space="0" w:color="auto"/>
              <w:right w:val="single" w:sz="4" w:space="0" w:color="auto"/>
            </w:tcBorders>
            <w:shd w:val="clear" w:color="auto" w:fill="auto"/>
            <w:noWrap/>
            <w:hideMark/>
          </w:tcPr>
          <w:p w14:paraId="2D81BFF7" w14:textId="77777777" w:rsidR="00F900BE" w:rsidRPr="00995ABE" w:rsidRDefault="00F900BE" w:rsidP="00BE2BF0">
            <w:pPr>
              <w:widowControl/>
              <w:adjustRightInd/>
              <w:spacing w:line="240" w:lineRule="auto"/>
              <w:jc w:val="left"/>
              <w:textAlignment w:val="auto"/>
              <w:rPr>
                <w:rFonts w:cstheme="minorHAnsi"/>
                <w:b/>
                <w:bCs/>
                <w:color w:val="000000"/>
                <w:sz w:val="18"/>
                <w:szCs w:val="18"/>
                <w:lang w:val="es-MX" w:eastAsia="es-MX"/>
              </w:rPr>
            </w:pPr>
            <w:r w:rsidRPr="00995ABE">
              <w:rPr>
                <w:rFonts w:cstheme="minorHAnsi"/>
                <w:b/>
                <w:bCs/>
                <w:color w:val="000000"/>
                <w:sz w:val="18"/>
                <w:szCs w:val="18"/>
                <w:lang w:val="es-MX" w:eastAsia="es-MX"/>
              </w:rPr>
              <w:t>DT-4</w:t>
            </w:r>
          </w:p>
        </w:tc>
        <w:tc>
          <w:tcPr>
            <w:tcW w:w="7513" w:type="dxa"/>
            <w:tcBorders>
              <w:top w:val="nil"/>
              <w:left w:val="nil"/>
              <w:bottom w:val="single" w:sz="4" w:space="0" w:color="auto"/>
              <w:right w:val="single" w:sz="4" w:space="0" w:color="auto"/>
            </w:tcBorders>
            <w:shd w:val="clear" w:color="auto" w:fill="auto"/>
            <w:vAlign w:val="center"/>
            <w:hideMark/>
          </w:tcPr>
          <w:p w14:paraId="65AE28D1" w14:textId="77777777" w:rsidR="00F900BE" w:rsidRPr="00995ABE" w:rsidRDefault="00F900BE" w:rsidP="00BE2BF0">
            <w:pPr>
              <w:widowControl/>
              <w:adjustRightInd/>
              <w:spacing w:line="240" w:lineRule="auto"/>
              <w:textAlignment w:val="auto"/>
              <w:rPr>
                <w:rFonts w:cstheme="minorHAnsi"/>
                <w:sz w:val="18"/>
                <w:szCs w:val="18"/>
                <w:lang w:val="es-MX" w:eastAsia="es-MX"/>
              </w:rPr>
            </w:pPr>
            <w:r w:rsidRPr="00995ABE">
              <w:rPr>
                <w:rFonts w:cstheme="minorHAnsi"/>
                <w:sz w:val="18"/>
                <w:szCs w:val="18"/>
                <w:lang w:val="es-MX" w:eastAsia="es-MX"/>
              </w:rPr>
              <w:t>Señalamiento de los servicios que haya realizado y que guarden similitud con los que se licitan o de aquellos que se estén ejecutando a la fecha de la licitación, anotando el nombre de la contratante, descripción de los servicios, importes ejercidos y por ejercer y las fechas previstas de terminaciones, en su caso.</w:t>
            </w:r>
          </w:p>
        </w:tc>
        <w:tc>
          <w:tcPr>
            <w:tcW w:w="1984" w:type="dxa"/>
            <w:tcBorders>
              <w:top w:val="nil"/>
              <w:left w:val="nil"/>
              <w:bottom w:val="single" w:sz="4" w:space="0" w:color="auto"/>
              <w:right w:val="single" w:sz="8" w:space="0" w:color="auto"/>
            </w:tcBorders>
            <w:shd w:val="clear" w:color="auto" w:fill="auto"/>
            <w:noWrap/>
            <w:vAlign w:val="bottom"/>
          </w:tcPr>
          <w:p w14:paraId="6560BBB5" w14:textId="77777777" w:rsidR="00F900BE" w:rsidRPr="00995ABE" w:rsidRDefault="00F900BE" w:rsidP="00BE2BF0">
            <w:pPr>
              <w:widowControl/>
              <w:adjustRightInd/>
              <w:spacing w:line="240" w:lineRule="auto"/>
              <w:jc w:val="center"/>
              <w:textAlignment w:val="auto"/>
              <w:rPr>
                <w:rFonts w:cstheme="minorHAnsi"/>
                <w:b/>
                <w:bCs/>
                <w:color w:val="000000"/>
                <w:sz w:val="18"/>
                <w:szCs w:val="18"/>
                <w:lang w:val="es-MX" w:eastAsia="es-MX"/>
              </w:rPr>
            </w:pPr>
          </w:p>
        </w:tc>
      </w:tr>
      <w:tr w:rsidR="00F900BE" w:rsidRPr="00995ABE" w14:paraId="334DAB96" w14:textId="77777777" w:rsidTr="00BE2BF0">
        <w:trPr>
          <w:trHeight w:val="3166"/>
        </w:trPr>
        <w:tc>
          <w:tcPr>
            <w:tcW w:w="1277" w:type="dxa"/>
            <w:tcBorders>
              <w:top w:val="single" w:sz="4" w:space="0" w:color="auto"/>
              <w:left w:val="single" w:sz="8" w:space="0" w:color="auto"/>
              <w:bottom w:val="single" w:sz="4" w:space="0" w:color="auto"/>
              <w:right w:val="single" w:sz="4" w:space="0" w:color="auto"/>
            </w:tcBorders>
            <w:shd w:val="clear" w:color="auto" w:fill="auto"/>
            <w:noWrap/>
            <w:hideMark/>
          </w:tcPr>
          <w:p w14:paraId="6FDD3E2C" w14:textId="77777777" w:rsidR="00F900BE" w:rsidRPr="00995ABE" w:rsidRDefault="00F900BE" w:rsidP="00BE2BF0">
            <w:pPr>
              <w:widowControl/>
              <w:adjustRightInd/>
              <w:spacing w:line="240" w:lineRule="auto"/>
              <w:jc w:val="left"/>
              <w:textAlignment w:val="auto"/>
              <w:rPr>
                <w:rFonts w:cstheme="minorHAnsi"/>
                <w:b/>
                <w:bCs/>
                <w:color w:val="000000"/>
                <w:sz w:val="18"/>
                <w:szCs w:val="18"/>
                <w:lang w:val="es-MX" w:eastAsia="es-MX"/>
              </w:rPr>
            </w:pPr>
            <w:r w:rsidRPr="00995ABE">
              <w:rPr>
                <w:rFonts w:cstheme="minorHAnsi"/>
                <w:b/>
                <w:bCs/>
                <w:color w:val="000000"/>
                <w:sz w:val="18"/>
                <w:szCs w:val="18"/>
                <w:lang w:val="es-MX" w:eastAsia="es-MX"/>
              </w:rPr>
              <w:t>DT-5</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15A713ED" w14:textId="77777777" w:rsidR="00995ABE" w:rsidRPr="00995ABE" w:rsidRDefault="00F900BE" w:rsidP="00BE2BF0">
            <w:pPr>
              <w:pStyle w:val="Prrafodelista"/>
              <w:widowControl/>
              <w:numPr>
                <w:ilvl w:val="0"/>
                <w:numId w:val="31"/>
              </w:numPr>
              <w:adjustRightInd/>
              <w:spacing w:line="240" w:lineRule="auto"/>
              <w:ind w:left="497" w:hanging="284"/>
              <w:textAlignment w:val="auto"/>
              <w:rPr>
                <w:rFonts w:cstheme="minorHAnsi"/>
                <w:sz w:val="18"/>
                <w:szCs w:val="18"/>
                <w:lang w:val="es-MX" w:eastAsia="es-MX"/>
              </w:rPr>
            </w:pPr>
            <w:r w:rsidRPr="00995ABE">
              <w:rPr>
                <w:rFonts w:cstheme="minorHAnsi"/>
                <w:sz w:val="18"/>
                <w:szCs w:val="18"/>
                <w:lang w:val="es-MX" w:eastAsia="es-MX"/>
              </w:rPr>
              <w:t xml:space="preserve">Manifestación expresa y por escrito de conocer los términos de referencia y las especificaciones generales y particulares de la obra a realizar que “La Convocante” les hubiere proporcionado, las leyes, reglamentos y normas aplicables, y su conformidad de ajustarse a sus términos. Asimismo aceptar todas las cláusulas y condiciones de la convocatoria y bases de la Licitación. </w:t>
            </w:r>
          </w:p>
          <w:p w14:paraId="00A3B265" w14:textId="38A212A3" w:rsidR="009603FF" w:rsidRPr="00117612" w:rsidRDefault="00F900BE" w:rsidP="009603FF">
            <w:pPr>
              <w:pStyle w:val="Prrafodelista"/>
              <w:numPr>
                <w:ilvl w:val="1"/>
                <w:numId w:val="32"/>
              </w:numPr>
              <w:tabs>
                <w:tab w:val="clear" w:pos="1440"/>
              </w:tabs>
              <w:autoSpaceDE w:val="0"/>
              <w:autoSpaceDN w:val="0"/>
              <w:spacing w:line="240" w:lineRule="auto"/>
              <w:ind w:left="497"/>
              <w:rPr>
                <w:rFonts w:cstheme="minorHAnsi"/>
                <w:sz w:val="18"/>
                <w:szCs w:val="18"/>
                <w:lang w:val="es-MX" w:eastAsia="es-MX"/>
              </w:rPr>
            </w:pPr>
            <w:r w:rsidRPr="00117612">
              <w:rPr>
                <w:rFonts w:cstheme="minorHAnsi"/>
                <w:sz w:val="18"/>
                <w:szCs w:val="18"/>
                <w:lang w:val="es-MX" w:eastAsia="es-MX"/>
              </w:rPr>
              <w:t>M</w:t>
            </w:r>
            <w:r w:rsidR="009603FF" w:rsidRPr="00117612">
              <w:rPr>
                <w:rFonts w:cstheme="minorHAnsi"/>
                <w:sz w:val="18"/>
                <w:szCs w:val="18"/>
                <w:lang w:val="es-MX" w:eastAsia="es-MX"/>
              </w:rPr>
              <w:t>anifestación escrita en la que se señale que se podrá subcontratar únicamente los siguientes servicios.</w:t>
            </w:r>
          </w:p>
          <w:p w14:paraId="22FF7DC6" w14:textId="77777777" w:rsidR="009603FF" w:rsidRPr="00117612" w:rsidRDefault="009603FF" w:rsidP="009603FF">
            <w:pPr>
              <w:pStyle w:val="Prrafodelista"/>
              <w:numPr>
                <w:ilvl w:val="1"/>
                <w:numId w:val="7"/>
              </w:numPr>
              <w:autoSpaceDE w:val="0"/>
              <w:autoSpaceDN w:val="0"/>
              <w:spacing w:line="240" w:lineRule="auto"/>
              <w:rPr>
                <w:rFonts w:cstheme="minorHAnsi"/>
                <w:sz w:val="18"/>
                <w:szCs w:val="18"/>
                <w:lang w:val="es-MX" w:eastAsia="es-MX"/>
              </w:rPr>
            </w:pPr>
            <w:r w:rsidRPr="00117612">
              <w:rPr>
                <w:rFonts w:cstheme="minorHAnsi"/>
                <w:sz w:val="18"/>
                <w:szCs w:val="18"/>
                <w:lang w:val="es-MX" w:eastAsia="es-MX"/>
              </w:rPr>
              <w:t>Las actividades de levantamiento topográfico.</w:t>
            </w:r>
          </w:p>
          <w:p w14:paraId="3E88C76F" w14:textId="77777777" w:rsidR="009603FF" w:rsidRPr="00117612" w:rsidRDefault="009603FF" w:rsidP="009603FF">
            <w:pPr>
              <w:pStyle w:val="Prrafodelista"/>
              <w:numPr>
                <w:ilvl w:val="1"/>
                <w:numId w:val="7"/>
              </w:numPr>
              <w:autoSpaceDE w:val="0"/>
              <w:autoSpaceDN w:val="0"/>
              <w:spacing w:line="240" w:lineRule="auto"/>
              <w:rPr>
                <w:rFonts w:cstheme="minorHAnsi"/>
                <w:sz w:val="18"/>
                <w:szCs w:val="18"/>
                <w:lang w:val="es-MX" w:eastAsia="es-MX"/>
              </w:rPr>
            </w:pPr>
            <w:r w:rsidRPr="00117612">
              <w:rPr>
                <w:rFonts w:cstheme="minorHAnsi"/>
                <w:sz w:val="18"/>
                <w:szCs w:val="18"/>
                <w:lang w:val="es-MX" w:eastAsia="es-MX"/>
              </w:rPr>
              <w:t>Las actividades de levantamiento de encuestas.</w:t>
            </w:r>
          </w:p>
          <w:p w14:paraId="2057BCA3" w14:textId="77777777" w:rsidR="009603FF" w:rsidRPr="00117612" w:rsidRDefault="009603FF" w:rsidP="009603FF">
            <w:pPr>
              <w:pStyle w:val="Prrafodelista"/>
              <w:numPr>
                <w:ilvl w:val="1"/>
                <w:numId w:val="7"/>
              </w:numPr>
              <w:autoSpaceDE w:val="0"/>
              <w:autoSpaceDN w:val="0"/>
              <w:spacing w:line="240" w:lineRule="auto"/>
              <w:rPr>
                <w:rFonts w:cstheme="minorHAnsi"/>
                <w:sz w:val="18"/>
                <w:szCs w:val="18"/>
                <w:lang w:val="es-MX" w:eastAsia="es-MX"/>
              </w:rPr>
            </w:pPr>
            <w:r w:rsidRPr="00117612">
              <w:rPr>
                <w:rFonts w:cstheme="minorHAnsi"/>
                <w:sz w:val="18"/>
                <w:szCs w:val="18"/>
                <w:lang w:val="es-MX" w:eastAsia="es-MX"/>
              </w:rPr>
              <w:t>Las actividades de levantamiento de aforos.</w:t>
            </w:r>
          </w:p>
          <w:p w14:paraId="60EC8A23" w14:textId="77777777" w:rsidR="009603FF" w:rsidRPr="00117612" w:rsidRDefault="009603FF" w:rsidP="009603FF">
            <w:pPr>
              <w:pStyle w:val="Prrafodelista"/>
              <w:numPr>
                <w:ilvl w:val="1"/>
                <w:numId w:val="7"/>
              </w:numPr>
              <w:autoSpaceDE w:val="0"/>
              <w:autoSpaceDN w:val="0"/>
              <w:spacing w:line="240" w:lineRule="auto"/>
              <w:rPr>
                <w:rFonts w:cstheme="minorHAnsi"/>
                <w:sz w:val="18"/>
                <w:szCs w:val="18"/>
                <w:lang w:val="es-MX" w:eastAsia="es-MX"/>
              </w:rPr>
            </w:pPr>
            <w:r w:rsidRPr="00117612">
              <w:rPr>
                <w:rFonts w:cstheme="minorHAnsi"/>
                <w:sz w:val="18"/>
                <w:szCs w:val="18"/>
                <w:lang w:val="es-MX" w:eastAsia="es-MX"/>
              </w:rPr>
              <w:t>Las actividades de levantamiento de mecánica de suelos.</w:t>
            </w:r>
          </w:p>
          <w:p w14:paraId="6D7C4125" w14:textId="77777777" w:rsidR="009603FF" w:rsidRPr="00117612" w:rsidRDefault="009603FF" w:rsidP="009603FF">
            <w:pPr>
              <w:pStyle w:val="Prrafodelista"/>
              <w:numPr>
                <w:ilvl w:val="1"/>
                <w:numId w:val="7"/>
              </w:numPr>
              <w:autoSpaceDE w:val="0"/>
              <w:autoSpaceDN w:val="0"/>
              <w:spacing w:line="240" w:lineRule="auto"/>
              <w:rPr>
                <w:rFonts w:cstheme="minorHAnsi"/>
                <w:sz w:val="18"/>
                <w:szCs w:val="18"/>
                <w:lang w:val="es-MX" w:eastAsia="es-MX"/>
              </w:rPr>
            </w:pPr>
            <w:r w:rsidRPr="00117612">
              <w:rPr>
                <w:rFonts w:cstheme="minorHAnsi"/>
                <w:sz w:val="18"/>
                <w:szCs w:val="18"/>
                <w:lang w:val="es-MX" w:eastAsia="es-MX"/>
              </w:rPr>
              <w:t>Las actividades de levantamiento de estudios hidrológicos.</w:t>
            </w:r>
          </w:p>
          <w:p w14:paraId="52DC1FE0" w14:textId="43E345EA" w:rsidR="009603FF" w:rsidRPr="00117612" w:rsidRDefault="009603FF" w:rsidP="00EB1E90">
            <w:pPr>
              <w:pStyle w:val="Prrafodelista"/>
              <w:autoSpaceDE w:val="0"/>
              <w:autoSpaceDN w:val="0"/>
              <w:spacing w:line="240" w:lineRule="auto"/>
              <w:ind w:left="1440"/>
              <w:rPr>
                <w:rFonts w:cstheme="minorHAnsi"/>
                <w:sz w:val="18"/>
                <w:szCs w:val="18"/>
                <w:lang w:val="es-MX" w:eastAsia="es-MX"/>
              </w:rPr>
            </w:pPr>
          </w:p>
          <w:p w14:paraId="297BC549" w14:textId="6DAF7EE3" w:rsidR="00995ABE" w:rsidRPr="00995ABE" w:rsidRDefault="00F900BE" w:rsidP="00BE2BF0">
            <w:pPr>
              <w:pStyle w:val="Prrafodelista"/>
              <w:widowControl/>
              <w:numPr>
                <w:ilvl w:val="0"/>
                <w:numId w:val="31"/>
              </w:numPr>
              <w:adjustRightInd/>
              <w:spacing w:line="240" w:lineRule="auto"/>
              <w:ind w:left="497" w:hanging="284"/>
              <w:textAlignment w:val="auto"/>
              <w:rPr>
                <w:rFonts w:cstheme="minorHAnsi"/>
                <w:sz w:val="18"/>
                <w:szCs w:val="18"/>
                <w:lang w:val="es-MX" w:eastAsia="es-MX"/>
              </w:rPr>
            </w:pPr>
            <w:r w:rsidRPr="00995ABE">
              <w:rPr>
                <w:rFonts w:cstheme="minorHAnsi"/>
                <w:sz w:val="18"/>
                <w:szCs w:val="18"/>
                <w:lang w:val="es-MX" w:eastAsia="es-MX"/>
              </w:rPr>
              <w:t>Manifestación escrita de conocer y haber considerado en la integración de su propuesta, la documentación y planos que, en su caso, le proporcionará “La Convocante”.</w:t>
            </w:r>
          </w:p>
          <w:p w14:paraId="0C4C3A8B" w14:textId="77777777" w:rsidR="00995ABE" w:rsidRPr="00995ABE" w:rsidRDefault="00F900BE" w:rsidP="00BE2BF0">
            <w:pPr>
              <w:pStyle w:val="Prrafodelista"/>
              <w:widowControl/>
              <w:numPr>
                <w:ilvl w:val="0"/>
                <w:numId w:val="31"/>
              </w:numPr>
              <w:adjustRightInd/>
              <w:spacing w:line="240" w:lineRule="auto"/>
              <w:ind w:left="497" w:hanging="284"/>
              <w:textAlignment w:val="auto"/>
              <w:rPr>
                <w:rFonts w:cstheme="minorHAnsi"/>
                <w:sz w:val="18"/>
                <w:szCs w:val="18"/>
                <w:lang w:val="es-MX" w:eastAsia="es-MX"/>
              </w:rPr>
            </w:pPr>
            <w:r w:rsidRPr="00995ABE">
              <w:rPr>
                <w:rFonts w:cstheme="minorHAnsi"/>
                <w:sz w:val="18"/>
                <w:szCs w:val="18"/>
                <w:lang w:val="es-MX" w:eastAsia="es-MX"/>
              </w:rPr>
              <w:t>Manifestación escrita de conocer el sitio de realización de las obras y sus condiciones ambientales, así como de haber considerado las modificaciones que, en su caso, se hayan efectuado a la Convocatoria de Licitación.</w:t>
            </w:r>
            <w:r w:rsidRPr="00995ABE">
              <w:rPr>
                <w:rFonts w:cstheme="minorHAnsi"/>
                <w:sz w:val="18"/>
                <w:szCs w:val="18"/>
                <w:lang w:val="es-MX" w:eastAsia="es-MX"/>
              </w:rPr>
              <w:br w:type="page"/>
            </w:r>
            <w:r w:rsidRPr="00995ABE">
              <w:rPr>
                <w:rFonts w:cstheme="minorHAnsi"/>
                <w:sz w:val="18"/>
                <w:szCs w:val="18"/>
                <w:lang w:val="es-MX" w:eastAsia="es-MX"/>
              </w:rPr>
              <w:br w:type="page"/>
            </w:r>
          </w:p>
          <w:p w14:paraId="636EA2BD" w14:textId="77777777" w:rsidR="00F900BE" w:rsidRPr="00995ABE" w:rsidRDefault="00F900BE" w:rsidP="00BE2BF0">
            <w:pPr>
              <w:pStyle w:val="Prrafodelista"/>
              <w:widowControl/>
              <w:numPr>
                <w:ilvl w:val="0"/>
                <w:numId w:val="31"/>
              </w:numPr>
              <w:adjustRightInd/>
              <w:spacing w:line="240" w:lineRule="auto"/>
              <w:ind w:left="497" w:hanging="284"/>
              <w:textAlignment w:val="auto"/>
              <w:rPr>
                <w:rFonts w:cstheme="minorHAnsi"/>
                <w:sz w:val="18"/>
                <w:szCs w:val="18"/>
                <w:lang w:val="es-MX" w:eastAsia="es-MX"/>
              </w:rPr>
            </w:pPr>
            <w:r w:rsidRPr="00995ABE">
              <w:rPr>
                <w:rFonts w:cstheme="minorHAnsi"/>
                <w:sz w:val="18"/>
                <w:szCs w:val="18"/>
                <w:lang w:val="es-MX" w:eastAsia="es-MX"/>
              </w:rPr>
              <w:t>Manifestación escrita de conocer el contenido del modelo de contrato y su conformidad de ajustarse a sus términos.</w:t>
            </w:r>
          </w:p>
        </w:tc>
        <w:tc>
          <w:tcPr>
            <w:tcW w:w="1984" w:type="dxa"/>
            <w:tcBorders>
              <w:top w:val="single" w:sz="4" w:space="0" w:color="auto"/>
              <w:left w:val="nil"/>
              <w:bottom w:val="single" w:sz="4" w:space="0" w:color="auto"/>
              <w:right w:val="single" w:sz="8" w:space="0" w:color="auto"/>
            </w:tcBorders>
            <w:shd w:val="clear" w:color="auto" w:fill="auto"/>
            <w:noWrap/>
            <w:vAlign w:val="bottom"/>
          </w:tcPr>
          <w:p w14:paraId="26660800" w14:textId="77777777" w:rsidR="00F900BE" w:rsidRPr="00995ABE" w:rsidRDefault="00F900BE" w:rsidP="00BE2BF0">
            <w:pPr>
              <w:widowControl/>
              <w:adjustRightInd/>
              <w:spacing w:line="240" w:lineRule="auto"/>
              <w:jc w:val="center"/>
              <w:textAlignment w:val="auto"/>
              <w:rPr>
                <w:rFonts w:cstheme="minorHAnsi"/>
                <w:b/>
                <w:bCs/>
                <w:color w:val="000000"/>
                <w:sz w:val="18"/>
                <w:szCs w:val="18"/>
                <w:lang w:val="es-MX" w:eastAsia="es-MX"/>
              </w:rPr>
            </w:pPr>
          </w:p>
        </w:tc>
      </w:tr>
      <w:tr w:rsidR="00F900BE" w:rsidRPr="00995ABE" w14:paraId="699333A2" w14:textId="77777777" w:rsidTr="00BE2BF0">
        <w:trPr>
          <w:trHeight w:val="563"/>
        </w:trPr>
        <w:tc>
          <w:tcPr>
            <w:tcW w:w="1277" w:type="dxa"/>
            <w:tcBorders>
              <w:top w:val="nil"/>
              <w:left w:val="single" w:sz="8" w:space="0" w:color="auto"/>
              <w:bottom w:val="single" w:sz="4" w:space="0" w:color="auto"/>
              <w:right w:val="single" w:sz="4" w:space="0" w:color="auto"/>
            </w:tcBorders>
            <w:shd w:val="clear" w:color="auto" w:fill="auto"/>
            <w:noWrap/>
            <w:hideMark/>
          </w:tcPr>
          <w:p w14:paraId="45BC6D30" w14:textId="77777777" w:rsidR="00F900BE" w:rsidRPr="00995ABE" w:rsidRDefault="00F900BE" w:rsidP="00BE2BF0">
            <w:pPr>
              <w:widowControl/>
              <w:adjustRightInd/>
              <w:spacing w:line="240" w:lineRule="auto"/>
              <w:jc w:val="left"/>
              <w:textAlignment w:val="auto"/>
              <w:rPr>
                <w:rFonts w:cstheme="minorHAnsi"/>
                <w:b/>
                <w:bCs/>
                <w:color w:val="000000"/>
                <w:sz w:val="18"/>
                <w:szCs w:val="18"/>
                <w:lang w:val="es-MX" w:eastAsia="es-MX"/>
              </w:rPr>
            </w:pPr>
            <w:r w:rsidRPr="00995ABE">
              <w:rPr>
                <w:rFonts w:cstheme="minorHAnsi"/>
                <w:b/>
                <w:bCs/>
                <w:color w:val="000000"/>
                <w:sz w:val="18"/>
                <w:szCs w:val="18"/>
                <w:lang w:val="es-MX" w:eastAsia="es-MX"/>
              </w:rPr>
              <w:t>DT-6</w:t>
            </w:r>
          </w:p>
        </w:tc>
        <w:tc>
          <w:tcPr>
            <w:tcW w:w="7513" w:type="dxa"/>
            <w:tcBorders>
              <w:top w:val="nil"/>
              <w:left w:val="nil"/>
              <w:bottom w:val="single" w:sz="4" w:space="0" w:color="auto"/>
              <w:right w:val="single" w:sz="4" w:space="0" w:color="auto"/>
            </w:tcBorders>
            <w:shd w:val="clear" w:color="auto" w:fill="auto"/>
            <w:vAlign w:val="center"/>
            <w:hideMark/>
          </w:tcPr>
          <w:p w14:paraId="68B5A027" w14:textId="77777777" w:rsidR="00F900BE" w:rsidRPr="00995ABE" w:rsidRDefault="00F900BE" w:rsidP="00BE2BF0">
            <w:pPr>
              <w:widowControl/>
              <w:adjustRightInd/>
              <w:spacing w:line="240" w:lineRule="auto"/>
              <w:textAlignment w:val="auto"/>
              <w:rPr>
                <w:rFonts w:cstheme="minorHAnsi"/>
                <w:sz w:val="18"/>
                <w:szCs w:val="18"/>
                <w:lang w:val="es-MX" w:eastAsia="es-MX"/>
              </w:rPr>
            </w:pPr>
            <w:r w:rsidRPr="00995ABE">
              <w:rPr>
                <w:rFonts w:cstheme="minorHAnsi"/>
                <w:sz w:val="18"/>
                <w:szCs w:val="18"/>
                <w:lang w:val="es-MX" w:eastAsia="es-MX"/>
              </w:rPr>
              <w:t>Declaración de integridad que se presentará en el documento denominado “Compromisos con la Transparencia”.</w:t>
            </w:r>
          </w:p>
        </w:tc>
        <w:tc>
          <w:tcPr>
            <w:tcW w:w="1984" w:type="dxa"/>
            <w:tcBorders>
              <w:top w:val="nil"/>
              <w:left w:val="nil"/>
              <w:bottom w:val="single" w:sz="4" w:space="0" w:color="auto"/>
              <w:right w:val="single" w:sz="8" w:space="0" w:color="auto"/>
            </w:tcBorders>
            <w:shd w:val="clear" w:color="auto" w:fill="auto"/>
            <w:noWrap/>
            <w:vAlign w:val="bottom"/>
          </w:tcPr>
          <w:p w14:paraId="1ACDF095" w14:textId="77777777" w:rsidR="00F900BE" w:rsidRPr="00995ABE" w:rsidRDefault="00F900BE" w:rsidP="00BE2BF0">
            <w:pPr>
              <w:widowControl/>
              <w:adjustRightInd/>
              <w:spacing w:line="240" w:lineRule="auto"/>
              <w:jc w:val="center"/>
              <w:textAlignment w:val="auto"/>
              <w:rPr>
                <w:rFonts w:cstheme="minorHAnsi"/>
                <w:b/>
                <w:bCs/>
                <w:color w:val="000000"/>
                <w:sz w:val="18"/>
                <w:szCs w:val="18"/>
                <w:lang w:val="es-MX" w:eastAsia="es-MX"/>
              </w:rPr>
            </w:pPr>
          </w:p>
        </w:tc>
      </w:tr>
      <w:tr w:rsidR="00F900BE" w:rsidRPr="00995ABE" w14:paraId="07795B84" w14:textId="77777777" w:rsidTr="00BE2BF0">
        <w:trPr>
          <w:trHeight w:val="331"/>
        </w:trPr>
        <w:tc>
          <w:tcPr>
            <w:tcW w:w="1277" w:type="dxa"/>
            <w:tcBorders>
              <w:top w:val="single" w:sz="4" w:space="0" w:color="auto"/>
              <w:left w:val="single" w:sz="8" w:space="0" w:color="auto"/>
              <w:bottom w:val="single" w:sz="4" w:space="0" w:color="auto"/>
              <w:right w:val="single" w:sz="4" w:space="0" w:color="auto"/>
            </w:tcBorders>
            <w:shd w:val="clear" w:color="auto" w:fill="auto"/>
            <w:noWrap/>
            <w:hideMark/>
          </w:tcPr>
          <w:p w14:paraId="4F30ADD6" w14:textId="77777777" w:rsidR="00F900BE" w:rsidRPr="00995ABE" w:rsidRDefault="00F900BE" w:rsidP="00BE2BF0">
            <w:pPr>
              <w:widowControl/>
              <w:adjustRightInd/>
              <w:spacing w:line="240" w:lineRule="auto"/>
              <w:jc w:val="left"/>
              <w:textAlignment w:val="auto"/>
              <w:rPr>
                <w:rFonts w:cstheme="minorHAnsi"/>
                <w:b/>
                <w:bCs/>
                <w:color w:val="000000"/>
                <w:sz w:val="18"/>
                <w:szCs w:val="18"/>
                <w:lang w:val="es-MX" w:eastAsia="es-MX"/>
              </w:rPr>
            </w:pPr>
            <w:r w:rsidRPr="00995ABE">
              <w:rPr>
                <w:rFonts w:cstheme="minorHAnsi"/>
                <w:b/>
                <w:bCs/>
                <w:color w:val="000000"/>
                <w:sz w:val="18"/>
                <w:szCs w:val="18"/>
                <w:lang w:val="es-MX" w:eastAsia="es-MX"/>
              </w:rPr>
              <w:t>DT-7</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1989B85F" w14:textId="77777777" w:rsidR="00D6058A" w:rsidRPr="00995ABE" w:rsidRDefault="00F900BE" w:rsidP="00BE2BF0">
            <w:pPr>
              <w:widowControl/>
              <w:adjustRightInd/>
              <w:spacing w:line="240" w:lineRule="auto"/>
              <w:textAlignment w:val="auto"/>
              <w:rPr>
                <w:rFonts w:cstheme="minorHAnsi"/>
                <w:sz w:val="18"/>
                <w:szCs w:val="18"/>
                <w:lang w:val="es-MX" w:eastAsia="es-MX"/>
              </w:rPr>
            </w:pPr>
            <w:r w:rsidRPr="00995ABE">
              <w:rPr>
                <w:rFonts w:cstheme="minorHAnsi"/>
                <w:sz w:val="18"/>
                <w:szCs w:val="18"/>
                <w:lang w:val="es-MX" w:eastAsia="es-MX"/>
              </w:rPr>
              <w:t>Estados financieros dictaminados de los licitantes, correspondiente al ejercicio fiscal inmediato anterior, con el que se acredite que:</w:t>
            </w:r>
          </w:p>
          <w:p w14:paraId="5372CEE1" w14:textId="77777777" w:rsidR="00995ABE" w:rsidRDefault="00F900BE" w:rsidP="00BE2BF0">
            <w:pPr>
              <w:widowControl/>
              <w:adjustRightInd/>
              <w:spacing w:line="240" w:lineRule="auto"/>
              <w:textAlignment w:val="auto"/>
              <w:rPr>
                <w:rFonts w:cstheme="minorHAnsi"/>
                <w:sz w:val="18"/>
                <w:szCs w:val="18"/>
                <w:lang w:val="es-MX" w:eastAsia="es-MX"/>
              </w:rPr>
            </w:pPr>
            <w:r w:rsidRPr="00995ABE">
              <w:rPr>
                <w:rFonts w:cstheme="minorHAnsi"/>
                <w:sz w:val="18"/>
                <w:szCs w:val="18"/>
                <w:lang w:val="es-MX" w:eastAsia="es-MX"/>
              </w:rPr>
              <w:t xml:space="preserve">a).- Que el capital neto de trabajo </w:t>
            </w:r>
            <w:r w:rsidRPr="00995ABE">
              <w:rPr>
                <w:rFonts w:cstheme="minorHAnsi"/>
                <w:b/>
                <w:bCs/>
                <w:sz w:val="18"/>
                <w:szCs w:val="18"/>
                <w:lang w:val="es-MX" w:eastAsia="es-MX"/>
              </w:rPr>
              <w:t>(CNT)</w:t>
            </w:r>
            <w:r w:rsidRPr="00995ABE">
              <w:rPr>
                <w:rFonts w:cstheme="minorHAnsi"/>
                <w:sz w:val="18"/>
                <w:szCs w:val="18"/>
                <w:lang w:val="es-MX" w:eastAsia="es-MX"/>
              </w:rPr>
              <w:t xml:space="preserve"> cubra el financiamiento de los trabajos a realizar en los dos primeros meses de ejecución de la obra, de acuerdo a las cantidades y plazos considerados en su análisis financiero presentado en su proposición.</w:t>
            </w:r>
          </w:p>
          <w:p w14:paraId="76777AAE" w14:textId="77777777" w:rsidR="00995ABE" w:rsidRDefault="00F900BE" w:rsidP="00BE2BF0">
            <w:pPr>
              <w:widowControl/>
              <w:adjustRightInd/>
              <w:spacing w:line="240" w:lineRule="auto"/>
              <w:textAlignment w:val="auto"/>
              <w:rPr>
                <w:rFonts w:cstheme="minorHAnsi"/>
                <w:sz w:val="18"/>
                <w:szCs w:val="18"/>
                <w:lang w:val="es-MX" w:eastAsia="es-MX"/>
              </w:rPr>
            </w:pPr>
            <w:r w:rsidRPr="00995ABE">
              <w:rPr>
                <w:rFonts w:cstheme="minorHAnsi"/>
                <w:sz w:val="18"/>
                <w:szCs w:val="18"/>
                <w:lang w:val="es-MX" w:eastAsia="es-MX"/>
              </w:rPr>
              <w:t xml:space="preserve">b).- Que el CNT de EL LICITANTE sea suficiente para el financiamiento de los trabajos a realizar. Se tendrá como suficiente dicho capital neto, cuando el importe del último ejercicio fiscal del activo circulante </w:t>
            </w:r>
            <w:r w:rsidRPr="00995ABE">
              <w:rPr>
                <w:rFonts w:cstheme="minorHAnsi"/>
                <w:b/>
                <w:bCs/>
                <w:sz w:val="18"/>
                <w:szCs w:val="18"/>
                <w:lang w:val="es-MX" w:eastAsia="es-MX"/>
              </w:rPr>
              <w:t>(AC)</w:t>
            </w:r>
            <w:r w:rsidRPr="00995ABE">
              <w:rPr>
                <w:rFonts w:cstheme="minorHAnsi"/>
                <w:sz w:val="18"/>
                <w:szCs w:val="18"/>
                <w:lang w:val="es-MX" w:eastAsia="es-MX"/>
              </w:rPr>
              <w:t xml:space="preserve"> menos el pasivo circulante </w:t>
            </w:r>
            <w:r w:rsidRPr="00995ABE">
              <w:rPr>
                <w:rFonts w:cstheme="minorHAnsi"/>
                <w:b/>
                <w:bCs/>
                <w:sz w:val="18"/>
                <w:szCs w:val="18"/>
                <w:lang w:val="es-MX" w:eastAsia="es-MX"/>
              </w:rPr>
              <w:t>(PC)</w:t>
            </w:r>
            <w:r w:rsidRPr="00995ABE">
              <w:rPr>
                <w:rFonts w:cstheme="minorHAnsi"/>
                <w:sz w:val="18"/>
                <w:szCs w:val="18"/>
                <w:lang w:val="es-MX" w:eastAsia="es-MX"/>
              </w:rPr>
              <w:t xml:space="preserve"> sea igual o mayor del </w:t>
            </w:r>
            <w:r w:rsidRPr="00995ABE">
              <w:rPr>
                <w:rFonts w:cstheme="minorHAnsi"/>
                <w:b/>
                <w:bCs/>
                <w:sz w:val="18"/>
                <w:szCs w:val="18"/>
                <w:lang w:val="es-MX" w:eastAsia="es-MX"/>
              </w:rPr>
              <w:t>20%</w:t>
            </w:r>
            <w:r w:rsidRPr="00995ABE">
              <w:rPr>
                <w:rFonts w:cstheme="minorHAnsi"/>
                <w:sz w:val="18"/>
                <w:szCs w:val="18"/>
                <w:lang w:val="es-MX" w:eastAsia="es-MX"/>
              </w:rPr>
              <w:t xml:space="preserve"> del valor del importe de su propuesta económica sin IVA.</w:t>
            </w:r>
          </w:p>
          <w:p w14:paraId="60AA6975" w14:textId="77777777" w:rsidR="00995ABE" w:rsidRDefault="00F900BE" w:rsidP="00BE2BF0">
            <w:pPr>
              <w:widowControl/>
              <w:adjustRightInd/>
              <w:spacing w:line="240" w:lineRule="auto"/>
              <w:textAlignment w:val="auto"/>
              <w:rPr>
                <w:rFonts w:cstheme="minorHAnsi"/>
                <w:sz w:val="18"/>
                <w:szCs w:val="18"/>
                <w:lang w:val="es-MX" w:eastAsia="es-MX"/>
              </w:rPr>
            </w:pPr>
            <w:r w:rsidRPr="00995ABE">
              <w:rPr>
                <w:rFonts w:cstheme="minorHAnsi"/>
                <w:sz w:val="18"/>
                <w:szCs w:val="18"/>
                <w:lang w:val="es-MX" w:eastAsia="es-MX"/>
              </w:rPr>
              <w:t>Así mismo deberá cumplir cuando menos con uno de los parámetros financieros siguientes:</w:t>
            </w:r>
            <w:r w:rsidRPr="00995ABE">
              <w:rPr>
                <w:rFonts w:cstheme="minorHAnsi"/>
                <w:sz w:val="18"/>
                <w:szCs w:val="18"/>
                <w:lang w:val="es-MX" w:eastAsia="es-MX"/>
              </w:rPr>
              <w:br/>
              <w:t xml:space="preserve">c).- Que EL LICITANTE demuestre una suficiente capacidad para pagar obligaciones. Se tendrá como suficiente dicha capacidad cuando el importe del último ejercicio fiscal del AC entre PC sea igual o </w:t>
            </w:r>
            <w:r w:rsidRPr="00995ABE">
              <w:rPr>
                <w:rFonts w:cstheme="minorHAnsi"/>
                <w:sz w:val="18"/>
                <w:szCs w:val="18"/>
                <w:lang w:val="es-MX" w:eastAsia="es-MX"/>
              </w:rPr>
              <w:lastRenderedPageBreak/>
              <w:t xml:space="preserve">mayor de </w:t>
            </w:r>
            <w:r w:rsidRPr="00995ABE">
              <w:rPr>
                <w:rFonts w:cstheme="minorHAnsi"/>
                <w:b/>
                <w:bCs/>
                <w:sz w:val="18"/>
                <w:szCs w:val="18"/>
                <w:lang w:val="es-MX" w:eastAsia="es-MX"/>
              </w:rPr>
              <w:t xml:space="preserve">1.6 </w:t>
            </w:r>
            <w:r w:rsidRPr="00995ABE">
              <w:rPr>
                <w:rFonts w:cstheme="minorHAnsi"/>
                <w:sz w:val="18"/>
                <w:szCs w:val="18"/>
                <w:lang w:val="es-MX" w:eastAsia="es-MX"/>
              </w:rPr>
              <w:t xml:space="preserve">unidades y el activo total (AT) entre el pasivo total (PT) sea igual o mayor a </w:t>
            </w:r>
            <w:r w:rsidRPr="00995ABE">
              <w:rPr>
                <w:rFonts w:cstheme="minorHAnsi"/>
                <w:b/>
                <w:bCs/>
                <w:sz w:val="18"/>
                <w:szCs w:val="18"/>
                <w:lang w:val="es-MX" w:eastAsia="es-MX"/>
              </w:rPr>
              <w:t xml:space="preserve">2.0 </w:t>
            </w:r>
            <w:r w:rsidRPr="00995ABE">
              <w:rPr>
                <w:rFonts w:cstheme="minorHAnsi"/>
                <w:sz w:val="18"/>
                <w:szCs w:val="18"/>
                <w:lang w:val="es-MX" w:eastAsia="es-MX"/>
              </w:rPr>
              <w:t>unidades.</w:t>
            </w:r>
            <w:r w:rsidRPr="00995ABE">
              <w:rPr>
                <w:rFonts w:cstheme="minorHAnsi"/>
                <w:sz w:val="18"/>
                <w:szCs w:val="18"/>
                <w:lang w:val="es-MX" w:eastAsia="es-MX"/>
              </w:rPr>
              <w:br/>
              <w:t xml:space="preserve">d).- Que EL LICITANTE demuestre un aceptable grado en que depende del endeudamiento y la rentabilidad de la empresa es aceptable. Se tendrá como aceptable dicho grado de endeudamiento y rentabilidad de EL LICITANTE cuando el importe del último año fiscal del PT entre AT sea igual o menor </w:t>
            </w:r>
            <w:r w:rsidRPr="00995ABE">
              <w:rPr>
                <w:rFonts w:cstheme="minorHAnsi"/>
                <w:b/>
                <w:bCs/>
                <w:sz w:val="18"/>
                <w:szCs w:val="18"/>
                <w:lang w:val="es-MX" w:eastAsia="es-MX"/>
              </w:rPr>
              <w:t>50%</w:t>
            </w:r>
            <w:r w:rsidRPr="00995ABE">
              <w:rPr>
                <w:rFonts w:cstheme="minorHAnsi"/>
                <w:sz w:val="18"/>
                <w:szCs w:val="18"/>
                <w:lang w:val="es-MX" w:eastAsia="es-MX"/>
              </w:rPr>
              <w:t>.</w:t>
            </w:r>
          </w:p>
          <w:p w14:paraId="049C9E46" w14:textId="77777777" w:rsidR="00F900BE" w:rsidRPr="00995ABE" w:rsidRDefault="00F900BE" w:rsidP="00BE2BF0">
            <w:pPr>
              <w:widowControl/>
              <w:adjustRightInd/>
              <w:spacing w:line="240" w:lineRule="auto"/>
              <w:textAlignment w:val="auto"/>
              <w:rPr>
                <w:rFonts w:cstheme="minorHAnsi"/>
                <w:sz w:val="18"/>
                <w:szCs w:val="18"/>
                <w:lang w:val="es-MX" w:eastAsia="es-MX"/>
              </w:rPr>
            </w:pPr>
            <w:r w:rsidRPr="00995ABE">
              <w:rPr>
                <w:rFonts w:cstheme="minorHAnsi"/>
                <w:sz w:val="18"/>
                <w:szCs w:val="18"/>
                <w:lang w:val="es-MX" w:eastAsia="es-MX"/>
              </w:rPr>
              <w:t xml:space="preserve">En el caso de proposiciones presentadas en forma conjuntas o en grupo, se sumarán los </w:t>
            </w:r>
            <w:r w:rsidRPr="00995ABE">
              <w:rPr>
                <w:rFonts w:cstheme="minorHAnsi"/>
                <w:b/>
                <w:bCs/>
                <w:sz w:val="18"/>
                <w:szCs w:val="18"/>
                <w:lang w:val="es-MX" w:eastAsia="es-MX"/>
              </w:rPr>
              <w:t>CNT, AC, PC, AT y PT</w:t>
            </w:r>
            <w:r w:rsidRPr="00995ABE">
              <w:rPr>
                <w:rFonts w:cstheme="minorHAnsi"/>
                <w:sz w:val="18"/>
                <w:szCs w:val="18"/>
                <w:lang w:val="es-MX" w:eastAsia="es-MX"/>
              </w:rPr>
              <w:t>, para cumplir con los parámetros señalados en los incisos anteriores.</w:t>
            </w:r>
            <w:r w:rsidRPr="00995ABE">
              <w:rPr>
                <w:rFonts w:cstheme="minorHAnsi"/>
                <w:sz w:val="18"/>
                <w:szCs w:val="18"/>
                <w:lang w:val="es-MX" w:eastAsia="es-MX"/>
              </w:rPr>
              <w:br/>
            </w:r>
            <w:r w:rsidRPr="00995ABE">
              <w:rPr>
                <w:rFonts w:cstheme="minorHAnsi"/>
                <w:b/>
                <w:bCs/>
                <w:sz w:val="18"/>
                <w:szCs w:val="18"/>
                <w:lang w:val="es-MX" w:eastAsia="es-MX"/>
              </w:rPr>
              <w:t xml:space="preserve">Si EL LICITANTE no cumple con uno o más de los parámetros de los indicados anteriormente, tendrá una calificación de cero (0) en el </w:t>
            </w:r>
            <w:proofErr w:type="spellStart"/>
            <w:r w:rsidRPr="00995ABE">
              <w:rPr>
                <w:rFonts w:cstheme="minorHAnsi"/>
                <w:b/>
                <w:bCs/>
                <w:sz w:val="18"/>
                <w:szCs w:val="18"/>
                <w:lang w:val="es-MX" w:eastAsia="es-MX"/>
              </w:rPr>
              <w:t>subrubro</w:t>
            </w:r>
            <w:proofErr w:type="spellEnd"/>
            <w:r w:rsidRPr="00995ABE">
              <w:rPr>
                <w:rFonts w:cstheme="minorHAnsi"/>
                <w:b/>
                <w:bCs/>
                <w:sz w:val="18"/>
                <w:szCs w:val="18"/>
                <w:lang w:val="es-MX" w:eastAsia="es-MX"/>
              </w:rPr>
              <w:t xml:space="preserve"> indicado en la MATRIZ BASE DE PUNTOS.</w:t>
            </w:r>
          </w:p>
        </w:tc>
        <w:tc>
          <w:tcPr>
            <w:tcW w:w="1984" w:type="dxa"/>
            <w:tcBorders>
              <w:top w:val="single" w:sz="4" w:space="0" w:color="auto"/>
              <w:left w:val="nil"/>
              <w:bottom w:val="single" w:sz="4" w:space="0" w:color="auto"/>
              <w:right w:val="single" w:sz="8" w:space="0" w:color="auto"/>
            </w:tcBorders>
            <w:shd w:val="clear" w:color="auto" w:fill="auto"/>
            <w:noWrap/>
            <w:vAlign w:val="bottom"/>
          </w:tcPr>
          <w:p w14:paraId="0770A512" w14:textId="77777777" w:rsidR="00F900BE" w:rsidRPr="00995ABE" w:rsidRDefault="00F900BE" w:rsidP="00BE2BF0">
            <w:pPr>
              <w:widowControl/>
              <w:adjustRightInd/>
              <w:spacing w:line="240" w:lineRule="auto"/>
              <w:jc w:val="center"/>
              <w:textAlignment w:val="auto"/>
              <w:rPr>
                <w:rFonts w:cstheme="minorHAnsi"/>
                <w:b/>
                <w:bCs/>
                <w:color w:val="000000"/>
                <w:sz w:val="18"/>
                <w:szCs w:val="18"/>
                <w:lang w:val="es-MX" w:eastAsia="es-MX"/>
              </w:rPr>
            </w:pPr>
          </w:p>
        </w:tc>
      </w:tr>
      <w:tr w:rsidR="00F900BE" w:rsidRPr="00995ABE" w14:paraId="5C996F1A" w14:textId="77777777" w:rsidTr="00BE2BF0">
        <w:trPr>
          <w:trHeight w:val="738"/>
        </w:trPr>
        <w:tc>
          <w:tcPr>
            <w:tcW w:w="1277" w:type="dxa"/>
            <w:tcBorders>
              <w:top w:val="nil"/>
              <w:left w:val="single" w:sz="8" w:space="0" w:color="auto"/>
              <w:bottom w:val="single" w:sz="4" w:space="0" w:color="auto"/>
              <w:right w:val="single" w:sz="4" w:space="0" w:color="auto"/>
            </w:tcBorders>
            <w:shd w:val="clear" w:color="auto" w:fill="auto"/>
            <w:noWrap/>
            <w:hideMark/>
          </w:tcPr>
          <w:p w14:paraId="55B87E5D" w14:textId="77777777" w:rsidR="00F900BE" w:rsidRPr="00995ABE" w:rsidRDefault="00F900BE" w:rsidP="00BE2BF0">
            <w:pPr>
              <w:widowControl/>
              <w:adjustRightInd/>
              <w:spacing w:line="240" w:lineRule="auto"/>
              <w:jc w:val="left"/>
              <w:textAlignment w:val="auto"/>
              <w:rPr>
                <w:rFonts w:cstheme="minorHAnsi"/>
                <w:b/>
                <w:bCs/>
                <w:color w:val="000000"/>
                <w:sz w:val="18"/>
                <w:szCs w:val="18"/>
                <w:lang w:val="es-MX" w:eastAsia="es-MX"/>
              </w:rPr>
            </w:pPr>
            <w:r w:rsidRPr="00995ABE">
              <w:rPr>
                <w:rFonts w:cstheme="minorHAnsi"/>
                <w:b/>
                <w:bCs/>
                <w:color w:val="000000"/>
                <w:sz w:val="18"/>
                <w:szCs w:val="18"/>
                <w:lang w:val="es-MX" w:eastAsia="es-MX"/>
              </w:rPr>
              <w:lastRenderedPageBreak/>
              <w:t>DT-8</w:t>
            </w:r>
          </w:p>
        </w:tc>
        <w:tc>
          <w:tcPr>
            <w:tcW w:w="7513" w:type="dxa"/>
            <w:tcBorders>
              <w:top w:val="nil"/>
              <w:left w:val="nil"/>
              <w:bottom w:val="single" w:sz="4" w:space="0" w:color="auto"/>
              <w:right w:val="single" w:sz="4" w:space="0" w:color="auto"/>
            </w:tcBorders>
            <w:shd w:val="clear" w:color="auto" w:fill="auto"/>
            <w:vAlign w:val="center"/>
            <w:hideMark/>
          </w:tcPr>
          <w:p w14:paraId="21D4A475" w14:textId="77777777" w:rsidR="00F900BE" w:rsidRPr="00995ABE" w:rsidRDefault="00F900BE" w:rsidP="00BE2BF0">
            <w:pPr>
              <w:widowControl/>
              <w:adjustRightInd/>
              <w:spacing w:line="240" w:lineRule="auto"/>
              <w:textAlignment w:val="auto"/>
              <w:rPr>
                <w:rFonts w:cstheme="minorHAnsi"/>
                <w:sz w:val="18"/>
                <w:szCs w:val="18"/>
                <w:lang w:val="es-MX" w:eastAsia="es-MX"/>
              </w:rPr>
            </w:pPr>
            <w:r w:rsidRPr="00995ABE">
              <w:rPr>
                <w:rFonts w:cstheme="minorHAnsi"/>
                <w:sz w:val="18"/>
                <w:szCs w:val="18"/>
                <w:lang w:val="es-MX" w:eastAsia="es-MX"/>
              </w:rPr>
              <w:t>Programa cuantificado y calendarizado en partidas o actividades de utilización mensual del personal que se empleará para realizar los servicios, indicando la especialidad, número requerido, así como las horas – hombre necesarias para la presentación de los servicios (sin montos).</w:t>
            </w:r>
          </w:p>
        </w:tc>
        <w:tc>
          <w:tcPr>
            <w:tcW w:w="1984" w:type="dxa"/>
            <w:tcBorders>
              <w:top w:val="nil"/>
              <w:left w:val="nil"/>
              <w:bottom w:val="single" w:sz="4" w:space="0" w:color="auto"/>
              <w:right w:val="single" w:sz="8" w:space="0" w:color="auto"/>
            </w:tcBorders>
            <w:shd w:val="clear" w:color="auto" w:fill="auto"/>
            <w:noWrap/>
            <w:vAlign w:val="bottom"/>
          </w:tcPr>
          <w:p w14:paraId="75B5DAD7" w14:textId="77777777" w:rsidR="00F900BE" w:rsidRPr="00995ABE" w:rsidRDefault="00F900BE" w:rsidP="00BE2BF0">
            <w:pPr>
              <w:widowControl/>
              <w:adjustRightInd/>
              <w:spacing w:line="240" w:lineRule="auto"/>
              <w:jc w:val="center"/>
              <w:textAlignment w:val="auto"/>
              <w:rPr>
                <w:rFonts w:cstheme="minorHAnsi"/>
                <w:b/>
                <w:bCs/>
                <w:color w:val="000000"/>
                <w:sz w:val="18"/>
                <w:szCs w:val="18"/>
                <w:lang w:val="es-MX" w:eastAsia="es-MX"/>
              </w:rPr>
            </w:pPr>
          </w:p>
        </w:tc>
      </w:tr>
      <w:tr w:rsidR="00F900BE" w:rsidRPr="00995ABE" w14:paraId="783C0A02" w14:textId="77777777" w:rsidTr="00BE2BF0">
        <w:trPr>
          <w:trHeight w:val="681"/>
        </w:trPr>
        <w:tc>
          <w:tcPr>
            <w:tcW w:w="1277" w:type="dxa"/>
            <w:tcBorders>
              <w:top w:val="nil"/>
              <w:left w:val="single" w:sz="8" w:space="0" w:color="auto"/>
              <w:bottom w:val="single" w:sz="4" w:space="0" w:color="auto"/>
              <w:right w:val="single" w:sz="4" w:space="0" w:color="auto"/>
            </w:tcBorders>
            <w:shd w:val="clear" w:color="auto" w:fill="auto"/>
            <w:noWrap/>
            <w:hideMark/>
          </w:tcPr>
          <w:p w14:paraId="0548222C" w14:textId="77777777" w:rsidR="00F900BE" w:rsidRPr="00995ABE" w:rsidRDefault="00F900BE" w:rsidP="00BE2BF0">
            <w:pPr>
              <w:widowControl/>
              <w:adjustRightInd/>
              <w:spacing w:line="240" w:lineRule="auto"/>
              <w:jc w:val="left"/>
              <w:textAlignment w:val="auto"/>
              <w:rPr>
                <w:rFonts w:cstheme="minorHAnsi"/>
                <w:b/>
                <w:bCs/>
                <w:color w:val="000000"/>
                <w:sz w:val="18"/>
                <w:szCs w:val="18"/>
                <w:lang w:val="es-MX" w:eastAsia="es-MX"/>
              </w:rPr>
            </w:pPr>
            <w:r w:rsidRPr="00995ABE">
              <w:rPr>
                <w:rFonts w:cstheme="minorHAnsi"/>
                <w:b/>
                <w:bCs/>
                <w:color w:val="000000"/>
                <w:sz w:val="18"/>
                <w:szCs w:val="18"/>
                <w:lang w:val="es-MX" w:eastAsia="es-MX"/>
              </w:rPr>
              <w:t>DT-9</w:t>
            </w:r>
          </w:p>
        </w:tc>
        <w:tc>
          <w:tcPr>
            <w:tcW w:w="7513" w:type="dxa"/>
            <w:tcBorders>
              <w:top w:val="nil"/>
              <w:left w:val="nil"/>
              <w:bottom w:val="single" w:sz="4" w:space="0" w:color="auto"/>
              <w:right w:val="single" w:sz="4" w:space="0" w:color="auto"/>
            </w:tcBorders>
            <w:shd w:val="clear" w:color="auto" w:fill="auto"/>
            <w:vAlign w:val="center"/>
            <w:hideMark/>
          </w:tcPr>
          <w:p w14:paraId="3B53B0C6" w14:textId="77777777" w:rsidR="00F900BE" w:rsidRPr="00995ABE" w:rsidRDefault="00F900BE" w:rsidP="00BE2BF0">
            <w:pPr>
              <w:widowControl/>
              <w:adjustRightInd/>
              <w:spacing w:line="240" w:lineRule="auto"/>
              <w:textAlignment w:val="auto"/>
              <w:rPr>
                <w:rFonts w:cstheme="minorHAnsi"/>
                <w:sz w:val="18"/>
                <w:szCs w:val="18"/>
                <w:lang w:val="es-MX" w:eastAsia="es-MX"/>
              </w:rPr>
            </w:pPr>
            <w:r w:rsidRPr="00995ABE">
              <w:rPr>
                <w:rFonts w:cstheme="minorHAnsi"/>
                <w:sz w:val="18"/>
                <w:szCs w:val="18"/>
                <w:lang w:val="es-MX" w:eastAsia="es-MX"/>
              </w:rPr>
              <w:t>En el caso de proposición conjunta, una copia del convenio privado referido en el Artículo 47 del Reglamento y en el apartado “Proposiciones Conjuntas” de la Sección I de la Convocatoria de Licitación.</w:t>
            </w:r>
          </w:p>
        </w:tc>
        <w:tc>
          <w:tcPr>
            <w:tcW w:w="1984" w:type="dxa"/>
            <w:tcBorders>
              <w:top w:val="nil"/>
              <w:left w:val="nil"/>
              <w:bottom w:val="single" w:sz="4" w:space="0" w:color="auto"/>
              <w:right w:val="single" w:sz="8" w:space="0" w:color="auto"/>
            </w:tcBorders>
            <w:shd w:val="clear" w:color="auto" w:fill="auto"/>
            <w:noWrap/>
            <w:vAlign w:val="bottom"/>
          </w:tcPr>
          <w:p w14:paraId="14B17E04" w14:textId="77777777" w:rsidR="00F900BE" w:rsidRPr="00995ABE" w:rsidRDefault="00F900BE" w:rsidP="00BE2BF0">
            <w:pPr>
              <w:widowControl/>
              <w:adjustRightInd/>
              <w:spacing w:line="240" w:lineRule="auto"/>
              <w:jc w:val="center"/>
              <w:textAlignment w:val="auto"/>
              <w:rPr>
                <w:rFonts w:cstheme="minorHAnsi"/>
                <w:b/>
                <w:bCs/>
                <w:color w:val="000000"/>
                <w:sz w:val="18"/>
                <w:szCs w:val="18"/>
                <w:lang w:val="es-MX" w:eastAsia="es-MX"/>
              </w:rPr>
            </w:pPr>
          </w:p>
        </w:tc>
      </w:tr>
      <w:tr w:rsidR="00F900BE" w:rsidRPr="00995ABE" w14:paraId="733FD1FB" w14:textId="77777777" w:rsidTr="00BE2BF0">
        <w:trPr>
          <w:trHeight w:val="717"/>
        </w:trPr>
        <w:tc>
          <w:tcPr>
            <w:tcW w:w="1277" w:type="dxa"/>
            <w:tcBorders>
              <w:top w:val="single" w:sz="4" w:space="0" w:color="auto"/>
              <w:left w:val="single" w:sz="8" w:space="0" w:color="auto"/>
              <w:bottom w:val="single" w:sz="4" w:space="0" w:color="auto"/>
              <w:right w:val="single" w:sz="4" w:space="0" w:color="auto"/>
            </w:tcBorders>
            <w:shd w:val="clear" w:color="auto" w:fill="auto"/>
            <w:noWrap/>
            <w:hideMark/>
          </w:tcPr>
          <w:p w14:paraId="3258F586" w14:textId="77777777" w:rsidR="00F900BE" w:rsidRPr="00995ABE" w:rsidRDefault="00F900BE" w:rsidP="00BE2BF0">
            <w:pPr>
              <w:widowControl/>
              <w:adjustRightInd/>
              <w:spacing w:line="240" w:lineRule="auto"/>
              <w:jc w:val="left"/>
              <w:textAlignment w:val="auto"/>
              <w:rPr>
                <w:rFonts w:cstheme="minorHAnsi"/>
                <w:b/>
                <w:bCs/>
                <w:color w:val="000000"/>
                <w:sz w:val="18"/>
                <w:szCs w:val="18"/>
                <w:lang w:val="es-MX" w:eastAsia="es-MX"/>
              </w:rPr>
            </w:pPr>
            <w:r w:rsidRPr="00995ABE">
              <w:rPr>
                <w:rFonts w:cstheme="minorHAnsi"/>
                <w:b/>
                <w:bCs/>
                <w:color w:val="000000"/>
                <w:sz w:val="18"/>
                <w:szCs w:val="18"/>
                <w:lang w:val="es-MX" w:eastAsia="es-MX"/>
              </w:rPr>
              <w:t>DT-10</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19CFE6D4" w14:textId="77777777" w:rsidR="00F900BE" w:rsidRPr="00995ABE" w:rsidRDefault="00F900BE" w:rsidP="00BE2BF0">
            <w:pPr>
              <w:widowControl/>
              <w:adjustRightInd/>
              <w:spacing w:line="240" w:lineRule="auto"/>
              <w:textAlignment w:val="auto"/>
              <w:rPr>
                <w:rFonts w:cstheme="minorHAnsi"/>
                <w:sz w:val="18"/>
                <w:szCs w:val="18"/>
                <w:lang w:val="es-MX" w:eastAsia="es-MX"/>
              </w:rPr>
            </w:pPr>
            <w:r w:rsidRPr="00995ABE">
              <w:rPr>
                <w:rFonts w:cstheme="minorHAnsi"/>
                <w:sz w:val="18"/>
                <w:szCs w:val="18"/>
                <w:lang w:val="es-MX" w:eastAsia="es-MX"/>
              </w:rPr>
              <w:t xml:space="preserve">En caso de contar con personal con discapacidad en su planta laboral, declaración por escrito del porcentaje dado de alta en el Instituto Mexicano del Seguro Social. (La omisión en la entrega de este documento no será motivo de </w:t>
            </w:r>
            <w:proofErr w:type="spellStart"/>
            <w:r w:rsidRPr="00995ABE">
              <w:rPr>
                <w:rFonts w:cstheme="minorHAnsi"/>
                <w:sz w:val="18"/>
                <w:szCs w:val="18"/>
                <w:lang w:val="es-MX" w:eastAsia="es-MX"/>
              </w:rPr>
              <w:t>desechamiento</w:t>
            </w:r>
            <w:proofErr w:type="spellEnd"/>
            <w:r w:rsidRPr="00995ABE">
              <w:rPr>
                <w:rFonts w:cstheme="minorHAnsi"/>
                <w:sz w:val="18"/>
                <w:szCs w:val="18"/>
                <w:lang w:val="es-MX" w:eastAsia="es-MX"/>
              </w:rPr>
              <w:t>)</w:t>
            </w:r>
          </w:p>
        </w:tc>
        <w:tc>
          <w:tcPr>
            <w:tcW w:w="1984" w:type="dxa"/>
            <w:tcBorders>
              <w:top w:val="single" w:sz="4" w:space="0" w:color="auto"/>
              <w:left w:val="nil"/>
              <w:bottom w:val="single" w:sz="4" w:space="0" w:color="auto"/>
              <w:right w:val="single" w:sz="8" w:space="0" w:color="auto"/>
            </w:tcBorders>
            <w:shd w:val="clear" w:color="auto" w:fill="auto"/>
            <w:noWrap/>
            <w:vAlign w:val="bottom"/>
          </w:tcPr>
          <w:p w14:paraId="57D721FD" w14:textId="77777777" w:rsidR="00F900BE" w:rsidRPr="00995ABE" w:rsidRDefault="00F900BE" w:rsidP="00BE2BF0">
            <w:pPr>
              <w:widowControl/>
              <w:adjustRightInd/>
              <w:spacing w:line="240" w:lineRule="auto"/>
              <w:jc w:val="center"/>
              <w:textAlignment w:val="auto"/>
              <w:rPr>
                <w:rFonts w:cstheme="minorHAnsi"/>
                <w:b/>
                <w:bCs/>
                <w:color w:val="000000"/>
                <w:sz w:val="18"/>
                <w:szCs w:val="18"/>
                <w:lang w:val="es-MX" w:eastAsia="es-MX"/>
              </w:rPr>
            </w:pPr>
          </w:p>
        </w:tc>
      </w:tr>
      <w:tr w:rsidR="00F900BE" w:rsidRPr="00995ABE" w14:paraId="4A724A30" w14:textId="77777777" w:rsidTr="00BE2BF0">
        <w:trPr>
          <w:trHeight w:val="557"/>
        </w:trPr>
        <w:tc>
          <w:tcPr>
            <w:tcW w:w="1277" w:type="dxa"/>
            <w:tcBorders>
              <w:top w:val="nil"/>
              <w:left w:val="single" w:sz="8" w:space="0" w:color="auto"/>
              <w:bottom w:val="single" w:sz="4" w:space="0" w:color="auto"/>
              <w:right w:val="single" w:sz="4" w:space="0" w:color="auto"/>
            </w:tcBorders>
            <w:shd w:val="clear" w:color="auto" w:fill="auto"/>
            <w:noWrap/>
            <w:hideMark/>
          </w:tcPr>
          <w:p w14:paraId="726779AD" w14:textId="77777777" w:rsidR="00F900BE" w:rsidRPr="00995ABE" w:rsidRDefault="00F900BE" w:rsidP="00BE2BF0">
            <w:pPr>
              <w:widowControl/>
              <w:adjustRightInd/>
              <w:spacing w:line="240" w:lineRule="auto"/>
              <w:jc w:val="left"/>
              <w:textAlignment w:val="auto"/>
              <w:rPr>
                <w:rFonts w:cstheme="minorHAnsi"/>
                <w:b/>
                <w:bCs/>
                <w:color w:val="000000"/>
                <w:sz w:val="18"/>
                <w:szCs w:val="18"/>
                <w:lang w:val="es-MX" w:eastAsia="es-MX"/>
              </w:rPr>
            </w:pPr>
            <w:r w:rsidRPr="00995ABE">
              <w:rPr>
                <w:rFonts w:cstheme="minorHAnsi"/>
                <w:b/>
                <w:bCs/>
                <w:color w:val="000000"/>
                <w:sz w:val="18"/>
                <w:szCs w:val="18"/>
                <w:lang w:val="es-MX" w:eastAsia="es-MX"/>
              </w:rPr>
              <w:t>DT-11</w:t>
            </w:r>
          </w:p>
        </w:tc>
        <w:tc>
          <w:tcPr>
            <w:tcW w:w="7513" w:type="dxa"/>
            <w:tcBorders>
              <w:top w:val="nil"/>
              <w:left w:val="nil"/>
              <w:bottom w:val="single" w:sz="4" w:space="0" w:color="auto"/>
              <w:right w:val="single" w:sz="4" w:space="0" w:color="auto"/>
            </w:tcBorders>
            <w:shd w:val="clear" w:color="auto" w:fill="auto"/>
            <w:vAlign w:val="center"/>
            <w:hideMark/>
          </w:tcPr>
          <w:p w14:paraId="06B3C67B" w14:textId="77777777" w:rsidR="00F900BE" w:rsidRPr="00995ABE" w:rsidRDefault="00F900BE" w:rsidP="00BE2BF0">
            <w:pPr>
              <w:widowControl/>
              <w:adjustRightInd/>
              <w:spacing w:line="240" w:lineRule="auto"/>
              <w:textAlignment w:val="auto"/>
              <w:rPr>
                <w:rFonts w:cstheme="minorHAnsi"/>
                <w:sz w:val="18"/>
                <w:szCs w:val="18"/>
                <w:lang w:val="es-MX" w:eastAsia="es-MX"/>
              </w:rPr>
            </w:pPr>
            <w:r w:rsidRPr="00995ABE">
              <w:rPr>
                <w:rFonts w:cstheme="minorHAnsi"/>
                <w:sz w:val="18"/>
                <w:szCs w:val="18"/>
                <w:lang w:val="es-MX" w:eastAsia="es-MX"/>
              </w:rPr>
              <w:t>Metodología de trabajo propuesta, señalando sistemas, tecnologías, procedimientos por utilizar, alternativas por analizar, profundidad del estudio y forma de presentación de los resultados, según el caso.</w:t>
            </w:r>
          </w:p>
        </w:tc>
        <w:tc>
          <w:tcPr>
            <w:tcW w:w="1984" w:type="dxa"/>
            <w:tcBorders>
              <w:top w:val="nil"/>
              <w:left w:val="nil"/>
              <w:bottom w:val="single" w:sz="4" w:space="0" w:color="auto"/>
              <w:right w:val="single" w:sz="8" w:space="0" w:color="auto"/>
            </w:tcBorders>
            <w:shd w:val="clear" w:color="auto" w:fill="auto"/>
            <w:noWrap/>
            <w:vAlign w:val="bottom"/>
          </w:tcPr>
          <w:p w14:paraId="39D20E10" w14:textId="77777777" w:rsidR="00F900BE" w:rsidRPr="00995ABE" w:rsidRDefault="00F900BE" w:rsidP="00BE2BF0">
            <w:pPr>
              <w:widowControl/>
              <w:adjustRightInd/>
              <w:spacing w:line="240" w:lineRule="auto"/>
              <w:jc w:val="center"/>
              <w:textAlignment w:val="auto"/>
              <w:rPr>
                <w:rFonts w:cstheme="minorHAnsi"/>
                <w:b/>
                <w:bCs/>
                <w:color w:val="000000"/>
                <w:sz w:val="18"/>
                <w:szCs w:val="18"/>
                <w:lang w:val="es-MX" w:eastAsia="es-MX"/>
              </w:rPr>
            </w:pPr>
          </w:p>
        </w:tc>
      </w:tr>
      <w:tr w:rsidR="00F900BE" w:rsidRPr="00995ABE" w14:paraId="2261B5A9" w14:textId="77777777" w:rsidTr="00BE2BF0">
        <w:trPr>
          <w:trHeight w:val="311"/>
        </w:trPr>
        <w:tc>
          <w:tcPr>
            <w:tcW w:w="1277" w:type="dxa"/>
            <w:tcBorders>
              <w:top w:val="nil"/>
              <w:left w:val="single" w:sz="8" w:space="0" w:color="auto"/>
              <w:bottom w:val="single" w:sz="4" w:space="0" w:color="auto"/>
              <w:right w:val="single" w:sz="4" w:space="0" w:color="auto"/>
            </w:tcBorders>
            <w:shd w:val="clear" w:color="auto" w:fill="auto"/>
            <w:noWrap/>
            <w:hideMark/>
          </w:tcPr>
          <w:p w14:paraId="1D94ED21" w14:textId="77777777" w:rsidR="00F900BE" w:rsidRPr="00995ABE" w:rsidRDefault="00F900BE" w:rsidP="00BE2BF0">
            <w:pPr>
              <w:widowControl/>
              <w:adjustRightInd/>
              <w:spacing w:line="240" w:lineRule="auto"/>
              <w:jc w:val="left"/>
              <w:textAlignment w:val="auto"/>
              <w:rPr>
                <w:rFonts w:cstheme="minorHAnsi"/>
                <w:b/>
                <w:bCs/>
                <w:color w:val="000000"/>
                <w:sz w:val="18"/>
                <w:szCs w:val="18"/>
                <w:lang w:val="es-MX" w:eastAsia="es-MX"/>
              </w:rPr>
            </w:pPr>
            <w:r w:rsidRPr="00995ABE">
              <w:rPr>
                <w:rFonts w:cstheme="minorHAnsi"/>
                <w:b/>
                <w:bCs/>
                <w:color w:val="000000"/>
                <w:sz w:val="18"/>
                <w:szCs w:val="18"/>
                <w:lang w:val="es-MX" w:eastAsia="es-MX"/>
              </w:rPr>
              <w:t>DT-12</w:t>
            </w:r>
          </w:p>
        </w:tc>
        <w:tc>
          <w:tcPr>
            <w:tcW w:w="7513" w:type="dxa"/>
            <w:tcBorders>
              <w:top w:val="nil"/>
              <w:left w:val="nil"/>
              <w:bottom w:val="single" w:sz="4" w:space="0" w:color="auto"/>
              <w:right w:val="single" w:sz="4" w:space="0" w:color="auto"/>
            </w:tcBorders>
            <w:shd w:val="clear" w:color="auto" w:fill="auto"/>
            <w:vAlign w:val="center"/>
            <w:hideMark/>
          </w:tcPr>
          <w:p w14:paraId="7559CEB8" w14:textId="77777777" w:rsidR="00F900BE" w:rsidRPr="00995ABE" w:rsidRDefault="00F900BE" w:rsidP="00BE2BF0">
            <w:pPr>
              <w:widowControl/>
              <w:adjustRightInd/>
              <w:spacing w:line="240" w:lineRule="auto"/>
              <w:textAlignment w:val="auto"/>
              <w:rPr>
                <w:rFonts w:cstheme="minorHAnsi"/>
                <w:sz w:val="18"/>
                <w:szCs w:val="18"/>
                <w:lang w:val="es-MX" w:eastAsia="es-MX"/>
              </w:rPr>
            </w:pPr>
            <w:r w:rsidRPr="00995ABE">
              <w:rPr>
                <w:rFonts w:cstheme="minorHAnsi"/>
                <w:sz w:val="18"/>
                <w:szCs w:val="18"/>
                <w:lang w:val="es-MX" w:eastAsia="es-MX"/>
              </w:rPr>
              <w:t>Escrito en el que manifieste la clasificación de su empresa.</w:t>
            </w:r>
          </w:p>
        </w:tc>
        <w:tc>
          <w:tcPr>
            <w:tcW w:w="1984" w:type="dxa"/>
            <w:tcBorders>
              <w:top w:val="nil"/>
              <w:left w:val="nil"/>
              <w:bottom w:val="single" w:sz="4" w:space="0" w:color="auto"/>
              <w:right w:val="single" w:sz="8" w:space="0" w:color="auto"/>
            </w:tcBorders>
            <w:shd w:val="clear" w:color="auto" w:fill="auto"/>
            <w:noWrap/>
            <w:vAlign w:val="bottom"/>
          </w:tcPr>
          <w:p w14:paraId="115C70D7" w14:textId="77777777" w:rsidR="00F900BE" w:rsidRPr="00995ABE" w:rsidRDefault="00F900BE" w:rsidP="00BE2BF0">
            <w:pPr>
              <w:widowControl/>
              <w:adjustRightInd/>
              <w:spacing w:line="240" w:lineRule="auto"/>
              <w:jc w:val="center"/>
              <w:textAlignment w:val="auto"/>
              <w:rPr>
                <w:rFonts w:cstheme="minorHAnsi"/>
                <w:b/>
                <w:bCs/>
                <w:color w:val="000000"/>
                <w:sz w:val="18"/>
                <w:szCs w:val="18"/>
                <w:lang w:val="es-MX" w:eastAsia="es-MX"/>
              </w:rPr>
            </w:pPr>
          </w:p>
        </w:tc>
      </w:tr>
      <w:tr w:rsidR="00F900BE" w:rsidRPr="00995ABE" w14:paraId="2F620AC1" w14:textId="77777777" w:rsidTr="00BE2BF0">
        <w:trPr>
          <w:trHeight w:val="1266"/>
        </w:trPr>
        <w:tc>
          <w:tcPr>
            <w:tcW w:w="1277" w:type="dxa"/>
            <w:tcBorders>
              <w:top w:val="nil"/>
              <w:left w:val="single" w:sz="8" w:space="0" w:color="auto"/>
              <w:bottom w:val="single" w:sz="4" w:space="0" w:color="auto"/>
              <w:right w:val="single" w:sz="4" w:space="0" w:color="auto"/>
            </w:tcBorders>
            <w:shd w:val="clear" w:color="auto" w:fill="auto"/>
            <w:noWrap/>
            <w:hideMark/>
          </w:tcPr>
          <w:p w14:paraId="1982C7CC" w14:textId="77777777" w:rsidR="00F900BE" w:rsidRPr="00995ABE" w:rsidRDefault="00F900BE" w:rsidP="00BE2BF0">
            <w:pPr>
              <w:widowControl/>
              <w:adjustRightInd/>
              <w:spacing w:line="240" w:lineRule="auto"/>
              <w:jc w:val="left"/>
              <w:textAlignment w:val="auto"/>
              <w:rPr>
                <w:rFonts w:cstheme="minorHAnsi"/>
                <w:b/>
                <w:bCs/>
                <w:color w:val="000000"/>
                <w:sz w:val="18"/>
                <w:szCs w:val="18"/>
                <w:lang w:val="es-MX" w:eastAsia="es-MX"/>
              </w:rPr>
            </w:pPr>
            <w:r w:rsidRPr="00995ABE">
              <w:rPr>
                <w:rFonts w:cstheme="minorHAnsi"/>
                <w:b/>
                <w:bCs/>
                <w:color w:val="000000"/>
                <w:sz w:val="18"/>
                <w:szCs w:val="18"/>
                <w:lang w:val="es-MX" w:eastAsia="es-MX"/>
              </w:rPr>
              <w:t>DT-13</w:t>
            </w:r>
          </w:p>
        </w:tc>
        <w:tc>
          <w:tcPr>
            <w:tcW w:w="7513" w:type="dxa"/>
            <w:tcBorders>
              <w:top w:val="nil"/>
              <w:left w:val="nil"/>
              <w:bottom w:val="single" w:sz="4" w:space="0" w:color="auto"/>
              <w:right w:val="single" w:sz="4" w:space="0" w:color="auto"/>
            </w:tcBorders>
            <w:shd w:val="clear" w:color="auto" w:fill="auto"/>
            <w:vAlign w:val="center"/>
            <w:hideMark/>
          </w:tcPr>
          <w:p w14:paraId="4937A7D0" w14:textId="77777777" w:rsidR="00F900BE" w:rsidRPr="00995ABE" w:rsidRDefault="00F900BE" w:rsidP="00BE2BF0">
            <w:pPr>
              <w:widowControl/>
              <w:adjustRightInd/>
              <w:spacing w:line="240" w:lineRule="auto"/>
              <w:textAlignment w:val="auto"/>
              <w:rPr>
                <w:rFonts w:cstheme="minorHAnsi"/>
                <w:sz w:val="18"/>
                <w:szCs w:val="18"/>
                <w:lang w:val="es-MX" w:eastAsia="es-MX"/>
              </w:rPr>
            </w:pPr>
            <w:r w:rsidRPr="00995ABE">
              <w:rPr>
                <w:rFonts w:cstheme="minorHAnsi"/>
                <w:sz w:val="18"/>
                <w:szCs w:val="18"/>
                <w:lang w:val="es-MX" w:eastAsia="es-MX"/>
              </w:rPr>
              <w:t>Escrito en el que manifieste bajo protesta de decir verdad el porcentaje de cumplimiento de los contratos que ha celebrado en los últimos cinco años; así como si ha sido objeto ó no de rescisiones administrativas u otras figuras jurídicas similares, en los últimos cinco años, el cual deberá estar planamente sustentado por documentos adjuntos a la propuesta para efectos de la evaluación correspondiente, en caso de presentar inconsistencias no se otorgara el puntaje correspondiente.</w:t>
            </w:r>
          </w:p>
        </w:tc>
        <w:tc>
          <w:tcPr>
            <w:tcW w:w="1984" w:type="dxa"/>
            <w:tcBorders>
              <w:top w:val="nil"/>
              <w:left w:val="nil"/>
              <w:bottom w:val="single" w:sz="4" w:space="0" w:color="auto"/>
              <w:right w:val="single" w:sz="8" w:space="0" w:color="auto"/>
            </w:tcBorders>
            <w:shd w:val="clear" w:color="auto" w:fill="auto"/>
            <w:noWrap/>
            <w:vAlign w:val="bottom"/>
          </w:tcPr>
          <w:p w14:paraId="772DB412" w14:textId="77777777" w:rsidR="00F900BE" w:rsidRPr="00995ABE" w:rsidRDefault="00F900BE" w:rsidP="00BE2BF0">
            <w:pPr>
              <w:widowControl/>
              <w:adjustRightInd/>
              <w:spacing w:line="240" w:lineRule="auto"/>
              <w:jc w:val="center"/>
              <w:textAlignment w:val="auto"/>
              <w:rPr>
                <w:rFonts w:cstheme="minorHAnsi"/>
                <w:b/>
                <w:bCs/>
                <w:color w:val="000000"/>
                <w:sz w:val="18"/>
                <w:szCs w:val="18"/>
                <w:lang w:val="es-MX" w:eastAsia="es-MX"/>
              </w:rPr>
            </w:pPr>
          </w:p>
        </w:tc>
      </w:tr>
      <w:tr w:rsidR="00D6058A" w:rsidRPr="00995ABE" w14:paraId="36655F6B" w14:textId="77777777" w:rsidTr="00BE2BF0">
        <w:trPr>
          <w:trHeight w:val="241"/>
        </w:trPr>
        <w:tc>
          <w:tcPr>
            <w:tcW w:w="10774" w:type="dxa"/>
            <w:gridSpan w:val="3"/>
            <w:tcBorders>
              <w:top w:val="single" w:sz="4" w:space="0" w:color="auto"/>
              <w:left w:val="single" w:sz="8" w:space="0" w:color="auto"/>
              <w:bottom w:val="single" w:sz="8" w:space="0" w:color="auto"/>
              <w:right w:val="single" w:sz="8" w:space="0" w:color="000000"/>
            </w:tcBorders>
            <w:shd w:val="clear" w:color="auto" w:fill="auto"/>
            <w:noWrap/>
          </w:tcPr>
          <w:p w14:paraId="5F435D76" w14:textId="77777777" w:rsidR="00D6058A" w:rsidRPr="00995ABE" w:rsidRDefault="00D6058A" w:rsidP="00BE2BF0">
            <w:pPr>
              <w:jc w:val="center"/>
              <w:rPr>
                <w:rFonts w:cstheme="minorHAnsi"/>
                <w:b/>
                <w:sz w:val="18"/>
                <w:szCs w:val="18"/>
              </w:rPr>
            </w:pPr>
            <w:r w:rsidRPr="00995ABE">
              <w:rPr>
                <w:rFonts w:cstheme="minorHAnsi"/>
                <w:b/>
                <w:sz w:val="18"/>
                <w:szCs w:val="18"/>
              </w:rPr>
              <w:t>[NOTA: los documentos DT-9 y DT-10 los utilizará el licitante cuando proceda]</w:t>
            </w:r>
          </w:p>
        </w:tc>
      </w:tr>
      <w:tr w:rsidR="00F900BE" w:rsidRPr="00995ABE" w14:paraId="2C1506FB" w14:textId="77777777" w:rsidTr="00BE2BF0">
        <w:trPr>
          <w:trHeight w:val="315"/>
        </w:trPr>
        <w:tc>
          <w:tcPr>
            <w:tcW w:w="10774" w:type="dxa"/>
            <w:gridSpan w:val="3"/>
            <w:tcBorders>
              <w:top w:val="single" w:sz="8" w:space="0" w:color="auto"/>
              <w:left w:val="single" w:sz="8" w:space="0" w:color="auto"/>
              <w:bottom w:val="single" w:sz="4" w:space="0" w:color="auto"/>
              <w:right w:val="single" w:sz="8" w:space="0" w:color="000000"/>
            </w:tcBorders>
            <w:shd w:val="clear" w:color="000000" w:fill="FFFF99"/>
            <w:vAlign w:val="center"/>
          </w:tcPr>
          <w:p w14:paraId="6A0A66C2" w14:textId="77777777" w:rsidR="00F900BE" w:rsidRPr="00995ABE" w:rsidRDefault="005B5142" w:rsidP="00BE2BF0">
            <w:pPr>
              <w:widowControl/>
              <w:adjustRightInd/>
              <w:spacing w:line="240" w:lineRule="auto"/>
              <w:jc w:val="center"/>
              <w:textAlignment w:val="auto"/>
              <w:rPr>
                <w:rFonts w:cstheme="minorHAnsi"/>
                <w:b/>
                <w:bCs/>
                <w:sz w:val="18"/>
                <w:szCs w:val="18"/>
                <w:lang w:val="es-MX" w:eastAsia="es-MX"/>
              </w:rPr>
            </w:pPr>
            <w:r w:rsidRPr="00995ABE">
              <w:rPr>
                <w:rFonts w:cstheme="minorHAnsi"/>
                <w:b/>
                <w:bCs/>
                <w:sz w:val="18"/>
                <w:szCs w:val="18"/>
                <w:lang w:val="es-MX" w:eastAsia="es-MX"/>
              </w:rPr>
              <w:t>DOCUMENTOS DE LA APERTURA DE PROPUESTA ECONÓMICA</w:t>
            </w:r>
          </w:p>
        </w:tc>
      </w:tr>
      <w:tr w:rsidR="00F900BE" w:rsidRPr="00995ABE" w14:paraId="78F96F2F" w14:textId="77777777" w:rsidTr="00BE2BF0">
        <w:trPr>
          <w:trHeight w:val="402"/>
        </w:trPr>
        <w:tc>
          <w:tcPr>
            <w:tcW w:w="1277" w:type="dxa"/>
            <w:tcBorders>
              <w:top w:val="nil"/>
              <w:left w:val="single" w:sz="8" w:space="0" w:color="auto"/>
              <w:bottom w:val="single" w:sz="4" w:space="0" w:color="auto"/>
              <w:right w:val="single" w:sz="4" w:space="0" w:color="auto"/>
            </w:tcBorders>
            <w:shd w:val="clear" w:color="auto" w:fill="auto"/>
            <w:noWrap/>
            <w:hideMark/>
          </w:tcPr>
          <w:p w14:paraId="3DB9913E" w14:textId="77777777" w:rsidR="00F900BE" w:rsidRPr="00995ABE" w:rsidRDefault="00F900BE" w:rsidP="00BE2BF0">
            <w:pPr>
              <w:widowControl/>
              <w:adjustRightInd/>
              <w:spacing w:line="240" w:lineRule="auto"/>
              <w:jc w:val="left"/>
              <w:textAlignment w:val="auto"/>
              <w:rPr>
                <w:rFonts w:cstheme="minorHAnsi"/>
                <w:b/>
                <w:bCs/>
                <w:color w:val="000000"/>
                <w:sz w:val="18"/>
                <w:szCs w:val="18"/>
                <w:lang w:val="es-MX" w:eastAsia="es-MX"/>
              </w:rPr>
            </w:pPr>
            <w:r w:rsidRPr="00995ABE">
              <w:rPr>
                <w:rFonts w:cstheme="minorHAnsi"/>
                <w:b/>
                <w:bCs/>
                <w:color w:val="000000"/>
                <w:sz w:val="18"/>
                <w:szCs w:val="18"/>
                <w:lang w:val="es-MX" w:eastAsia="es-MX"/>
              </w:rPr>
              <w:t>Anexo D</w:t>
            </w:r>
          </w:p>
        </w:tc>
        <w:tc>
          <w:tcPr>
            <w:tcW w:w="7513" w:type="dxa"/>
            <w:tcBorders>
              <w:top w:val="nil"/>
              <w:left w:val="nil"/>
              <w:bottom w:val="single" w:sz="4" w:space="0" w:color="auto"/>
              <w:right w:val="single" w:sz="4" w:space="0" w:color="auto"/>
            </w:tcBorders>
            <w:shd w:val="clear" w:color="auto" w:fill="auto"/>
            <w:vAlign w:val="center"/>
            <w:hideMark/>
          </w:tcPr>
          <w:p w14:paraId="1305CAFF" w14:textId="77777777" w:rsidR="00F900BE" w:rsidRPr="00995ABE" w:rsidRDefault="00F900BE" w:rsidP="00BE2BF0">
            <w:pPr>
              <w:widowControl/>
              <w:adjustRightInd/>
              <w:spacing w:line="240" w:lineRule="auto"/>
              <w:textAlignment w:val="auto"/>
              <w:rPr>
                <w:rFonts w:cstheme="minorHAnsi"/>
                <w:sz w:val="18"/>
                <w:szCs w:val="18"/>
                <w:lang w:val="es-MX" w:eastAsia="es-MX"/>
              </w:rPr>
            </w:pPr>
            <w:r w:rsidRPr="00995ABE">
              <w:rPr>
                <w:rFonts w:cstheme="minorHAnsi"/>
                <w:sz w:val="18"/>
                <w:szCs w:val="18"/>
                <w:lang w:val="es-MX" w:eastAsia="es-MX"/>
              </w:rPr>
              <w:t>Tabulador de remuneraciones mínimas que recomienda la CNEC</w:t>
            </w:r>
          </w:p>
        </w:tc>
        <w:tc>
          <w:tcPr>
            <w:tcW w:w="1984" w:type="dxa"/>
            <w:tcBorders>
              <w:top w:val="nil"/>
              <w:left w:val="nil"/>
              <w:bottom w:val="single" w:sz="4" w:space="0" w:color="auto"/>
              <w:right w:val="single" w:sz="8" w:space="0" w:color="auto"/>
            </w:tcBorders>
            <w:shd w:val="clear" w:color="auto" w:fill="auto"/>
            <w:noWrap/>
            <w:vAlign w:val="center"/>
          </w:tcPr>
          <w:p w14:paraId="60495973" w14:textId="77777777" w:rsidR="00F900BE" w:rsidRPr="00995ABE" w:rsidRDefault="00F900BE" w:rsidP="00BE2BF0">
            <w:pPr>
              <w:widowControl/>
              <w:adjustRightInd/>
              <w:spacing w:line="240" w:lineRule="auto"/>
              <w:jc w:val="center"/>
              <w:textAlignment w:val="auto"/>
              <w:rPr>
                <w:rFonts w:cstheme="minorHAnsi"/>
                <w:b/>
                <w:bCs/>
                <w:color w:val="000000"/>
                <w:sz w:val="18"/>
                <w:szCs w:val="18"/>
                <w:lang w:val="es-MX" w:eastAsia="es-MX"/>
              </w:rPr>
            </w:pPr>
          </w:p>
        </w:tc>
      </w:tr>
      <w:tr w:rsidR="00F900BE" w:rsidRPr="00995ABE" w14:paraId="3333A717" w14:textId="77777777" w:rsidTr="00BE2BF0">
        <w:trPr>
          <w:trHeight w:val="513"/>
        </w:trPr>
        <w:tc>
          <w:tcPr>
            <w:tcW w:w="1277" w:type="dxa"/>
            <w:tcBorders>
              <w:top w:val="nil"/>
              <w:left w:val="single" w:sz="8" w:space="0" w:color="auto"/>
              <w:bottom w:val="single" w:sz="4" w:space="0" w:color="auto"/>
              <w:right w:val="single" w:sz="4" w:space="0" w:color="auto"/>
            </w:tcBorders>
            <w:shd w:val="clear" w:color="auto" w:fill="auto"/>
            <w:noWrap/>
            <w:hideMark/>
          </w:tcPr>
          <w:p w14:paraId="142B592F" w14:textId="77777777" w:rsidR="00F900BE" w:rsidRPr="00995ABE" w:rsidRDefault="00F900BE" w:rsidP="00BE2BF0">
            <w:pPr>
              <w:widowControl/>
              <w:adjustRightInd/>
              <w:spacing w:line="240" w:lineRule="auto"/>
              <w:jc w:val="left"/>
              <w:textAlignment w:val="auto"/>
              <w:rPr>
                <w:rFonts w:cstheme="minorHAnsi"/>
                <w:b/>
                <w:bCs/>
                <w:color w:val="000000"/>
                <w:sz w:val="18"/>
                <w:szCs w:val="18"/>
                <w:lang w:val="es-MX" w:eastAsia="es-MX"/>
              </w:rPr>
            </w:pPr>
            <w:r w:rsidRPr="00995ABE">
              <w:rPr>
                <w:rFonts w:cstheme="minorHAnsi"/>
                <w:b/>
                <w:bCs/>
                <w:color w:val="000000"/>
                <w:sz w:val="18"/>
                <w:szCs w:val="18"/>
                <w:lang w:val="es-MX" w:eastAsia="es-MX"/>
              </w:rPr>
              <w:t>DE-1</w:t>
            </w:r>
          </w:p>
        </w:tc>
        <w:tc>
          <w:tcPr>
            <w:tcW w:w="7513" w:type="dxa"/>
            <w:tcBorders>
              <w:top w:val="nil"/>
              <w:left w:val="nil"/>
              <w:bottom w:val="single" w:sz="4" w:space="0" w:color="auto"/>
              <w:right w:val="single" w:sz="4" w:space="0" w:color="auto"/>
            </w:tcBorders>
            <w:shd w:val="clear" w:color="auto" w:fill="auto"/>
            <w:vAlign w:val="center"/>
            <w:hideMark/>
          </w:tcPr>
          <w:p w14:paraId="5E092455" w14:textId="77777777" w:rsidR="00F900BE" w:rsidRPr="00995ABE" w:rsidRDefault="00F900BE" w:rsidP="00BE2BF0">
            <w:pPr>
              <w:widowControl/>
              <w:adjustRightInd/>
              <w:spacing w:line="240" w:lineRule="auto"/>
              <w:textAlignment w:val="auto"/>
              <w:rPr>
                <w:rFonts w:cstheme="minorHAnsi"/>
                <w:sz w:val="18"/>
                <w:szCs w:val="18"/>
                <w:lang w:val="es-MX" w:eastAsia="es-MX"/>
              </w:rPr>
            </w:pPr>
            <w:r w:rsidRPr="00995ABE">
              <w:rPr>
                <w:rFonts w:cstheme="minorHAnsi"/>
                <w:sz w:val="18"/>
                <w:szCs w:val="18"/>
                <w:lang w:val="es-MX" w:eastAsia="es-MX"/>
              </w:rPr>
              <w:t>Red de actividades calendarizada, indicando las duraciones de cada actividad a realizar o bien, la ruta crítica.</w:t>
            </w:r>
          </w:p>
        </w:tc>
        <w:tc>
          <w:tcPr>
            <w:tcW w:w="1984" w:type="dxa"/>
            <w:tcBorders>
              <w:top w:val="nil"/>
              <w:left w:val="nil"/>
              <w:bottom w:val="single" w:sz="4" w:space="0" w:color="auto"/>
              <w:right w:val="single" w:sz="8" w:space="0" w:color="auto"/>
            </w:tcBorders>
            <w:shd w:val="clear" w:color="auto" w:fill="auto"/>
            <w:noWrap/>
            <w:vAlign w:val="center"/>
          </w:tcPr>
          <w:p w14:paraId="1FC3BCEE" w14:textId="77777777" w:rsidR="00F900BE" w:rsidRPr="00995ABE" w:rsidRDefault="00F900BE" w:rsidP="00BE2BF0">
            <w:pPr>
              <w:widowControl/>
              <w:adjustRightInd/>
              <w:spacing w:line="240" w:lineRule="auto"/>
              <w:jc w:val="center"/>
              <w:textAlignment w:val="auto"/>
              <w:rPr>
                <w:rFonts w:cstheme="minorHAnsi"/>
                <w:b/>
                <w:bCs/>
                <w:color w:val="000000"/>
                <w:sz w:val="18"/>
                <w:szCs w:val="18"/>
                <w:lang w:val="es-MX" w:eastAsia="es-MX"/>
              </w:rPr>
            </w:pPr>
          </w:p>
        </w:tc>
      </w:tr>
      <w:tr w:rsidR="00F900BE" w:rsidRPr="00995ABE" w14:paraId="7101A39C" w14:textId="77777777" w:rsidTr="00BE2BF0">
        <w:trPr>
          <w:trHeight w:val="529"/>
        </w:trPr>
        <w:tc>
          <w:tcPr>
            <w:tcW w:w="1277" w:type="dxa"/>
            <w:tcBorders>
              <w:top w:val="nil"/>
              <w:left w:val="single" w:sz="8" w:space="0" w:color="auto"/>
              <w:bottom w:val="single" w:sz="4" w:space="0" w:color="auto"/>
              <w:right w:val="single" w:sz="4" w:space="0" w:color="auto"/>
            </w:tcBorders>
            <w:shd w:val="clear" w:color="auto" w:fill="auto"/>
            <w:noWrap/>
            <w:hideMark/>
          </w:tcPr>
          <w:p w14:paraId="5F9DF2C6" w14:textId="77777777" w:rsidR="00F900BE" w:rsidRPr="00995ABE" w:rsidRDefault="00F900BE" w:rsidP="00BE2BF0">
            <w:pPr>
              <w:widowControl/>
              <w:adjustRightInd/>
              <w:spacing w:line="240" w:lineRule="auto"/>
              <w:jc w:val="left"/>
              <w:textAlignment w:val="auto"/>
              <w:rPr>
                <w:rFonts w:cstheme="minorHAnsi"/>
                <w:b/>
                <w:bCs/>
                <w:color w:val="000000"/>
                <w:sz w:val="18"/>
                <w:szCs w:val="18"/>
                <w:lang w:val="es-MX" w:eastAsia="es-MX"/>
              </w:rPr>
            </w:pPr>
            <w:r w:rsidRPr="00995ABE">
              <w:rPr>
                <w:rFonts w:cstheme="minorHAnsi"/>
                <w:b/>
                <w:bCs/>
                <w:color w:val="000000"/>
                <w:sz w:val="18"/>
                <w:szCs w:val="18"/>
                <w:lang w:val="es-MX" w:eastAsia="es-MX"/>
              </w:rPr>
              <w:t>DE-2</w:t>
            </w:r>
          </w:p>
        </w:tc>
        <w:tc>
          <w:tcPr>
            <w:tcW w:w="7513" w:type="dxa"/>
            <w:tcBorders>
              <w:top w:val="nil"/>
              <w:left w:val="nil"/>
              <w:bottom w:val="single" w:sz="4" w:space="0" w:color="auto"/>
              <w:right w:val="single" w:sz="4" w:space="0" w:color="auto"/>
            </w:tcBorders>
            <w:shd w:val="clear" w:color="auto" w:fill="auto"/>
            <w:vAlign w:val="center"/>
            <w:hideMark/>
          </w:tcPr>
          <w:p w14:paraId="49777277" w14:textId="77777777" w:rsidR="00F900BE" w:rsidRPr="00995ABE" w:rsidRDefault="00F900BE" w:rsidP="00BE2BF0">
            <w:pPr>
              <w:widowControl/>
              <w:adjustRightInd/>
              <w:spacing w:line="240" w:lineRule="auto"/>
              <w:textAlignment w:val="auto"/>
              <w:rPr>
                <w:rFonts w:cstheme="minorHAnsi"/>
                <w:sz w:val="18"/>
                <w:szCs w:val="18"/>
                <w:lang w:val="es-MX" w:eastAsia="es-MX"/>
              </w:rPr>
            </w:pPr>
            <w:r w:rsidRPr="00995ABE">
              <w:rPr>
                <w:rFonts w:cstheme="minorHAnsi"/>
                <w:sz w:val="18"/>
                <w:szCs w:val="18"/>
                <w:lang w:val="es-MX" w:eastAsia="es-MX"/>
              </w:rPr>
              <w:t>Cédula de avances y pagos programados, calendarizados y cuantificados mensualmente por actividades a ejecutar para la prestación de los servicios.</w:t>
            </w:r>
          </w:p>
        </w:tc>
        <w:tc>
          <w:tcPr>
            <w:tcW w:w="1984" w:type="dxa"/>
            <w:tcBorders>
              <w:top w:val="nil"/>
              <w:left w:val="nil"/>
              <w:bottom w:val="single" w:sz="4" w:space="0" w:color="auto"/>
              <w:right w:val="single" w:sz="8" w:space="0" w:color="auto"/>
            </w:tcBorders>
            <w:shd w:val="clear" w:color="auto" w:fill="auto"/>
            <w:noWrap/>
            <w:vAlign w:val="center"/>
          </w:tcPr>
          <w:p w14:paraId="066F2596" w14:textId="77777777" w:rsidR="00F900BE" w:rsidRPr="00995ABE" w:rsidRDefault="00F900BE" w:rsidP="00BE2BF0">
            <w:pPr>
              <w:widowControl/>
              <w:adjustRightInd/>
              <w:spacing w:line="240" w:lineRule="auto"/>
              <w:jc w:val="center"/>
              <w:textAlignment w:val="auto"/>
              <w:rPr>
                <w:rFonts w:cstheme="minorHAnsi"/>
                <w:b/>
                <w:bCs/>
                <w:color w:val="000000"/>
                <w:sz w:val="18"/>
                <w:szCs w:val="18"/>
                <w:lang w:val="es-MX" w:eastAsia="es-MX"/>
              </w:rPr>
            </w:pPr>
          </w:p>
        </w:tc>
      </w:tr>
      <w:tr w:rsidR="00F900BE" w:rsidRPr="00995ABE" w14:paraId="3F91080B" w14:textId="77777777" w:rsidTr="00BE2BF0">
        <w:trPr>
          <w:trHeight w:val="1118"/>
        </w:trPr>
        <w:tc>
          <w:tcPr>
            <w:tcW w:w="1277" w:type="dxa"/>
            <w:tcBorders>
              <w:top w:val="nil"/>
              <w:left w:val="single" w:sz="8" w:space="0" w:color="auto"/>
              <w:bottom w:val="single" w:sz="4" w:space="0" w:color="auto"/>
              <w:right w:val="single" w:sz="4" w:space="0" w:color="auto"/>
            </w:tcBorders>
            <w:shd w:val="clear" w:color="auto" w:fill="auto"/>
            <w:noWrap/>
            <w:hideMark/>
          </w:tcPr>
          <w:p w14:paraId="66EE99BF" w14:textId="77777777" w:rsidR="00F900BE" w:rsidRPr="00995ABE" w:rsidRDefault="00F900BE" w:rsidP="00BE2BF0">
            <w:pPr>
              <w:widowControl/>
              <w:adjustRightInd/>
              <w:spacing w:line="240" w:lineRule="auto"/>
              <w:jc w:val="left"/>
              <w:textAlignment w:val="auto"/>
              <w:rPr>
                <w:rFonts w:cstheme="minorHAnsi"/>
                <w:b/>
                <w:bCs/>
                <w:color w:val="000000"/>
                <w:sz w:val="18"/>
                <w:szCs w:val="18"/>
                <w:lang w:val="es-MX" w:eastAsia="es-MX"/>
              </w:rPr>
            </w:pPr>
            <w:r w:rsidRPr="00995ABE">
              <w:rPr>
                <w:rFonts w:cstheme="minorHAnsi"/>
                <w:b/>
                <w:bCs/>
                <w:color w:val="000000"/>
                <w:sz w:val="18"/>
                <w:szCs w:val="18"/>
                <w:lang w:val="es-MX" w:eastAsia="es-MX"/>
              </w:rPr>
              <w:t>DE-3</w:t>
            </w:r>
          </w:p>
        </w:tc>
        <w:tc>
          <w:tcPr>
            <w:tcW w:w="7513" w:type="dxa"/>
            <w:tcBorders>
              <w:top w:val="nil"/>
              <w:left w:val="nil"/>
              <w:bottom w:val="single" w:sz="4" w:space="0" w:color="auto"/>
              <w:right w:val="single" w:sz="4" w:space="0" w:color="auto"/>
            </w:tcBorders>
            <w:shd w:val="clear" w:color="auto" w:fill="auto"/>
            <w:vAlign w:val="center"/>
            <w:hideMark/>
          </w:tcPr>
          <w:p w14:paraId="6A8D1AD0" w14:textId="77777777" w:rsidR="00F900BE" w:rsidRPr="00995ABE" w:rsidRDefault="00F900BE" w:rsidP="00BE2BF0">
            <w:pPr>
              <w:widowControl/>
              <w:adjustRightInd/>
              <w:spacing w:line="240" w:lineRule="auto"/>
              <w:textAlignment w:val="auto"/>
              <w:rPr>
                <w:rFonts w:cstheme="minorHAnsi"/>
                <w:sz w:val="18"/>
                <w:szCs w:val="18"/>
                <w:lang w:val="es-MX" w:eastAsia="es-MX"/>
              </w:rPr>
            </w:pPr>
            <w:r w:rsidRPr="00995ABE">
              <w:rPr>
                <w:rFonts w:cstheme="minorHAnsi"/>
                <w:sz w:val="18"/>
                <w:szCs w:val="18"/>
                <w:lang w:val="es-MX" w:eastAsia="es-MX"/>
              </w:rPr>
              <w:t>Programa de erogaciones calendarizado y cuantificado de utilización mensual del personal que se propone para proporcionar los servicios, indicando la especialidad (con montos parciales y totales). Para determinar los sueldos del personal las empresas deberán elaborar su propuesta económica, considerando el tabulador de remuneraciones mínimas que recomienda la Cámara Nacional de Empresas de Consultoría (CNEC), para elaborar propuestas de servicios de consultoría (Anexo  D).</w:t>
            </w:r>
          </w:p>
        </w:tc>
        <w:tc>
          <w:tcPr>
            <w:tcW w:w="1984" w:type="dxa"/>
            <w:tcBorders>
              <w:top w:val="nil"/>
              <w:left w:val="nil"/>
              <w:bottom w:val="single" w:sz="4" w:space="0" w:color="auto"/>
              <w:right w:val="single" w:sz="8" w:space="0" w:color="auto"/>
            </w:tcBorders>
            <w:shd w:val="clear" w:color="auto" w:fill="auto"/>
            <w:noWrap/>
            <w:vAlign w:val="center"/>
          </w:tcPr>
          <w:p w14:paraId="424A8304" w14:textId="77777777" w:rsidR="00F900BE" w:rsidRPr="00995ABE" w:rsidRDefault="00F900BE" w:rsidP="00BE2BF0">
            <w:pPr>
              <w:widowControl/>
              <w:adjustRightInd/>
              <w:spacing w:line="240" w:lineRule="auto"/>
              <w:jc w:val="center"/>
              <w:textAlignment w:val="auto"/>
              <w:rPr>
                <w:rFonts w:cstheme="minorHAnsi"/>
                <w:b/>
                <w:bCs/>
                <w:color w:val="000000"/>
                <w:sz w:val="18"/>
                <w:szCs w:val="18"/>
                <w:lang w:val="es-MX" w:eastAsia="es-MX"/>
              </w:rPr>
            </w:pPr>
          </w:p>
        </w:tc>
      </w:tr>
      <w:tr w:rsidR="00F900BE" w:rsidRPr="00995ABE" w14:paraId="10E8A5DD" w14:textId="77777777" w:rsidTr="00BE2BF0">
        <w:trPr>
          <w:trHeight w:val="481"/>
        </w:trPr>
        <w:tc>
          <w:tcPr>
            <w:tcW w:w="1277" w:type="dxa"/>
            <w:tcBorders>
              <w:top w:val="nil"/>
              <w:left w:val="single" w:sz="8" w:space="0" w:color="auto"/>
              <w:bottom w:val="single" w:sz="4" w:space="0" w:color="auto"/>
              <w:right w:val="single" w:sz="4" w:space="0" w:color="auto"/>
            </w:tcBorders>
            <w:shd w:val="clear" w:color="auto" w:fill="auto"/>
            <w:noWrap/>
            <w:hideMark/>
          </w:tcPr>
          <w:p w14:paraId="39EE74CC" w14:textId="77777777" w:rsidR="00F900BE" w:rsidRPr="00995ABE" w:rsidRDefault="00F900BE" w:rsidP="00BE2BF0">
            <w:pPr>
              <w:widowControl/>
              <w:adjustRightInd/>
              <w:spacing w:line="240" w:lineRule="auto"/>
              <w:jc w:val="left"/>
              <w:textAlignment w:val="auto"/>
              <w:rPr>
                <w:rFonts w:cstheme="minorHAnsi"/>
                <w:b/>
                <w:bCs/>
                <w:color w:val="000000"/>
                <w:sz w:val="18"/>
                <w:szCs w:val="18"/>
                <w:lang w:val="es-MX" w:eastAsia="es-MX"/>
              </w:rPr>
            </w:pPr>
            <w:r w:rsidRPr="00995ABE">
              <w:rPr>
                <w:rFonts w:cstheme="minorHAnsi"/>
                <w:b/>
                <w:bCs/>
                <w:color w:val="000000"/>
                <w:sz w:val="18"/>
                <w:szCs w:val="18"/>
                <w:lang w:val="es-MX" w:eastAsia="es-MX"/>
              </w:rPr>
              <w:t>DE-4</w:t>
            </w:r>
          </w:p>
        </w:tc>
        <w:tc>
          <w:tcPr>
            <w:tcW w:w="7513" w:type="dxa"/>
            <w:tcBorders>
              <w:top w:val="nil"/>
              <w:left w:val="nil"/>
              <w:bottom w:val="single" w:sz="4" w:space="0" w:color="auto"/>
              <w:right w:val="single" w:sz="4" w:space="0" w:color="auto"/>
            </w:tcBorders>
            <w:shd w:val="clear" w:color="auto" w:fill="auto"/>
            <w:vAlign w:val="center"/>
            <w:hideMark/>
          </w:tcPr>
          <w:p w14:paraId="0C03980B" w14:textId="77777777" w:rsidR="00F900BE" w:rsidRPr="00995ABE" w:rsidRDefault="00F900BE" w:rsidP="00BE2BF0">
            <w:pPr>
              <w:widowControl/>
              <w:adjustRightInd/>
              <w:spacing w:line="240" w:lineRule="auto"/>
              <w:textAlignment w:val="auto"/>
              <w:rPr>
                <w:rFonts w:cstheme="minorHAnsi"/>
                <w:sz w:val="18"/>
                <w:szCs w:val="18"/>
                <w:lang w:val="es-MX" w:eastAsia="es-MX"/>
              </w:rPr>
            </w:pPr>
            <w:r w:rsidRPr="00995ABE">
              <w:rPr>
                <w:rFonts w:cstheme="minorHAnsi"/>
                <w:sz w:val="18"/>
                <w:szCs w:val="18"/>
                <w:lang w:val="es-MX" w:eastAsia="es-MX"/>
              </w:rPr>
              <w:t>Presupuesto total de los servicios, el cual deberá dividirse en actividades de obra, indicando con número y letra sus importes, así como el monto total de la propuesta</w:t>
            </w:r>
          </w:p>
        </w:tc>
        <w:tc>
          <w:tcPr>
            <w:tcW w:w="1984" w:type="dxa"/>
            <w:tcBorders>
              <w:top w:val="nil"/>
              <w:left w:val="nil"/>
              <w:bottom w:val="single" w:sz="4" w:space="0" w:color="auto"/>
              <w:right w:val="single" w:sz="8" w:space="0" w:color="auto"/>
            </w:tcBorders>
            <w:shd w:val="clear" w:color="auto" w:fill="auto"/>
            <w:noWrap/>
            <w:vAlign w:val="center"/>
          </w:tcPr>
          <w:p w14:paraId="00ECA0FC" w14:textId="77777777" w:rsidR="00F900BE" w:rsidRPr="00995ABE" w:rsidRDefault="00F900BE" w:rsidP="00BE2BF0">
            <w:pPr>
              <w:widowControl/>
              <w:adjustRightInd/>
              <w:spacing w:line="240" w:lineRule="auto"/>
              <w:jc w:val="center"/>
              <w:textAlignment w:val="auto"/>
              <w:rPr>
                <w:rFonts w:cstheme="minorHAnsi"/>
                <w:b/>
                <w:bCs/>
                <w:color w:val="000000"/>
                <w:sz w:val="18"/>
                <w:szCs w:val="18"/>
                <w:lang w:val="es-MX" w:eastAsia="es-MX"/>
              </w:rPr>
            </w:pPr>
          </w:p>
        </w:tc>
      </w:tr>
      <w:tr w:rsidR="00F900BE" w:rsidRPr="00995ABE" w14:paraId="365B85CF" w14:textId="77777777" w:rsidTr="00BE2BF0">
        <w:trPr>
          <w:trHeight w:val="263"/>
        </w:trPr>
        <w:tc>
          <w:tcPr>
            <w:tcW w:w="1277" w:type="dxa"/>
            <w:tcBorders>
              <w:top w:val="single" w:sz="4" w:space="0" w:color="auto"/>
              <w:left w:val="single" w:sz="8" w:space="0" w:color="auto"/>
              <w:bottom w:val="single" w:sz="4" w:space="0" w:color="auto"/>
              <w:right w:val="single" w:sz="4" w:space="0" w:color="auto"/>
            </w:tcBorders>
            <w:shd w:val="clear" w:color="auto" w:fill="auto"/>
            <w:noWrap/>
            <w:hideMark/>
          </w:tcPr>
          <w:p w14:paraId="482FB93F" w14:textId="77777777" w:rsidR="00F900BE" w:rsidRPr="00995ABE" w:rsidRDefault="00F900BE" w:rsidP="00BE2BF0">
            <w:pPr>
              <w:widowControl/>
              <w:adjustRightInd/>
              <w:spacing w:line="240" w:lineRule="auto"/>
              <w:jc w:val="left"/>
              <w:textAlignment w:val="auto"/>
              <w:rPr>
                <w:rFonts w:cstheme="minorHAnsi"/>
                <w:b/>
                <w:bCs/>
                <w:color w:val="000000"/>
                <w:sz w:val="18"/>
                <w:szCs w:val="18"/>
                <w:lang w:val="es-MX" w:eastAsia="es-MX"/>
              </w:rPr>
            </w:pPr>
            <w:r w:rsidRPr="00995ABE">
              <w:rPr>
                <w:rFonts w:cstheme="minorHAnsi"/>
                <w:b/>
                <w:bCs/>
                <w:color w:val="000000"/>
                <w:sz w:val="18"/>
                <w:szCs w:val="18"/>
                <w:lang w:val="es-MX" w:eastAsia="es-MX"/>
              </w:rPr>
              <w:t>DE-4 Bis</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69E2806F" w14:textId="77777777" w:rsidR="00F900BE" w:rsidRPr="00995ABE" w:rsidRDefault="00F900BE" w:rsidP="00BE2BF0">
            <w:pPr>
              <w:widowControl/>
              <w:adjustRightInd/>
              <w:spacing w:line="240" w:lineRule="auto"/>
              <w:textAlignment w:val="auto"/>
              <w:rPr>
                <w:rFonts w:cstheme="minorHAnsi"/>
                <w:sz w:val="18"/>
                <w:szCs w:val="18"/>
                <w:lang w:val="es-MX" w:eastAsia="es-MX"/>
              </w:rPr>
            </w:pPr>
            <w:r w:rsidRPr="00995ABE">
              <w:rPr>
                <w:rFonts w:cstheme="minorHAnsi"/>
                <w:sz w:val="18"/>
                <w:szCs w:val="18"/>
                <w:lang w:val="es-MX" w:eastAsia="es-MX"/>
              </w:rPr>
              <w:t>Carta proposición.</w:t>
            </w:r>
          </w:p>
        </w:tc>
        <w:tc>
          <w:tcPr>
            <w:tcW w:w="1984" w:type="dxa"/>
            <w:tcBorders>
              <w:top w:val="single" w:sz="4" w:space="0" w:color="auto"/>
              <w:left w:val="nil"/>
              <w:bottom w:val="single" w:sz="4" w:space="0" w:color="auto"/>
              <w:right w:val="single" w:sz="8" w:space="0" w:color="auto"/>
            </w:tcBorders>
            <w:shd w:val="clear" w:color="auto" w:fill="auto"/>
            <w:noWrap/>
            <w:vAlign w:val="center"/>
          </w:tcPr>
          <w:p w14:paraId="3166230D" w14:textId="77777777" w:rsidR="00F900BE" w:rsidRPr="00995ABE" w:rsidRDefault="00F900BE" w:rsidP="00BE2BF0">
            <w:pPr>
              <w:widowControl/>
              <w:adjustRightInd/>
              <w:spacing w:line="240" w:lineRule="auto"/>
              <w:jc w:val="center"/>
              <w:textAlignment w:val="auto"/>
              <w:rPr>
                <w:rFonts w:cstheme="minorHAnsi"/>
                <w:b/>
                <w:bCs/>
                <w:color w:val="000000"/>
                <w:sz w:val="18"/>
                <w:szCs w:val="18"/>
                <w:lang w:val="es-MX" w:eastAsia="es-MX"/>
              </w:rPr>
            </w:pPr>
          </w:p>
        </w:tc>
      </w:tr>
      <w:tr w:rsidR="00F900BE" w:rsidRPr="00995ABE" w14:paraId="53D5C446" w14:textId="77777777" w:rsidTr="00BE2BF0">
        <w:trPr>
          <w:trHeight w:val="553"/>
        </w:trPr>
        <w:tc>
          <w:tcPr>
            <w:tcW w:w="1277" w:type="dxa"/>
            <w:tcBorders>
              <w:top w:val="nil"/>
              <w:left w:val="single" w:sz="8" w:space="0" w:color="auto"/>
              <w:bottom w:val="single" w:sz="4" w:space="0" w:color="auto"/>
              <w:right w:val="single" w:sz="4" w:space="0" w:color="auto"/>
            </w:tcBorders>
            <w:shd w:val="clear" w:color="auto" w:fill="auto"/>
            <w:noWrap/>
            <w:hideMark/>
          </w:tcPr>
          <w:p w14:paraId="7029391A" w14:textId="77777777" w:rsidR="00F900BE" w:rsidRPr="00995ABE" w:rsidRDefault="00F900BE" w:rsidP="00BE2BF0">
            <w:pPr>
              <w:widowControl/>
              <w:adjustRightInd/>
              <w:spacing w:line="240" w:lineRule="auto"/>
              <w:jc w:val="left"/>
              <w:textAlignment w:val="auto"/>
              <w:rPr>
                <w:rFonts w:cstheme="minorHAnsi"/>
                <w:b/>
                <w:bCs/>
                <w:color w:val="000000"/>
                <w:sz w:val="18"/>
                <w:szCs w:val="18"/>
                <w:lang w:val="es-MX" w:eastAsia="es-MX"/>
              </w:rPr>
            </w:pPr>
            <w:r w:rsidRPr="00995ABE">
              <w:rPr>
                <w:rFonts w:cstheme="minorHAnsi"/>
                <w:b/>
                <w:bCs/>
                <w:color w:val="000000"/>
                <w:sz w:val="18"/>
                <w:szCs w:val="18"/>
                <w:lang w:val="es-MX" w:eastAsia="es-MX"/>
              </w:rPr>
              <w:t>DE-5</w:t>
            </w:r>
          </w:p>
        </w:tc>
        <w:tc>
          <w:tcPr>
            <w:tcW w:w="7513" w:type="dxa"/>
            <w:tcBorders>
              <w:top w:val="nil"/>
              <w:left w:val="nil"/>
              <w:bottom w:val="single" w:sz="4" w:space="0" w:color="auto"/>
              <w:right w:val="single" w:sz="4" w:space="0" w:color="auto"/>
            </w:tcBorders>
            <w:shd w:val="clear" w:color="auto" w:fill="auto"/>
            <w:vAlign w:val="center"/>
            <w:hideMark/>
          </w:tcPr>
          <w:p w14:paraId="788091A7" w14:textId="77777777" w:rsidR="00F900BE" w:rsidRPr="00995ABE" w:rsidRDefault="00F900BE" w:rsidP="00BE2BF0">
            <w:pPr>
              <w:widowControl/>
              <w:adjustRightInd/>
              <w:spacing w:line="240" w:lineRule="auto"/>
              <w:textAlignment w:val="auto"/>
              <w:rPr>
                <w:rFonts w:cstheme="minorHAnsi"/>
                <w:sz w:val="18"/>
                <w:szCs w:val="18"/>
                <w:lang w:val="es-MX" w:eastAsia="es-MX"/>
              </w:rPr>
            </w:pPr>
            <w:r w:rsidRPr="00995ABE">
              <w:rPr>
                <w:rFonts w:cstheme="minorHAnsi"/>
                <w:sz w:val="18"/>
                <w:szCs w:val="18"/>
                <w:lang w:val="es-MX" w:eastAsia="es-MX"/>
              </w:rPr>
              <w:t>Carta de Conocimiento de la Convocatoria de Licitación y sus Anexos, incluyendo el Acta de la Junta de Aclaraciones y sus Anexos y Acta de la visita al sitio de los trabajos.</w:t>
            </w:r>
          </w:p>
        </w:tc>
        <w:tc>
          <w:tcPr>
            <w:tcW w:w="1984" w:type="dxa"/>
            <w:tcBorders>
              <w:top w:val="nil"/>
              <w:left w:val="nil"/>
              <w:bottom w:val="single" w:sz="4" w:space="0" w:color="auto"/>
              <w:right w:val="single" w:sz="8" w:space="0" w:color="auto"/>
            </w:tcBorders>
            <w:shd w:val="clear" w:color="auto" w:fill="auto"/>
            <w:noWrap/>
            <w:vAlign w:val="center"/>
          </w:tcPr>
          <w:p w14:paraId="7760B391" w14:textId="77777777" w:rsidR="00F900BE" w:rsidRPr="00995ABE" w:rsidRDefault="00F900BE" w:rsidP="00BE2BF0">
            <w:pPr>
              <w:widowControl/>
              <w:adjustRightInd/>
              <w:spacing w:line="240" w:lineRule="auto"/>
              <w:jc w:val="center"/>
              <w:textAlignment w:val="auto"/>
              <w:rPr>
                <w:rFonts w:cstheme="minorHAnsi"/>
                <w:b/>
                <w:bCs/>
                <w:color w:val="000000"/>
                <w:sz w:val="18"/>
                <w:szCs w:val="18"/>
                <w:lang w:val="es-MX" w:eastAsia="es-MX"/>
              </w:rPr>
            </w:pPr>
          </w:p>
        </w:tc>
      </w:tr>
      <w:tr w:rsidR="00BE2BF0" w14:paraId="5488044A" w14:textId="77777777" w:rsidTr="00BE2BF0">
        <w:tblPrEx>
          <w:tblBorders>
            <w:top w:val="single" w:sz="4" w:space="0" w:color="auto"/>
          </w:tblBorders>
          <w:tblLook w:val="0000" w:firstRow="0" w:lastRow="0" w:firstColumn="0" w:lastColumn="0" w:noHBand="0" w:noVBand="0"/>
        </w:tblPrEx>
        <w:trPr>
          <w:trHeight w:val="100"/>
        </w:trPr>
        <w:tc>
          <w:tcPr>
            <w:tcW w:w="10774" w:type="dxa"/>
            <w:gridSpan w:val="3"/>
            <w:tcBorders>
              <w:top w:val="single" w:sz="4" w:space="0" w:color="auto"/>
            </w:tcBorders>
          </w:tcPr>
          <w:p w14:paraId="672D6BA8" w14:textId="77777777" w:rsidR="00BE2BF0" w:rsidRDefault="00BE2BF0" w:rsidP="00BE2BF0">
            <w:pPr>
              <w:jc w:val="center"/>
              <w:rPr>
                <w:rFonts w:ascii="Arial" w:hAnsi="Arial" w:cs="Arial"/>
                <w:b/>
                <w:sz w:val="20"/>
                <w:szCs w:val="20"/>
              </w:rPr>
            </w:pPr>
          </w:p>
        </w:tc>
      </w:tr>
    </w:tbl>
    <w:p w14:paraId="2ADAACA3" w14:textId="77777777" w:rsidR="00BE2BF0" w:rsidRDefault="00BE2BF0" w:rsidP="008B097E">
      <w:pPr>
        <w:jc w:val="center"/>
        <w:rPr>
          <w:rFonts w:ascii="Arial" w:hAnsi="Arial" w:cs="Arial"/>
          <w:b/>
          <w:sz w:val="20"/>
          <w:szCs w:val="20"/>
        </w:rPr>
      </w:pPr>
    </w:p>
    <w:p w14:paraId="1EB91CC9" w14:textId="77777777" w:rsidR="009F2C3E" w:rsidRPr="00C95290" w:rsidRDefault="009F2C3E" w:rsidP="009F2C3E">
      <w:pPr>
        <w:autoSpaceDE w:val="0"/>
        <w:autoSpaceDN w:val="0"/>
        <w:jc w:val="center"/>
        <w:rPr>
          <w:rFonts w:ascii="Calibri" w:hAnsi="Calibri" w:cs="Calibri"/>
          <w:b/>
          <w:bCs/>
          <w:lang w:val="es-MX"/>
        </w:rPr>
      </w:pPr>
      <w:r w:rsidRPr="00C95290">
        <w:rPr>
          <w:rFonts w:ascii="Calibri" w:hAnsi="Calibri" w:cs="Calibri"/>
          <w:b/>
          <w:bCs/>
          <w:lang w:val="es-MX"/>
        </w:rPr>
        <w:t>Por “La Convocante”</w:t>
      </w:r>
    </w:p>
    <w:p w14:paraId="3E921460" w14:textId="77777777" w:rsidR="009F2C3E" w:rsidRPr="009F2C3E" w:rsidRDefault="009F2C3E" w:rsidP="009F2C3E">
      <w:pPr>
        <w:autoSpaceDE w:val="0"/>
        <w:autoSpaceDN w:val="0"/>
        <w:spacing w:line="240" w:lineRule="auto"/>
        <w:jc w:val="center"/>
        <w:rPr>
          <w:rFonts w:cstheme="minorHAnsi"/>
          <w:b/>
          <w:bCs/>
          <w:lang w:val="es-MX"/>
        </w:rPr>
      </w:pPr>
      <w:r w:rsidRPr="009F2C3E">
        <w:rPr>
          <w:rFonts w:cstheme="minorHAnsi"/>
          <w:b/>
          <w:bCs/>
          <w:lang w:val="es-MX"/>
        </w:rPr>
        <w:t>El Director General de Transporte Ferroviario y Multimodal</w:t>
      </w:r>
    </w:p>
    <w:p w14:paraId="05247A0D" w14:textId="77777777" w:rsidR="009F2C3E" w:rsidRPr="009F2C3E" w:rsidRDefault="009F2C3E" w:rsidP="009F2C3E">
      <w:pPr>
        <w:autoSpaceDE w:val="0"/>
        <w:autoSpaceDN w:val="0"/>
        <w:spacing w:line="240" w:lineRule="auto"/>
        <w:jc w:val="center"/>
        <w:rPr>
          <w:rFonts w:cstheme="minorHAnsi"/>
          <w:b/>
          <w:bCs/>
          <w:lang w:val="es-MX"/>
        </w:rPr>
      </w:pPr>
    </w:p>
    <w:p w14:paraId="1D385BA3" w14:textId="1C4B7AFE" w:rsidR="00F24AF2" w:rsidRPr="00232992" w:rsidRDefault="009F2C3E" w:rsidP="00232992">
      <w:pPr>
        <w:autoSpaceDE w:val="0"/>
        <w:autoSpaceDN w:val="0"/>
        <w:spacing w:line="240" w:lineRule="auto"/>
        <w:jc w:val="center"/>
        <w:rPr>
          <w:rFonts w:cstheme="minorHAnsi"/>
          <w:lang w:val="es-MX"/>
        </w:rPr>
      </w:pPr>
      <w:r w:rsidRPr="009F2C3E">
        <w:rPr>
          <w:rFonts w:cstheme="minorHAnsi"/>
          <w:b/>
          <w:bCs/>
          <w:lang w:val="es-MX"/>
        </w:rPr>
        <w:t>Lic. Arturo Rivera Magaña</w:t>
      </w:r>
    </w:p>
    <w:sectPr w:rsidR="00F24AF2" w:rsidRPr="00232992" w:rsidSect="003D770E">
      <w:pgSz w:w="12242" w:h="15842" w:code="1"/>
      <w:pgMar w:top="1134" w:right="1134" w:bottom="1276" w:left="1134" w:header="851" w:footer="851"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Paola Margarita Nuñez Zatarain" w:date="2012-07-06T17:43:00Z" w:initials="PMNZ">
    <w:p w14:paraId="1985AD2C" w14:textId="77777777" w:rsidR="00791E33" w:rsidRPr="00932273" w:rsidRDefault="00791E33" w:rsidP="00117612">
      <w:pPr>
        <w:pStyle w:val="Textocomentario"/>
        <w:rPr>
          <w:lang w:val="es-MX"/>
        </w:rPr>
      </w:pPr>
      <w:r>
        <w:rPr>
          <w:rStyle w:val="Refdecomentario"/>
        </w:rPr>
        <w:annotationRef/>
      </w:r>
      <w:r>
        <w:rPr>
          <w:lang w:val="es-MX"/>
        </w:rPr>
        <w:t>Se queda este anexo o se elimina?</w:t>
      </w:r>
    </w:p>
    <w:p w14:paraId="37E4CEF2" w14:textId="5FE3D8B4" w:rsidR="00791E33" w:rsidRPr="00117612" w:rsidRDefault="00791E33">
      <w:pPr>
        <w:pStyle w:val="Textocomentario"/>
        <w:rPr>
          <w:lang w:val="es-MX"/>
        </w:rPr>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9F339" w14:textId="77777777" w:rsidR="00914C52" w:rsidRDefault="00914C52">
      <w:r>
        <w:separator/>
      </w:r>
    </w:p>
  </w:endnote>
  <w:endnote w:type="continuationSeparator" w:id="0">
    <w:p w14:paraId="4C0B6F35" w14:textId="77777777" w:rsidR="00914C52" w:rsidRDefault="0091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EngraversGothic BT">
    <w:altName w:val="Arial"/>
    <w:charset w:val="00"/>
    <w:family w:val="swiss"/>
    <w:pitch w:val="variable"/>
    <w:sig w:usb0="00000087" w:usb1="00000000" w:usb2="00000000" w:usb3="00000000" w:csb0="0000001B"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LFOECL+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12cpi">
    <w:panose1 w:val="00000000000000000000"/>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BCJJN+Arial">
    <w:altName w:val="Arial"/>
    <w:panose1 w:val="00000000000000000000"/>
    <w:charset w:val="00"/>
    <w:family w:val="swiss"/>
    <w:notTrueType/>
    <w:pitch w:val="default"/>
    <w:sig w:usb0="00000003" w:usb1="00000000" w:usb2="00000000" w:usb3="00000000" w:csb0="00000001" w:csb1="00000000"/>
  </w:font>
  <w:font w:name="R Frutiger Roman">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ureka Sans">
    <w:altName w:val="Eureka San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544725"/>
      <w:docPartObj>
        <w:docPartGallery w:val="Page Numbers (Bottom of Page)"/>
        <w:docPartUnique/>
      </w:docPartObj>
    </w:sdtPr>
    <w:sdtEndPr/>
    <w:sdtContent>
      <w:sdt>
        <w:sdtPr>
          <w:id w:val="1845201715"/>
          <w:docPartObj>
            <w:docPartGallery w:val="Page Numbers (Top of Page)"/>
            <w:docPartUnique/>
          </w:docPartObj>
        </w:sdtPr>
        <w:sdtEndPr/>
        <w:sdtContent>
          <w:p w14:paraId="49DD0AE2" w14:textId="0D4E1ABB" w:rsidR="00791E33" w:rsidRDefault="00791E33">
            <w:pPr>
              <w:pStyle w:val="Piedepgina"/>
              <w:jc w:val="center"/>
            </w:pPr>
            <w:r>
              <w:rPr>
                <w:lang w:val="es-ES"/>
              </w:rPr>
              <w:t xml:space="preserve">Página </w:t>
            </w:r>
            <w:r>
              <w:rPr>
                <w:b/>
                <w:bCs/>
              </w:rPr>
              <w:fldChar w:fldCharType="begin"/>
            </w:r>
            <w:r>
              <w:rPr>
                <w:b/>
                <w:bCs/>
              </w:rPr>
              <w:instrText>PAGE</w:instrText>
            </w:r>
            <w:r>
              <w:rPr>
                <w:b/>
                <w:bCs/>
              </w:rPr>
              <w:fldChar w:fldCharType="separate"/>
            </w:r>
            <w:r w:rsidR="004264E9">
              <w:rPr>
                <w:b/>
                <w:bCs/>
                <w:noProof/>
              </w:rPr>
              <w:t>14</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4264E9">
              <w:rPr>
                <w:b/>
                <w:bCs/>
                <w:noProof/>
              </w:rPr>
              <w:t>156</w:t>
            </w:r>
            <w:r>
              <w:rPr>
                <w:b/>
                <w:bCs/>
              </w:rPr>
              <w:fldChar w:fldCharType="end"/>
            </w:r>
          </w:p>
        </w:sdtContent>
      </w:sdt>
    </w:sdtContent>
  </w:sdt>
  <w:p w14:paraId="7C78CD6D" w14:textId="77777777" w:rsidR="00791E33" w:rsidRPr="00F43248" w:rsidRDefault="00791E33" w:rsidP="00934196">
    <w:pPr>
      <w:pStyle w:val="Piedepgina"/>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BAAB6" w14:textId="77777777" w:rsidR="00791E33" w:rsidRDefault="00791E33" w:rsidP="002A5849">
    <w:pPr>
      <w:pStyle w:val="Piedepgina"/>
      <w:jc w:val="center"/>
    </w:pPr>
    <w:r>
      <w:t xml:space="preserve">Página </w:t>
    </w:r>
    <w:r>
      <w:rPr>
        <w:b/>
      </w:rPr>
      <w:fldChar w:fldCharType="begin"/>
    </w:r>
    <w:r>
      <w:rPr>
        <w:b/>
      </w:rPr>
      <w:instrText>PAGE  \* Arabic  \* MERGEFORMAT</w:instrText>
    </w:r>
    <w:r>
      <w:rPr>
        <w:b/>
      </w:rPr>
      <w:fldChar w:fldCharType="separate"/>
    </w:r>
    <w:r w:rsidR="004264E9">
      <w:rPr>
        <w:b/>
        <w:noProof/>
      </w:rPr>
      <w:t>70</w:t>
    </w:r>
    <w:r>
      <w:rPr>
        <w:b/>
      </w:rPr>
      <w:fldChar w:fldCharType="end"/>
    </w:r>
    <w:r>
      <w:t xml:space="preserve"> de </w:t>
    </w:r>
    <w:r>
      <w:rPr>
        <w:b/>
      </w:rPr>
      <w:fldChar w:fldCharType="begin"/>
    </w:r>
    <w:r>
      <w:rPr>
        <w:b/>
      </w:rPr>
      <w:instrText>NUMPAGES  \* Arabic  \* MERGEFORMAT</w:instrText>
    </w:r>
    <w:r>
      <w:rPr>
        <w:b/>
      </w:rPr>
      <w:fldChar w:fldCharType="separate"/>
    </w:r>
    <w:r w:rsidR="004264E9">
      <w:rPr>
        <w:b/>
        <w:noProof/>
      </w:rPr>
      <w:t>156</w:t>
    </w:r>
    <w:r>
      <w:rPr>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412351"/>
      <w:docPartObj>
        <w:docPartGallery w:val="Page Numbers (Bottom of Page)"/>
        <w:docPartUnique/>
      </w:docPartObj>
    </w:sdtPr>
    <w:sdtEndPr/>
    <w:sdtContent>
      <w:sdt>
        <w:sdtPr>
          <w:id w:val="-1669238322"/>
          <w:docPartObj>
            <w:docPartGallery w:val="Page Numbers (Top of Page)"/>
            <w:docPartUnique/>
          </w:docPartObj>
        </w:sdtPr>
        <w:sdtEndPr/>
        <w:sdtContent>
          <w:p w14:paraId="7E8BC12E" w14:textId="77777777" w:rsidR="00791E33" w:rsidRPr="00BD660D" w:rsidRDefault="00791E33">
            <w:pPr>
              <w:pStyle w:val="Piedepgina"/>
              <w:jc w:val="center"/>
            </w:pPr>
            <w:r w:rsidRPr="00BD660D">
              <w:rPr>
                <w:b/>
                <w:bCs/>
              </w:rPr>
              <w:fldChar w:fldCharType="begin"/>
            </w:r>
            <w:r w:rsidRPr="00BD660D">
              <w:rPr>
                <w:b/>
                <w:bCs/>
              </w:rPr>
              <w:instrText>PAGE</w:instrText>
            </w:r>
            <w:r w:rsidRPr="00BD660D">
              <w:rPr>
                <w:b/>
                <w:bCs/>
              </w:rPr>
              <w:fldChar w:fldCharType="separate"/>
            </w:r>
            <w:r w:rsidR="004264E9">
              <w:rPr>
                <w:b/>
                <w:bCs/>
                <w:noProof/>
              </w:rPr>
              <w:t>100</w:t>
            </w:r>
            <w:r w:rsidRPr="00BD660D">
              <w:rPr>
                <w:b/>
                <w:bCs/>
              </w:rPr>
              <w:fldChar w:fldCharType="end"/>
            </w:r>
            <w:r w:rsidRPr="00BD660D">
              <w:rPr>
                <w:lang w:val="es-ES"/>
              </w:rPr>
              <w:t xml:space="preserve"> de </w:t>
            </w:r>
            <w:r w:rsidRPr="00BD660D">
              <w:rPr>
                <w:b/>
                <w:bCs/>
              </w:rPr>
              <w:fldChar w:fldCharType="begin"/>
            </w:r>
            <w:r w:rsidRPr="00BD660D">
              <w:rPr>
                <w:b/>
                <w:bCs/>
              </w:rPr>
              <w:instrText>NUMPAGES</w:instrText>
            </w:r>
            <w:r w:rsidRPr="00BD660D">
              <w:rPr>
                <w:b/>
                <w:bCs/>
              </w:rPr>
              <w:fldChar w:fldCharType="separate"/>
            </w:r>
            <w:r w:rsidR="004264E9">
              <w:rPr>
                <w:b/>
                <w:bCs/>
                <w:noProof/>
              </w:rPr>
              <w:t>156</w:t>
            </w:r>
            <w:r w:rsidRPr="00BD660D">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360D5" w14:textId="77777777" w:rsidR="00914C52" w:rsidRDefault="00914C52">
      <w:r>
        <w:separator/>
      </w:r>
    </w:p>
  </w:footnote>
  <w:footnote w:type="continuationSeparator" w:id="0">
    <w:p w14:paraId="6B8825DE" w14:textId="77777777" w:rsidR="00914C52" w:rsidRDefault="00914C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F201E" w14:textId="04F71CD9" w:rsidR="00791E33" w:rsidRDefault="00791E33" w:rsidP="001E0E60">
    <w:pPr>
      <w:pStyle w:val="Encabezado"/>
      <w:jc w:val="right"/>
      <w:rPr>
        <w:rFonts w:ascii="Arial" w:hAnsi="Arial"/>
        <w:b/>
        <w:sz w:val="22"/>
        <w:szCs w:val="20"/>
        <w:lang w:val="es-MX" w:eastAsia="es-ES"/>
      </w:rPr>
    </w:pPr>
    <w:r>
      <w:rPr>
        <w:rFonts w:ascii="Arial" w:hAnsi="Arial"/>
        <w:b/>
        <w:sz w:val="22"/>
        <w:szCs w:val="20"/>
        <w:lang w:val="es-MX" w:eastAsia="es-ES"/>
      </w:rPr>
      <w:t xml:space="preserve">Licitación Pública Nacional N° </w:t>
    </w:r>
    <w:r w:rsidR="00DA152A">
      <w:rPr>
        <w:rFonts w:ascii="Arial" w:hAnsi="Arial"/>
        <w:b/>
        <w:sz w:val="22"/>
        <w:szCs w:val="20"/>
        <w:lang w:val="es-MX" w:eastAsia="es-ES"/>
      </w:rPr>
      <w:t>LO-009000988-N13-2012</w:t>
    </w:r>
  </w:p>
  <w:p w14:paraId="1A67FDE1" w14:textId="77777777" w:rsidR="00791E33" w:rsidRPr="001E0E60" w:rsidRDefault="00791E33" w:rsidP="001E0E60">
    <w:pPr>
      <w:pStyle w:val="Encabezado"/>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48EE4" w14:textId="441C866F" w:rsidR="00791E33" w:rsidRDefault="00791E33" w:rsidP="001E0E60">
    <w:pPr>
      <w:pStyle w:val="Encabezado"/>
      <w:jc w:val="right"/>
      <w:rPr>
        <w:rFonts w:ascii="Arial" w:hAnsi="Arial"/>
        <w:b/>
        <w:sz w:val="22"/>
        <w:szCs w:val="20"/>
        <w:lang w:val="es-MX" w:eastAsia="es-ES"/>
      </w:rPr>
    </w:pPr>
    <w:r>
      <w:rPr>
        <w:rFonts w:ascii="Arial" w:hAnsi="Arial"/>
        <w:b/>
        <w:sz w:val="22"/>
        <w:szCs w:val="20"/>
        <w:lang w:val="es-MX" w:eastAsia="es-ES"/>
      </w:rPr>
      <w:t xml:space="preserve">Licitación Pública Nacional </w:t>
    </w:r>
    <w:r w:rsidR="00DA152A" w:rsidRPr="00DA152A">
      <w:rPr>
        <w:rFonts w:ascii="Arial" w:hAnsi="Arial"/>
        <w:b/>
        <w:sz w:val="22"/>
        <w:szCs w:val="20"/>
        <w:lang w:val="es-MX" w:eastAsia="es-ES"/>
      </w:rPr>
      <w:t>N° LO-009000988-N13-2012</w:t>
    </w:r>
  </w:p>
  <w:p w14:paraId="4B8A920D" w14:textId="77777777" w:rsidR="00791E33" w:rsidRPr="001E0E60" w:rsidRDefault="00791E33" w:rsidP="001E0E60">
    <w:pPr>
      <w:pStyle w:val="Encabezado"/>
      <w:rPr>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6A1DE" w14:textId="05964BCE" w:rsidR="00791E33" w:rsidRPr="00BD660D" w:rsidRDefault="00791E33" w:rsidP="00BD660D">
    <w:pPr>
      <w:pStyle w:val="Encabezado"/>
      <w:jc w:val="right"/>
      <w:rPr>
        <w:rFonts w:ascii="Arial" w:hAnsi="Arial"/>
        <w:b/>
        <w:sz w:val="22"/>
        <w:szCs w:val="20"/>
        <w:lang w:val="es-MX" w:eastAsia="es-ES"/>
      </w:rPr>
    </w:pPr>
    <w:r>
      <w:rPr>
        <w:rFonts w:ascii="Arial" w:hAnsi="Arial"/>
        <w:b/>
        <w:sz w:val="22"/>
        <w:szCs w:val="20"/>
        <w:lang w:val="es-MX" w:eastAsia="es-ES"/>
      </w:rPr>
      <w:t xml:space="preserve">Licitación Pública Nacional </w:t>
    </w:r>
    <w:r w:rsidR="00DA152A" w:rsidRPr="00DA152A">
      <w:rPr>
        <w:rFonts w:ascii="Arial" w:hAnsi="Arial"/>
        <w:b/>
        <w:sz w:val="22"/>
        <w:szCs w:val="20"/>
        <w:lang w:val="es-MX" w:eastAsia="es-ES"/>
      </w:rPr>
      <w:t>N° LO-009000988-N13-2012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1C3A"/>
    <w:multiLevelType w:val="hybridMultilevel"/>
    <w:tmpl w:val="D78C99BA"/>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014A76"/>
    <w:multiLevelType w:val="multilevel"/>
    <w:tmpl w:val="49301D82"/>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rPr>
        <w:b w:val="0"/>
      </w:rPr>
    </w:lvl>
    <w:lvl w:ilvl="3">
      <w:start w:val="1"/>
      <w:numFmt w:val="decimal"/>
      <w:lvlText w:val="%4."/>
      <w:lvlJc w:val="left"/>
      <w:pPr>
        <w:ind w:left="2520" w:hanging="360"/>
      </w:pPr>
      <w:rPr>
        <w:b w:val="0"/>
        <w:i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6A33BB7"/>
    <w:multiLevelType w:val="singleLevel"/>
    <w:tmpl w:val="8D882F60"/>
    <w:lvl w:ilvl="0">
      <w:start w:val="1"/>
      <w:numFmt w:val="lowerLetter"/>
      <w:lvlText w:val="%1."/>
      <w:lvlJc w:val="left"/>
      <w:pPr>
        <w:tabs>
          <w:tab w:val="num" w:pos="1495"/>
        </w:tabs>
        <w:ind w:left="1495" w:hanging="360"/>
      </w:pPr>
    </w:lvl>
  </w:abstractNum>
  <w:abstractNum w:abstractNumId="3">
    <w:nsid w:val="105E15EA"/>
    <w:multiLevelType w:val="hybridMultilevel"/>
    <w:tmpl w:val="0570EFC2"/>
    <w:lvl w:ilvl="0" w:tplc="0C0A0001">
      <w:start w:val="1"/>
      <w:numFmt w:val="upperRoman"/>
      <w:lvlText w:val="%1."/>
      <w:lvlJc w:val="left"/>
      <w:pPr>
        <w:tabs>
          <w:tab w:val="num" w:pos="1080"/>
        </w:tabs>
        <w:ind w:left="1080" w:hanging="720"/>
      </w:pPr>
      <w:rPr>
        <w:rFonts w:cs="Times New Roman" w:hint="default"/>
      </w:rPr>
    </w:lvl>
    <w:lvl w:ilvl="1" w:tplc="0C0A0003" w:tentative="1">
      <w:start w:val="1"/>
      <w:numFmt w:val="lowerLetter"/>
      <w:lvlText w:val="%2."/>
      <w:lvlJc w:val="left"/>
      <w:pPr>
        <w:tabs>
          <w:tab w:val="num" w:pos="1440"/>
        </w:tabs>
        <w:ind w:left="1440" w:hanging="360"/>
      </w:pPr>
      <w:rPr>
        <w:rFonts w:cs="Times New Roman"/>
      </w:rPr>
    </w:lvl>
    <w:lvl w:ilvl="2" w:tplc="0C0A0005" w:tentative="1">
      <w:start w:val="1"/>
      <w:numFmt w:val="lowerRoman"/>
      <w:lvlText w:val="%3."/>
      <w:lvlJc w:val="right"/>
      <w:pPr>
        <w:tabs>
          <w:tab w:val="num" w:pos="2160"/>
        </w:tabs>
        <w:ind w:left="2160" w:hanging="180"/>
      </w:pPr>
      <w:rPr>
        <w:rFonts w:cs="Times New Roman"/>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4">
    <w:nsid w:val="13130075"/>
    <w:multiLevelType w:val="hybridMultilevel"/>
    <w:tmpl w:val="86EA69D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nsid w:val="176E7DD9"/>
    <w:multiLevelType w:val="hybridMultilevel"/>
    <w:tmpl w:val="A350CFA4"/>
    <w:lvl w:ilvl="0" w:tplc="690678B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7F00795"/>
    <w:multiLevelType w:val="singleLevel"/>
    <w:tmpl w:val="8D882F60"/>
    <w:lvl w:ilvl="0">
      <w:start w:val="1"/>
      <w:numFmt w:val="lowerLetter"/>
      <w:lvlText w:val="%1."/>
      <w:lvlJc w:val="left"/>
      <w:pPr>
        <w:tabs>
          <w:tab w:val="num" w:pos="1495"/>
        </w:tabs>
        <w:ind w:left="1495" w:hanging="360"/>
      </w:pPr>
    </w:lvl>
  </w:abstractNum>
  <w:abstractNum w:abstractNumId="7">
    <w:nsid w:val="24226ADC"/>
    <w:multiLevelType w:val="hybridMultilevel"/>
    <w:tmpl w:val="F63CED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79D7D3D"/>
    <w:multiLevelType w:val="hybridMultilevel"/>
    <w:tmpl w:val="868413A8"/>
    <w:name w:val="zzmpMD3||MD3|2|1|1|4|0|37||1|0|53||1|0|0||1|0|0||1|0|0||1|0|0||1|0|0||1|0|0||1|0|0||"/>
    <w:lvl w:ilvl="0" w:tplc="6216511E">
      <w:start w:val="1"/>
      <w:numFmt w:val="upperRoman"/>
      <w:lvlText w:val="%1."/>
      <w:lvlJc w:val="left"/>
      <w:pPr>
        <w:ind w:left="360" w:hanging="360"/>
      </w:pPr>
      <w:rPr>
        <w:rFonts w:hint="default"/>
        <w:b w:val="0"/>
        <w:i w:val="0"/>
      </w:rPr>
    </w:lvl>
    <w:lvl w:ilvl="1" w:tplc="8062A1E0" w:tentative="1">
      <w:start w:val="1"/>
      <w:numFmt w:val="lowerLetter"/>
      <w:lvlText w:val="%2."/>
      <w:lvlJc w:val="left"/>
      <w:pPr>
        <w:ind w:left="1440" w:hanging="360"/>
      </w:pPr>
    </w:lvl>
    <w:lvl w:ilvl="2" w:tplc="A51E01E6" w:tentative="1">
      <w:start w:val="1"/>
      <w:numFmt w:val="lowerRoman"/>
      <w:lvlText w:val="%3."/>
      <w:lvlJc w:val="right"/>
      <w:pPr>
        <w:ind w:left="2160" w:hanging="180"/>
      </w:pPr>
    </w:lvl>
    <w:lvl w:ilvl="3" w:tplc="2FBE106C" w:tentative="1">
      <w:start w:val="1"/>
      <w:numFmt w:val="decimal"/>
      <w:lvlText w:val="%4."/>
      <w:lvlJc w:val="left"/>
      <w:pPr>
        <w:ind w:left="2880" w:hanging="360"/>
      </w:pPr>
    </w:lvl>
    <w:lvl w:ilvl="4" w:tplc="72D60FC2" w:tentative="1">
      <w:start w:val="1"/>
      <w:numFmt w:val="lowerLetter"/>
      <w:lvlText w:val="%5."/>
      <w:lvlJc w:val="left"/>
      <w:pPr>
        <w:ind w:left="3600" w:hanging="360"/>
      </w:pPr>
    </w:lvl>
    <w:lvl w:ilvl="5" w:tplc="F738DD22" w:tentative="1">
      <w:start w:val="1"/>
      <w:numFmt w:val="lowerRoman"/>
      <w:lvlText w:val="%6."/>
      <w:lvlJc w:val="right"/>
      <w:pPr>
        <w:ind w:left="4320" w:hanging="180"/>
      </w:pPr>
    </w:lvl>
    <w:lvl w:ilvl="6" w:tplc="05B663F0" w:tentative="1">
      <w:start w:val="1"/>
      <w:numFmt w:val="decimal"/>
      <w:lvlText w:val="%7."/>
      <w:lvlJc w:val="left"/>
      <w:pPr>
        <w:ind w:left="5040" w:hanging="360"/>
      </w:pPr>
    </w:lvl>
    <w:lvl w:ilvl="7" w:tplc="67CED820" w:tentative="1">
      <w:start w:val="1"/>
      <w:numFmt w:val="lowerLetter"/>
      <w:lvlText w:val="%8."/>
      <w:lvlJc w:val="left"/>
      <w:pPr>
        <w:ind w:left="5760" w:hanging="360"/>
      </w:pPr>
    </w:lvl>
    <w:lvl w:ilvl="8" w:tplc="F00A5BF6" w:tentative="1">
      <w:start w:val="1"/>
      <w:numFmt w:val="lowerRoman"/>
      <w:lvlText w:val="%9."/>
      <w:lvlJc w:val="right"/>
      <w:pPr>
        <w:ind w:left="6480" w:hanging="180"/>
      </w:pPr>
    </w:lvl>
  </w:abstractNum>
  <w:abstractNum w:abstractNumId="9">
    <w:nsid w:val="27FC3A7F"/>
    <w:multiLevelType w:val="singleLevel"/>
    <w:tmpl w:val="0C0A000F"/>
    <w:lvl w:ilvl="0">
      <w:start w:val="1"/>
      <w:numFmt w:val="decimal"/>
      <w:lvlText w:val="%1."/>
      <w:lvlJc w:val="left"/>
      <w:pPr>
        <w:tabs>
          <w:tab w:val="num" w:pos="1212"/>
        </w:tabs>
        <w:ind w:left="1212" w:hanging="360"/>
      </w:pPr>
    </w:lvl>
  </w:abstractNum>
  <w:abstractNum w:abstractNumId="10">
    <w:nsid w:val="280345FF"/>
    <w:multiLevelType w:val="hybridMultilevel"/>
    <w:tmpl w:val="E314FD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30D47F3"/>
    <w:multiLevelType w:val="hybridMultilevel"/>
    <w:tmpl w:val="1674A5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40A1BC9"/>
    <w:multiLevelType w:val="hybridMultilevel"/>
    <w:tmpl w:val="2E804F22"/>
    <w:lvl w:ilvl="0" w:tplc="8D882F60">
      <w:start w:val="1"/>
      <w:numFmt w:val="lowerLetter"/>
      <w:lvlText w:val="%1."/>
      <w:lvlJc w:val="left"/>
      <w:pPr>
        <w:ind w:left="3240" w:hanging="360"/>
      </w:pPr>
    </w:lvl>
    <w:lvl w:ilvl="1" w:tplc="080A0019" w:tentative="1">
      <w:start w:val="1"/>
      <w:numFmt w:val="lowerLetter"/>
      <w:lvlText w:val="%2."/>
      <w:lvlJc w:val="left"/>
      <w:pPr>
        <w:ind w:left="3960" w:hanging="360"/>
      </w:pPr>
    </w:lvl>
    <w:lvl w:ilvl="2" w:tplc="080A001B" w:tentative="1">
      <w:start w:val="1"/>
      <w:numFmt w:val="lowerRoman"/>
      <w:lvlText w:val="%3."/>
      <w:lvlJc w:val="right"/>
      <w:pPr>
        <w:ind w:left="4680" w:hanging="180"/>
      </w:pPr>
    </w:lvl>
    <w:lvl w:ilvl="3" w:tplc="080A000F" w:tentative="1">
      <w:start w:val="1"/>
      <w:numFmt w:val="decimal"/>
      <w:lvlText w:val="%4."/>
      <w:lvlJc w:val="left"/>
      <w:pPr>
        <w:ind w:left="5400" w:hanging="360"/>
      </w:pPr>
    </w:lvl>
    <w:lvl w:ilvl="4" w:tplc="080A0019" w:tentative="1">
      <w:start w:val="1"/>
      <w:numFmt w:val="lowerLetter"/>
      <w:lvlText w:val="%5."/>
      <w:lvlJc w:val="left"/>
      <w:pPr>
        <w:ind w:left="6120" w:hanging="360"/>
      </w:pPr>
    </w:lvl>
    <w:lvl w:ilvl="5" w:tplc="080A001B" w:tentative="1">
      <w:start w:val="1"/>
      <w:numFmt w:val="lowerRoman"/>
      <w:lvlText w:val="%6."/>
      <w:lvlJc w:val="right"/>
      <w:pPr>
        <w:ind w:left="6840" w:hanging="180"/>
      </w:pPr>
    </w:lvl>
    <w:lvl w:ilvl="6" w:tplc="080A000F" w:tentative="1">
      <w:start w:val="1"/>
      <w:numFmt w:val="decimal"/>
      <w:lvlText w:val="%7."/>
      <w:lvlJc w:val="left"/>
      <w:pPr>
        <w:ind w:left="7560" w:hanging="360"/>
      </w:pPr>
    </w:lvl>
    <w:lvl w:ilvl="7" w:tplc="080A0019" w:tentative="1">
      <w:start w:val="1"/>
      <w:numFmt w:val="lowerLetter"/>
      <w:lvlText w:val="%8."/>
      <w:lvlJc w:val="left"/>
      <w:pPr>
        <w:ind w:left="8280" w:hanging="360"/>
      </w:pPr>
    </w:lvl>
    <w:lvl w:ilvl="8" w:tplc="080A001B" w:tentative="1">
      <w:start w:val="1"/>
      <w:numFmt w:val="lowerRoman"/>
      <w:lvlText w:val="%9."/>
      <w:lvlJc w:val="right"/>
      <w:pPr>
        <w:ind w:left="9000" w:hanging="180"/>
      </w:pPr>
    </w:lvl>
  </w:abstractNum>
  <w:abstractNum w:abstractNumId="13">
    <w:nsid w:val="350A7108"/>
    <w:multiLevelType w:val="hybridMultilevel"/>
    <w:tmpl w:val="D2A6BCFA"/>
    <w:lvl w:ilvl="0" w:tplc="7240A12E">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4">
    <w:nsid w:val="35B76F36"/>
    <w:multiLevelType w:val="singleLevel"/>
    <w:tmpl w:val="8D882F60"/>
    <w:lvl w:ilvl="0">
      <w:start w:val="1"/>
      <w:numFmt w:val="lowerLetter"/>
      <w:lvlText w:val="%1."/>
      <w:lvlJc w:val="left"/>
      <w:pPr>
        <w:tabs>
          <w:tab w:val="num" w:pos="360"/>
        </w:tabs>
        <w:ind w:left="360" w:hanging="360"/>
      </w:pPr>
    </w:lvl>
  </w:abstractNum>
  <w:abstractNum w:abstractNumId="15">
    <w:nsid w:val="37FE54A8"/>
    <w:multiLevelType w:val="hybridMultilevel"/>
    <w:tmpl w:val="6A1AC9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82518C3"/>
    <w:multiLevelType w:val="multilevel"/>
    <w:tmpl w:val="6714DAB4"/>
    <w:lvl w:ilvl="0">
      <w:start w:val="1"/>
      <w:numFmt w:val="upperRoman"/>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CFE0B47"/>
    <w:multiLevelType w:val="hybridMultilevel"/>
    <w:tmpl w:val="CAA6BC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D5E7CFA"/>
    <w:multiLevelType w:val="hybridMultilevel"/>
    <w:tmpl w:val="8BA8144A"/>
    <w:lvl w:ilvl="0" w:tplc="A728522C">
      <w:start w:val="1263"/>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1A8073E"/>
    <w:multiLevelType w:val="hybridMultilevel"/>
    <w:tmpl w:val="1AA6AE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420150F5"/>
    <w:multiLevelType w:val="hybridMultilevel"/>
    <w:tmpl w:val="0CE2B75E"/>
    <w:lvl w:ilvl="0" w:tplc="0C0A0001">
      <w:start w:val="1"/>
      <w:numFmt w:val="bullet"/>
      <w:lvlText w:val=""/>
      <w:lvlJc w:val="left"/>
      <w:pPr>
        <w:tabs>
          <w:tab w:val="num" w:pos="720"/>
        </w:tabs>
        <w:ind w:left="720" w:hanging="360"/>
      </w:pPr>
      <w:rPr>
        <w:rFonts w:ascii="Wingdings" w:hAnsi="Wingdings" w:hint="default"/>
        <w:color w:val="auto"/>
        <w:sz w:val="3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44F40BD6"/>
    <w:multiLevelType w:val="hybridMultilevel"/>
    <w:tmpl w:val="552E25F4"/>
    <w:lvl w:ilvl="0" w:tplc="0684399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nsid w:val="4AE912C7"/>
    <w:multiLevelType w:val="hybridMultilevel"/>
    <w:tmpl w:val="E0FEEE20"/>
    <w:lvl w:ilvl="0" w:tplc="795C2732">
      <w:start w:val="1"/>
      <w:numFmt w:val="decimal"/>
      <w:lvlText w:val="%1"/>
      <w:lvlJc w:val="left"/>
      <w:pPr>
        <w:ind w:left="540" w:hanging="360"/>
      </w:pPr>
      <w:rPr>
        <w:rFonts w:hint="default"/>
        <w:b/>
        <w:i w:val="0"/>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23">
    <w:nsid w:val="4C5A517B"/>
    <w:multiLevelType w:val="hybridMultilevel"/>
    <w:tmpl w:val="4976CB2A"/>
    <w:lvl w:ilvl="0" w:tplc="0C0A0001">
      <w:start w:val="1"/>
      <w:numFmt w:val="upperRoman"/>
      <w:lvlText w:val="%1."/>
      <w:lvlJc w:val="left"/>
      <w:pPr>
        <w:tabs>
          <w:tab w:val="num" w:pos="1080"/>
        </w:tabs>
        <w:ind w:left="1080" w:hanging="720"/>
      </w:pPr>
      <w:rPr>
        <w:rFonts w:cs="Times New Roman" w:hint="default"/>
      </w:rPr>
    </w:lvl>
    <w:lvl w:ilvl="1" w:tplc="0C0A0003" w:tentative="1">
      <w:start w:val="1"/>
      <w:numFmt w:val="lowerLetter"/>
      <w:lvlText w:val="%2."/>
      <w:lvlJc w:val="left"/>
      <w:pPr>
        <w:tabs>
          <w:tab w:val="num" w:pos="1440"/>
        </w:tabs>
        <w:ind w:left="1440" w:hanging="360"/>
      </w:pPr>
      <w:rPr>
        <w:rFonts w:cs="Times New Roman"/>
      </w:rPr>
    </w:lvl>
    <w:lvl w:ilvl="2" w:tplc="0C0A0005" w:tentative="1">
      <w:start w:val="1"/>
      <w:numFmt w:val="lowerRoman"/>
      <w:lvlText w:val="%3."/>
      <w:lvlJc w:val="right"/>
      <w:pPr>
        <w:tabs>
          <w:tab w:val="num" w:pos="2160"/>
        </w:tabs>
        <w:ind w:left="2160" w:hanging="180"/>
      </w:pPr>
      <w:rPr>
        <w:rFonts w:cs="Times New Roman"/>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24">
    <w:nsid w:val="51416B08"/>
    <w:multiLevelType w:val="hybridMultilevel"/>
    <w:tmpl w:val="9B42B45C"/>
    <w:lvl w:ilvl="0" w:tplc="468E0D5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2832964"/>
    <w:multiLevelType w:val="hybridMultilevel"/>
    <w:tmpl w:val="4CBE72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4FA417E"/>
    <w:multiLevelType w:val="multilevel"/>
    <w:tmpl w:val="36BC162A"/>
    <w:styleLink w:val="Estilo2"/>
    <w:lvl w:ilvl="0">
      <w:start w:val="2"/>
      <w:numFmt w:val="decimal"/>
      <w:lvlText w:val="%1"/>
      <w:lvlJc w:val="left"/>
      <w:pPr>
        <w:ind w:left="720" w:hanging="360"/>
      </w:pPr>
      <w:rPr>
        <w:rFonts w:ascii="Times New Roman" w:hAnsi="Times New Roman"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7">
    <w:nsid w:val="56177CC6"/>
    <w:multiLevelType w:val="hybridMultilevel"/>
    <w:tmpl w:val="1A8A9852"/>
    <w:lvl w:ilvl="0" w:tplc="0C0A0019">
      <w:start w:val="1"/>
      <w:numFmt w:val="lowerLetter"/>
      <w:lvlText w:val="%1."/>
      <w:lvlJc w:val="left"/>
      <w:pPr>
        <w:ind w:left="1080" w:hanging="360"/>
      </w:pPr>
    </w:lvl>
    <w:lvl w:ilvl="1" w:tplc="4A1EE4E8"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nsid w:val="589E5E71"/>
    <w:multiLevelType w:val="multilevel"/>
    <w:tmpl w:val="C86424AC"/>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8E63BA0"/>
    <w:multiLevelType w:val="hybridMultilevel"/>
    <w:tmpl w:val="DF3C7DE2"/>
    <w:lvl w:ilvl="0" w:tplc="D81652F4">
      <w:start w:val="1"/>
      <w:numFmt w:val="upperLetter"/>
      <w:lvlText w:val="%1."/>
      <w:lvlJc w:val="left"/>
      <w:pPr>
        <w:tabs>
          <w:tab w:val="num" w:pos="360"/>
        </w:tabs>
        <w:ind w:left="360" w:hanging="360"/>
      </w:pPr>
      <w:rPr>
        <w:rFonts w:cs="Times New Roman"/>
      </w:rPr>
    </w:lvl>
    <w:lvl w:ilvl="1" w:tplc="DB96B91C">
      <w:start w:val="1"/>
      <w:numFmt w:val="decimal"/>
      <w:lvlText w:val="%2."/>
      <w:lvlJc w:val="left"/>
      <w:pPr>
        <w:tabs>
          <w:tab w:val="num" w:pos="1440"/>
        </w:tabs>
        <w:ind w:left="1440" w:hanging="360"/>
      </w:pPr>
      <w:rPr>
        <w:rFonts w:cs="Times New Roman" w:hint="default"/>
      </w:rPr>
    </w:lvl>
    <w:lvl w:ilvl="2" w:tplc="DE0640E8" w:tentative="1">
      <w:start w:val="1"/>
      <w:numFmt w:val="lowerRoman"/>
      <w:lvlText w:val="%3."/>
      <w:lvlJc w:val="right"/>
      <w:pPr>
        <w:tabs>
          <w:tab w:val="num" w:pos="2160"/>
        </w:tabs>
        <w:ind w:left="2160" w:hanging="180"/>
      </w:pPr>
      <w:rPr>
        <w:rFonts w:cs="Times New Roman"/>
      </w:rPr>
    </w:lvl>
    <w:lvl w:ilvl="3" w:tplc="979A5B76" w:tentative="1">
      <w:start w:val="1"/>
      <w:numFmt w:val="decimal"/>
      <w:lvlText w:val="%4."/>
      <w:lvlJc w:val="left"/>
      <w:pPr>
        <w:tabs>
          <w:tab w:val="num" w:pos="2880"/>
        </w:tabs>
        <w:ind w:left="2880" w:hanging="360"/>
      </w:pPr>
      <w:rPr>
        <w:rFonts w:cs="Times New Roman"/>
      </w:rPr>
    </w:lvl>
    <w:lvl w:ilvl="4" w:tplc="3250727C" w:tentative="1">
      <w:start w:val="1"/>
      <w:numFmt w:val="lowerLetter"/>
      <w:lvlText w:val="%5."/>
      <w:lvlJc w:val="left"/>
      <w:pPr>
        <w:tabs>
          <w:tab w:val="num" w:pos="3600"/>
        </w:tabs>
        <w:ind w:left="3600" w:hanging="360"/>
      </w:pPr>
      <w:rPr>
        <w:rFonts w:cs="Times New Roman"/>
      </w:rPr>
    </w:lvl>
    <w:lvl w:ilvl="5" w:tplc="A3A8FAD6" w:tentative="1">
      <w:start w:val="1"/>
      <w:numFmt w:val="lowerRoman"/>
      <w:lvlText w:val="%6."/>
      <w:lvlJc w:val="right"/>
      <w:pPr>
        <w:tabs>
          <w:tab w:val="num" w:pos="4320"/>
        </w:tabs>
        <w:ind w:left="4320" w:hanging="180"/>
      </w:pPr>
      <w:rPr>
        <w:rFonts w:cs="Times New Roman"/>
      </w:rPr>
    </w:lvl>
    <w:lvl w:ilvl="6" w:tplc="9ED61768" w:tentative="1">
      <w:start w:val="1"/>
      <w:numFmt w:val="decimal"/>
      <w:lvlText w:val="%7."/>
      <w:lvlJc w:val="left"/>
      <w:pPr>
        <w:tabs>
          <w:tab w:val="num" w:pos="5040"/>
        </w:tabs>
        <w:ind w:left="5040" w:hanging="360"/>
      </w:pPr>
      <w:rPr>
        <w:rFonts w:cs="Times New Roman"/>
      </w:rPr>
    </w:lvl>
    <w:lvl w:ilvl="7" w:tplc="69A2FEF6" w:tentative="1">
      <w:start w:val="1"/>
      <w:numFmt w:val="lowerLetter"/>
      <w:lvlText w:val="%8."/>
      <w:lvlJc w:val="left"/>
      <w:pPr>
        <w:tabs>
          <w:tab w:val="num" w:pos="5760"/>
        </w:tabs>
        <w:ind w:left="5760" w:hanging="360"/>
      </w:pPr>
      <w:rPr>
        <w:rFonts w:cs="Times New Roman"/>
      </w:rPr>
    </w:lvl>
    <w:lvl w:ilvl="8" w:tplc="F23EED2E" w:tentative="1">
      <w:start w:val="1"/>
      <w:numFmt w:val="lowerRoman"/>
      <w:lvlText w:val="%9."/>
      <w:lvlJc w:val="right"/>
      <w:pPr>
        <w:tabs>
          <w:tab w:val="num" w:pos="6480"/>
        </w:tabs>
        <w:ind w:left="6480" w:hanging="180"/>
      </w:pPr>
      <w:rPr>
        <w:rFonts w:cs="Times New Roman"/>
      </w:rPr>
    </w:lvl>
  </w:abstractNum>
  <w:abstractNum w:abstractNumId="30">
    <w:nsid w:val="59AC67DB"/>
    <w:multiLevelType w:val="singleLevel"/>
    <w:tmpl w:val="57BE846C"/>
    <w:lvl w:ilvl="0">
      <w:start w:val="1"/>
      <w:numFmt w:val="lowerLetter"/>
      <w:pStyle w:val="PuntoST"/>
      <w:lvlText w:val="%1)"/>
      <w:lvlJc w:val="left"/>
      <w:pPr>
        <w:tabs>
          <w:tab w:val="num" w:pos="1985"/>
        </w:tabs>
        <w:ind w:left="1985" w:hanging="426"/>
      </w:pPr>
      <w:rPr>
        <w:rFonts w:ascii="Arial" w:hAnsi="Arial" w:cs="Arial" w:hint="default"/>
        <w:b/>
        <w:bCs/>
        <w:i w:val="0"/>
        <w:iCs w:val="0"/>
        <w:caps w:val="0"/>
        <w:strike w:val="0"/>
        <w:dstrike w:val="0"/>
        <w:vanish w:val="0"/>
        <w:color w:val="auto"/>
        <w:sz w:val="20"/>
        <w:szCs w:val="20"/>
        <w:vertAlign w:val="baseline"/>
      </w:rPr>
    </w:lvl>
  </w:abstractNum>
  <w:abstractNum w:abstractNumId="31">
    <w:nsid w:val="5BAE689F"/>
    <w:multiLevelType w:val="hybridMultilevel"/>
    <w:tmpl w:val="D2A6BCFA"/>
    <w:lvl w:ilvl="0" w:tplc="7240A12E">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2">
    <w:nsid w:val="5C1F6314"/>
    <w:multiLevelType w:val="hybridMultilevel"/>
    <w:tmpl w:val="70F4A858"/>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3">
    <w:nsid w:val="5C7E0BE9"/>
    <w:multiLevelType w:val="hybridMultilevel"/>
    <w:tmpl w:val="07FEF8CA"/>
    <w:lvl w:ilvl="0" w:tplc="080A0017">
      <w:start w:val="1"/>
      <w:numFmt w:val="lowerLetter"/>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1497F09"/>
    <w:multiLevelType w:val="hybridMultilevel"/>
    <w:tmpl w:val="A718BB1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6705758C"/>
    <w:multiLevelType w:val="hybridMultilevel"/>
    <w:tmpl w:val="86C4B7AA"/>
    <w:lvl w:ilvl="0" w:tplc="9F76E17A">
      <w:start w:val="3"/>
      <w:numFmt w:val="upperRoman"/>
      <w:lvlText w:val="%1."/>
      <w:lvlJc w:val="left"/>
      <w:pPr>
        <w:ind w:left="1455" w:hanging="720"/>
      </w:pPr>
      <w:rPr>
        <w:rFonts w:hint="default"/>
      </w:rPr>
    </w:lvl>
    <w:lvl w:ilvl="1" w:tplc="080A0019">
      <w:start w:val="1"/>
      <w:numFmt w:val="lowerLetter"/>
      <w:lvlText w:val="%2."/>
      <w:lvlJc w:val="left"/>
      <w:pPr>
        <w:ind w:left="1815" w:hanging="360"/>
      </w:pPr>
    </w:lvl>
    <w:lvl w:ilvl="2" w:tplc="080A001B">
      <w:start w:val="1"/>
      <w:numFmt w:val="lowerRoman"/>
      <w:lvlText w:val="%3."/>
      <w:lvlJc w:val="right"/>
      <w:pPr>
        <w:ind w:left="2535" w:hanging="180"/>
      </w:pPr>
    </w:lvl>
    <w:lvl w:ilvl="3" w:tplc="080A000F">
      <w:start w:val="1"/>
      <w:numFmt w:val="decimal"/>
      <w:lvlText w:val="%4."/>
      <w:lvlJc w:val="left"/>
      <w:pPr>
        <w:ind w:left="3255" w:hanging="360"/>
      </w:pPr>
    </w:lvl>
    <w:lvl w:ilvl="4" w:tplc="080A0019">
      <w:start w:val="1"/>
      <w:numFmt w:val="lowerLetter"/>
      <w:lvlText w:val="%5."/>
      <w:lvlJc w:val="left"/>
      <w:pPr>
        <w:ind w:left="3975" w:hanging="360"/>
      </w:pPr>
    </w:lvl>
    <w:lvl w:ilvl="5" w:tplc="81C879B4">
      <w:start w:val="1"/>
      <w:numFmt w:val="lowerLetter"/>
      <w:lvlText w:val="%6)"/>
      <w:lvlJc w:val="left"/>
      <w:pPr>
        <w:ind w:left="4875" w:hanging="360"/>
      </w:pPr>
      <w:rPr>
        <w:rFonts w:hint="default"/>
      </w:rPr>
    </w:lvl>
    <w:lvl w:ilvl="6" w:tplc="080A000F">
      <w:start w:val="1"/>
      <w:numFmt w:val="decimal"/>
      <w:lvlText w:val="%7."/>
      <w:lvlJc w:val="left"/>
      <w:pPr>
        <w:ind w:left="5415" w:hanging="360"/>
      </w:pPr>
    </w:lvl>
    <w:lvl w:ilvl="7" w:tplc="080A0019" w:tentative="1">
      <w:start w:val="1"/>
      <w:numFmt w:val="lowerLetter"/>
      <w:lvlText w:val="%8."/>
      <w:lvlJc w:val="left"/>
      <w:pPr>
        <w:ind w:left="6135" w:hanging="360"/>
      </w:pPr>
    </w:lvl>
    <w:lvl w:ilvl="8" w:tplc="080A001B" w:tentative="1">
      <w:start w:val="1"/>
      <w:numFmt w:val="lowerRoman"/>
      <w:lvlText w:val="%9."/>
      <w:lvlJc w:val="right"/>
      <w:pPr>
        <w:ind w:left="6855" w:hanging="180"/>
      </w:pPr>
    </w:lvl>
  </w:abstractNum>
  <w:abstractNum w:abstractNumId="36">
    <w:nsid w:val="68AA11EA"/>
    <w:multiLevelType w:val="hybridMultilevel"/>
    <w:tmpl w:val="138A10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9F4783F"/>
    <w:multiLevelType w:val="hybridMultilevel"/>
    <w:tmpl w:val="A3D22DC8"/>
    <w:lvl w:ilvl="0" w:tplc="C6729034">
      <w:start w:val="1"/>
      <w:numFmt w:val="decimal"/>
      <w:lvlText w:val="%1."/>
      <w:lvlJc w:val="left"/>
      <w:pPr>
        <w:ind w:left="720" w:hanging="360"/>
      </w:pPr>
      <w:rPr>
        <w:rFonts w:ascii="Calibri" w:eastAsia="Times New Roman" w:hAnsi="Calibri" w:cs="Calibr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B62546B"/>
    <w:multiLevelType w:val="hybridMultilevel"/>
    <w:tmpl w:val="9FEA86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18B2912"/>
    <w:multiLevelType w:val="hybridMultilevel"/>
    <w:tmpl w:val="4A0031A6"/>
    <w:lvl w:ilvl="0" w:tplc="BFE0A3C4">
      <w:start w:val="1"/>
      <w:numFmt w:val="decimal"/>
      <w:lvlText w:val="%1."/>
      <w:lvlJc w:val="left"/>
      <w:pPr>
        <w:ind w:left="2345" w:hanging="36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40">
    <w:nsid w:val="7526785A"/>
    <w:multiLevelType w:val="singleLevel"/>
    <w:tmpl w:val="8D882F60"/>
    <w:lvl w:ilvl="0">
      <w:start w:val="1"/>
      <w:numFmt w:val="lowerLetter"/>
      <w:lvlText w:val="%1."/>
      <w:lvlJc w:val="left"/>
      <w:pPr>
        <w:tabs>
          <w:tab w:val="num" w:pos="1495"/>
        </w:tabs>
        <w:ind w:left="1495" w:hanging="360"/>
      </w:pPr>
    </w:lvl>
  </w:abstractNum>
  <w:abstractNum w:abstractNumId="41">
    <w:nsid w:val="784714B4"/>
    <w:multiLevelType w:val="hybridMultilevel"/>
    <w:tmpl w:val="28387A50"/>
    <w:lvl w:ilvl="0" w:tplc="D9620380">
      <w:start w:val="1"/>
      <w:numFmt w:val="decimal"/>
      <w:lvlText w:val="%1."/>
      <w:lvlJc w:val="left"/>
      <w:pPr>
        <w:ind w:left="720" w:hanging="720"/>
      </w:pPr>
      <w:rPr>
        <w:rFonts w:hint="default"/>
        <w:b/>
        <w:i w:val="0"/>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nsid w:val="79EA5217"/>
    <w:multiLevelType w:val="singleLevel"/>
    <w:tmpl w:val="8D882F60"/>
    <w:lvl w:ilvl="0">
      <w:start w:val="1"/>
      <w:numFmt w:val="lowerLetter"/>
      <w:lvlText w:val="%1."/>
      <w:lvlJc w:val="left"/>
      <w:pPr>
        <w:tabs>
          <w:tab w:val="num" w:pos="1495"/>
        </w:tabs>
        <w:ind w:left="1495" w:hanging="360"/>
      </w:pPr>
    </w:lvl>
  </w:abstractNum>
  <w:abstractNum w:abstractNumId="43">
    <w:nsid w:val="7A6A052E"/>
    <w:multiLevelType w:val="hybridMultilevel"/>
    <w:tmpl w:val="DC125F5E"/>
    <w:lvl w:ilvl="0" w:tplc="080A0003">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7BB063F9"/>
    <w:multiLevelType w:val="hybridMultilevel"/>
    <w:tmpl w:val="22D6EA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CE47DFC"/>
    <w:multiLevelType w:val="hybridMultilevel"/>
    <w:tmpl w:val="208A8E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D230701"/>
    <w:multiLevelType w:val="hybridMultilevel"/>
    <w:tmpl w:val="D32A9C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3"/>
  </w:num>
  <w:num w:numId="2">
    <w:abstractNumId w:val="20"/>
  </w:num>
  <w:num w:numId="3">
    <w:abstractNumId w:val="3"/>
  </w:num>
  <w:num w:numId="4">
    <w:abstractNumId w:val="23"/>
  </w:num>
  <w:num w:numId="5">
    <w:abstractNumId w:val="37"/>
  </w:num>
  <w:num w:numId="6">
    <w:abstractNumId w:val="14"/>
  </w:num>
  <w:num w:numId="7">
    <w:abstractNumId w:val="16"/>
  </w:num>
  <w:num w:numId="8">
    <w:abstractNumId w:val="30"/>
  </w:num>
  <w:num w:numId="9">
    <w:abstractNumId w:val="24"/>
  </w:num>
  <w:num w:numId="10">
    <w:abstractNumId w:val="26"/>
  </w:num>
  <w:num w:numId="11">
    <w:abstractNumId w:val="9"/>
  </w:num>
  <w:num w:numId="12">
    <w:abstractNumId w:val="22"/>
  </w:num>
  <w:num w:numId="13">
    <w:abstractNumId w:val="17"/>
  </w:num>
  <w:num w:numId="14">
    <w:abstractNumId w:val="34"/>
  </w:num>
  <w:num w:numId="15">
    <w:abstractNumId w:val="19"/>
  </w:num>
  <w:num w:numId="16">
    <w:abstractNumId w:val="27"/>
  </w:num>
  <w:num w:numId="17">
    <w:abstractNumId w:val="44"/>
  </w:num>
  <w:num w:numId="18">
    <w:abstractNumId w:val="36"/>
  </w:num>
  <w:num w:numId="19">
    <w:abstractNumId w:val="28"/>
  </w:num>
  <w:num w:numId="20">
    <w:abstractNumId w:val="0"/>
  </w:num>
  <w:num w:numId="21">
    <w:abstractNumId w:val="21"/>
  </w:num>
  <w:num w:numId="22">
    <w:abstractNumId w:val="18"/>
  </w:num>
  <w:num w:numId="23">
    <w:abstractNumId w:val="41"/>
  </w:num>
  <w:num w:numId="24">
    <w:abstractNumId w:val="25"/>
  </w:num>
  <w:num w:numId="25">
    <w:abstractNumId w:val="4"/>
  </w:num>
  <w:num w:numId="26">
    <w:abstractNumId w:val="1"/>
  </w:num>
  <w:num w:numId="27">
    <w:abstractNumId w:val="33"/>
  </w:num>
  <w:num w:numId="28">
    <w:abstractNumId w:val="45"/>
  </w:num>
  <w:num w:numId="29">
    <w:abstractNumId w:val="46"/>
  </w:num>
  <w:num w:numId="30">
    <w:abstractNumId w:val="11"/>
  </w:num>
  <w:num w:numId="31">
    <w:abstractNumId w:val="10"/>
  </w:num>
  <w:num w:numId="32">
    <w:abstractNumId w:val="29"/>
  </w:num>
  <w:num w:numId="33">
    <w:abstractNumId w:val="13"/>
  </w:num>
  <w:num w:numId="34">
    <w:abstractNumId w:val="39"/>
  </w:num>
  <w:num w:numId="35">
    <w:abstractNumId w:val="31"/>
  </w:num>
  <w:num w:numId="36">
    <w:abstractNumId w:val="2"/>
  </w:num>
  <w:num w:numId="37">
    <w:abstractNumId w:val="40"/>
  </w:num>
  <w:num w:numId="38">
    <w:abstractNumId w:val="6"/>
  </w:num>
  <w:num w:numId="39">
    <w:abstractNumId w:val="42"/>
  </w:num>
  <w:num w:numId="40">
    <w:abstractNumId w:val="32"/>
  </w:num>
  <w:num w:numId="41">
    <w:abstractNumId w:val="12"/>
  </w:num>
  <w:num w:numId="42">
    <w:abstractNumId w:val="35"/>
  </w:num>
  <w:num w:numId="43">
    <w:abstractNumId w:val="38"/>
  </w:num>
  <w:num w:numId="44">
    <w:abstractNumId w:val="15"/>
  </w:num>
  <w:num w:numId="45">
    <w:abstractNumId w:val="7"/>
  </w:num>
  <w:num w:numId="46">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2DD"/>
    <w:rsid w:val="00000139"/>
    <w:rsid w:val="000007B8"/>
    <w:rsid w:val="000010FE"/>
    <w:rsid w:val="00002BB7"/>
    <w:rsid w:val="000033A0"/>
    <w:rsid w:val="00004283"/>
    <w:rsid w:val="000042E6"/>
    <w:rsid w:val="00004453"/>
    <w:rsid w:val="00004C4D"/>
    <w:rsid w:val="00004FB6"/>
    <w:rsid w:val="0000528F"/>
    <w:rsid w:val="000054EA"/>
    <w:rsid w:val="000055D0"/>
    <w:rsid w:val="00005B5D"/>
    <w:rsid w:val="00006097"/>
    <w:rsid w:val="00006523"/>
    <w:rsid w:val="00006CDF"/>
    <w:rsid w:val="000078AE"/>
    <w:rsid w:val="00007AD6"/>
    <w:rsid w:val="00007AEC"/>
    <w:rsid w:val="00010A59"/>
    <w:rsid w:val="00010EB0"/>
    <w:rsid w:val="0001107B"/>
    <w:rsid w:val="0001193B"/>
    <w:rsid w:val="00012189"/>
    <w:rsid w:val="000127F0"/>
    <w:rsid w:val="00012B5A"/>
    <w:rsid w:val="0001420B"/>
    <w:rsid w:val="00014B14"/>
    <w:rsid w:val="00014D97"/>
    <w:rsid w:val="00015614"/>
    <w:rsid w:val="00015FD5"/>
    <w:rsid w:val="00016430"/>
    <w:rsid w:val="00016472"/>
    <w:rsid w:val="00016747"/>
    <w:rsid w:val="00016E96"/>
    <w:rsid w:val="000177CA"/>
    <w:rsid w:val="000200F4"/>
    <w:rsid w:val="00020825"/>
    <w:rsid w:val="00020EC8"/>
    <w:rsid w:val="00021B61"/>
    <w:rsid w:val="00022099"/>
    <w:rsid w:val="00022BC3"/>
    <w:rsid w:val="000235BA"/>
    <w:rsid w:val="00025184"/>
    <w:rsid w:val="000255DB"/>
    <w:rsid w:val="000259E5"/>
    <w:rsid w:val="00025EEB"/>
    <w:rsid w:val="00026E56"/>
    <w:rsid w:val="00030C9D"/>
    <w:rsid w:val="0003110B"/>
    <w:rsid w:val="00031786"/>
    <w:rsid w:val="00031A58"/>
    <w:rsid w:val="000320F7"/>
    <w:rsid w:val="00032594"/>
    <w:rsid w:val="00032ADE"/>
    <w:rsid w:val="000331B3"/>
    <w:rsid w:val="00034671"/>
    <w:rsid w:val="0003488C"/>
    <w:rsid w:val="00034E05"/>
    <w:rsid w:val="00034E2A"/>
    <w:rsid w:val="00034F43"/>
    <w:rsid w:val="00035D59"/>
    <w:rsid w:val="000370D6"/>
    <w:rsid w:val="000374EF"/>
    <w:rsid w:val="00037B4E"/>
    <w:rsid w:val="000409D3"/>
    <w:rsid w:val="00040B21"/>
    <w:rsid w:val="0004126F"/>
    <w:rsid w:val="000412F9"/>
    <w:rsid w:val="000429AF"/>
    <w:rsid w:val="00042C50"/>
    <w:rsid w:val="0004394E"/>
    <w:rsid w:val="00044C8C"/>
    <w:rsid w:val="00044D1D"/>
    <w:rsid w:val="00045075"/>
    <w:rsid w:val="000461F8"/>
    <w:rsid w:val="000462D3"/>
    <w:rsid w:val="000466EE"/>
    <w:rsid w:val="00047324"/>
    <w:rsid w:val="00047429"/>
    <w:rsid w:val="00047F11"/>
    <w:rsid w:val="000507DE"/>
    <w:rsid w:val="000511CD"/>
    <w:rsid w:val="000511E9"/>
    <w:rsid w:val="0005135B"/>
    <w:rsid w:val="00051C84"/>
    <w:rsid w:val="00052BA4"/>
    <w:rsid w:val="00052D11"/>
    <w:rsid w:val="00053401"/>
    <w:rsid w:val="000540B3"/>
    <w:rsid w:val="000562CA"/>
    <w:rsid w:val="000567DF"/>
    <w:rsid w:val="00061453"/>
    <w:rsid w:val="0006161F"/>
    <w:rsid w:val="00061695"/>
    <w:rsid w:val="00061B31"/>
    <w:rsid w:val="00062440"/>
    <w:rsid w:val="00062A85"/>
    <w:rsid w:val="00062FA9"/>
    <w:rsid w:val="0006317A"/>
    <w:rsid w:val="0006321D"/>
    <w:rsid w:val="0006442F"/>
    <w:rsid w:val="0006485C"/>
    <w:rsid w:val="00064B5E"/>
    <w:rsid w:val="00065414"/>
    <w:rsid w:val="00065BAA"/>
    <w:rsid w:val="00065F12"/>
    <w:rsid w:val="00066022"/>
    <w:rsid w:val="000663C7"/>
    <w:rsid w:val="0007101B"/>
    <w:rsid w:val="00071C78"/>
    <w:rsid w:val="00071D4C"/>
    <w:rsid w:val="00071FD5"/>
    <w:rsid w:val="00072640"/>
    <w:rsid w:val="00072E6F"/>
    <w:rsid w:val="00072FFE"/>
    <w:rsid w:val="0007456B"/>
    <w:rsid w:val="00074D31"/>
    <w:rsid w:val="00074FCA"/>
    <w:rsid w:val="000754B5"/>
    <w:rsid w:val="0007592A"/>
    <w:rsid w:val="00076BD0"/>
    <w:rsid w:val="00077D8C"/>
    <w:rsid w:val="00080214"/>
    <w:rsid w:val="0008022C"/>
    <w:rsid w:val="0008062A"/>
    <w:rsid w:val="00081131"/>
    <w:rsid w:val="00081650"/>
    <w:rsid w:val="00081F67"/>
    <w:rsid w:val="00082467"/>
    <w:rsid w:val="00082685"/>
    <w:rsid w:val="00082754"/>
    <w:rsid w:val="00082E6D"/>
    <w:rsid w:val="0008301C"/>
    <w:rsid w:val="00083446"/>
    <w:rsid w:val="00083E58"/>
    <w:rsid w:val="000863F0"/>
    <w:rsid w:val="0008665E"/>
    <w:rsid w:val="00086714"/>
    <w:rsid w:val="00086899"/>
    <w:rsid w:val="00087125"/>
    <w:rsid w:val="00087214"/>
    <w:rsid w:val="0008757E"/>
    <w:rsid w:val="00090035"/>
    <w:rsid w:val="00090174"/>
    <w:rsid w:val="0009058B"/>
    <w:rsid w:val="000912AC"/>
    <w:rsid w:val="00091446"/>
    <w:rsid w:val="0009168F"/>
    <w:rsid w:val="00091DFF"/>
    <w:rsid w:val="00091EBF"/>
    <w:rsid w:val="000921E9"/>
    <w:rsid w:val="000924F9"/>
    <w:rsid w:val="00092E62"/>
    <w:rsid w:val="0009320E"/>
    <w:rsid w:val="00093E52"/>
    <w:rsid w:val="00094791"/>
    <w:rsid w:val="00094AAD"/>
    <w:rsid w:val="00095790"/>
    <w:rsid w:val="000960ED"/>
    <w:rsid w:val="000961CF"/>
    <w:rsid w:val="00096C71"/>
    <w:rsid w:val="000971E5"/>
    <w:rsid w:val="000A0677"/>
    <w:rsid w:val="000A0DFE"/>
    <w:rsid w:val="000A21EB"/>
    <w:rsid w:val="000A26FA"/>
    <w:rsid w:val="000A2808"/>
    <w:rsid w:val="000A2A3B"/>
    <w:rsid w:val="000A2B0D"/>
    <w:rsid w:val="000A2C53"/>
    <w:rsid w:val="000A2D47"/>
    <w:rsid w:val="000A36D1"/>
    <w:rsid w:val="000A36E4"/>
    <w:rsid w:val="000A3A6E"/>
    <w:rsid w:val="000A3C5D"/>
    <w:rsid w:val="000A3E50"/>
    <w:rsid w:val="000A3F9B"/>
    <w:rsid w:val="000A4303"/>
    <w:rsid w:val="000A43D2"/>
    <w:rsid w:val="000A4E0A"/>
    <w:rsid w:val="000A6908"/>
    <w:rsid w:val="000A6C49"/>
    <w:rsid w:val="000A7352"/>
    <w:rsid w:val="000A7E13"/>
    <w:rsid w:val="000B03AE"/>
    <w:rsid w:val="000B03C5"/>
    <w:rsid w:val="000B070D"/>
    <w:rsid w:val="000B100F"/>
    <w:rsid w:val="000B141C"/>
    <w:rsid w:val="000B1613"/>
    <w:rsid w:val="000B2534"/>
    <w:rsid w:val="000B37F7"/>
    <w:rsid w:val="000B3828"/>
    <w:rsid w:val="000B3A1E"/>
    <w:rsid w:val="000B40B2"/>
    <w:rsid w:val="000B41A2"/>
    <w:rsid w:val="000B45A4"/>
    <w:rsid w:val="000B4779"/>
    <w:rsid w:val="000B57CC"/>
    <w:rsid w:val="000B5FB3"/>
    <w:rsid w:val="000C0EC9"/>
    <w:rsid w:val="000C10EF"/>
    <w:rsid w:val="000C1CD8"/>
    <w:rsid w:val="000C2658"/>
    <w:rsid w:val="000C287C"/>
    <w:rsid w:val="000C28C2"/>
    <w:rsid w:val="000C311A"/>
    <w:rsid w:val="000C354D"/>
    <w:rsid w:val="000C39E2"/>
    <w:rsid w:val="000C48B4"/>
    <w:rsid w:val="000C4954"/>
    <w:rsid w:val="000C5325"/>
    <w:rsid w:val="000C594E"/>
    <w:rsid w:val="000C5A20"/>
    <w:rsid w:val="000C68F6"/>
    <w:rsid w:val="000C6E31"/>
    <w:rsid w:val="000C6E95"/>
    <w:rsid w:val="000D0D24"/>
    <w:rsid w:val="000D138B"/>
    <w:rsid w:val="000D27ED"/>
    <w:rsid w:val="000D305D"/>
    <w:rsid w:val="000D339A"/>
    <w:rsid w:val="000D39CC"/>
    <w:rsid w:val="000D4F43"/>
    <w:rsid w:val="000D5189"/>
    <w:rsid w:val="000D605C"/>
    <w:rsid w:val="000D6956"/>
    <w:rsid w:val="000D79EC"/>
    <w:rsid w:val="000D7D35"/>
    <w:rsid w:val="000E0165"/>
    <w:rsid w:val="000E02D1"/>
    <w:rsid w:val="000E062A"/>
    <w:rsid w:val="000E0AD8"/>
    <w:rsid w:val="000E1D2B"/>
    <w:rsid w:val="000E2A5B"/>
    <w:rsid w:val="000E2DC1"/>
    <w:rsid w:val="000E592A"/>
    <w:rsid w:val="000E63BB"/>
    <w:rsid w:val="000E6F1A"/>
    <w:rsid w:val="000E6F62"/>
    <w:rsid w:val="000E7453"/>
    <w:rsid w:val="000E7B34"/>
    <w:rsid w:val="000F3B98"/>
    <w:rsid w:val="000F4097"/>
    <w:rsid w:val="000F4AA6"/>
    <w:rsid w:val="000F4B31"/>
    <w:rsid w:val="000F528A"/>
    <w:rsid w:val="000F5768"/>
    <w:rsid w:val="000F5EB3"/>
    <w:rsid w:val="000F638A"/>
    <w:rsid w:val="000F6790"/>
    <w:rsid w:val="000F6954"/>
    <w:rsid w:val="000F720B"/>
    <w:rsid w:val="000F7A74"/>
    <w:rsid w:val="00100020"/>
    <w:rsid w:val="0010003B"/>
    <w:rsid w:val="001011E7"/>
    <w:rsid w:val="00101E74"/>
    <w:rsid w:val="001023AD"/>
    <w:rsid w:val="00103540"/>
    <w:rsid w:val="00104576"/>
    <w:rsid w:val="00105C83"/>
    <w:rsid w:val="00105CAA"/>
    <w:rsid w:val="001061A2"/>
    <w:rsid w:val="00106477"/>
    <w:rsid w:val="001067FB"/>
    <w:rsid w:val="00107648"/>
    <w:rsid w:val="00110006"/>
    <w:rsid w:val="0011159E"/>
    <w:rsid w:val="001119D9"/>
    <w:rsid w:val="00111E7D"/>
    <w:rsid w:val="001128C9"/>
    <w:rsid w:val="00112A0A"/>
    <w:rsid w:val="0011325A"/>
    <w:rsid w:val="001133FC"/>
    <w:rsid w:val="00113492"/>
    <w:rsid w:val="00114204"/>
    <w:rsid w:val="001144B2"/>
    <w:rsid w:val="001148ED"/>
    <w:rsid w:val="001149FE"/>
    <w:rsid w:val="00114DE6"/>
    <w:rsid w:val="001156AC"/>
    <w:rsid w:val="00116206"/>
    <w:rsid w:val="001168FC"/>
    <w:rsid w:val="00116E24"/>
    <w:rsid w:val="001171EE"/>
    <w:rsid w:val="00117612"/>
    <w:rsid w:val="00117897"/>
    <w:rsid w:val="00120FA6"/>
    <w:rsid w:val="0012164D"/>
    <w:rsid w:val="00121ED8"/>
    <w:rsid w:val="00122006"/>
    <w:rsid w:val="0012280F"/>
    <w:rsid w:val="00122F1F"/>
    <w:rsid w:val="00122FDE"/>
    <w:rsid w:val="001233D9"/>
    <w:rsid w:val="0012369F"/>
    <w:rsid w:val="001236C2"/>
    <w:rsid w:val="001242FE"/>
    <w:rsid w:val="00124BA3"/>
    <w:rsid w:val="001251DC"/>
    <w:rsid w:val="00125427"/>
    <w:rsid w:val="0012560D"/>
    <w:rsid w:val="00125BEE"/>
    <w:rsid w:val="001263C3"/>
    <w:rsid w:val="0012774B"/>
    <w:rsid w:val="001279B8"/>
    <w:rsid w:val="00130012"/>
    <w:rsid w:val="0013028E"/>
    <w:rsid w:val="0013046A"/>
    <w:rsid w:val="00130C75"/>
    <w:rsid w:val="00131189"/>
    <w:rsid w:val="001315A0"/>
    <w:rsid w:val="0013276E"/>
    <w:rsid w:val="00133028"/>
    <w:rsid w:val="00133227"/>
    <w:rsid w:val="001335DF"/>
    <w:rsid w:val="00134451"/>
    <w:rsid w:val="0013503B"/>
    <w:rsid w:val="001357F8"/>
    <w:rsid w:val="00135D08"/>
    <w:rsid w:val="0013669B"/>
    <w:rsid w:val="00136A36"/>
    <w:rsid w:val="00136D4B"/>
    <w:rsid w:val="001402D7"/>
    <w:rsid w:val="001404DB"/>
    <w:rsid w:val="001405DB"/>
    <w:rsid w:val="00140B03"/>
    <w:rsid w:val="001410F9"/>
    <w:rsid w:val="00141418"/>
    <w:rsid w:val="001414DB"/>
    <w:rsid w:val="00141C59"/>
    <w:rsid w:val="00142170"/>
    <w:rsid w:val="00142D27"/>
    <w:rsid w:val="00144383"/>
    <w:rsid w:val="001443FB"/>
    <w:rsid w:val="00144588"/>
    <w:rsid w:val="00144B56"/>
    <w:rsid w:val="00144D59"/>
    <w:rsid w:val="001455AF"/>
    <w:rsid w:val="00145CFD"/>
    <w:rsid w:val="001461BA"/>
    <w:rsid w:val="001465A7"/>
    <w:rsid w:val="00147041"/>
    <w:rsid w:val="001478C8"/>
    <w:rsid w:val="001507E2"/>
    <w:rsid w:val="0015090C"/>
    <w:rsid w:val="00150B04"/>
    <w:rsid w:val="00151307"/>
    <w:rsid w:val="00151BAD"/>
    <w:rsid w:val="00151C37"/>
    <w:rsid w:val="00151CDD"/>
    <w:rsid w:val="00152059"/>
    <w:rsid w:val="001536FF"/>
    <w:rsid w:val="00153EC9"/>
    <w:rsid w:val="00155D88"/>
    <w:rsid w:val="00156556"/>
    <w:rsid w:val="00156896"/>
    <w:rsid w:val="00156A4C"/>
    <w:rsid w:val="00157E61"/>
    <w:rsid w:val="001600EB"/>
    <w:rsid w:val="00160749"/>
    <w:rsid w:val="0016106B"/>
    <w:rsid w:val="0016141C"/>
    <w:rsid w:val="00161624"/>
    <w:rsid w:val="00161F89"/>
    <w:rsid w:val="00162954"/>
    <w:rsid w:val="00162D32"/>
    <w:rsid w:val="00163098"/>
    <w:rsid w:val="0016320A"/>
    <w:rsid w:val="00164095"/>
    <w:rsid w:val="00164333"/>
    <w:rsid w:val="00164EFC"/>
    <w:rsid w:val="00165199"/>
    <w:rsid w:val="001666A7"/>
    <w:rsid w:val="00166A4D"/>
    <w:rsid w:val="00167106"/>
    <w:rsid w:val="001713EF"/>
    <w:rsid w:val="00171FFA"/>
    <w:rsid w:val="00172721"/>
    <w:rsid w:val="00172848"/>
    <w:rsid w:val="0017415C"/>
    <w:rsid w:val="00174DCF"/>
    <w:rsid w:val="00175501"/>
    <w:rsid w:val="00176EE9"/>
    <w:rsid w:val="00177825"/>
    <w:rsid w:val="001778B9"/>
    <w:rsid w:val="00177EC9"/>
    <w:rsid w:val="00181F51"/>
    <w:rsid w:val="00182791"/>
    <w:rsid w:val="0018290D"/>
    <w:rsid w:val="001830DA"/>
    <w:rsid w:val="001836EC"/>
    <w:rsid w:val="0018403D"/>
    <w:rsid w:val="001854A1"/>
    <w:rsid w:val="001854AD"/>
    <w:rsid w:val="001856CD"/>
    <w:rsid w:val="00185914"/>
    <w:rsid w:val="00185BA4"/>
    <w:rsid w:val="0018636F"/>
    <w:rsid w:val="001867E3"/>
    <w:rsid w:val="00186CDF"/>
    <w:rsid w:val="00186F52"/>
    <w:rsid w:val="001871ED"/>
    <w:rsid w:val="0018758E"/>
    <w:rsid w:val="00187892"/>
    <w:rsid w:val="00190719"/>
    <w:rsid w:val="001917BC"/>
    <w:rsid w:val="001917D6"/>
    <w:rsid w:val="00191897"/>
    <w:rsid w:val="0019223E"/>
    <w:rsid w:val="001922E2"/>
    <w:rsid w:val="001924E7"/>
    <w:rsid w:val="0019382A"/>
    <w:rsid w:val="00195413"/>
    <w:rsid w:val="00195854"/>
    <w:rsid w:val="00197AFD"/>
    <w:rsid w:val="00197B3E"/>
    <w:rsid w:val="001A0025"/>
    <w:rsid w:val="001A012B"/>
    <w:rsid w:val="001A0403"/>
    <w:rsid w:val="001A086F"/>
    <w:rsid w:val="001A1BFD"/>
    <w:rsid w:val="001A1CBB"/>
    <w:rsid w:val="001A25D9"/>
    <w:rsid w:val="001A2BA3"/>
    <w:rsid w:val="001A2FB5"/>
    <w:rsid w:val="001A3BE3"/>
    <w:rsid w:val="001A40ED"/>
    <w:rsid w:val="001A4310"/>
    <w:rsid w:val="001A4D40"/>
    <w:rsid w:val="001A55AB"/>
    <w:rsid w:val="001A5853"/>
    <w:rsid w:val="001A5E69"/>
    <w:rsid w:val="001A6B1F"/>
    <w:rsid w:val="001A6DAF"/>
    <w:rsid w:val="001A6ED0"/>
    <w:rsid w:val="001A7363"/>
    <w:rsid w:val="001A7510"/>
    <w:rsid w:val="001A76BA"/>
    <w:rsid w:val="001B0291"/>
    <w:rsid w:val="001B035B"/>
    <w:rsid w:val="001B0702"/>
    <w:rsid w:val="001B12A0"/>
    <w:rsid w:val="001B1EBD"/>
    <w:rsid w:val="001B2235"/>
    <w:rsid w:val="001B2911"/>
    <w:rsid w:val="001B30BC"/>
    <w:rsid w:val="001B38FC"/>
    <w:rsid w:val="001B4C30"/>
    <w:rsid w:val="001B5A8C"/>
    <w:rsid w:val="001B5B14"/>
    <w:rsid w:val="001B5FEB"/>
    <w:rsid w:val="001B7A1E"/>
    <w:rsid w:val="001C03D5"/>
    <w:rsid w:val="001C0562"/>
    <w:rsid w:val="001C07CE"/>
    <w:rsid w:val="001C0BC7"/>
    <w:rsid w:val="001C1618"/>
    <w:rsid w:val="001C1680"/>
    <w:rsid w:val="001C1D93"/>
    <w:rsid w:val="001C1F5D"/>
    <w:rsid w:val="001C2034"/>
    <w:rsid w:val="001C246D"/>
    <w:rsid w:val="001C3017"/>
    <w:rsid w:val="001C333A"/>
    <w:rsid w:val="001C4120"/>
    <w:rsid w:val="001C4172"/>
    <w:rsid w:val="001C4715"/>
    <w:rsid w:val="001C49E6"/>
    <w:rsid w:val="001C6998"/>
    <w:rsid w:val="001C6F69"/>
    <w:rsid w:val="001C703B"/>
    <w:rsid w:val="001C7C54"/>
    <w:rsid w:val="001D0310"/>
    <w:rsid w:val="001D0500"/>
    <w:rsid w:val="001D1034"/>
    <w:rsid w:val="001D125E"/>
    <w:rsid w:val="001D254D"/>
    <w:rsid w:val="001D27CF"/>
    <w:rsid w:val="001D385E"/>
    <w:rsid w:val="001D3DD1"/>
    <w:rsid w:val="001D487A"/>
    <w:rsid w:val="001D4D3A"/>
    <w:rsid w:val="001D6149"/>
    <w:rsid w:val="001D685E"/>
    <w:rsid w:val="001D7340"/>
    <w:rsid w:val="001D7399"/>
    <w:rsid w:val="001D7509"/>
    <w:rsid w:val="001E0E60"/>
    <w:rsid w:val="001E27C3"/>
    <w:rsid w:val="001E2B66"/>
    <w:rsid w:val="001E2CCC"/>
    <w:rsid w:val="001E3686"/>
    <w:rsid w:val="001E3BD7"/>
    <w:rsid w:val="001E446D"/>
    <w:rsid w:val="001E50A7"/>
    <w:rsid w:val="001E5309"/>
    <w:rsid w:val="001E5585"/>
    <w:rsid w:val="001E5B94"/>
    <w:rsid w:val="001E5F1B"/>
    <w:rsid w:val="001E68B1"/>
    <w:rsid w:val="001F04AF"/>
    <w:rsid w:val="001F055C"/>
    <w:rsid w:val="001F0A2F"/>
    <w:rsid w:val="001F0E9B"/>
    <w:rsid w:val="001F1298"/>
    <w:rsid w:val="001F1528"/>
    <w:rsid w:val="001F1865"/>
    <w:rsid w:val="001F1A4E"/>
    <w:rsid w:val="001F21FB"/>
    <w:rsid w:val="001F28AB"/>
    <w:rsid w:val="001F2A5B"/>
    <w:rsid w:val="001F3141"/>
    <w:rsid w:val="001F3330"/>
    <w:rsid w:val="001F38BC"/>
    <w:rsid w:val="001F4D9D"/>
    <w:rsid w:val="001F4FE7"/>
    <w:rsid w:val="001F506F"/>
    <w:rsid w:val="001F571E"/>
    <w:rsid w:val="001F5837"/>
    <w:rsid w:val="001F5A1F"/>
    <w:rsid w:val="001F7027"/>
    <w:rsid w:val="002003BA"/>
    <w:rsid w:val="00200731"/>
    <w:rsid w:val="002010C5"/>
    <w:rsid w:val="00201C05"/>
    <w:rsid w:val="00201ED1"/>
    <w:rsid w:val="002024CC"/>
    <w:rsid w:val="0020288C"/>
    <w:rsid w:val="00202F35"/>
    <w:rsid w:val="00203273"/>
    <w:rsid w:val="00204590"/>
    <w:rsid w:val="0020469C"/>
    <w:rsid w:val="002051E6"/>
    <w:rsid w:val="002058B8"/>
    <w:rsid w:val="00205D04"/>
    <w:rsid w:val="00206628"/>
    <w:rsid w:val="00206A68"/>
    <w:rsid w:val="00206CF2"/>
    <w:rsid w:val="002070C1"/>
    <w:rsid w:val="00207C89"/>
    <w:rsid w:val="00210781"/>
    <w:rsid w:val="00210852"/>
    <w:rsid w:val="0021169D"/>
    <w:rsid w:val="00211B3D"/>
    <w:rsid w:val="00211CBC"/>
    <w:rsid w:val="00211DF6"/>
    <w:rsid w:val="00211ED6"/>
    <w:rsid w:val="0021229E"/>
    <w:rsid w:val="002131C2"/>
    <w:rsid w:val="00213462"/>
    <w:rsid w:val="002136A8"/>
    <w:rsid w:val="002148A4"/>
    <w:rsid w:val="002153EB"/>
    <w:rsid w:val="002158CB"/>
    <w:rsid w:val="00215DDD"/>
    <w:rsid w:val="00217274"/>
    <w:rsid w:val="00217AC1"/>
    <w:rsid w:val="00220213"/>
    <w:rsid w:val="002213A1"/>
    <w:rsid w:val="00222392"/>
    <w:rsid w:val="00222C6D"/>
    <w:rsid w:val="00223921"/>
    <w:rsid w:val="00223DC6"/>
    <w:rsid w:val="00224275"/>
    <w:rsid w:val="00224473"/>
    <w:rsid w:val="00224C81"/>
    <w:rsid w:val="00224D11"/>
    <w:rsid w:val="00226B7D"/>
    <w:rsid w:val="00226D9C"/>
    <w:rsid w:val="0023034A"/>
    <w:rsid w:val="00230DC8"/>
    <w:rsid w:val="00232900"/>
    <w:rsid w:val="00232992"/>
    <w:rsid w:val="00232CF7"/>
    <w:rsid w:val="00232F17"/>
    <w:rsid w:val="002332EE"/>
    <w:rsid w:val="00234E15"/>
    <w:rsid w:val="00235774"/>
    <w:rsid w:val="00235FD8"/>
    <w:rsid w:val="002361D9"/>
    <w:rsid w:val="002364C7"/>
    <w:rsid w:val="00236BDE"/>
    <w:rsid w:val="00236ECC"/>
    <w:rsid w:val="0023745D"/>
    <w:rsid w:val="00240616"/>
    <w:rsid w:val="00240713"/>
    <w:rsid w:val="00242DE9"/>
    <w:rsid w:val="00242F39"/>
    <w:rsid w:val="0024446C"/>
    <w:rsid w:val="00244D3B"/>
    <w:rsid w:val="00246DEB"/>
    <w:rsid w:val="002472A8"/>
    <w:rsid w:val="00247737"/>
    <w:rsid w:val="00250B02"/>
    <w:rsid w:val="0025123B"/>
    <w:rsid w:val="00252B11"/>
    <w:rsid w:val="00252E47"/>
    <w:rsid w:val="0025379A"/>
    <w:rsid w:val="00254C68"/>
    <w:rsid w:val="002550FC"/>
    <w:rsid w:val="00255E29"/>
    <w:rsid w:val="002564DD"/>
    <w:rsid w:val="00256C68"/>
    <w:rsid w:val="002602F6"/>
    <w:rsid w:val="002603D2"/>
    <w:rsid w:val="0026079E"/>
    <w:rsid w:val="00261B72"/>
    <w:rsid w:val="002623D5"/>
    <w:rsid w:val="002636D4"/>
    <w:rsid w:val="00263B30"/>
    <w:rsid w:val="00263E47"/>
    <w:rsid w:val="0026466E"/>
    <w:rsid w:val="00264C43"/>
    <w:rsid w:val="00264FA9"/>
    <w:rsid w:val="00265178"/>
    <w:rsid w:val="0026531D"/>
    <w:rsid w:val="00267069"/>
    <w:rsid w:val="00267D6F"/>
    <w:rsid w:val="00271E32"/>
    <w:rsid w:val="00271EEC"/>
    <w:rsid w:val="00272535"/>
    <w:rsid w:val="0027331B"/>
    <w:rsid w:val="002737F3"/>
    <w:rsid w:val="00273A6B"/>
    <w:rsid w:val="002748F3"/>
    <w:rsid w:val="00274E2C"/>
    <w:rsid w:val="0027557A"/>
    <w:rsid w:val="00275790"/>
    <w:rsid w:val="002757E9"/>
    <w:rsid w:val="002759D6"/>
    <w:rsid w:val="00275EA2"/>
    <w:rsid w:val="00276339"/>
    <w:rsid w:val="00277167"/>
    <w:rsid w:val="0027745F"/>
    <w:rsid w:val="00280339"/>
    <w:rsid w:val="002807A6"/>
    <w:rsid w:val="002807D7"/>
    <w:rsid w:val="00281216"/>
    <w:rsid w:val="0028183F"/>
    <w:rsid w:val="00282736"/>
    <w:rsid w:val="00282806"/>
    <w:rsid w:val="00282874"/>
    <w:rsid w:val="0028295A"/>
    <w:rsid w:val="00282CBA"/>
    <w:rsid w:val="00283FE3"/>
    <w:rsid w:val="002840B0"/>
    <w:rsid w:val="00284560"/>
    <w:rsid w:val="002848DA"/>
    <w:rsid w:val="00285212"/>
    <w:rsid w:val="002857EF"/>
    <w:rsid w:val="00285A8B"/>
    <w:rsid w:val="00286306"/>
    <w:rsid w:val="00287370"/>
    <w:rsid w:val="0028745F"/>
    <w:rsid w:val="00290292"/>
    <w:rsid w:val="00290304"/>
    <w:rsid w:val="002908AA"/>
    <w:rsid w:val="00292062"/>
    <w:rsid w:val="00292783"/>
    <w:rsid w:val="00293681"/>
    <w:rsid w:val="002937A7"/>
    <w:rsid w:val="00293889"/>
    <w:rsid w:val="002939F4"/>
    <w:rsid w:val="00293A2E"/>
    <w:rsid w:val="00294102"/>
    <w:rsid w:val="00294563"/>
    <w:rsid w:val="0029510C"/>
    <w:rsid w:val="002957AC"/>
    <w:rsid w:val="002957FF"/>
    <w:rsid w:val="00296945"/>
    <w:rsid w:val="00296F1F"/>
    <w:rsid w:val="002973EE"/>
    <w:rsid w:val="00297A97"/>
    <w:rsid w:val="00297A9E"/>
    <w:rsid w:val="00297ACC"/>
    <w:rsid w:val="00297C24"/>
    <w:rsid w:val="002A00D8"/>
    <w:rsid w:val="002A10EA"/>
    <w:rsid w:val="002A1327"/>
    <w:rsid w:val="002A13B0"/>
    <w:rsid w:val="002A182B"/>
    <w:rsid w:val="002A1FF4"/>
    <w:rsid w:val="002A2251"/>
    <w:rsid w:val="002A23DB"/>
    <w:rsid w:val="002A27FE"/>
    <w:rsid w:val="002A2DFC"/>
    <w:rsid w:val="002A32EF"/>
    <w:rsid w:val="002A34BF"/>
    <w:rsid w:val="002A35EE"/>
    <w:rsid w:val="002A43EF"/>
    <w:rsid w:val="002A5849"/>
    <w:rsid w:val="002A584A"/>
    <w:rsid w:val="002A5AAA"/>
    <w:rsid w:val="002A6851"/>
    <w:rsid w:val="002A7125"/>
    <w:rsid w:val="002B0F54"/>
    <w:rsid w:val="002B1214"/>
    <w:rsid w:val="002B15B9"/>
    <w:rsid w:val="002B1B84"/>
    <w:rsid w:val="002B2C3B"/>
    <w:rsid w:val="002B34E5"/>
    <w:rsid w:val="002B3895"/>
    <w:rsid w:val="002B3B7D"/>
    <w:rsid w:val="002B41AD"/>
    <w:rsid w:val="002B42A2"/>
    <w:rsid w:val="002B44C4"/>
    <w:rsid w:val="002B4C15"/>
    <w:rsid w:val="002B5FB5"/>
    <w:rsid w:val="002B601E"/>
    <w:rsid w:val="002B61C6"/>
    <w:rsid w:val="002B6AC2"/>
    <w:rsid w:val="002B6DA0"/>
    <w:rsid w:val="002B7CF8"/>
    <w:rsid w:val="002C00B6"/>
    <w:rsid w:val="002C14D0"/>
    <w:rsid w:val="002C2544"/>
    <w:rsid w:val="002C3164"/>
    <w:rsid w:val="002C3EC4"/>
    <w:rsid w:val="002C4798"/>
    <w:rsid w:val="002C5714"/>
    <w:rsid w:val="002C5EFB"/>
    <w:rsid w:val="002C65B3"/>
    <w:rsid w:val="002C7A2F"/>
    <w:rsid w:val="002D1D1F"/>
    <w:rsid w:val="002D2322"/>
    <w:rsid w:val="002D28E8"/>
    <w:rsid w:val="002D2FCC"/>
    <w:rsid w:val="002D3021"/>
    <w:rsid w:val="002D3F15"/>
    <w:rsid w:val="002D43D8"/>
    <w:rsid w:val="002D49A7"/>
    <w:rsid w:val="002D5C49"/>
    <w:rsid w:val="002D68A8"/>
    <w:rsid w:val="002D6A00"/>
    <w:rsid w:val="002D6F45"/>
    <w:rsid w:val="002D71B4"/>
    <w:rsid w:val="002D76D1"/>
    <w:rsid w:val="002E0704"/>
    <w:rsid w:val="002E1326"/>
    <w:rsid w:val="002E18A0"/>
    <w:rsid w:val="002E2E84"/>
    <w:rsid w:val="002E3254"/>
    <w:rsid w:val="002E3489"/>
    <w:rsid w:val="002E45A8"/>
    <w:rsid w:val="002E48FC"/>
    <w:rsid w:val="002E532D"/>
    <w:rsid w:val="002E620B"/>
    <w:rsid w:val="002E6542"/>
    <w:rsid w:val="002E758A"/>
    <w:rsid w:val="002E7FFC"/>
    <w:rsid w:val="002F0456"/>
    <w:rsid w:val="002F0ED3"/>
    <w:rsid w:val="002F1876"/>
    <w:rsid w:val="002F1D68"/>
    <w:rsid w:val="002F1ED4"/>
    <w:rsid w:val="002F2843"/>
    <w:rsid w:val="002F2867"/>
    <w:rsid w:val="002F2880"/>
    <w:rsid w:val="002F2D6E"/>
    <w:rsid w:val="002F2D77"/>
    <w:rsid w:val="002F4BDC"/>
    <w:rsid w:val="002F4E0B"/>
    <w:rsid w:val="002F4F9D"/>
    <w:rsid w:val="002F70D0"/>
    <w:rsid w:val="002F722B"/>
    <w:rsid w:val="002F7385"/>
    <w:rsid w:val="002F74EA"/>
    <w:rsid w:val="002F799A"/>
    <w:rsid w:val="003001A6"/>
    <w:rsid w:val="003005D5"/>
    <w:rsid w:val="00301182"/>
    <w:rsid w:val="003011FA"/>
    <w:rsid w:val="003012D3"/>
    <w:rsid w:val="00301DC3"/>
    <w:rsid w:val="0030210C"/>
    <w:rsid w:val="0030286C"/>
    <w:rsid w:val="003029A7"/>
    <w:rsid w:val="003038CE"/>
    <w:rsid w:val="00303952"/>
    <w:rsid w:val="00303A5F"/>
    <w:rsid w:val="00303E2E"/>
    <w:rsid w:val="003048A0"/>
    <w:rsid w:val="00304D58"/>
    <w:rsid w:val="0030626C"/>
    <w:rsid w:val="00306AD5"/>
    <w:rsid w:val="00307159"/>
    <w:rsid w:val="00307A91"/>
    <w:rsid w:val="00307E65"/>
    <w:rsid w:val="00307F68"/>
    <w:rsid w:val="00310B97"/>
    <w:rsid w:val="00311E1B"/>
    <w:rsid w:val="00312BDB"/>
    <w:rsid w:val="0031495C"/>
    <w:rsid w:val="003149B5"/>
    <w:rsid w:val="00314AB2"/>
    <w:rsid w:val="00314DBD"/>
    <w:rsid w:val="00314E18"/>
    <w:rsid w:val="003155FA"/>
    <w:rsid w:val="00315C89"/>
    <w:rsid w:val="0031630D"/>
    <w:rsid w:val="00316D62"/>
    <w:rsid w:val="00317818"/>
    <w:rsid w:val="0031787A"/>
    <w:rsid w:val="003178B9"/>
    <w:rsid w:val="003179E3"/>
    <w:rsid w:val="00317E47"/>
    <w:rsid w:val="003200F6"/>
    <w:rsid w:val="00320634"/>
    <w:rsid w:val="00321DE3"/>
    <w:rsid w:val="00322534"/>
    <w:rsid w:val="00322A8A"/>
    <w:rsid w:val="0032339F"/>
    <w:rsid w:val="00323454"/>
    <w:rsid w:val="00323AFF"/>
    <w:rsid w:val="00324275"/>
    <w:rsid w:val="00324312"/>
    <w:rsid w:val="003254BB"/>
    <w:rsid w:val="00325784"/>
    <w:rsid w:val="00325B28"/>
    <w:rsid w:val="00326807"/>
    <w:rsid w:val="00326D4A"/>
    <w:rsid w:val="00326E5D"/>
    <w:rsid w:val="0032723B"/>
    <w:rsid w:val="0033063D"/>
    <w:rsid w:val="00331282"/>
    <w:rsid w:val="0033181B"/>
    <w:rsid w:val="0033211D"/>
    <w:rsid w:val="0033245A"/>
    <w:rsid w:val="003326A1"/>
    <w:rsid w:val="00332E5B"/>
    <w:rsid w:val="003339B8"/>
    <w:rsid w:val="00333A79"/>
    <w:rsid w:val="00333B99"/>
    <w:rsid w:val="0033698D"/>
    <w:rsid w:val="003372C8"/>
    <w:rsid w:val="00337D2C"/>
    <w:rsid w:val="00337EB4"/>
    <w:rsid w:val="00337F80"/>
    <w:rsid w:val="00340BB7"/>
    <w:rsid w:val="0034232C"/>
    <w:rsid w:val="00342938"/>
    <w:rsid w:val="00343E39"/>
    <w:rsid w:val="00343E41"/>
    <w:rsid w:val="00344096"/>
    <w:rsid w:val="0034482B"/>
    <w:rsid w:val="00344B23"/>
    <w:rsid w:val="0034579F"/>
    <w:rsid w:val="003459AE"/>
    <w:rsid w:val="00346840"/>
    <w:rsid w:val="00346DE2"/>
    <w:rsid w:val="00350749"/>
    <w:rsid w:val="00351534"/>
    <w:rsid w:val="00351546"/>
    <w:rsid w:val="00351FF2"/>
    <w:rsid w:val="0035289F"/>
    <w:rsid w:val="003536A5"/>
    <w:rsid w:val="00353836"/>
    <w:rsid w:val="00353FA9"/>
    <w:rsid w:val="00354472"/>
    <w:rsid w:val="0035518E"/>
    <w:rsid w:val="003573F4"/>
    <w:rsid w:val="003574C3"/>
    <w:rsid w:val="003577FF"/>
    <w:rsid w:val="003579B4"/>
    <w:rsid w:val="00357A63"/>
    <w:rsid w:val="003604CB"/>
    <w:rsid w:val="003619BD"/>
    <w:rsid w:val="00361A2F"/>
    <w:rsid w:val="00361A59"/>
    <w:rsid w:val="00361D73"/>
    <w:rsid w:val="00361FA5"/>
    <w:rsid w:val="00361FB4"/>
    <w:rsid w:val="003629A2"/>
    <w:rsid w:val="00362DDF"/>
    <w:rsid w:val="003632E8"/>
    <w:rsid w:val="0036369A"/>
    <w:rsid w:val="00363C85"/>
    <w:rsid w:val="00363F8A"/>
    <w:rsid w:val="003644BD"/>
    <w:rsid w:val="00364D43"/>
    <w:rsid w:val="0036503F"/>
    <w:rsid w:val="003653DF"/>
    <w:rsid w:val="003658B3"/>
    <w:rsid w:val="003659A1"/>
    <w:rsid w:val="00366218"/>
    <w:rsid w:val="00366257"/>
    <w:rsid w:val="003675C3"/>
    <w:rsid w:val="003678F7"/>
    <w:rsid w:val="00367A38"/>
    <w:rsid w:val="00367CA4"/>
    <w:rsid w:val="0037011A"/>
    <w:rsid w:val="0037149C"/>
    <w:rsid w:val="00371E1B"/>
    <w:rsid w:val="00372992"/>
    <w:rsid w:val="003731DA"/>
    <w:rsid w:val="003739C1"/>
    <w:rsid w:val="0037409B"/>
    <w:rsid w:val="00374A06"/>
    <w:rsid w:val="00374CFD"/>
    <w:rsid w:val="003758D3"/>
    <w:rsid w:val="00377F18"/>
    <w:rsid w:val="00380346"/>
    <w:rsid w:val="00381D44"/>
    <w:rsid w:val="00381DD4"/>
    <w:rsid w:val="00381F37"/>
    <w:rsid w:val="003824F2"/>
    <w:rsid w:val="00383878"/>
    <w:rsid w:val="00383C92"/>
    <w:rsid w:val="00384179"/>
    <w:rsid w:val="003843CF"/>
    <w:rsid w:val="003844E4"/>
    <w:rsid w:val="0038649F"/>
    <w:rsid w:val="00386D70"/>
    <w:rsid w:val="00386FF7"/>
    <w:rsid w:val="003870E8"/>
    <w:rsid w:val="0038795B"/>
    <w:rsid w:val="00390A27"/>
    <w:rsid w:val="00390B07"/>
    <w:rsid w:val="00391273"/>
    <w:rsid w:val="00391E70"/>
    <w:rsid w:val="00392A92"/>
    <w:rsid w:val="00392BB4"/>
    <w:rsid w:val="00394B0E"/>
    <w:rsid w:val="00394B61"/>
    <w:rsid w:val="0039543E"/>
    <w:rsid w:val="003954A6"/>
    <w:rsid w:val="003955FE"/>
    <w:rsid w:val="0039565A"/>
    <w:rsid w:val="003957B7"/>
    <w:rsid w:val="00395E18"/>
    <w:rsid w:val="00396157"/>
    <w:rsid w:val="003967BE"/>
    <w:rsid w:val="00396BE2"/>
    <w:rsid w:val="003970B3"/>
    <w:rsid w:val="003A2103"/>
    <w:rsid w:val="003A2191"/>
    <w:rsid w:val="003A2A21"/>
    <w:rsid w:val="003A3978"/>
    <w:rsid w:val="003A5444"/>
    <w:rsid w:val="003A5842"/>
    <w:rsid w:val="003A76C2"/>
    <w:rsid w:val="003A7FE8"/>
    <w:rsid w:val="003B057E"/>
    <w:rsid w:val="003B0F7D"/>
    <w:rsid w:val="003B16F7"/>
    <w:rsid w:val="003B181C"/>
    <w:rsid w:val="003B184B"/>
    <w:rsid w:val="003B1D6B"/>
    <w:rsid w:val="003B22D3"/>
    <w:rsid w:val="003B26FC"/>
    <w:rsid w:val="003B3224"/>
    <w:rsid w:val="003B3537"/>
    <w:rsid w:val="003B3726"/>
    <w:rsid w:val="003B4A41"/>
    <w:rsid w:val="003B5611"/>
    <w:rsid w:val="003B5EFB"/>
    <w:rsid w:val="003B6536"/>
    <w:rsid w:val="003C0135"/>
    <w:rsid w:val="003C0291"/>
    <w:rsid w:val="003C02BF"/>
    <w:rsid w:val="003C093E"/>
    <w:rsid w:val="003C0DFC"/>
    <w:rsid w:val="003C18BE"/>
    <w:rsid w:val="003C2240"/>
    <w:rsid w:val="003C31FA"/>
    <w:rsid w:val="003C34F6"/>
    <w:rsid w:val="003C3602"/>
    <w:rsid w:val="003C3882"/>
    <w:rsid w:val="003C3B40"/>
    <w:rsid w:val="003C4D2F"/>
    <w:rsid w:val="003C57A5"/>
    <w:rsid w:val="003C5A5E"/>
    <w:rsid w:val="003D201E"/>
    <w:rsid w:val="003D2447"/>
    <w:rsid w:val="003D2645"/>
    <w:rsid w:val="003D30E7"/>
    <w:rsid w:val="003D346C"/>
    <w:rsid w:val="003D34B6"/>
    <w:rsid w:val="003D357B"/>
    <w:rsid w:val="003D3DEA"/>
    <w:rsid w:val="003D4607"/>
    <w:rsid w:val="003D4E50"/>
    <w:rsid w:val="003D4E78"/>
    <w:rsid w:val="003D50E9"/>
    <w:rsid w:val="003D5A8A"/>
    <w:rsid w:val="003D5C63"/>
    <w:rsid w:val="003D5EC9"/>
    <w:rsid w:val="003D6330"/>
    <w:rsid w:val="003D756F"/>
    <w:rsid w:val="003D770E"/>
    <w:rsid w:val="003D7877"/>
    <w:rsid w:val="003D78D9"/>
    <w:rsid w:val="003E0015"/>
    <w:rsid w:val="003E0C35"/>
    <w:rsid w:val="003E100C"/>
    <w:rsid w:val="003E1CFA"/>
    <w:rsid w:val="003E2E7C"/>
    <w:rsid w:val="003E3B99"/>
    <w:rsid w:val="003E3D66"/>
    <w:rsid w:val="003E5923"/>
    <w:rsid w:val="003E5939"/>
    <w:rsid w:val="003E5A02"/>
    <w:rsid w:val="003E6000"/>
    <w:rsid w:val="003E6569"/>
    <w:rsid w:val="003E673C"/>
    <w:rsid w:val="003E6DCD"/>
    <w:rsid w:val="003E74A3"/>
    <w:rsid w:val="003E785A"/>
    <w:rsid w:val="003E7DA8"/>
    <w:rsid w:val="003F0674"/>
    <w:rsid w:val="003F1289"/>
    <w:rsid w:val="003F20C4"/>
    <w:rsid w:val="003F27B9"/>
    <w:rsid w:val="003F33ED"/>
    <w:rsid w:val="003F3B29"/>
    <w:rsid w:val="003F3C68"/>
    <w:rsid w:val="003F3D59"/>
    <w:rsid w:val="003F4004"/>
    <w:rsid w:val="003F4134"/>
    <w:rsid w:val="003F5A8E"/>
    <w:rsid w:val="003F6FA1"/>
    <w:rsid w:val="003F7D00"/>
    <w:rsid w:val="00400C77"/>
    <w:rsid w:val="00401158"/>
    <w:rsid w:val="004012E2"/>
    <w:rsid w:val="00402A26"/>
    <w:rsid w:val="00402F38"/>
    <w:rsid w:val="004033FD"/>
    <w:rsid w:val="004036D3"/>
    <w:rsid w:val="00403F54"/>
    <w:rsid w:val="00404639"/>
    <w:rsid w:val="00404686"/>
    <w:rsid w:val="004047D0"/>
    <w:rsid w:val="0040483F"/>
    <w:rsid w:val="004069B0"/>
    <w:rsid w:val="00407352"/>
    <w:rsid w:val="004074A7"/>
    <w:rsid w:val="0040763C"/>
    <w:rsid w:val="00407693"/>
    <w:rsid w:val="0041021D"/>
    <w:rsid w:val="0041038E"/>
    <w:rsid w:val="00410781"/>
    <w:rsid w:val="00410C9D"/>
    <w:rsid w:val="004116D0"/>
    <w:rsid w:val="00411A17"/>
    <w:rsid w:val="00411C52"/>
    <w:rsid w:val="004123BF"/>
    <w:rsid w:val="0041243B"/>
    <w:rsid w:val="00414140"/>
    <w:rsid w:val="00414EED"/>
    <w:rsid w:val="004150E9"/>
    <w:rsid w:val="0041615E"/>
    <w:rsid w:val="004175F8"/>
    <w:rsid w:val="0041797A"/>
    <w:rsid w:val="004219C5"/>
    <w:rsid w:val="00421B01"/>
    <w:rsid w:val="00422F05"/>
    <w:rsid w:val="004230C2"/>
    <w:rsid w:val="0042384C"/>
    <w:rsid w:val="00423B49"/>
    <w:rsid w:val="00424BBE"/>
    <w:rsid w:val="004254BC"/>
    <w:rsid w:val="00425B42"/>
    <w:rsid w:val="00425C35"/>
    <w:rsid w:val="00425CA4"/>
    <w:rsid w:val="00425E8B"/>
    <w:rsid w:val="0042610F"/>
    <w:rsid w:val="004264E9"/>
    <w:rsid w:val="004268A5"/>
    <w:rsid w:val="004268D8"/>
    <w:rsid w:val="0042751E"/>
    <w:rsid w:val="00427949"/>
    <w:rsid w:val="0043095F"/>
    <w:rsid w:val="00430FAD"/>
    <w:rsid w:val="00431847"/>
    <w:rsid w:val="00431DB2"/>
    <w:rsid w:val="00432ABB"/>
    <w:rsid w:val="00433668"/>
    <w:rsid w:val="00433E6E"/>
    <w:rsid w:val="0043446A"/>
    <w:rsid w:val="00434904"/>
    <w:rsid w:val="00434D17"/>
    <w:rsid w:val="0043513C"/>
    <w:rsid w:val="00435761"/>
    <w:rsid w:val="00435CAA"/>
    <w:rsid w:val="00435D99"/>
    <w:rsid w:val="00435E5C"/>
    <w:rsid w:val="004362BB"/>
    <w:rsid w:val="00436A2B"/>
    <w:rsid w:val="00437EA6"/>
    <w:rsid w:val="0044061D"/>
    <w:rsid w:val="004411B0"/>
    <w:rsid w:val="00441FF0"/>
    <w:rsid w:val="0044459F"/>
    <w:rsid w:val="0044468A"/>
    <w:rsid w:val="00444DBE"/>
    <w:rsid w:val="004450E6"/>
    <w:rsid w:val="0044580C"/>
    <w:rsid w:val="004459C9"/>
    <w:rsid w:val="00445EE0"/>
    <w:rsid w:val="00447FB5"/>
    <w:rsid w:val="00447FDA"/>
    <w:rsid w:val="004506BF"/>
    <w:rsid w:val="00450F25"/>
    <w:rsid w:val="00451A6B"/>
    <w:rsid w:val="00451BFB"/>
    <w:rsid w:val="00451CE1"/>
    <w:rsid w:val="004520C0"/>
    <w:rsid w:val="004524D8"/>
    <w:rsid w:val="004525DC"/>
    <w:rsid w:val="00452AB8"/>
    <w:rsid w:val="00453460"/>
    <w:rsid w:val="00453EE0"/>
    <w:rsid w:val="004558D5"/>
    <w:rsid w:val="00456DFA"/>
    <w:rsid w:val="00460A48"/>
    <w:rsid w:val="00461032"/>
    <w:rsid w:val="004615BA"/>
    <w:rsid w:val="00461C2D"/>
    <w:rsid w:val="00461C88"/>
    <w:rsid w:val="0046226A"/>
    <w:rsid w:val="004623FA"/>
    <w:rsid w:val="00462BF6"/>
    <w:rsid w:val="00462CCA"/>
    <w:rsid w:val="00463AA7"/>
    <w:rsid w:val="00463FA2"/>
    <w:rsid w:val="00465C64"/>
    <w:rsid w:val="004668D4"/>
    <w:rsid w:val="00466A60"/>
    <w:rsid w:val="0046717A"/>
    <w:rsid w:val="004671E4"/>
    <w:rsid w:val="004702A3"/>
    <w:rsid w:val="00470554"/>
    <w:rsid w:val="00470889"/>
    <w:rsid w:val="0047270C"/>
    <w:rsid w:val="0047332C"/>
    <w:rsid w:val="00474493"/>
    <w:rsid w:val="00474F00"/>
    <w:rsid w:val="00474FE7"/>
    <w:rsid w:val="0047544D"/>
    <w:rsid w:val="004766A7"/>
    <w:rsid w:val="004773A2"/>
    <w:rsid w:val="00481886"/>
    <w:rsid w:val="0048214F"/>
    <w:rsid w:val="00483E29"/>
    <w:rsid w:val="00484071"/>
    <w:rsid w:val="004848F3"/>
    <w:rsid w:val="0048520D"/>
    <w:rsid w:val="00485743"/>
    <w:rsid w:val="0048592A"/>
    <w:rsid w:val="004860CC"/>
    <w:rsid w:val="00486398"/>
    <w:rsid w:val="00486568"/>
    <w:rsid w:val="00487701"/>
    <w:rsid w:val="00490199"/>
    <w:rsid w:val="00490FE8"/>
    <w:rsid w:val="0049180E"/>
    <w:rsid w:val="00492248"/>
    <w:rsid w:val="00492483"/>
    <w:rsid w:val="00492E3B"/>
    <w:rsid w:val="004940BD"/>
    <w:rsid w:val="004946C1"/>
    <w:rsid w:val="00494844"/>
    <w:rsid w:val="00495852"/>
    <w:rsid w:val="00496947"/>
    <w:rsid w:val="00496E5C"/>
    <w:rsid w:val="00497242"/>
    <w:rsid w:val="004A0302"/>
    <w:rsid w:val="004A212B"/>
    <w:rsid w:val="004A31B8"/>
    <w:rsid w:val="004A3B1A"/>
    <w:rsid w:val="004A3BBD"/>
    <w:rsid w:val="004A4EDF"/>
    <w:rsid w:val="004A5313"/>
    <w:rsid w:val="004A5449"/>
    <w:rsid w:val="004A5B82"/>
    <w:rsid w:val="004A5DF5"/>
    <w:rsid w:val="004A66AD"/>
    <w:rsid w:val="004A6C0B"/>
    <w:rsid w:val="004A6C5F"/>
    <w:rsid w:val="004A7DE8"/>
    <w:rsid w:val="004B10A9"/>
    <w:rsid w:val="004B10CA"/>
    <w:rsid w:val="004B1185"/>
    <w:rsid w:val="004B11B0"/>
    <w:rsid w:val="004B2A0B"/>
    <w:rsid w:val="004B36D3"/>
    <w:rsid w:val="004B4D49"/>
    <w:rsid w:val="004B4D98"/>
    <w:rsid w:val="004B616C"/>
    <w:rsid w:val="004B6A2B"/>
    <w:rsid w:val="004B6F41"/>
    <w:rsid w:val="004B75CC"/>
    <w:rsid w:val="004B7C85"/>
    <w:rsid w:val="004B7FEA"/>
    <w:rsid w:val="004C0E15"/>
    <w:rsid w:val="004C10BC"/>
    <w:rsid w:val="004C13CC"/>
    <w:rsid w:val="004C2C16"/>
    <w:rsid w:val="004C373C"/>
    <w:rsid w:val="004C4B50"/>
    <w:rsid w:val="004C5076"/>
    <w:rsid w:val="004C53E6"/>
    <w:rsid w:val="004C5D7F"/>
    <w:rsid w:val="004C63AF"/>
    <w:rsid w:val="004C76F0"/>
    <w:rsid w:val="004D0034"/>
    <w:rsid w:val="004D0216"/>
    <w:rsid w:val="004D0ADB"/>
    <w:rsid w:val="004D1C20"/>
    <w:rsid w:val="004D2F66"/>
    <w:rsid w:val="004D342D"/>
    <w:rsid w:val="004D3796"/>
    <w:rsid w:val="004D42C8"/>
    <w:rsid w:val="004D4DDB"/>
    <w:rsid w:val="004D59E4"/>
    <w:rsid w:val="004D5EC6"/>
    <w:rsid w:val="004D6955"/>
    <w:rsid w:val="004D6EEA"/>
    <w:rsid w:val="004D7186"/>
    <w:rsid w:val="004E0A24"/>
    <w:rsid w:val="004E2180"/>
    <w:rsid w:val="004E222E"/>
    <w:rsid w:val="004E2AED"/>
    <w:rsid w:val="004E3334"/>
    <w:rsid w:val="004E3BD7"/>
    <w:rsid w:val="004E51FE"/>
    <w:rsid w:val="004E5364"/>
    <w:rsid w:val="004E555C"/>
    <w:rsid w:val="004E633F"/>
    <w:rsid w:val="004E65A6"/>
    <w:rsid w:val="004E7871"/>
    <w:rsid w:val="004E7A43"/>
    <w:rsid w:val="004E7A87"/>
    <w:rsid w:val="004F1207"/>
    <w:rsid w:val="004F1389"/>
    <w:rsid w:val="004F15F6"/>
    <w:rsid w:val="004F1894"/>
    <w:rsid w:val="004F1A22"/>
    <w:rsid w:val="004F1BCF"/>
    <w:rsid w:val="004F29C7"/>
    <w:rsid w:val="004F29D5"/>
    <w:rsid w:val="004F39C9"/>
    <w:rsid w:val="004F3D5E"/>
    <w:rsid w:val="004F3FFC"/>
    <w:rsid w:val="004F4429"/>
    <w:rsid w:val="004F4BBE"/>
    <w:rsid w:val="004F4D9C"/>
    <w:rsid w:val="004F55ED"/>
    <w:rsid w:val="004F5733"/>
    <w:rsid w:val="004F5B29"/>
    <w:rsid w:val="004F5C49"/>
    <w:rsid w:val="004F61F9"/>
    <w:rsid w:val="004F689A"/>
    <w:rsid w:val="004F6C34"/>
    <w:rsid w:val="004F724F"/>
    <w:rsid w:val="004F795C"/>
    <w:rsid w:val="004F7DEA"/>
    <w:rsid w:val="005000E4"/>
    <w:rsid w:val="0050076A"/>
    <w:rsid w:val="0050078E"/>
    <w:rsid w:val="00500D82"/>
    <w:rsid w:val="00500E5D"/>
    <w:rsid w:val="00501E3B"/>
    <w:rsid w:val="00501EFA"/>
    <w:rsid w:val="0050254E"/>
    <w:rsid w:val="00502739"/>
    <w:rsid w:val="005033DD"/>
    <w:rsid w:val="00503A48"/>
    <w:rsid w:val="00503A92"/>
    <w:rsid w:val="00504033"/>
    <w:rsid w:val="00504A19"/>
    <w:rsid w:val="00504D0B"/>
    <w:rsid w:val="00506256"/>
    <w:rsid w:val="005063D0"/>
    <w:rsid w:val="00506745"/>
    <w:rsid w:val="005069B2"/>
    <w:rsid w:val="00506C63"/>
    <w:rsid w:val="00507FCF"/>
    <w:rsid w:val="00510BC6"/>
    <w:rsid w:val="005123FF"/>
    <w:rsid w:val="00513358"/>
    <w:rsid w:val="0051340C"/>
    <w:rsid w:val="00513DD4"/>
    <w:rsid w:val="00513EEE"/>
    <w:rsid w:val="0051404C"/>
    <w:rsid w:val="005144EE"/>
    <w:rsid w:val="005148CF"/>
    <w:rsid w:val="00514EA4"/>
    <w:rsid w:val="0051514F"/>
    <w:rsid w:val="00515644"/>
    <w:rsid w:val="00515799"/>
    <w:rsid w:val="00515A54"/>
    <w:rsid w:val="00516827"/>
    <w:rsid w:val="0051723A"/>
    <w:rsid w:val="005172BD"/>
    <w:rsid w:val="00517F67"/>
    <w:rsid w:val="005210C0"/>
    <w:rsid w:val="00521E92"/>
    <w:rsid w:val="0052232A"/>
    <w:rsid w:val="005228D3"/>
    <w:rsid w:val="00522A4E"/>
    <w:rsid w:val="005232BE"/>
    <w:rsid w:val="00523DDC"/>
    <w:rsid w:val="00524717"/>
    <w:rsid w:val="00524ACE"/>
    <w:rsid w:val="005257FA"/>
    <w:rsid w:val="00525C43"/>
    <w:rsid w:val="00526412"/>
    <w:rsid w:val="00530147"/>
    <w:rsid w:val="00530434"/>
    <w:rsid w:val="005307D6"/>
    <w:rsid w:val="005307DD"/>
    <w:rsid w:val="0053080C"/>
    <w:rsid w:val="005316FD"/>
    <w:rsid w:val="005319DF"/>
    <w:rsid w:val="00531DB9"/>
    <w:rsid w:val="00532884"/>
    <w:rsid w:val="00532899"/>
    <w:rsid w:val="0053294D"/>
    <w:rsid w:val="00532A2F"/>
    <w:rsid w:val="00532E7F"/>
    <w:rsid w:val="00533570"/>
    <w:rsid w:val="005338F9"/>
    <w:rsid w:val="00536672"/>
    <w:rsid w:val="00540EFD"/>
    <w:rsid w:val="005412DB"/>
    <w:rsid w:val="0054442D"/>
    <w:rsid w:val="00545B9B"/>
    <w:rsid w:val="00545CDF"/>
    <w:rsid w:val="0054696E"/>
    <w:rsid w:val="00546EDC"/>
    <w:rsid w:val="0055036D"/>
    <w:rsid w:val="005505C3"/>
    <w:rsid w:val="00550DD2"/>
    <w:rsid w:val="0055101E"/>
    <w:rsid w:val="0055106E"/>
    <w:rsid w:val="00551548"/>
    <w:rsid w:val="00551F9D"/>
    <w:rsid w:val="00551FF1"/>
    <w:rsid w:val="00552080"/>
    <w:rsid w:val="0055228B"/>
    <w:rsid w:val="0055235E"/>
    <w:rsid w:val="005535B7"/>
    <w:rsid w:val="005539AE"/>
    <w:rsid w:val="00554183"/>
    <w:rsid w:val="00554615"/>
    <w:rsid w:val="00554ECC"/>
    <w:rsid w:val="00554F76"/>
    <w:rsid w:val="00555E6C"/>
    <w:rsid w:val="0055631F"/>
    <w:rsid w:val="00556E06"/>
    <w:rsid w:val="00557045"/>
    <w:rsid w:val="0055773F"/>
    <w:rsid w:val="00557A3E"/>
    <w:rsid w:val="00560636"/>
    <w:rsid w:val="00560EE7"/>
    <w:rsid w:val="00560FBF"/>
    <w:rsid w:val="00561061"/>
    <w:rsid w:val="00561889"/>
    <w:rsid w:val="00561CD2"/>
    <w:rsid w:val="005620C9"/>
    <w:rsid w:val="005627CD"/>
    <w:rsid w:val="00562C66"/>
    <w:rsid w:val="00562F15"/>
    <w:rsid w:val="00562F7D"/>
    <w:rsid w:val="0056301F"/>
    <w:rsid w:val="005634CB"/>
    <w:rsid w:val="005638B6"/>
    <w:rsid w:val="005646B0"/>
    <w:rsid w:val="00565799"/>
    <w:rsid w:val="0056613F"/>
    <w:rsid w:val="005668CE"/>
    <w:rsid w:val="00566F76"/>
    <w:rsid w:val="00567A0E"/>
    <w:rsid w:val="00567B7E"/>
    <w:rsid w:val="00567C4E"/>
    <w:rsid w:val="00567FD3"/>
    <w:rsid w:val="0057031D"/>
    <w:rsid w:val="005705EE"/>
    <w:rsid w:val="00570773"/>
    <w:rsid w:val="005708E0"/>
    <w:rsid w:val="00571798"/>
    <w:rsid w:val="005718F4"/>
    <w:rsid w:val="005726A7"/>
    <w:rsid w:val="00572FAD"/>
    <w:rsid w:val="00573674"/>
    <w:rsid w:val="00574159"/>
    <w:rsid w:val="005742EA"/>
    <w:rsid w:val="00574883"/>
    <w:rsid w:val="005749B8"/>
    <w:rsid w:val="005756FE"/>
    <w:rsid w:val="00575CB2"/>
    <w:rsid w:val="00575D65"/>
    <w:rsid w:val="005760FD"/>
    <w:rsid w:val="0057687A"/>
    <w:rsid w:val="00577B8C"/>
    <w:rsid w:val="00577D40"/>
    <w:rsid w:val="00581379"/>
    <w:rsid w:val="00581416"/>
    <w:rsid w:val="005841E9"/>
    <w:rsid w:val="005843AE"/>
    <w:rsid w:val="005845B8"/>
    <w:rsid w:val="00584732"/>
    <w:rsid w:val="00584A0A"/>
    <w:rsid w:val="00585523"/>
    <w:rsid w:val="00585778"/>
    <w:rsid w:val="00586799"/>
    <w:rsid w:val="005868DB"/>
    <w:rsid w:val="00586CD0"/>
    <w:rsid w:val="00586D99"/>
    <w:rsid w:val="00586E21"/>
    <w:rsid w:val="00587381"/>
    <w:rsid w:val="0058740F"/>
    <w:rsid w:val="00587C95"/>
    <w:rsid w:val="00590226"/>
    <w:rsid w:val="00591247"/>
    <w:rsid w:val="00591BA8"/>
    <w:rsid w:val="005923E7"/>
    <w:rsid w:val="0059241A"/>
    <w:rsid w:val="00592697"/>
    <w:rsid w:val="005926DB"/>
    <w:rsid w:val="0059292F"/>
    <w:rsid w:val="00593529"/>
    <w:rsid w:val="00593C25"/>
    <w:rsid w:val="00593E6D"/>
    <w:rsid w:val="0059462D"/>
    <w:rsid w:val="00594832"/>
    <w:rsid w:val="00596614"/>
    <w:rsid w:val="00596C0C"/>
    <w:rsid w:val="00597FF3"/>
    <w:rsid w:val="005A190F"/>
    <w:rsid w:val="005A3293"/>
    <w:rsid w:val="005A4D4E"/>
    <w:rsid w:val="005A5630"/>
    <w:rsid w:val="005A5CFA"/>
    <w:rsid w:val="005B0277"/>
    <w:rsid w:val="005B04F5"/>
    <w:rsid w:val="005B05D2"/>
    <w:rsid w:val="005B114E"/>
    <w:rsid w:val="005B17EB"/>
    <w:rsid w:val="005B2048"/>
    <w:rsid w:val="005B2383"/>
    <w:rsid w:val="005B259A"/>
    <w:rsid w:val="005B2D40"/>
    <w:rsid w:val="005B3090"/>
    <w:rsid w:val="005B3282"/>
    <w:rsid w:val="005B343B"/>
    <w:rsid w:val="005B3525"/>
    <w:rsid w:val="005B384B"/>
    <w:rsid w:val="005B3B95"/>
    <w:rsid w:val="005B3ED7"/>
    <w:rsid w:val="005B419F"/>
    <w:rsid w:val="005B456A"/>
    <w:rsid w:val="005B48E1"/>
    <w:rsid w:val="005B4E6F"/>
    <w:rsid w:val="005B5142"/>
    <w:rsid w:val="005B5B22"/>
    <w:rsid w:val="005B7E49"/>
    <w:rsid w:val="005C0730"/>
    <w:rsid w:val="005C0933"/>
    <w:rsid w:val="005C0955"/>
    <w:rsid w:val="005C1AB0"/>
    <w:rsid w:val="005C1C7A"/>
    <w:rsid w:val="005C2C00"/>
    <w:rsid w:val="005C3199"/>
    <w:rsid w:val="005C32B8"/>
    <w:rsid w:val="005C3944"/>
    <w:rsid w:val="005C3AC0"/>
    <w:rsid w:val="005C47C9"/>
    <w:rsid w:val="005C5421"/>
    <w:rsid w:val="005C5AA1"/>
    <w:rsid w:val="005C5C5F"/>
    <w:rsid w:val="005C5F4B"/>
    <w:rsid w:val="005C6034"/>
    <w:rsid w:val="005C6A5C"/>
    <w:rsid w:val="005C6AC2"/>
    <w:rsid w:val="005C74C5"/>
    <w:rsid w:val="005D09DB"/>
    <w:rsid w:val="005D11F2"/>
    <w:rsid w:val="005D2203"/>
    <w:rsid w:val="005D263F"/>
    <w:rsid w:val="005D33A8"/>
    <w:rsid w:val="005D372A"/>
    <w:rsid w:val="005D3C54"/>
    <w:rsid w:val="005D4165"/>
    <w:rsid w:val="005D5AD2"/>
    <w:rsid w:val="005D66E7"/>
    <w:rsid w:val="005D6C25"/>
    <w:rsid w:val="005D7617"/>
    <w:rsid w:val="005D7B69"/>
    <w:rsid w:val="005D7D6C"/>
    <w:rsid w:val="005E0661"/>
    <w:rsid w:val="005E075F"/>
    <w:rsid w:val="005E07A6"/>
    <w:rsid w:val="005E25C5"/>
    <w:rsid w:val="005E3538"/>
    <w:rsid w:val="005E3608"/>
    <w:rsid w:val="005E36C8"/>
    <w:rsid w:val="005E36D0"/>
    <w:rsid w:val="005E3BB0"/>
    <w:rsid w:val="005E5163"/>
    <w:rsid w:val="005E59D8"/>
    <w:rsid w:val="005E5DC4"/>
    <w:rsid w:val="005E683F"/>
    <w:rsid w:val="005E6E6C"/>
    <w:rsid w:val="005E7626"/>
    <w:rsid w:val="005E7BC3"/>
    <w:rsid w:val="005E7D2E"/>
    <w:rsid w:val="005F00D3"/>
    <w:rsid w:val="005F1568"/>
    <w:rsid w:val="005F1641"/>
    <w:rsid w:val="005F1996"/>
    <w:rsid w:val="005F1B02"/>
    <w:rsid w:val="005F1FBD"/>
    <w:rsid w:val="005F2190"/>
    <w:rsid w:val="005F2709"/>
    <w:rsid w:val="005F321F"/>
    <w:rsid w:val="005F4D7E"/>
    <w:rsid w:val="005F5CB2"/>
    <w:rsid w:val="005F5F85"/>
    <w:rsid w:val="005F6600"/>
    <w:rsid w:val="005F6A8A"/>
    <w:rsid w:val="005F6E59"/>
    <w:rsid w:val="005F71D7"/>
    <w:rsid w:val="005F74DD"/>
    <w:rsid w:val="005F76BA"/>
    <w:rsid w:val="005F7722"/>
    <w:rsid w:val="005F7A34"/>
    <w:rsid w:val="005F7F00"/>
    <w:rsid w:val="006003FC"/>
    <w:rsid w:val="00600E74"/>
    <w:rsid w:val="006019E9"/>
    <w:rsid w:val="00601C38"/>
    <w:rsid w:val="00602B0B"/>
    <w:rsid w:val="00602B12"/>
    <w:rsid w:val="00605075"/>
    <w:rsid w:val="006059A7"/>
    <w:rsid w:val="00605F7E"/>
    <w:rsid w:val="00606208"/>
    <w:rsid w:val="0060684E"/>
    <w:rsid w:val="00607434"/>
    <w:rsid w:val="00607644"/>
    <w:rsid w:val="00607E7A"/>
    <w:rsid w:val="006101F5"/>
    <w:rsid w:val="0061028B"/>
    <w:rsid w:val="00610EED"/>
    <w:rsid w:val="0061117C"/>
    <w:rsid w:val="0061153C"/>
    <w:rsid w:val="00611977"/>
    <w:rsid w:val="00611C15"/>
    <w:rsid w:val="00611CA9"/>
    <w:rsid w:val="0061438D"/>
    <w:rsid w:val="00614961"/>
    <w:rsid w:val="00614B9D"/>
    <w:rsid w:val="00614BE6"/>
    <w:rsid w:val="00614ED7"/>
    <w:rsid w:val="00615808"/>
    <w:rsid w:val="00617EAE"/>
    <w:rsid w:val="00617EF1"/>
    <w:rsid w:val="00620E0C"/>
    <w:rsid w:val="00621D5D"/>
    <w:rsid w:val="00622A59"/>
    <w:rsid w:val="00622C08"/>
    <w:rsid w:val="00623B22"/>
    <w:rsid w:val="00623CD1"/>
    <w:rsid w:val="0062407D"/>
    <w:rsid w:val="006242BD"/>
    <w:rsid w:val="006242D9"/>
    <w:rsid w:val="00625C49"/>
    <w:rsid w:val="00626B14"/>
    <w:rsid w:val="0063032C"/>
    <w:rsid w:val="006305A6"/>
    <w:rsid w:val="00630EA3"/>
    <w:rsid w:val="006311EA"/>
    <w:rsid w:val="0063161C"/>
    <w:rsid w:val="00632EAF"/>
    <w:rsid w:val="006330EE"/>
    <w:rsid w:val="00633D76"/>
    <w:rsid w:val="0063406E"/>
    <w:rsid w:val="00634ADF"/>
    <w:rsid w:val="00634BD5"/>
    <w:rsid w:val="00634FD9"/>
    <w:rsid w:val="0063615D"/>
    <w:rsid w:val="006363DF"/>
    <w:rsid w:val="0063717D"/>
    <w:rsid w:val="00637772"/>
    <w:rsid w:val="00640328"/>
    <w:rsid w:val="006406DB"/>
    <w:rsid w:val="00641C7A"/>
    <w:rsid w:val="00641D6A"/>
    <w:rsid w:val="00644E08"/>
    <w:rsid w:val="006453E6"/>
    <w:rsid w:val="00646E2A"/>
    <w:rsid w:val="00647D2B"/>
    <w:rsid w:val="00650296"/>
    <w:rsid w:val="006511F0"/>
    <w:rsid w:val="00653305"/>
    <w:rsid w:val="006537C2"/>
    <w:rsid w:val="006548BB"/>
    <w:rsid w:val="00654D9D"/>
    <w:rsid w:val="00655ED5"/>
    <w:rsid w:val="00655F98"/>
    <w:rsid w:val="0065730E"/>
    <w:rsid w:val="00657624"/>
    <w:rsid w:val="0065787B"/>
    <w:rsid w:val="0065791C"/>
    <w:rsid w:val="00657A98"/>
    <w:rsid w:val="0066076A"/>
    <w:rsid w:val="00661FBC"/>
    <w:rsid w:val="006629BE"/>
    <w:rsid w:val="00662CDF"/>
    <w:rsid w:val="00663EE8"/>
    <w:rsid w:val="00663EEB"/>
    <w:rsid w:val="0066407E"/>
    <w:rsid w:val="00664799"/>
    <w:rsid w:val="0066520C"/>
    <w:rsid w:val="0066534D"/>
    <w:rsid w:val="0066551F"/>
    <w:rsid w:val="006659D6"/>
    <w:rsid w:val="006661BB"/>
    <w:rsid w:val="0066695F"/>
    <w:rsid w:val="00666A0D"/>
    <w:rsid w:val="00667068"/>
    <w:rsid w:val="00670A5F"/>
    <w:rsid w:val="00670F2A"/>
    <w:rsid w:val="00671397"/>
    <w:rsid w:val="00672938"/>
    <w:rsid w:val="00672973"/>
    <w:rsid w:val="00672BFF"/>
    <w:rsid w:val="00672E2E"/>
    <w:rsid w:val="00674364"/>
    <w:rsid w:val="00675C7D"/>
    <w:rsid w:val="00675DB0"/>
    <w:rsid w:val="00675FF3"/>
    <w:rsid w:val="0067666D"/>
    <w:rsid w:val="00676A97"/>
    <w:rsid w:val="00677775"/>
    <w:rsid w:val="00680619"/>
    <w:rsid w:val="006806A9"/>
    <w:rsid w:val="006812F0"/>
    <w:rsid w:val="00683127"/>
    <w:rsid w:val="00683C26"/>
    <w:rsid w:val="00683F13"/>
    <w:rsid w:val="006840E1"/>
    <w:rsid w:val="00684170"/>
    <w:rsid w:val="00685185"/>
    <w:rsid w:val="00685743"/>
    <w:rsid w:val="00685E62"/>
    <w:rsid w:val="00685ED5"/>
    <w:rsid w:val="00685F44"/>
    <w:rsid w:val="0068679C"/>
    <w:rsid w:val="00686A3C"/>
    <w:rsid w:val="00687088"/>
    <w:rsid w:val="00687B1A"/>
    <w:rsid w:val="00691170"/>
    <w:rsid w:val="00691A8F"/>
    <w:rsid w:val="00691B22"/>
    <w:rsid w:val="00691E18"/>
    <w:rsid w:val="00692859"/>
    <w:rsid w:val="00692F55"/>
    <w:rsid w:val="00693317"/>
    <w:rsid w:val="00693522"/>
    <w:rsid w:val="00693BB7"/>
    <w:rsid w:val="006949E9"/>
    <w:rsid w:val="006950B3"/>
    <w:rsid w:val="00696535"/>
    <w:rsid w:val="00697495"/>
    <w:rsid w:val="00697CAE"/>
    <w:rsid w:val="00697FC8"/>
    <w:rsid w:val="006A028A"/>
    <w:rsid w:val="006A045A"/>
    <w:rsid w:val="006A0832"/>
    <w:rsid w:val="006A089D"/>
    <w:rsid w:val="006A0B7A"/>
    <w:rsid w:val="006A1FB7"/>
    <w:rsid w:val="006A2424"/>
    <w:rsid w:val="006A2805"/>
    <w:rsid w:val="006A290F"/>
    <w:rsid w:val="006A3228"/>
    <w:rsid w:val="006A3DDE"/>
    <w:rsid w:val="006A3FA4"/>
    <w:rsid w:val="006A4697"/>
    <w:rsid w:val="006A4E76"/>
    <w:rsid w:val="006A53E8"/>
    <w:rsid w:val="006A620F"/>
    <w:rsid w:val="006A62A9"/>
    <w:rsid w:val="006A701A"/>
    <w:rsid w:val="006A7ED7"/>
    <w:rsid w:val="006A7F70"/>
    <w:rsid w:val="006B0258"/>
    <w:rsid w:val="006B141C"/>
    <w:rsid w:val="006B2434"/>
    <w:rsid w:val="006B28D5"/>
    <w:rsid w:val="006B3709"/>
    <w:rsid w:val="006B37BB"/>
    <w:rsid w:val="006B40B7"/>
    <w:rsid w:val="006B4609"/>
    <w:rsid w:val="006B4644"/>
    <w:rsid w:val="006B5196"/>
    <w:rsid w:val="006B51AF"/>
    <w:rsid w:val="006B5592"/>
    <w:rsid w:val="006B5B50"/>
    <w:rsid w:val="006B66EA"/>
    <w:rsid w:val="006C095B"/>
    <w:rsid w:val="006C1AAB"/>
    <w:rsid w:val="006C204B"/>
    <w:rsid w:val="006C2813"/>
    <w:rsid w:val="006C283E"/>
    <w:rsid w:val="006C2DA8"/>
    <w:rsid w:val="006C38F6"/>
    <w:rsid w:val="006C3C23"/>
    <w:rsid w:val="006C4338"/>
    <w:rsid w:val="006C4CAE"/>
    <w:rsid w:val="006C5A18"/>
    <w:rsid w:val="006C6E1B"/>
    <w:rsid w:val="006C72FE"/>
    <w:rsid w:val="006D09C1"/>
    <w:rsid w:val="006D2419"/>
    <w:rsid w:val="006D2D1C"/>
    <w:rsid w:val="006D3B9F"/>
    <w:rsid w:val="006D47B5"/>
    <w:rsid w:val="006D4EE7"/>
    <w:rsid w:val="006D62E8"/>
    <w:rsid w:val="006D646E"/>
    <w:rsid w:val="006D6703"/>
    <w:rsid w:val="006D69FD"/>
    <w:rsid w:val="006D7F7D"/>
    <w:rsid w:val="006E2A7F"/>
    <w:rsid w:val="006E2B31"/>
    <w:rsid w:val="006E2EAC"/>
    <w:rsid w:val="006E2F5B"/>
    <w:rsid w:val="006E314D"/>
    <w:rsid w:val="006E4C14"/>
    <w:rsid w:val="006E5099"/>
    <w:rsid w:val="006E55E4"/>
    <w:rsid w:val="006E5A2A"/>
    <w:rsid w:val="006E5AC4"/>
    <w:rsid w:val="006E6C43"/>
    <w:rsid w:val="006E6CDF"/>
    <w:rsid w:val="006F00A8"/>
    <w:rsid w:val="006F1114"/>
    <w:rsid w:val="006F1A82"/>
    <w:rsid w:val="006F1BD7"/>
    <w:rsid w:val="006F2506"/>
    <w:rsid w:val="006F29D5"/>
    <w:rsid w:val="006F2AEE"/>
    <w:rsid w:val="006F2B0A"/>
    <w:rsid w:val="006F3B10"/>
    <w:rsid w:val="006F4912"/>
    <w:rsid w:val="006F498F"/>
    <w:rsid w:val="006F56E6"/>
    <w:rsid w:val="006F6333"/>
    <w:rsid w:val="006F6BC6"/>
    <w:rsid w:val="006F7B4C"/>
    <w:rsid w:val="00700996"/>
    <w:rsid w:val="00700B8E"/>
    <w:rsid w:val="00702102"/>
    <w:rsid w:val="0070230D"/>
    <w:rsid w:val="007026E6"/>
    <w:rsid w:val="00702B0F"/>
    <w:rsid w:val="00702D40"/>
    <w:rsid w:val="00702D46"/>
    <w:rsid w:val="00702D9C"/>
    <w:rsid w:val="007033FC"/>
    <w:rsid w:val="00703849"/>
    <w:rsid w:val="00703E99"/>
    <w:rsid w:val="007044AF"/>
    <w:rsid w:val="00705564"/>
    <w:rsid w:val="007056EE"/>
    <w:rsid w:val="00705DCE"/>
    <w:rsid w:val="00705E8B"/>
    <w:rsid w:val="00706086"/>
    <w:rsid w:val="007061AC"/>
    <w:rsid w:val="00706296"/>
    <w:rsid w:val="00706BEE"/>
    <w:rsid w:val="00706D7C"/>
    <w:rsid w:val="0070704C"/>
    <w:rsid w:val="007071DC"/>
    <w:rsid w:val="00707592"/>
    <w:rsid w:val="00707896"/>
    <w:rsid w:val="00707A58"/>
    <w:rsid w:val="007100D7"/>
    <w:rsid w:val="007106A0"/>
    <w:rsid w:val="00710D27"/>
    <w:rsid w:val="00710F23"/>
    <w:rsid w:val="00710FED"/>
    <w:rsid w:val="00711141"/>
    <w:rsid w:val="0071142E"/>
    <w:rsid w:val="00712011"/>
    <w:rsid w:val="0071238E"/>
    <w:rsid w:val="007126F2"/>
    <w:rsid w:val="007126F4"/>
    <w:rsid w:val="00712711"/>
    <w:rsid w:val="00712BFE"/>
    <w:rsid w:val="00712EF4"/>
    <w:rsid w:val="00713F31"/>
    <w:rsid w:val="00714C78"/>
    <w:rsid w:val="00715C27"/>
    <w:rsid w:val="0071715F"/>
    <w:rsid w:val="00717317"/>
    <w:rsid w:val="007173CB"/>
    <w:rsid w:val="00720204"/>
    <w:rsid w:val="00721518"/>
    <w:rsid w:val="0072288B"/>
    <w:rsid w:val="00722AD2"/>
    <w:rsid w:val="00723DB5"/>
    <w:rsid w:val="00724825"/>
    <w:rsid w:val="0072516D"/>
    <w:rsid w:val="0072602C"/>
    <w:rsid w:val="007267E1"/>
    <w:rsid w:val="00726A39"/>
    <w:rsid w:val="00727311"/>
    <w:rsid w:val="007278EF"/>
    <w:rsid w:val="00727EEB"/>
    <w:rsid w:val="0073023A"/>
    <w:rsid w:val="00730431"/>
    <w:rsid w:val="007313B6"/>
    <w:rsid w:val="00731F36"/>
    <w:rsid w:val="0073200E"/>
    <w:rsid w:val="007334CB"/>
    <w:rsid w:val="0073354A"/>
    <w:rsid w:val="00733CB3"/>
    <w:rsid w:val="00733F9B"/>
    <w:rsid w:val="00733FE2"/>
    <w:rsid w:val="00734778"/>
    <w:rsid w:val="00736064"/>
    <w:rsid w:val="0073610D"/>
    <w:rsid w:val="00736A28"/>
    <w:rsid w:val="00737D66"/>
    <w:rsid w:val="00740F67"/>
    <w:rsid w:val="007411CB"/>
    <w:rsid w:val="00742217"/>
    <w:rsid w:val="00744658"/>
    <w:rsid w:val="007448A4"/>
    <w:rsid w:val="00744A05"/>
    <w:rsid w:val="00744B23"/>
    <w:rsid w:val="0074500C"/>
    <w:rsid w:val="007453DF"/>
    <w:rsid w:val="007457D4"/>
    <w:rsid w:val="007458E4"/>
    <w:rsid w:val="00746043"/>
    <w:rsid w:val="007462B2"/>
    <w:rsid w:val="007465E3"/>
    <w:rsid w:val="00746D5B"/>
    <w:rsid w:val="00747F7A"/>
    <w:rsid w:val="00750042"/>
    <w:rsid w:val="0075085E"/>
    <w:rsid w:val="00750C57"/>
    <w:rsid w:val="00751804"/>
    <w:rsid w:val="00751832"/>
    <w:rsid w:val="00751C89"/>
    <w:rsid w:val="00751DC0"/>
    <w:rsid w:val="00751DD6"/>
    <w:rsid w:val="0075220D"/>
    <w:rsid w:val="00752A2D"/>
    <w:rsid w:val="00752B27"/>
    <w:rsid w:val="00752B5B"/>
    <w:rsid w:val="00753330"/>
    <w:rsid w:val="0075357B"/>
    <w:rsid w:val="0075475C"/>
    <w:rsid w:val="007549A9"/>
    <w:rsid w:val="00754DAA"/>
    <w:rsid w:val="007553B0"/>
    <w:rsid w:val="00756BC9"/>
    <w:rsid w:val="007577F2"/>
    <w:rsid w:val="007577F4"/>
    <w:rsid w:val="00762540"/>
    <w:rsid w:val="0076314C"/>
    <w:rsid w:val="0076334A"/>
    <w:rsid w:val="007635ED"/>
    <w:rsid w:val="0076361A"/>
    <w:rsid w:val="00764107"/>
    <w:rsid w:val="0076457C"/>
    <w:rsid w:val="00764BA8"/>
    <w:rsid w:val="00765431"/>
    <w:rsid w:val="0076591D"/>
    <w:rsid w:val="00765AD1"/>
    <w:rsid w:val="00766B1E"/>
    <w:rsid w:val="007671BC"/>
    <w:rsid w:val="00767889"/>
    <w:rsid w:val="00767B3E"/>
    <w:rsid w:val="00767E7F"/>
    <w:rsid w:val="00770DE9"/>
    <w:rsid w:val="00770F75"/>
    <w:rsid w:val="007719F0"/>
    <w:rsid w:val="00771E93"/>
    <w:rsid w:val="007727C4"/>
    <w:rsid w:val="00773072"/>
    <w:rsid w:val="007740E7"/>
    <w:rsid w:val="0077410A"/>
    <w:rsid w:val="007743AC"/>
    <w:rsid w:val="0077458E"/>
    <w:rsid w:val="00774B03"/>
    <w:rsid w:val="00775113"/>
    <w:rsid w:val="00775CF5"/>
    <w:rsid w:val="00775F20"/>
    <w:rsid w:val="007769A7"/>
    <w:rsid w:val="00777105"/>
    <w:rsid w:val="0077732B"/>
    <w:rsid w:val="007775F0"/>
    <w:rsid w:val="007776FF"/>
    <w:rsid w:val="00777CCB"/>
    <w:rsid w:val="00780411"/>
    <w:rsid w:val="00780B39"/>
    <w:rsid w:val="00781AA8"/>
    <w:rsid w:val="00782CF1"/>
    <w:rsid w:val="00782E80"/>
    <w:rsid w:val="00782FD7"/>
    <w:rsid w:val="007844A8"/>
    <w:rsid w:val="007845C1"/>
    <w:rsid w:val="00784767"/>
    <w:rsid w:val="00784D1F"/>
    <w:rsid w:val="00785865"/>
    <w:rsid w:val="007860BC"/>
    <w:rsid w:val="0078698C"/>
    <w:rsid w:val="00787AFA"/>
    <w:rsid w:val="00787E4D"/>
    <w:rsid w:val="0079016B"/>
    <w:rsid w:val="00790F4C"/>
    <w:rsid w:val="00791293"/>
    <w:rsid w:val="00791E33"/>
    <w:rsid w:val="00791F85"/>
    <w:rsid w:val="0079235F"/>
    <w:rsid w:val="00792E71"/>
    <w:rsid w:val="00792F77"/>
    <w:rsid w:val="00793525"/>
    <w:rsid w:val="007941F9"/>
    <w:rsid w:val="007943E9"/>
    <w:rsid w:val="00794474"/>
    <w:rsid w:val="0079469D"/>
    <w:rsid w:val="007947AD"/>
    <w:rsid w:val="007947DD"/>
    <w:rsid w:val="00794910"/>
    <w:rsid w:val="0079499B"/>
    <w:rsid w:val="0079552F"/>
    <w:rsid w:val="007956E8"/>
    <w:rsid w:val="00795D72"/>
    <w:rsid w:val="00795E1C"/>
    <w:rsid w:val="00796515"/>
    <w:rsid w:val="007A1A2B"/>
    <w:rsid w:val="007A1A77"/>
    <w:rsid w:val="007A2FA5"/>
    <w:rsid w:val="007A3272"/>
    <w:rsid w:val="007A352A"/>
    <w:rsid w:val="007A4ECD"/>
    <w:rsid w:val="007A53B4"/>
    <w:rsid w:val="007A5F8D"/>
    <w:rsid w:val="007A61C2"/>
    <w:rsid w:val="007A65DE"/>
    <w:rsid w:val="007A7025"/>
    <w:rsid w:val="007A74C0"/>
    <w:rsid w:val="007B046F"/>
    <w:rsid w:val="007B1122"/>
    <w:rsid w:val="007B143F"/>
    <w:rsid w:val="007B17CC"/>
    <w:rsid w:val="007B250A"/>
    <w:rsid w:val="007B29DA"/>
    <w:rsid w:val="007B34F9"/>
    <w:rsid w:val="007B4922"/>
    <w:rsid w:val="007B496B"/>
    <w:rsid w:val="007B5A49"/>
    <w:rsid w:val="007B5DA3"/>
    <w:rsid w:val="007B5DD3"/>
    <w:rsid w:val="007B677F"/>
    <w:rsid w:val="007B6BA9"/>
    <w:rsid w:val="007B6F59"/>
    <w:rsid w:val="007B7EE1"/>
    <w:rsid w:val="007C0523"/>
    <w:rsid w:val="007C164F"/>
    <w:rsid w:val="007C2228"/>
    <w:rsid w:val="007C2C7B"/>
    <w:rsid w:val="007C4D19"/>
    <w:rsid w:val="007C4F58"/>
    <w:rsid w:val="007C5056"/>
    <w:rsid w:val="007C5123"/>
    <w:rsid w:val="007C54ED"/>
    <w:rsid w:val="007C5E92"/>
    <w:rsid w:val="007C6D5F"/>
    <w:rsid w:val="007C6EC5"/>
    <w:rsid w:val="007C7C13"/>
    <w:rsid w:val="007D0025"/>
    <w:rsid w:val="007D05F6"/>
    <w:rsid w:val="007D08B0"/>
    <w:rsid w:val="007D0B8C"/>
    <w:rsid w:val="007D12C0"/>
    <w:rsid w:val="007D19BA"/>
    <w:rsid w:val="007D2F57"/>
    <w:rsid w:val="007D3272"/>
    <w:rsid w:val="007D39CD"/>
    <w:rsid w:val="007D3ACD"/>
    <w:rsid w:val="007D3C26"/>
    <w:rsid w:val="007D3E18"/>
    <w:rsid w:val="007D4196"/>
    <w:rsid w:val="007D43ED"/>
    <w:rsid w:val="007D5FDF"/>
    <w:rsid w:val="007D66BD"/>
    <w:rsid w:val="007D6A97"/>
    <w:rsid w:val="007E091F"/>
    <w:rsid w:val="007E0E76"/>
    <w:rsid w:val="007E0F4C"/>
    <w:rsid w:val="007E141E"/>
    <w:rsid w:val="007E14D0"/>
    <w:rsid w:val="007E1E5F"/>
    <w:rsid w:val="007E2058"/>
    <w:rsid w:val="007E2B7F"/>
    <w:rsid w:val="007E4482"/>
    <w:rsid w:val="007E67CF"/>
    <w:rsid w:val="007E6A82"/>
    <w:rsid w:val="007E756D"/>
    <w:rsid w:val="007E7A95"/>
    <w:rsid w:val="007E7F16"/>
    <w:rsid w:val="007F0006"/>
    <w:rsid w:val="007F036D"/>
    <w:rsid w:val="007F0874"/>
    <w:rsid w:val="007F0DCA"/>
    <w:rsid w:val="007F0E88"/>
    <w:rsid w:val="007F2342"/>
    <w:rsid w:val="007F2B3D"/>
    <w:rsid w:val="007F2DAF"/>
    <w:rsid w:val="007F30C1"/>
    <w:rsid w:val="007F323D"/>
    <w:rsid w:val="007F3D17"/>
    <w:rsid w:val="007F4EDE"/>
    <w:rsid w:val="007F60D3"/>
    <w:rsid w:val="007F6777"/>
    <w:rsid w:val="007F6D45"/>
    <w:rsid w:val="007F6D93"/>
    <w:rsid w:val="007F6EA6"/>
    <w:rsid w:val="007F7849"/>
    <w:rsid w:val="007F7975"/>
    <w:rsid w:val="007F79DC"/>
    <w:rsid w:val="00800744"/>
    <w:rsid w:val="00801313"/>
    <w:rsid w:val="00801CFB"/>
    <w:rsid w:val="00802285"/>
    <w:rsid w:val="008029C9"/>
    <w:rsid w:val="00802CF8"/>
    <w:rsid w:val="008031B9"/>
    <w:rsid w:val="00803AE5"/>
    <w:rsid w:val="00804116"/>
    <w:rsid w:val="00804844"/>
    <w:rsid w:val="00804FEE"/>
    <w:rsid w:val="0080584F"/>
    <w:rsid w:val="008063C8"/>
    <w:rsid w:val="00806583"/>
    <w:rsid w:val="00806790"/>
    <w:rsid w:val="00807A8D"/>
    <w:rsid w:val="00807F01"/>
    <w:rsid w:val="0081026D"/>
    <w:rsid w:val="00810294"/>
    <w:rsid w:val="0081052A"/>
    <w:rsid w:val="0081057F"/>
    <w:rsid w:val="00812483"/>
    <w:rsid w:val="008124B5"/>
    <w:rsid w:val="00812862"/>
    <w:rsid w:val="00813251"/>
    <w:rsid w:val="008138A7"/>
    <w:rsid w:val="00813AC1"/>
    <w:rsid w:val="00814233"/>
    <w:rsid w:val="0081523A"/>
    <w:rsid w:val="00815B7F"/>
    <w:rsid w:val="00815FA3"/>
    <w:rsid w:val="00816062"/>
    <w:rsid w:val="008160E1"/>
    <w:rsid w:val="008169FC"/>
    <w:rsid w:val="00817551"/>
    <w:rsid w:val="00817CF5"/>
    <w:rsid w:val="00820328"/>
    <w:rsid w:val="008206AB"/>
    <w:rsid w:val="0082092F"/>
    <w:rsid w:val="00821731"/>
    <w:rsid w:val="00822464"/>
    <w:rsid w:val="008225AC"/>
    <w:rsid w:val="008229D3"/>
    <w:rsid w:val="00822DCB"/>
    <w:rsid w:val="00822FB8"/>
    <w:rsid w:val="00823783"/>
    <w:rsid w:val="00824848"/>
    <w:rsid w:val="00824C60"/>
    <w:rsid w:val="00824CBA"/>
    <w:rsid w:val="0082521B"/>
    <w:rsid w:val="008252A4"/>
    <w:rsid w:val="00825F49"/>
    <w:rsid w:val="008271FD"/>
    <w:rsid w:val="008272FE"/>
    <w:rsid w:val="00827343"/>
    <w:rsid w:val="00827C35"/>
    <w:rsid w:val="00831363"/>
    <w:rsid w:val="0083154D"/>
    <w:rsid w:val="00831574"/>
    <w:rsid w:val="008315BF"/>
    <w:rsid w:val="0083160F"/>
    <w:rsid w:val="00831719"/>
    <w:rsid w:val="008317DE"/>
    <w:rsid w:val="00832923"/>
    <w:rsid w:val="00832E27"/>
    <w:rsid w:val="00834008"/>
    <w:rsid w:val="00834666"/>
    <w:rsid w:val="00834ED0"/>
    <w:rsid w:val="00835071"/>
    <w:rsid w:val="0083596D"/>
    <w:rsid w:val="00835C1E"/>
    <w:rsid w:val="00835CEC"/>
    <w:rsid w:val="008361AE"/>
    <w:rsid w:val="008369CE"/>
    <w:rsid w:val="00836E15"/>
    <w:rsid w:val="008370F2"/>
    <w:rsid w:val="0083763A"/>
    <w:rsid w:val="008379C7"/>
    <w:rsid w:val="00837DAE"/>
    <w:rsid w:val="0084023B"/>
    <w:rsid w:val="00840D60"/>
    <w:rsid w:val="00840E00"/>
    <w:rsid w:val="0084205B"/>
    <w:rsid w:val="00842B7A"/>
    <w:rsid w:val="00842E64"/>
    <w:rsid w:val="00842EC1"/>
    <w:rsid w:val="008445AB"/>
    <w:rsid w:val="008446D2"/>
    <w:rsid w:val="008454CB"/>
    <w:rsid w:val="0084575B"/>
    <w:rsid w:val="00845E9F"/>
    <w:rsid w:val="008469BA"/>
    <w:rsid w:val="00846B20"/>
    <w:rsid w:val="00846D74"/>
    <w:rsid w:val="008472EF"/>
    <w:rsid w:val="008473E7"/>
    <w:rsid w:val="00851128"/>
    <w:rsid w:val="00851F22"/>
    <w:rsid w:val="00852F89"/>
    <w:rsid w:val="00853163"/>
    <w:rsid w:val="00853665"/>
    <w:rsid w:val="00853F9B"/>
    <w:rsid w:val="00854264"/>
    <w:rsid w:val="0085427E"/>
    <w:rsid w:val="00854C6D"/>
    <w:rsid w:val="00854C92"/>
    <w:rsid w:val="00854DEF"/>
    <w:rsid w:val="00854EB6"/>
    <w:rsid w:val="00855380"/>
    <w:rsid w:val="00855DE7"/>
    <w:rsid w:val="00855F5C"/>
    <w:rsid w:val="008560DB"/>
    <w:rsid w:val="0085706A"/>
    <w:rsid w:val="00857DC5"/>
    <w:rsid w:val="00860113"/>
    <w:rsid w:val="008610D0"/>
    <w:rsid w:val="00861983"/>
    <w:rsid w:val="00861A7B"/>
    <w:rsid w:val="00861F6F"/>
    <w:rsid w:val="008626D8"/>
    <w:rsid w:val="00862A89"/>
    <w:rsid w:val="00862B26"/>
    <w:rsid w:val="00862BA7"/>
    <w:rsid w:val="00862EE3"/>
    <w:rsid w:val="00863196"/>
    <w:rsid w:val="00863EB9"/>
    <w:rsid w:val="00863FBB"/>
    <w:rsid w:val="008643C4"/>
    <w:rsid w:val="0086461D"/>
    <w:rsid w:val="00864A63"/>
    <w:rsid w:val="0086560A"/>
    <w:rsid w:val="00865847"/>
    <w:rsid w:val="00866BA6"/>
    <w:rsid w:val="008677B1"/>
    <w:rsid w:val="00867ED7"/>
    <w:rsid w:val="008700B4"/>
    <w:rsid w:val="008704B0"/>
    <w:rsid w:val="00870CFF"/>
    <w:rsid w:val="008719C5"/>
    <w:rsid w:val="0087232C"/>
    <w:rsid w:val="008736C4"/>
    <w:rsid w:val="00873DF8"/>
    <w:rsid w:val="00873EAF"/>
    <w:rsid w:val="00873EDD"/>
    <w:rsid w:val="008761AE"/>
    <w:rsid w:val="008773FF"/>
    <w:rsid w:val="00877DCF"/>
    <w:rsid w:val="00880327"/>
    <w:rsid w:val="00880471"/>
    <w:rsid w:val="00880E71"/>
    <w:rsid w:val="00881006"/>
    <w:rsid w:val="008820B6"/>
    <w:rsid w:val="008822F8"/>
    <w:rsid w:val="008832DD"/>
    <w:rsid w:val="008838B3"/>
    <w:rsid w:val="00884559"/>
    <w:rsid w:val="00884700"/>
    <w:rsid w:val="00884DDD"/>
    <w:rsid w:val="0088583D"/>
    <w:rsid w:val="008858DB"/>
    <w:rsid w:val="00885A43"/>
    <w:rsid w:val="00886669"/>
    <w:rsid w:val="008866CD"/>
    <w:rsid w:val="00886918"/>
    <w:rsid w:val="00886C5C"/>
    <w:rsid w:val="00886F17"/>
    <w:rsid w:val="0088713A"/>
    <w:rsid w:val="0089008F"/>
    <w:rsid w:val="008900AB"/>
    <w:rsid w:val="00890580"/>
    <w:rsid w:val="00890816"/>
    <w:rsid w:val="00890B58"/>
    <w:rsid w:val="00891237"/>
    <w:rsid w:val="0089222E"/>
    <w:rsid w:val="0089267D"/>
    <w:rsid w:val="008929FA"/>
    <w:rsid w:val="00894606"/>
    <w:rsid w:val="00894DAA"/>
    <w:rsid w:val="008953E6"/>
    <w:rsid w:val="00895554"/>
    <w:rsid w:val="0089563F"/>
    <w:rsid w:val="008956DE"/>
    <w:rsid w:val="00895B3E"/>
    <w:rsid w:val="00896347"/>
    <w:rsid w:val="0089661E"/>
    <w:rsid w:val="00896822"/>
    <w:rsid w:val="008968FD"/>
    <w:rsid w:val="00896F20"/>
    <w:rsid w:val="008979FA"/>
    <w:rsid w:val="00897BD0"/>
    <w:rsid w:val="008A0CFC"/>
    <w:rsid w:val="008A0D7C"/>
    <w:rsid w:val="008A1384"/>
    <w:rsid w:val="008A1F7E"/>
    <w:rsid w:val="008A2EC3"/>
    <w:rsid w:val="008A3292"/>
    <w:rsid w:val="008A3504"/>
    <w:rsid w:val="008A3764"/>
    <w:rsid w:val="008A3DC5"/>
    <w:rsid w:val="008A3DE6"/>
    <w:rsid w:val="008A40D6"/>
    <w:rsid w:val="008A40DA"/>
    <w:rsid w:val="008A42CA"/>
    <w:rsid w:val="008A4464"/>
    <w:rsid w:val="008A4A49"/>
    <w:rsid w:val="008A4DB9"/>
    <w:rsid w:val="008A5FE6"/>
    <w:rsid w:val="008A6155"/>
    <w:rsid w:val="008A6C33"/>
    <w:rsid w:val="008A6D17"/>
    <w:rsid w:val="008A6EA0"/>
    <w:rsid w:val="008A6F40"/>
    <w:rsid w:val="008A70B6"/>
    <w:rsid w:val="008A70EE"/>
    <w:rsid w:val="008A73A5"/>
    <w:rsid w:val="008A7906"/>
    <w:rsid w:val="008A7EC6"/>
    <w:rsid w:val="008B04F7"/>
    <w:rsid w:val="008B097E"/>
    <w:rsid w:val="008B16A7"/>
    <w:rsid w:val="008B2B47"/>
    <w:rsid w:val="008B2C06"/>
    <w:rsid w:val="008B2CD1"/>
    <w:rsid w:val="008B360D"/>
    <w:rsid w:val="008B390C"/>
    <w:rsid w:val="008B42E2"/>
    <w:rsid w:val="008B44B2"/>
    <w:rsid w:val="008B471C"/>
    <w:rsid w:val="008B48A3"/>
    <w:rsid w:val="008B5C7C"/>
    <w:rsid w:val="008B5E19"/>
    <w:rsid w:val="008B782E"/>
    <w:rsid w:val="008B79A2"/>
    <w:rsid w:val="008C0444"/>
    <w:rsid w:val="008C1461"/>
    <w:rsid w:val="008C1999"/>
    <w:rsid w:val="008C1D3E"/>
    <w:rsid w:val="008C2074"/>
    <w:rsid w:val="008C2168"/>
    <w:rsid w:val="008C2634"/>
    <w:rsid w:val="008C2A89"/>
    <w:rsid w:val="008C388A"/>
    <w:rsid w:val="008C4231"/>
    <w:rsid w:val="008C4406"/>
    <w:rsid w:val="008C45E7"/>
    <w:rsid w:val="008C4986"/>
    <w:rsid w:val="008C626A"/>
    <w:rsid w:val="008C631C"/>
    <w:rsid w:val="008C655D"/>
    <w:rsid w:val="008C7379"/>
    <w:rsid w:val="008C741C"/>
    <w:rsid w:val="008C76B7"/>
    <w:rsid w:val="008D024E"/>
    <w:rsid w:val="008D03F1"/>
    <w:rsid w:val="008D0452"/>
    <w:rsid w:val="008D0690"/>
    <w:rsid w:val="008D10F9"/>
    <w:rsid w:val="008D1DB0"/>
    <w:rsid w:val="008D208B"/>
    <w:rsid w:val="008D2452"/>
    <w:rsid w:val="008D2512"/>
    <w:rsid w:val="008D28E5"/>
    <w:rsid w:val="008D2F52"/>
    <w:rsid w:val="008D321A"/>
    <w:rsid w:val="008D3464"/>
    <w:rsid w:val="008D3C7A"/>
    <w:rsid w:val="008D459F"/>
    <w:rsid w:val="008D45C7"/>
    <w:rsid w:val="008D4975"/>
    <w:rsid w:val="008D50BB"/>
    <w:rsid w:val="008D66DA"/>
    <w:rsid w:val="008D67A0"/>
    <w:rsid w:val="008D6D5B"/>
    <w:rsid w:val="008D7475"/>
    <w:rsid w:val="008D74A1"/>
    <w:rsid w:val="008E0561"/>
    <w:rsid w:val="008E07AA"/>
    <w:rsid w:val="008E0BA4"/>
    <w:rsid w:val="008E0FB3"/>
    <w:rsid w:val="008E18A6"/>
    <w:rsid w:val="008E2364"/>
    <w:rsid w:val="008E236C"/>
    <w:rsid w:val="008E300E"/>
    <w:rsid w:val="008E3255"/>
    <w:rsid w:val="008E3CAB"/>
    <w:rsid w:val="008E4135"/>
    <w:rsid w:val="008E4692"/>
    <w:rsid w:val="008E5C08"/>
    <w:rsid w:val="008E6965"/>
    <w:rsid w:val="008E767D"/>
    <w:rsid w:val="008E7815"/>
    <w:rsid w:val="008F0D72"/>
    <w:rsid w:val="008F1219"/>
    <w:rsid w:val="008F1570"/>
    <w:rsid w:val="008F1E73"/>
    <w:rsid w:val="008F1EEB"/>
    <w:rsid w:val="008F2739"/>
    <w:rsid w:val="008F2AB2"/>
    <w:rsid w:val="008F3178"/>
    <w:rsid w:val="008F3793"/>
    <w:rsid w:val="008F451E"/>
    <w:rsid w:val="008F453E"/>
    <w:rsid w:val="008F58AF"/>
    <w:rsid w:val="008F5A69"/>
    <w:rsid w:val="008F71D8"/>
    <w:rsid w:val="008F72C3"/>
    <w:rsid w:val="008F77E5"/>
    <w:rsid w:val="008F79C3"/>
    <w:rsid w:val="008F7E32"/>
    <w:rsid w:val="008F7F70"/>
    <w:rsid w:val="00900292"/>
    <w:rsid w:val="00901C3C"/>
    <w:rsid w:val="00901FCE"/>
    <w:rsid w:val="00902533"/>
    <w:rsid w:val="009030AD"/>
    <w:rsid w:val="009030AE"/>
    <w:rsid w:val="0090320B"/>
    <w:rsid w:val="009033D4"/>
    <w:rsid w:val="00903530"/>
    <w:rsid w:val="009035EB"/>
    <w:rsid w:val="00903F26"/>
    <w:rsid w:val="00904712"/>
    <w:rsid w:val="00904D63"/>
    <w:rsid w:val="009054E4"/>
    <w:rsid w:val="00905AC2"/>
    <w:rsid w:val="00905CDA"/>
    <w:rsid w:val="0090621D"/>
    <w:rsid w:val="0090641F"/>
    <w:rsid w:val="00906EDA"/>
    <w:rsid w:val="00907760"/>
    <w:rsid w:val="00910E20"/>
    <w:rsid w:val="00911BD4"/>
    <w:rsid w:val="009123C2"/>
    <w:rsid w:val="0091247E"/>
    <w:rsid w:val="00912BA4"/>
    <w:rsid w:val="00913370"/>
    <w:rsid w:val="0091346C"/>
    <w:rsid w:val="009135BC"/>
    <w:rsid w:val="009136CB"/>
    <w:rsid w:val="00913992"/>
    <w:rsid w:val="00913CAA"/>
    <w:rsid w:val="0091466A"/>
    <w:rsid w:val="009149DD"/>
    <w:rsid w:val="00914C52"/>
    <w:rsid w:val="00914F56"/>
    <w:rsid w:val="00915C49"/>
    <w:rsid w:val="0091631B"/>
    <w:rsid w:val="00917057"/>
    <w:rsid w:val="00920E38"/>
    <w:rsid w:val="00920E9F"/>
    <w:rsid w:val="009219D3"/>
    <w:rsid w:val="009227F2"/>
    <w:rsid w:val="00922B45"/>
    <w:rsid w:val="00922B49"/>
    <w:rsid w:val="0092358B"/>
    <w:rsid w:val="009238BB"/>
    <w:rsid w:val="00923B46"/>
    <w:rsid w:val="00923DBD"/>
    <w:rsid w:val="0092496B"/>
    <w:rsid w:val="00926D15"/>
    <w:rsid w:val="00926D36"/>
    <w:rsid w:val="00926EE3"/>
    <w:rsid w:val="00927B6D"/>
    <w:rsid w:val="00930050"/>
    <w:rsid w:val="009303AB"/>
    <w:rsid w:val="009310C2"/>
    <w:rsid w:val="0093200C"/>
    <w:rsid w:val="009321FF"/>
    <w:rsid w:val="00934196"/>
    <w:rsid w:val="009345F2"/>
    <w:rsid w:val="00937F30"/>
    <w:rsid w:val="00940405"/>
    <w:rsid w:val="0094101B"/>
    <w:rsid w:val="0094125B"/>
    <w:rsid w:val="00941C5C"/>
    <w:rsid w:val="00942290"/>
    <w:rsid w:val="00942909"/>
    <w:rsid w:val="009429B4"/>
    <w:rsid w:val="00943D9F"/>
    <w:rsid w:val="009441C7"/>
    <w:rsid w:val="009451DA"/>
    <w:rsid w:val="0094524C"/>
    <w:rsid w:val="00945997"/>
    <w:rsid w:val="00947025"/>
    <w:rsid w:val="009477CC"/>
    <w:rsid w:val="00947AD9"/>
    <w:rsid w:val="00947AF4"/>
    <w:rsid w:val="00947F7F"/>
    <w:rsid w:val="00950882"/>
    <w:rsid w:val="009514B6"/>
    <w:rsid w:val="009514D2"/>
    <w:rsid w:val="0095157F"/>
    <w:rsid w:val="00951E53"/>
    <w:rsid w:val="00953252"/>
    <w:rsid w:val="00953ABC"/>
    <w:rsid w:val="00954220"/>
    <w:rsid w:val="00954339"/>
    <w:rsid w:val="009543C3"/>
    <w:rsid w:val="00954C85"/>
    <w:rsid w:val="009556C2"/>
    <w:rsid w:val="00955AC6"/>
    <w:rsid w:val="009560FF"/>
    <w:rsid w:val="00956968"/>
    <w:rsid w:val="00956A7B"/>
    <w:rsid w:val="0096001E"/>
    <w:rsid w:val="009603FF"/>
    <w:rsid w:val="00960D67"/>
    <w:rsid w:val="009611EC"/>
    <w:rsid w:val="009616C5"/>
    <w:rsid w:val="00961A1F"/>
    <w:rsid w:val="00963027"/>
    <w:rsid w:val="009630F9"/>
    <w:rsid w:val="009633DA"/>
    <w:rsid w:val="00963809"/>
    <w:rsid w:val="00964559"/>
    <w:rsid w:val="00964949"/>
    <w:rsid w:val="009652E7"/>
    <w:rsid w:val="009654CB"/>
    <w:rsid w:val="00965717"/>
    <w:rsid w:val="00965B8F"/>
    <w:rsid w:val="0096609F"/>
    <w:rsid w:val="00966141"/>
    <w:rsid w:val="0096614E"/>
    <w:rsid w:val="009666D0"/>
    <w:rsid w:val="00966807"/>
    <w:rsid w:val="0096790E"/>
    <w:rsid w:val="009679FC"/>
    <w:rsid w:val="00967D4B"/>
    <w:rsid w:val="0097000F"/>
    <w:rsid w:val="009703A5"/>
    <w:rsid w:val="0097051D"/>
    <w:rsid w:val="00970D91"/>
    <w:rsid w:val="00970F6C"/>
    <w:rsid w:val="00971607"/>
    <w:rsid w:val="0097217C"/>
    <w:rsid w:val="00972235"/>
    <w:rsid w:val="0097248A"/>
    <w:rsid w:val="0097259D"/>
    <w:rsid w:val="00972A00"/>
    <w:rsid w:val="00972ED9"/>
    <w:rsid w:val="00972FF8"/>
    <w:rsid w:val="00974300"/>
    <w:rsid w:val="00974682"/>
    <w:rsid w:val="00974A49"/>
    <w:rsid w:val="009761CC"/>
    <w:rsid w:val="00976239"/>
    <w:rsid w:val="00976413"/>
    <w:rsid w:val="009764D5"/>
    <w:rsid w:val="0097689A"/>
    <w:rsid w:val="0097703A"/>
    <w:rsid w:val="00977256"/>
    <w:rsid w:val="0098234A"/>
    <w:rsid w:val="00982668"/>
    <w:rsid w:val="00982A7B"/>
    <w:rsid w:val="009832A1"/>
    <w:rsid w:val="00983678"/>
    <w:rsid w:val="009836FC"/>
    <w:rsid w:val="009843DD"/>
    <w:rsid w:val="00984513"/>
    <w:rsid w:val="00984630"/>
    <w:rsid w:val="00984C4C"/>
    <w:rsid w:val="00985C9E"/>
    <w:rsid w:val="00986966"/>
    <w:rsid w:val="00986AF0"/>
    <w:rsid w:val="009871EB"/>
    <w:rsid w:val="009874FD"/>
    <w:rsid w:val="009876B3"/>
    <w:rsid w:val="009876D2"/>
    <w:rsid w:val="00987D35"/>
    <w:rsid w:val="00990815"/>
    <w:rsid w:val="009911C5"/>
    <w:rsid w:val="00991573"/>
    <w:rsid w:val="00991854"/>
    <w:rsid w:val="009918DA"/>
    <w:rsid w:val="00991C38"/>
    <w:rsid w:val="00994EFB"/>
    <w:rsid w:val="00994F4C"/>
    <w:rsid w:val="00994F83"/>
    <w:rsid w:val="00995255"/>
    <w:rsid w:val="00995ABE"/>
    <w:rsid w:val="009960E0"/>
    <w:rsid w:val="009964CC"/>
    <w:rsid w:val="009975AA"/>
    <w:rsid w:val="00997F22"/>
    <w:rsid w:val="009A00F7"/>
    <w:rsid w:val="009A0201"/>
    <w:rsid w:val="009A0332"/>
    <w:rsid w:val="009A06F4"/>
    <w:rsid w:val="009A1284"/>
    <w:rsid w:val="009A1BA1"/>
    <w:rsid w:val="009A1C37"/>
    <w:rsid w:val="009A29C6"/>
    <w:rsid w:val="009A2E3A"/>
    <w:rsid w:val="009A3D33"/>
    <w:rsid w:val="009A4AD9"/>
    <w:rsid w:val="009A5736"/>
    <w:rsid w:val="009A6744"/>
    <w:rsid w:val="009A6A57"/>
    <w:rsid w:val="009B00CF"/>
    <w:rsid w:val="009B0898"/>
    <w:rsid w:val="009B0A2F"/>
    <w:rsid w:val="009B0AA6"/>
    <w:rsid w:val="009B1467"/>
    <w:rsid w:val="009B1F16"/>
    <w:rsid w:val="009B2D79"/>
    <w:rsid w:val="009B2E78"/>
    <w:rsid w:val="009B2FF0"/>
    <w:rsid w:val="009B342F"/>
    <w:rsid w:val="009B3AE2"/>
    <w:rsid w:val="009B4A2B"/>
    <w:rsid w:val="009B4E08"/>
    <w:rsid w:val="009B562E"/>
    <w:rsid w:val="009B7003"/>
    <w:rsid w:val="009C0FAA"/>
    <w:rsid w:val="009C111F"/>
    <w:rsid w:val="009C318D"/>
    <w:rsid w:val="009C3E8C"/>
    <w:rsid w:val="009C432A"/>
    <w:rsid w:val="009C48E4"/>
    <w:rsid w:val="009C4903"/>
    <w:rsid w:val="009C5B27"/>
    <w:rsid w:val="009D0EAB"/>
    <w:rsid w:val="009D1C02"/>
    <w:rsid w:val="009D2570"/>
    <w:rsid w:val="009D2D66"/>
    <w:rsid w:val="009D32B9"/>
    <w:rsid w:val="009D3964"/>
    <w:rsid w:val="009D4E5D"/>
    <w:rsid w:val="009D50F5"/>
    <w:rsid w:val="009D5AD2"/>
    <w:rsid w:val="009D6303"/>
    <w:rsid w:val="009D70C2"/>
    <w:rsid w:val="009D7434"/>
    <w:rsid w:val="009D7A86"/>
    <w:rsid w:val="009E1027"/>
    <w:rsid w:val="009E173A"/>
    <w:rsid w:val="009E1E27"/>
    <w:rsid w:val="009E2EA3"/>
    <w:rsid w:val="009E45BF"/>
    <w:rsid w:val="009E4B7E"/>
    <w:rsid w:val="009E5D86"/>
    <w:rsid w:val="009E5DE2"/>
    <w:rsid w:val="009E716E"/>
    <w:rsid w:val="009E727E"/>
    <w:rsid w:val="009E76BA"/>
    <w:rsid w:val="009E7D2F"/>
    <w:rsid w:val="009F0D60"/>
    <w:rsid w:val="009F112F"/>
    <w:rsid w:val="009F139A"/>
    <w:rsid w:val="009F19C2"/>
    <w:rsid w:val="009F1AEB"/>
    <w:rsid w:val="009F206A"/>
    <w:rsid w:val="009F277D"/>
    <w:rsid w:val="009F2C3E"/>
    <w:rsid w:val="009F3394"/>
    <w:rsid w:val="009F424A"/>
    <w:rsid w:val="009F4A2E"/>
    <w:rsid w:val="009F4D1E"/>
    <w:rsid w:val="009F57E8"/>
    <w:rsid w:val="009F69B3"/>
    <w:rsid w:val="009F725C"/>
    <w:rsid w:val="009F7366"/>
    <w:rsid w:val="009F754C"/>
    <w:rsid w:val="009F789F"/>
    <w:rsid w:val="009F7ABA"/>
    <w:rsid w:val="00A010D8"/>
    <w:rsid w:val="00A0110B"/>
    <w:rsid w:val="00A03A83"/>
    <w:rsid w:val="00A041FD"/>
    <w:rsid w:val="00A04384"/>
    <w:rsid w:val="00A04BC9"/>
    <w:rsid w:val="00A054B4"/>
    <w:rsid w:val="00A0585E"/>
    <w:rsid w:val="00A058D7"/>
    <w:rsid w:val="00A05D8B"/>
    <w:rsid w:val="00A06102"/>
    <w:rsid w:val="00A06674"/>
    <w:rsid w:val="00A06B9D"/>
    <w:rsid w:val="00A0714D"/>
    <w:rsid w:val="00A07F05"/>
    <w:rsid w:val="00A10049"/>
    <w:rsid w:val="00A1009E"/>
    <w:rsid w:val="00A10888"/>
    <w:rsid w:val="00A117CB"/>
    <w:rsid w:val="00A11D6E"/>
    <w:rsid w:val="00A13D46"/>
    <w:rsid w:val="00A14781"/>
    <w:rsid w:val="00A14E3B"/>
    <w:rsid w:val="00A15165"/>
    <w:rsid w:val="00A15237"/>
    <w:rsid w:val="00A1560C"/>
    <w:rsid w:val="00A157E5"/>
    <w:rsid w:val="00A16878"/>
    <w:rsid w:val="00A206D4"/>
    <w:rsid w:val="00A2074D"/>
    <w:rsid w:val="00A2293A"/>
    <w:rsid w:val="00A22DFB"/>
    <w:rsid w:val="00A22F4E"/>
    <w:rsid w:val="00A2318A"/>
    <w:rsid w:val="00A2371A"/>
    <w:rsid w:val="00A24210"/>
    <w:rsid w:val="00A244D0"/>
    <w:rsid w:val="00A24781"/>
    <w:rsid w:val="00A253C8"/>
    <w:rsid w:val="00A264B0"/>
    <w:rsid w:val="00A2679E"/>
    <w:rsid w:val="00A269B0"/>
    <w:rsid w:val="00A26B5E"/>
    <w:rsid w:val="00A26F36"/>
    <w:rsid w:val="00A27814"/>
    <w:rsid w:val="00A279D7"/>
    <w:rsid w:val="00A27BEC"/>
    <w:rsid w:val="00A304B3"/>
    <w:rsid w:val="00A310B3"/>
    <w:rsid w:val="00A314B2"/>
    <w:rsid w:val="00A32FE6"/>
    <w:rsid w:val="00A33020"/>
    <w:rsid w:val="00A33379"/>
    <w:rsid w:val="00A33983"/>
    <w:rsid w:val="00A343F8"/>
    <w:rsid w:val="00A352CC"/>
    <w:rsid w:val="00A3603D"/>
    <w:rsid w:val="00A36532"/>
    <w:rsid w:val="00A37104"/>
    <w:rsid w:val="00A40F34"/>
    <w:rsid w:val="00A41374"/>
    <w:rsid w:val="00A41A41"/>
    <w:rsid w:val="00A438AF"/>
    <w:rsid w:val="00A43AA1"/>
    <w:rsid w:val="00A43C19"/>
    <w:rsid w:val="00A43C27"/>
    <w:rsid w:val="00A43DA6"/>
    <w:rsid w:val="00A4404E"/>
    <w:rsid w:val="00A44F6F"/>
    <w:rsid w:val="00A45DF7"/>
    <w:rsid w:val="00A4612C"/>
    <w:rsid w:val="00A4670C"/>
    <w:rsid w:val="00A46E2F"/>
    <w:rsid w:val="00A47173"/>
    <w:rsid w:val="00A471BF"/>
    <w:rsid w:val="00A47678"/>
    <w:rsid w:val="00A477AD"/>
    <w:rsid w:val="00A47994"/>
    <w:rsid w:val="00A50322"/>
    <w:rsid w:val="00A50ED8"/>
    <w:rsid w:val="00A518AA"/>
    <w:rsid w:val="00A520BE"/>
    <w:rsid w:val="00A52100"/>
    <w:rsid w:val="00A52DF9"/>
    <w:rsid w:val="00A5371D"/>
    <w:rsid w:val="00A53BEF"/>
    <w:rsid w:val="00A542A4"/>
    <w:rsid w:val="00A54412"/>
    <w:rsid w:val="00A548D4"/>
    <w:rsid w:val="00A54BE2"/>
    <w:rsid w:val="00A54DE1"/>
    <w:rsid w:val="00A54F4C"/>
    <w:rsid w:val="00A5648A"/>
    <w:rsid w:val="00A5665D"/>
    <w:rsid w:val="00A5676E"/>
    <w:rsid w:val="00A56E1C"/>
    <w:rsid w:val="00A57113"/>
    <w:rsid w:val="00A57511"/>
    <w:rsid w:val="00A57609"/>
    <w:rsid w:val="00A57A3E"/>
    <w:rsid w:val="00A60FFF"/>
    <w:rsid w:val="00A6295A"/>
    <w:rsid w:val="00A62968"/>
    <w:rsid w:val="00A63705"/>
    <w:rsid w:val="00A64BA0"/>
    <w:rsid w:val="00A65B1C"/>
    <w:rsid w:val="00A709DD"/>
    <w:rsid w:val="00A70B27"/>
    <w:rsid w:val="00A719BC"/>
    <w:rsid w:val="00A71F3E"/>
    <w:rsid w:val="00A71F71"/>
    <w:rsid w:val="00A7249A"/>
    <w:rsid w:val="00A739DD"/>
    <w:rsid w:val="00A7423D"/>
    <w:rsid w:val="00A74BCA"/>
    <w:rsid w:val="00A74C42"/>
    <w:rsid w:val="00A758DE"/>
    <w:rsid w:val="00A759B0"/>
    <w:rsid w:val="00A75C4F"/>
    <w:rsid w:val="00A760A5"/>
    <w:rsid w:val="00A76632"/>
    <w:rsid w:val="00A7705D"/>
    <w:rsid w:val="00A7764A"/>
    <w:rsid w:val="00A77AE4"/>
    <w:rsid w:val="00A805F4"/>
    <w:rsid w:val="00A813BB"/>
    <w:rsid w:val="00A8345E"/>
    <w:rsid w:val="00A834A7"/>
    <w:rsid w:val="00A83C35"/>
    <w:rsid w:val="00A842AA"/>
    <w:rsid w:val="00A84535"/>
    <w:rsid w:val="00A845BF"/>
    <w:rsid w:val="00A8493C"/>
    <w:rsid w:val="00A85036"/>
    <w:rsid w:val="00A8530C"/>
    <w:rsid w:val="00A85543"/>
    <w:rsid w:val="00A85EC0"/>
    <w:rsid w:val="00A86D5B"/>
    <w:rsid w:val="00A86F99"/>
    <w:rsid w:val="00A87476"/>
    <w:rsid w:val="00A87F7A"/>
    <w:rsid w:val="00A90AF0"/>
    <w:rsid w:val="00A9192C"/>
    <w:rsid w:val="00A91D25"/>
    <w:rsid w:val="00A920ED"/>
    <w:rsid w:val="00A9227C"/>
    <w:rsid w:val="00A92416"/>
    <w:rsid w:val="00A92AC6"/>
    <w:rsid w:val="00A92F52"/>
    <w:rsid w:val="00A9382C"/>
    <w:rsid w:val="00A94620"/>
    <w:rsid w:val="00A9583E"/>
    <w:rsid w:val="00A95AD6"/>
    <w:rsid w:val="00A96033"/>
    <w:rsid w:val="00A97516"/>
    <w:rsid w:val="00A97B1F"/>
    <w:rsid w:val="00A97CAC"/>
    <w:rsid w:val="00AA0C66"/>
    <w:rsid w:val="00AA1207"/>
    <w:rsid w:val="00AA1897"/>
    <w:rsid w:val="00AA1A61"/>
    <w:rsid w:val="00AA1FBC"/>
    <w:rsid w:val="00AA2119"/>
    <w:rsid w:val="00AA2B34"/>
    <w:rsid w:val="00AA2C5D"/>
    <w:rsid w:val="00AA3AA6"/>
    <w:rsid w:val="00AA3B28"/>
    <w:rsid w:val="00AA5023"/>
    <w:rsid w:val="00AA5AA9"/>
    <w:rsid w:val="00AA5E43"/>
    <w:rsid w:val="00AA5F2B"/>
    <w:rsid w:val="00AA670D"/>
    <w:rsid w:val="00AA683D"/>
    <w:rsid w:val="00AA6B70"/>
    <w:rsid w:val="00AA7173"/>
    <w:rsid w:val="00AA71A3"/>
    <w:rsid w:val="00AA7DEF"/>
    <w:rsid w:val="00AB0266"/>
    <w:rsid w:val="00AB066A"/>
    <w:rsid w:val="00AB1614"/>
    <w:rsid w:val="00AB16B6"/>
    <w:rsid w:val="00AB1EA4"/>
    <w:rsid w:val="00AB1EA9"/>
    <w:rsid w:val="00AB2698"/>
    <w:rsid w:val="00AB32B8"/>
    <w:rsid w:val="00AB39F5"/>
    <w:rsid w:val="00AB41DB"/>
    <w:rsid w:val="00AB4304"/>
    <w:rsid w:val="00AB44DD"/>
    <w:rsid w:val="00AB4C3C"/>
    <w:rsid w:val="00AB4C8F"/>
    <w:rsid w:val="00AB4EA0"/>
    <w:rsid w:val="00AB5088"/>
    <w:rsid w:val="00AB517B"/>
    <w:rsid w:val="00AB57E6"/>
    <w:rsid w:val="00AB6658"/>
    <w:rsid w:val="00AB6FBE"/>
    <w:rsid w:val="00AC0025"/>
    <w:rsid w:val="00AC005E"/>
    <w:rsid w:val="00AC12DD"/>
    <w:rsid w:val="00AC13E7"/>
    <w:rsid w:val="00AC14F6"/>
    <w:rsid w:val="00AC2DB1"/>
    <w:rsid w:val="00AC477A"/>
    <w:rsid w:val="00AC49E0"/>
    <w:rsid w:val="00AC6910"/>
    <w:rsid w:val="00AC6D3E"/>
    <w:rsid w:val="00AC6E56"/>
    <w:rsid w:val="00AC7D40"/>
    <w:rsid w:val="00AD05E4"/>
    <w:rsid w:val="00AD0C13"/>
    <w:rsid w:val="00AD0D6A"/>
    <w:rsid w:val="00AD24D9"/>
    <w:rsid w:val="00AD294F"/>
    <w:rsid w:val="00AD299E"/>
    <w:rsid w:val="00AD37F6"/>
    <w:rsid w:val="00AD390D"/>
    <w:rsid w:val="00AD3E19"/>
    <w:rsid w:val="00AD3E7D"/>
    <w:rsid w:val="00AD583A"/>
    <w:rsid w:val="00AD5A1C"/>
    <w:rsid w:val="00AD5C68"/>
    <w:rsid w:val="00AD69DC"/>
    <w:rsid w:val="00AD7EB4"/>
    <w:rsid w:val="00AE07DC"/>
    <w:rsid w:val="00AE0C8F"/>
    <w:rsid w:val="00AE1513"/>
    <w:rsid w:val="00AE222A"/>
    <w:rsid w:val="00AE2597"/>
    <w:rsid w:val="00AE29D1"/>
    <w:rsid w:val="00AE2D72"/>
    <w:rsid w:val="00AE30F6"/>
    <w:rsid w:val="00AE31A5"/>
    <w:rsid w:val="00AE3D8C"/>
    <w:rsid w:val="00AE45B3"/>
    <w:rsid w:val="00AE47EA"/>
    <w:rsid w:val="00AE47F6"/>
    <w:rsid w:val="00AE4C5B"/>
    <w:rsid w:val="00AE55C4"/>
    <w:rsid w:val="00AE6204"/>
    <w:rsid w:val="00AE67F1"/>
    <w:rsid w:val="00AE69F7"/>
    <w:rsid w:val="00AE7075"/>
    <w:rsid w:val="00AE741E"/>
    <w:rsid w:val="00AE7F56"/>
    <w:rsid w:val="00AF0C7C"/>
    <w:rsid w:val="00AF1129"/>
    <w:rsid w:val="00AF1457"/>
    <w:rsid w:val="00AF1C72"/>
    <w:rsid w:val="00AF25D1"/>
    <w:rsid w:val="00AF2804"/>
    <w:rsid w:val="00AF28ED"/>
    <w:rsid w:val="00AF3301"/>
    <w:rsid w:val="00AF35BF"/>
    <w:rsid w:val="00AF3771"/>
    <w:rsid w:val="00AF3872"/>
    <w:rsid w:val="00AF38BD"/>
    <w:rsid w:val="00AF549E"/>
    <w:rsid w:val="00AF5798"/>
    <w:rsid w:val="00AF58E9"/>
    <w:rsid w:val="00AF5C3F"/>
    <w:rsid w:val="00AF6CE9"/>
    <w:rsid w:val="00AF73F2"/>
    <w:rsid w:val="00AF759B"/>
    <w:rsid w:val="00B00356"/>
    <w:rsid w:val="00B015EB"/>
    <w:rsid w:val="00B01B68"/>
    <w:rsid w:val="00B02BA5"/>
    <w:rsid w:val="00B03177"/>
    <w:rsid w:val="00B039B1"/>
    <w:rsid w:val="00B03CDC"/>
    <w:rsid w:val="00B05155"/>
    <w:rsid w:val="00B05237"/>
    <w:rsid w:val="00B05422"/>
    <w:rsid w:val="00B054CB"/>
    <w:rsid w:val="00B05BCC"/>
    <w:rsid w:val="00B06A55"/>
    <w:rsid w:val="00B06C9D"/>
    <w:rsid w:val="00B07214"/>
    <w:rsid w:val="00B07D25"/>
    <w:rsid w:val="00B1019E"/>
    <w:rsid w:val="00B103CE"/>
    <w:rsid w:val="00B10656"/>
    <w:rsid w:val="00B11A7F"/>
    <w:rsid w:val="00B11EC7"/>
    <w:rsid w:val="00B12480"/>
    <w:rsid w:val="00B12615"/>
    <w:rsid w:val="00B12791"/>
    <w:rsid w:val="00B1308E"/>
    <w:rsid w:val="00B13B0D"/>
    <w:rsid w:val="00B1421A"/>
    <w:rsid w:val="00B143D5"/>
    <w:rsid w:val="00B1511F"/>
    <w:rsid w:val="00B1573F"/>
    <w:rsid w:val="00B15C3D"/>
    <w:rsid w:val="00B15F51"/>
    <w:rsid w:val="00B160F9"/>
    <w:rsid w:val="00B17A41"/>
    <w:rsid w:val="00B20353"/>
    <w:rsid w:val="00B203EF"/>
    <w:rsid w:val="00B20557"/>
    <w:rsid w:val="00B20560"/>
    <w:rsid w:val="00B2122D"/>
    <w:rsid w:val="00B21F77"/>
    <w:rsid w:val="00B22339"/>
    <w:rsid w:val="00B22A66"/>
    <w:rsid w:val="00B23DFE"/>
    <w:rsid w:val="00B2406A"/>
    <w:rsid w:val="00B24682"/>
    <w:rsid w:val="00B24764"/>
    <w:rsid w:val="00B24890"/>
    <w:rsid w:val="00B249FE"/>
    <w:rsid w:val="00B24B7C"/>
    <w:rsid w:val="00B24C18"/>
    <w:rsid w:val="00B268F5"/>
    <w:rsid w:val="00B26B16"/>
    <w:rsid w:val="00B27438"/>
    <w:rsid w:val="00B3048B"/>
    <w:rsid w:val="00B30AD1"/>
    <w:rsid w:val="00B30B7B"/>
    <w:rsid w:val="00B30FA5"/>
    <w:rsid w:val="00B31F1D"/>
    <w:rsid w:val="00B3355E"/>
    <w:rsid w:val="00B3399D"/>
    <w:rsid w:val="00B33C8B"/>
    <w:rsid w:val="00B34350"/>
    <w:rsid w:val="00B34555"/>
    <w:rsid w:val="00B345CB"/>
    <w:rsid w:val="00B34710"/>
    <w:rsid w:val="00B357A8"/>
    <w:rsid w:val="00B35F58"/>
    <w:rsid w:val="00B363AF"/>
    <w:rsid w:val="00B36D23"/>
    <w:rsid w:val="00B374CB"/>
    <w:rsid w:val="00B376B0"/>
    <w:rsid w:val="00B40360"/>
    <w:rsid w:val="00B40B16"/>
    <w:rsid w:val="00B41BA1"/>
    <w:rsid w:val="00B41C41"/>
    <w:rsid w:val="00B41F66"/>
    <w:rsid w:val="00B42A96"/>
    <w:rsid w:val="00B42D61"/>
    <w:rsid w:val="00B4362A"/>
    <w:rsid w:val="00B439D3"/>
    <w:rsid w:val="00B43FCE"/>
    <w:rsid w:val="00B44299"/>
    <w:rsid w:val="00B44B50"/>
    <w:rsid w:val="00B4510D"/>
    <w:rsid w:val="00B456E5"/>
    <w:rsid w:val="00B45F95"/>
    <w:rsid w:val="00B4622B"/>
    <w:rsid w:val="00B46EC5"/>
    <w:rsid w:val="00B471A8"/>
    <w:rsid w:val="00B471F2"/>
    <w:rsid w:val="00B47338"/>
    <w:rsid w:val="00B47848"/>
    <w:rsid w:val="00B502AD"/>
    <w:rsid w:val="00B50875"/>
    <w:rsid w:val="00B50AD3"/>
    <w:rsid w:val="00B517A2"/>
    <w:rsid w:val="00B51A41"/>
    <w:rsid w:val="00B51F6A"/>
    <w:rsid w:val="00B5216A"/>
    <w:rsid w:val="00B524FA"/>
    <w:rsid w:val="00B52E55"/>
    <w:rsid w:val="00B5380D"/>
    <w:rsid w:val="00B53818"/>
    <w:rsid w:val="00B542A5"/>
    <w:rsid w:val="00B559C0"/>
    <w:rsid w:val="00B55A79"/>
    <w:rsid w:val="00B56272"/>
    <w:rsid w:val="00B56667"/>
    <w:rsid w:val="00B56B00"/>
    <w:rsid w:val="00B571AD"/>
    <w:rsid w:val="00B573B4"/>
    <w:rsid w:val="00B575D4"/>
    <w:rsid w:val="00B6075C"/>
    <w:rsid w:val="00B60BA5"/>
    <w:rsid w:val="00B60ED7"/>
    <w:rsid w:val="00B61B6C"/>
    <w:rsid w:val="00B61F1C"/>
    <w:rsid w:val="00B61F45"/>
    <w:rsid w:val="00B627E5"/>
    <w:rsid w:val="00B6360F"/>
    <w:rsid w:val="00B637D1"/>
    <w:rsid w:val="00B6388C"/>
    <w:rsid w:val="00B63BDD"/>
    <w:rsid w:val="00B63E43"/>
    <w:rsid w:val="00B64D57"/>
    <w:rsid w:val="00B65363"/>
    <w:rsid w:val="00B65AFF"/>
    <w:rsid w:val="00B65FA6"/>
    <w:rsid w:val="00B660A3"/>
    <w:rsid w:val="00B66E93"/>
    <w:rsid w:val="00B67101"/>
    <w:rsid w:val="00B706BE"/>
    <w:rsid w:val="00B71185"/>
    <w:rsid w:val="00B721A7"/>
    <w:rsid w:val="00B727BE"/>
    <w:rsid w:val="00B72955"/>
    <w:rsid w:val="00B737B7"/>
    <w:rsid w:val="00B73FBF"/>
    <w:rsid w:val="00B7417C"/>
    <w:rsid w:val="00B74568"/>
    <w:rsid w:val="00B74722"/>
    <w:rsid w:val="00B74D31"/>
    <w:rsid w:val="00B75075"/>
    <w:rsid w:val="00B750E1"/>
    <w:rsid w:val="00B75154"/>
    <w:rsid w:val="00B759CD"/>
    <w:rsid w:val="00B75F10"/>
    <w:rsid w:val="00B772DD"/>
    <w:rsid w:val="00B776F3"/>
    <w:rsid w:val="00B800E2"/>
    <w:rsid w:val="00B8014E"/>
    <w:rsid w:val="00B8098E"/>
    <w:rsid w:val="00B82283"/>
    <w:rsid w:val="00B82581"/>
    <w:rsid w:val="00B82A05"/>
    <w:rsid w:val="00B82B20"/>
    <w:rsid w:val="00B82DE5"/>
    <w:rsid w:val="00B82F8B"/>
    <w:rsid w:val="00B83576"/>
    <w:rsid w:val="00B83B51"/>
    <w:rsid w:val="00B84D7F"/>
    <w:rsid w:val="00B84F61"/>
    <w:rsid w:val="00B84FD3"/>
    <w:rsid w:val="00B8693A"/>
    <w:rsid w:val="00B8713C"/>
    <w:rsid w:val="00B8770C"/>
    <w:rsid w:val="00B90731"/>
    <w:rsid w:val="00B90A76"/>
    <w:rsid w:val="00B91093"/>
    <w:rsid w:val="00B91F49"/>
    <w:rsid w:val="00B9532F"/>
    <w:rsid w:val="00B95B44"/>
    <w:rsid w:val="00B976E6"/>
    <w:rsid w:val="00BA088F"/>
    <w:rsid w:val="00BA0ABE"/>
    <w:rsid w:val="00BA0B80"/>
    <w:rsid w:val="00BA15F3"/>
    <w:rsid w:val="00BA1A4D"/>
    <w:rsid w:val="00BA27F4"/>
    <w:rsid w:val="00BA2C91"/>
    <w:rsid w:val="00BA324D"/>
    <w:rsid w:val="00BA37F5"/>
    <w:rsid w:val="00BA46B7"/>
    <w:rsid w:val="00BA5110"/>
    <w:rsid w:val="00BA5CA0"/>
    <w:rsid w:val="00BA5FD0"/>
    <w:rsid w:val="00BA61BA"/>
    <w:rsid w:val="00BA62C7"/>
    <w:rsid w:val="00BA66CD"/>
    <w:rsid w:val="00BA6AE5"/>
    <w:rsid w:val="00BA6C01"/>
    <w:rsid w:val="00BA6DAB"/>
    <w:rsid w:val="00BA7872"/>
    <w:rsid w:val="00BA78F7"/>
    <w:rsid w:val="00BA7A1A"/>
    <w:rsid w:val="00BA7D08"/>
    <w:rsid w:val="00BB0145"/>
    <w:rsid w:val="00BB02DD"/>
    <w:rsid w:val="00BB056B"/>
    <w:rsid w:val="00BB08B7"/>
    <w:rsid w:val="00BB0C3C"/>
    <w:rsid w:val="00BB1BA2"/>
    <w:rsid w:val="00BB21B9"/>
    <w:rsid w:val="00BB21CC"/>
    <w:rsid w:val="00BB2699"/>
    <w:rsid w:val="00BB35A6"/>
    <w:rsid w:val="00BB3B9B"/>
    <w:rsid w:val="00BB3E1E"/>
    <w:rsid w:val="00BB5BFE"/>
    <w:rsid w:val="00BB757C"/>
    <w:rsid w:val="00BC0280"/>
    <w:rsid w:val="00BC08E7"/>
    <w:rsid w:val="00BC1662"/>
    <w:rsid w:val="00BC197F"/>
    <w:rsid w:val="00BC2331"/>
    <w:rsid w:val="00BC2EAC"/>
    <w:rsid w:val="00BC31FC"/>
    <w:rsid w:val="00BC4092"/>
    <w:rsid w:val="00BC5DB1"/>
    <w:rsid w:val="00BC5F51"/>
    <w:rsid w:val="00BC6484"/>
    <w:rsid w:val="00BC6E01"/>
    <w:rsid w:val="00BC7AF4"/>
    <w:rsid w:val="00BC7CCC"/>
    <w:rsid w:val="00BD0782"/>
    <w:rsid w:val="00BD13C3"/>
    <w:rsid w:val="00BD29FC"/>
    <w:rsid w:val="00BD2F88"/>
    <w:rsid w:val="00BD35F3"/>
    <w:rsid w:val="00BD384B"/>
    <w:rsid w:val="00BD3A7F"/>
    <w:rsid w:val="00BD3C40"/>
    <w:rsid w:val="00BD43BA"/>
    <w:rsid w:val="00BD4B65"/>
    <w:rsid w:val="00BD56A9"/>
    <w:rsid w:val="00BD57DD"/>
    <w:rsid w:val="00BD660D"/>
    <w:rsid w:val="00BD6AFF"/>
    <w:rsid w:val="00BD760C"/>
    <w:rsid w:val="00BE065C"/>
    <w:rsid w:val="00BE1351"/>
    <w:rsid w:val="00BE13E6"/>
    <w:rsid w:val="00BE1B98"/>
    <w:rsid w:val="00BE2293"/>
    <w:rsid w:val="00BE2476"/>
    <w:rsid w:val="00BE2613"/>
    <w:rsid w:val="00BE2A72"/>
    <w:rsid w:val="00BE2BF0"/>
    <w:rsid w:val="00BE4CC9"/>
    <w:rsid w:val="00BE79D8"/>
    <w:rsid w:val="00BF0746"/>
    <w:rsid w:val="00BF07C7"/>
    <w:rsid w:val="00BF0ACD"/>
    <w:rsid w:val="00BF0E2E"/>
    <w:rsid w:val="00BF1184"/>
    <w:rsid w:val="00BF1976"/>
    <w:rsid w:val="00BF20A2"/>
    <w:rsid w:val="00BF385C"/>
    <w:rsid w:val="00BF397B"/>
    <w:rsid w:val="00BF3B8D"/>
    <w:rsid w:val="00BF3C10"/>
    <w:rsid w:val="00BF4119"/>
    <w:rsid w:val="00BF4722"/>
    <w:rsid w:val="00BF4DCC"/>
    <w:rsid w:val="00BF5506"/>
    <w:rsid w:val="00BF5A9F"/>
    <w:rsid w:val="00BF5DF4"/>
    <w:rsid w:val="00BF68B1"/>
    <w:rsid w:val="00BF6B5B"/>
    <w:rsid w:val="00BF6B77"/>
    <w:rsid w:val="00BF760E"/>
    <w:rsid w:val="00BF7BF5"/>
    <w:rsid w:val="00C00000"/>
    <w:rsid w:val="00C00203"/>
    <w:rsid w:val="00C00620"/>
    <w:rsid w:val="00C010D1"/>
    <w:rsid w:val="00C01886"/>
    <w:rsid w:val="00C01E6D"/>
    <w:rsid w:val="00C02C12"/>
    <w:rsid w:val="00C03592"/>
    <w:rsid w:val="00C037D9"/>
    <w:rsid w:val="00C05023"/>
    <w:rsid w:val="00C0504B"/>
    <w:rsid w:val="00C054C9"/>
    <w:rsid w:val="00C059AE"/>
    <w:rsid w:val="00C06384"/>
    <w:rsid w:val="00C06D1A"/>
    <w:rsid w:val="00C121A8"/>
    <w:rsid w:val="00C13422"/>
    <w:rsid w:val="00C13B38"/>
    <w:rsid w:val="00C151D1"/>
    <w:rsid w:val="00C15A3A"/>
    <w:rsid w:val="00C160B2"/>
    <w:rsid w:val="00C16F46"/>
    <w:rsid w:val="00C16FE6"/>
    <w:rsid w:val="00C17414"/>
    <w:rsid w:val="00C17C46"/>
    <w:rsid w:val="00C17DAB"/>
    <w:rsid w:val="00C203F8"/>
    <w:rsid w:val="00C213EB"/>
    <w:rsid w:val="00C21998"/>
    <w:rsid w:val="00C21B27"/>
    <w:rsid w:val="00C21B71"/>
    <w:rsid w:val="00C21E2B"/>
    <w:rsid w:val="00C220DB"/>
    <w:rsid w:val="00C2234F"/>
    <w:rsid w:val="00C2348B"/>
    <w:rsid w:val="00C23F11"/>
    <w:rsid w:val="00C2405A"/>
    <w:rsid w:val="00C24118"/>
    <w:rsid w:val="00C2498F"/>
    <w:rsid w:val="00C25775"/>
    <w:rsid w:val="00C259DA"/>
    <w:rsid w:val="00C25A19"/>
    <w:rsid w:val="00C2610A"/>
    <w:rsid w:val="00C262CD"/>
    <w:rsid w:val="00C26E5E"/>
    <w:rsid w:val="00C27860"/>
    <w:rsid w:val="00C27C84"/>
    <w:rsid w:val="00C31353"/>
    <w:rsid w:val="00C313FB"/>
    <w:rsid w:val="00C3184B"/>
    <w:rsid w:val="00C3289C"/>
    <w:rsid w:val="00C32AAF"/>
    <w:rsid w:val="00C33C1F"/>
    <w:rsid w:val="00C33E90"/>
    <w:rsid w:val="00C345E7"/>
    <w:rsid w:val="00C349FE"/>
    <w:rsid w:val="00C35620"/>
    <w:rsid w:val="00C35A05"/>
    <w:rsid w:val="00C35F02"/>
    <w:rsid w:val="00C35F39"/>
    <w:rsid w:val="00C36125"/>
    <w:rsid w:val="00C361F4"/>
    <w:rsid w:val="00C36491"/>
    <w:rsid w:val="00C36BE1"/>
    <w:rsid w:val="00C37405"/>
    <w:rsid w:val="00C377D2"/>
    <w:rsid w:val="00C37D20"/>
    <w:rsid w:val="00C40AE4"/>
    <w:rsid w:val="00C417A1"/>
    <w:rsid w:val="00C41F6F"/>
    <w:rsid w:val="00C421D3"/>
    <w:rsid w:val="00C42429"/>
    <w:rsid w:val="00C424BA"/>
    <w:rsid w:val="00C42DD5"/>
    <w:rsid w:val="00C4365D"/>
    <w:rsid w:val="00C438DB"/>
    <w:rsid w:val="00C43A27"/>
    <w:rsid w:val="00C43B2C"/>
    <w:rsid w:val="00C44F48"/>
    <w:rsid w:val="00C45311"/>
    <w:rsid w:val="00C4595F"/>
    <w:rsid w:val="00C45AE7"/>
    <w:rsid w:val="00C461BE"/>
    <w:rsid w:val="00C4655A"/>
    <w:rsid w:val="00C46B12"/>
    <w:rsid w:val="00C479B6"/>
    <w:rsid w:val="00C50346"/>
    <w:rsid w:val="00C5083B"/>
    <w:rsid w:val="00C50A9C"/>
    <w:rsid w:val="00C50D53"/>
    <w:rsid w:val="00C51134"/>
    <w:rsid w:val="00C51B7E"/>
    <w:rsid w:val="00C51D2F"/>
    <w:rsid w:val="00C52052"/>
    <w:rsid w:val="00C5230C"/>
    <w:rsid w:val="00C52439"/>
    <w:rsid w:val="00C52FF0"/>
    <w:rsid w:val="00C530E4"/>
    <w:rsid w:val="00C53455"/>
    <w:rsid w:val="00C538EE"/>
    <w:rsid w:val="00C547FC"/>
    <w:rsid w:val="00C5493B"/>
    <w:rsid w:val="00C54C50"/>
    <w:rsid w:val="00C55EAA"/>
    <w:rsid w:val="00C56D3A"/>
    <w:rsid w:val="00C57326"/>
    <w:rsid w:val="00C57711"/>
    <w:rsid w:val="00C60690"/>
    <w:rsid w:val="00C60EED"/>
    <w:rsid w:val="00C61F4E"/>
    <w:rsid w:val="00C62326"/>
    <w:rsid w:val="00C62760"/>
    <w:rsid w:val="00C636F7"/>
    <w:rsid w:val="00C64387"/>
    <w:rsid w:val="00C64D1E"/>
    <w:rsid w:val="00C65466"/>
    <w:rsid w:val="00C6603B"/>
    <w:rsid w:val="00C66336"/>
    <w:rsid w:val="00C665AB"/>
    <w:rsid w:val="00C6670E"/>
    <w:rsid w:val="00C7194E"/>
    <w:rsid w:val="00C71B45"/>
    <w:rsid w:val="00C71EDA"/>
    <w:rsid w:val="00C72E46"/>
    <w:rsid w:val="00C73573"/>
    <w:rsid w:val="00C73E12"/>
    <w:rsid w:val="00C7431D"/>
    <w:rsid w:val="00C74589"/>
    <w:rsid w:val="00C74B75"/>
    <w:rsid w:val="00C74FDC"/>
    <w:rsid w:val="00C74FDE"/>
    <w:rsid w:val="00C753A8"/>
    <w:rsid w:val="00C75AE1"/>
    <w:rsid w:val="00C75BC8"/>
    <w:rsid w:val="00C76936"/>
    <w:rsid w:val="00C771F4"/>
    <w:rsid w:val="00C777C2"/>
    <w:rsid w:val="00C80A0A"/>
    <w:rsid w:val="00C814BE"/>
    <w:rsid w:val="00C81695"/>
    <w:rsid w:val="00C81B4F"/>
    <w:rsid w:val="00C81DC9"/>
    <w:rsid w:val="00C8296C"/>
    <w:rsid w:val="00C840BF"/>
    <w:rsid w:val="00C84371"/>
    <w:rsid w:val="00C849F3"/>
    <w:rsid w:val="00C84D3C"/>
    <w:rsid w:val="00C84E7F"/>
    <w:rsid w:val="00C85D1B"/>
    <w:rsid w:val="00C862AF"/>
    <w:rsid w:val="00C863B9"/>
    <w:rsid w:val="00C879BB"/>
    <w:rsid w:val="00C87BA3"/>
    <w:rsid w:val="00C90066"/>
    <w:rsid w:val="00C90AFA"/>
    <w:rsid w:val="00C912EB"/>
    <w:rsid w:val="00C914DA"/>
    <w:rsid w:val="00C91EE2"/>
    <w:rsid w:val="00C91FC4"/>
    <w:rsid w:val="00C9216D"/>
    <w:rsid w:val="00C9297C"/>
    <w:rsid w:val="00C92C9D"/>
    <w:rsid w:val="00C92E3E"/>
    <w:rsid w:val="00C944EF"/>
    <w:rsid w:val="00C9456D"/>
    <w:rsid w:val="00C94A64"/>
    <w:rsid w:val="00C95290"/>
    <w:rsid w:val="00C95899"/>
    <w:rsid w:val="00C961E6"/>
    <w:rsid w:val="00C96703"/>
    <w:rsid w:val="00C9680F"/>
    <w:rsid w:val="00C9759B"/>
    <w:rsid w:val="00C97C37"/>
    <w:rsid w:val="00CA00F7"/>
    <w:rsid w:val="00CA01C9"/>
    <w:rsid w:val="00CA101A"/>
    <w:rsid w:val="00CA11F4"/>
    <w:rsid w:val="00CA1596"/>
    <w:rsid w:val="00CA1EB9"/>
    <w:rsid w:val="00CA20FF"/>
    <w:rsid w:val="00CA2E4C"/>
    <w:rsid w:val="00CA3231"/>
    <w:rsid w:val="00CA34A2"/>
    <w:rsid w:val="00CA3ACF"/>
    <w:rsid w:val="00CA3DB2"/>
    <w:rsid w:val="00CA534E"/>
    <w:rsid w:val="00CA54BD"/>
    <w:rsid w:val="00CA564B"/>
    <w:rsid w:val="00CA5743"/>
    <w:rsid w:val="00CA5979"/>
    <w:rsid w:val="00CA59CF"/>
    <w:rsid w:val="00CA6343"/>
    <w:rsid w:val="00CA69FF"/>
    <w:rsid w:val="00CA767E"/>
    <w:rsid w:val="00CB0077"/>
    <w:rsid w:val="00CB0172"/>
    <w:rsid w:val="00CB0B3D"/>
    <w:rsid w:val="00CB154D"/>
    <w:rsid w:val="00CB17DA"/>
    <w:rsid w:val="00CB24FF"/>
    <w:rsid w:val="00CB282E"/>
    <w:rsid w:val="00CB2A45"/>
    <w:rsid w:val="00CB354B"/>
    <w:rsid w:val="00CB3573"/>
    <w:rsid w:val="00CB38BC"/>
    <w:rsid w:val="00CB3B09"/>
    <w:rsid w:val="00CB447C"/>
    <w:rsid w:val="00CB5DE3"/>
    <w:rsid w:val="00CB696C"/>
    <w:rsid w:val="00CB70B4"/>
    <w:rsid w:val="00CB777B"/>
    <w:rsid w:val="00CB7DCC"/>
    <w:rsid w:val="00CC143A"/>
    <w:rsid w:val="00CC3AB0"/>
    <w:rsid w:val="00CC3B14"/>
    <w:rsid w:val="00CC46D8"/>
    <w:rsid w:val="00CC4819"/>
    <w:rsid w:val="00CC5917"/>
    <w:rsid w:val="00CC5A2C"/>
    <w:rsid w:val="00CC5B11"/>
    <w:rsid w:val="00CC69E5"/>
    <w:rsid w:val="00CC6E9A"/>
    <w:rsid w:val="00CC78F9"/>
    <w:rsid w:val="00CD0889"/>
    <w:rsid w:val="00CD0A82"/>
    <w:rsid w:val="00CD124E"/>
    <w:rsid w:val="00CD1591"/>
    <w:rsid w:val="00CD15E5"/>
    <w:rsid w:val="00CD162D"/>
    <w:rsid w:val="00CD2BA2"/>
    <w:rsid w:val="00CD3D08"/>
    <w:rsid w:val="00CD4090"/>
    <w:rsid w:val="00CD4388"/>
    <w:rsid w:val="00CD45E8"/>
    <w:rsid w:val="00CD49AB"/>
    <w:rsid w:val="00CD5974"/>
    <w:rsid w:val="00CD5AC8"/>
    <w:rsid w:val="00CD61A5"/>
    <w:rsid w:val="00CD6790"/>
    <w:rsid w:val="00CD6933"/>
    <w:rsid w:val="00CD6E49"/>
    <w:rsid w:val="00CD6FA2"/>
    <w:rsid w:val="00CE032A"/>
    <w:rsid w:val="00CE070E"/>
    <w:rsid w:val="00CE15D1"/>
    <w:rsid w:val="00CE196B"/>
    <w:rsid w:val="00CE19AB"/>
    <w:rsid w:val="00CE2257"/>
    <w:rsid w:val="00CE2ABF"/>
    <w:rsid w:val="00CE32BC"/>
    <w:rsid w:val="00CE34D1"/>
    <w:rsid w:val="00CE41AD"/>
    <w:rsid w:val="00CE45B4"/>
    <w:rsid w:val="00CE492B"/>
    <w:rsid w:val="00CE4FCA"/>
    <w:rsid w:val="00CE5721"/>
    <w:rsid w:val="00CE5998"/>
    <w:rsid w:val="00CE59B6"/>
    <w:rsid w:val="00CE5A0D"/>
    <w:rsid w:val="00CE7000"/>
    <w:rsid w:val="00CE728B"/>
    <w:rsid w:val="00CE75D5"/>
    <w:rsid w:val="00CE76E6"/>
    <w:rsid w:val="00CF081C"/>
    <w:rsid w:val="00CF341B"/>
    <w:rsid w:val="00CF37B8"/>
    <w:rsid w:val="00CF3CAC"/>
    <w:rsid w:val="00CF40CD"/>
    <w:rsid w:val="00CF4B7E"/>
    <w:rsid w:val="00CF6C46"/>
    <w:rsid w:val="00CF7B25"/>
    <w:rsid w:val="00CF7E34"/>
    <w:rsid w:val="00D002C9"/>
    <w:rsid w:val="00D00353"/>
    <w:rsid w:val="00D01CD2"/>
    <w:rsid w:val="00D02676"/>
    <w:rsid w:val="00D0388D"/>
    <w:rsid w:val="00D05034"/>
    <w:rsid w:val="00D0673D"/>
    <w:rsid w:val="00D06740"/>
    <w:rsid w:val="00D0718C"/>
    <w:rsid w:val="00D0722D"/>
    <w:rsid w:val="00D07A8A"/>
    <w:rsid w:val="00D1092C"/>
    <w:rsid w:val="00D10C4C"/>
    <w:rsid w:val="00D110D8"/>
    <w:rsid w:val="00D127F2"/>
    <w:rsid w:val="00D12FD5"/>
    <w:rsid w:val="00D151FC"/>
    <w:rsid w:val="00D167E8"/>
    <w:rsid w:val="00D17644"/>
    <w:rsid w:val="00D20871"/>
    <w:rsid w:val="00D211FA"/>
    <w:rsid w:val="00D221BB"/>
    <w:rsid w:val="00D223BF"/>
    <w:rsid w:val="00D223FF"/>
    <w:rsid w:val="00D23EA3"/>
    <w:rsid w:val="00D24507"/>
    <w:rsid w:val="00D245EC"/>
    <w:rsid w:val="00D2525E"/>
    <w:rsid w:val="00D260DF"/>
    <w:rsid w:val="00D26AEF"/>
    <w:rsid w:val="00D27A56"/>
    <w:rsid w:val="00D27B98"/>
    <w:rsid w:val="00D3063F"/>
    <w:rsid w:val="00D30CCD"/>
    <w:rsid w:val="00D30DA9"/>
    <w:rsid w:val="00D31A36"/>
    <w:rsid w:val="00D31FEC"/>
    <w:rsid w:val="00D32086"/>
    <w:rsid w:val="00D32BBA"/>
    <w:rsid w:val="00D33008"/>
    <w:rsid w:val="00D334E0"/>
    <w:rsid w:val="00D33AC5"/>
    <w:rsid w:val="00D34176"/>
    <w:rsid w:val="00D34D1F"/>
    <w:rsid w:val="00D34F34"/>
    <w:rsid w:val="00D3532E"/>
    <w:rsid w:val="00D3563E"/>
    <w:rsid w:val="00D358A3"/>
    <w:rsid w:val="00D35A7F"/>
    <w:rsid w:val="00D35DF9"/>
    <w:rsid w:val="00D365A7"/>
    <w:rsid w:val="00D36776"/>
    <w:rsid w:val="00D36B0B"/>
    <w:rsid w:val="00D40BF7"/>
    <w:rsid w:val="00D412C4"/>
    <w:rsid w:val="00D4264E"/>
    <w:rsid w:val="00D42AEC"/>
    <w:rsid w:val="00D42E70"/>
    <w:rsid w:val="00D42F3B"/>
    <w:rsid w:val="00D436FE"/>
    <w:rsid w:val="00D437BD"/>
    <w:rsid w:val="00D43967"/>
    <w:rsid w:val="00D44189"/>
    <w:rsid w:val="00D44BF1"/>
    <w:rsid w:val="00D460E7"/>
    <w:rsid w:val="00D462DE"/>
    <w:rsid w:val="00D4631B"/>
    <w:rsid w:val="00D46D1E"/>
    <w:rsid w:val="00D47E7E"/>
    <w:rsid w:val="00D50F0D"/>
    <w:rsid w:val="00D51461"/>
    <w:rsid w:val="00D51768"/>
    <w:rsid w:val="00D51A1D"/>
    <w:rsid w:val="00D5217B"/>
    <w:rsid w:val="00D524E4"/>
    <w:rsid w:val="00D52983"/>
    <w:rsid w:val="00D52D12"/>
    <w:rsid w:val="00D5320E"/>
    <w:rsid w:val="00D5392E"/>
    <w:rsid w:val="00D53A7B"/>
    <w:rsid w:val="00D54044"/>
    <w:rsid w:val="00D54247"/>
    <w:rsid w:val="00D54820"/>
    <w:rsid w:val="00D54F6C"/>
    <w:rsid w:val="00D55219"/>
    <w:rsid w:val="00D5529A"/>
    <w:rsid w:val="00D5799B"/>
    <w:rsid w:val="00D57AAF"/>
    <w:rsid w:val="00D6058A"/>
    <w:rsid w:val="00D6067C"/>
    <w:rsid w:val="00D608E3"/>
    <w:rsid w:val="00D60ACE"/>
    <w:rsid w:val="00D6149F"/>
    <w:rsid w:val="00D6210F"/>
    <w:rsid w:val="00D62243"/>
    <w:rsid w:val="00D622FB"/>
    <w:rsid w:val="00D6255B"/>
    <w:rsid w:val="00D627CB"/>
    <w:rsid w:val="00D629BE"/>
    <w:rsid w:val="00D63A97"/>
    <w:rsid w:val="00D64E3F"/>
    <w:rsid w:val="00D651A3"/>
    <w:rsid w:val="00D666A8"/>
    <w:rsid w:val="00D7038B"/>
    <w:rsid w:val="00D70483"/>
    <w:rsid w:val="00D70EFD"/>
    <w:rsid w:val="00D73816"/>
    <w:rsid w:val="00D74074"/>
    <w:rsid w:val="00D74D22"/>
    <w:rsid w:val="00D75D37"/>
    <w:rsid w:val="00D76BB6"/>
    <w:rsid w:val="00D77A65"/>
    <w:rsid w:val="00D77D55"/>
    <w:rsid w:val="00D80B70"/>
    <w:rsid w:val="00D813E9"/>
    <w:rsid w:val="00D81819"/>
    <w:rsid w:val="00D81B79"/>
    <w:rsid w:val="00D82181"/>
    <w:rsid w:val="00D82CF3"/>
    <w:rsid w:val="00D82E3E"/>
    <w:rsid w:val="00D83FF4"/>
    <w:rsid w:val="00D84481"/>
    <w:rsid w:val="00D844C7"/>
    <w:rsid w:val="00D85722"/>
    <w:rsid w:val="00D85F1C"/>
    <w:rsid w:val="00D86B06"/>
    <w:rsid w:val="00D9061E"/>
    <w:rsid w:val="00D90683"/>
    <w:rsid w:val="00D90832"/>
    <w:rsid w:val="00D91970"/>
    <w:rsid w:val="00D91BF7"/>
    <w:rsid w:val="00D938A8"/>
    <w:rsid w:val="00D958C7"/>
    <w:rsid w:val="00D96217"/>
    <w:rsid w:val="00D96EB8"/>
    <w:rsid w:val="00D97063"/>
    <w:rsid w:val="00D975C3"/>
    <w:rsid w:val="00D976F3"/>
    <w:rsid w:val="00D9784B"/>
    <w:rsid w:val="00DA06AB"/>
    <w:rsid w:val="00DA0B6A"/>
    <w:rsid w:val="00DA0BE7"/>
    <w:rsid w:val="00DA0C0B"/>
    <w:rsid w:val="00DA0DDB"/>
    <w:rsid w:val="00DA152A"/>
    <w:rsid w:val="00DA15EC"/>
    <w:rsid w:val="00DA17EC"/>
    <w:rsid w:val="00DA1C62"/>
    <w:rsid w:val="00DA1DF4"/>
    <w:rsid w:val="00DA204F"/>
    <w:rsid w:val="00DA26DC"/>
    <w:rsid w:val="00DA2AD5"/>
    <w:rsid w:val="00DA2C63"/>
    <w:rsid w:val="00DA2D61"/>
    <w:rsid w:val="00DA36EF"/>
    <w:rsid w:val="00DA3804"/>
    <w:rsid w:val="00DA4514"/>
    <w:rsid w:val="00DA4EB4"/>
    <w:rsid w:val="00DA5E39"/>
    <w:rsid w:val="00DA6BBB"/>
    <w:rsid w:val="00DA6E7D"/>
    <w:rsid w:val="00DB02E5"/>
    <w:rsid w:val="00DB0688"/>
    <w:rsid w:val="00DB0D42"/>
    <w:rsid w:val="00DB1058"/>
    <w:rsid w:val="00DB1B23"/>
    <w:rsid w:val="00DB2327"/>
    <w:rsid w:val="00DB25FE"/>
    <w:rsid w:val="00DB32C7"/>
    <w:rsid w:val="00DB4125"/>
    <w:rsid w:val="00DB4725"/>
    <w:rsid w:val="00DB6E10"/>
    <w:rsid w:val="00DB72C9"/>
    <w:rsid w:val="00DB7549"/>
    <w:rsid w:val="00DB75EC"/>
    <w:rsid w:val="00DB7829"/>
    <w:rsid w:val="00DC03BB"/>
    <w:rsid w:val="00DC0558"/>
    <w:rsid w:val="00DC07EA"/>
    <w:rsid w:val="00DC0ACC"/>
    <w:rsid w:val="00DC0BDF"/>
    <w:rsid w:val="00DC1132"/>
    <w:rsid w:val="00DC270A"/>
    <w:rsid w:val="00DC343A"/>
    <w:rsid w:val="00DC37E4"/>
    <w:rsid w:val="00DC394F"/>
    <w:rsid w:val="00DC3AD1"/>
    <w:rsid w:val="00DC45A3"/>
    <w:rsid w:val="00DC45F4"/>
    <w:rsid w:val="00DC6433"/>
    <w:rsid w:val="00DC7FCF"/>
    <w:rsid w:val="00DD01FB"/>
    <w:rsid w:val="00DD0D8C"/>
    <w:rsid w:val="00DD125D"/>
    <w:rsid w:val="00DD1473"/>
    <w:rsid w:val="00DD1B26"/>
    <w:rsid w:val="00DD26D5"/>
    <w:rsid w:val="00DD2DA4"/>
    <w:rsid w:val="00DD423A"/>
    <w:rsid w:val="00DD4637"/>
    <w:rsid w:val="00DD4DE5"/>
    <w:rsid w:val="00DD59EE"/>
    <w:rsid w:val="00DD5CD7"/>
    <w:rsid w:val="00DD5ECA"/>
    <w:rsid w:val="00DD6255"/>
    <w:rsid w:val="00DE0F83"/>
    <w:rsid w:val="00DE21E1"/>
    <w:rsid w:val="00DE286B"/>
    <w:rsid w:val="00DE3AE8"/>
    <w:rsid w:val="00DE4260"/>
    <w:rsid w:val="00DE4C0D"/>
    <w:rsid w:val="00DE50D6"/>
    <w:rsid w:val="00DE629D"/>
    <w:rsid w:val="00DE6E08"/>
    <w:rsid w:val="00DE71B0"/>
    <w:rsid w:val="00DF0212"/>
    <w:rsid w:val="00DF07E2"/>
    <w:rsid w:val="00DF1FD5"/>
    <w:rsid w:val="00DF2392"/>
    <w:rsid w:val="00DF2499"/>
    <w:rsid w:val="00DF264B"/>
    <w:rsid w:val="00DF2829"/>
    <w:rsid w:val="00DF3059"/>
    <w:rsid w:val="00DF3F89"/>
    <w:rsid w:val="00DF40D1"/>
    <w:rsid w:val="00DF445F"/>
    <w:rsid w:val="00DF56E1"/>
    <w:rsid w:val="00DF59F2"/>
    <w:rsid w:val="00DF639A"/>
    <w:rsid w:val="00DF6909"/>
    <w:rsid w:val="00DF6C2D"/>
    <w:rsid w:val="00DF760A"/>
    <w:rsid w:val="00DF7D03"/>
    <w:rsid w:val="00E00232"/>
    <w:rsid w:val="00E00511"/>
    <w:rsid w:val="00E0060A"/>
    <w:rsid w:val="00E00F47"/>
    <w:rsid w:val="00E00F5F"/>
    <w:rsid w:val="00E01180"/>
    <w:rsid w:val="00E01A1C"/>
    <w:rsid w:val="00E01B88"/>
    <w:rsid w:val="00E02590"/>
    <w:rsid w:val="00E03927"/>
    <w:rsid w:val="00E04067"/>
    <w:rsid w:val="00E04C59"/>
    <w:rsid w:val="00E04CBC"/>
    <w:rsid w:val="00E05FF1"/>
    <w:rsid w:val="00E06B37"/>
    <w:rsid w:val="00E06D7A"/>
    <w:rsid w:val="00E072C0"/>
    <w:rsid w:val="00E114C7"/>
    <w:rsid w:val="00E117E7"/>
    <w:rsid w:val="00E11D81"/>
    <w:rsid w:val="00E12799"/>
    <w:rsid w:val="00E12ACD"/>
    <w:rsid w:val="00E13655"/>
    <w:rsid w:val="00E13EC0"/>
    <w:rsid w:val="00E14010"/>
    <w:rsid w:val="00E14C40"/>
    <w:rsid w:val="00E1556A"/>
    <w:rsid w:val="00E155EA"/>
    <w:rsid w:val="00E16AE7"/>
    <w:rsid w:val="00E17011"/>
    <w:rsid w:val="00E17645"/>
    <w:rsid w:val="00E17B40"/>
    <w:rsid w:val="00E20389"/>
    <w:rsid w:val="00E20DFC"/>
    <w:rsid w:val="00E21964"/>
    <w:rsid w:val="00E21ACE"/>
    <w:rsid w:val="00E22AF8"/>
    <w:rsid w:val="00E238F6"/>
    <w:rsid w:val="00E23AB5"/>
    <w:rsid w:val="00E23B3F"/>
    <w:rsid w:val="00E23E21"/>
    <w:rsid w:val="00E23E51"/>
    <w:rsid w:val="00E241E5"/>
    <w:rsid w:val="00E24524"/>
    <w:rsid w:val="00E245BD"/>
    <w:rsid w:val="00E24726"/>
    <w:rsid w:val="00E249CC"/>
    <w:rsid w:val="00E24B63"/>
    <w:rsid w:val="00E25817"/>
    <w:rsid w:val="00E2730A"/>
    <w:rsid w:val="00E279B2"/>
    <w:rsid w:val="00E30024"/>
    <w:rsid w:val="00E3053A"/>
    <w:rsid w:val="00E310BE"/>
    <w:rsid w:val="00E315FF"/>
    <w:rsid w:val="00E320DE"/>
    <w:rsid w:val="00E326D3"/>
    <w:rsid w:val="00E32864"/>
    <w:rsid w:val="00E34263"/>
    <w:rsid w:val="00E353A8"/>
    <w:rsid w:val="00E36CF7"/>
    <w:rsid w:val="00E36D5A"/>
    <w:rsid w:val="00E37784"/>
    <w:rsid w:val="00E4039E"/>
    <w:rsid w:val="00E41136"/>
    <w:rsid w:val="00E4140E"/>
    <w:rsid w:val="00E4172E"/>
    <w:rsid w:val="00E4202A"/>
    <w:rsid w:val="00E422D6"/>
    <w:rsid w:val="00E42A02"/>
    <w:rsid w:val="00E435A6"/>
    <w:rsid w:val="00E43728"/>
    <w:rsid w:val="00E439BE"/>
    <w:rsid w:val="00E43BBA"/>
    <w:rsid w:val="00E44729"/>
    <w:rsid w:val="00E45269"/>
    <w:rsid w:val="00E45382"/>
    <w:rsid w:val="00E45B6E"/>
    <w:rsid w:val="00E45CBC"/>
    <w:rsid w:val="00E46197"/>
    <w:rsid w:val="00E46574"/>
    <w:rsid w:val="00E465FD"/>
    <w:rsid w:val="00E46DF0"/>
    <w:rsid w:val="00E509FD"/>
    <w:rsid w:val="00E50B1C"/>
    <w:rsid w:val="00E531D3"/>
    <w:rsid w:val="00E53CEE"/>
    <w:rsid w:val="00E543A6"/>
    <w:rsid w:val="00E562F8"/>
    <w:rsid w:val="00E574BB"/>
    <w:rsid w:val="00E575E6"/>
    <w:rsid w:val="00E57E70"/>
    <w:rsid w:val="00E6003E"/>
    <w:rsid w:val="00E60354"/>
    <w:rsid w:val="00E60715"/>
    <w:rsid w:val="00E6129A"/>
    <w:rsid w:val="00E6143E"/>
    <w:rsid w:val="00E61B3A"/>
    <w:rsid w:val="00E61B5C"/>
    <w:rsid w:val="00E61C1B"/>
    <w:rsid w:val="00E61D97"/>
    <w:rsid w:val="00E62E49"/>
    <w:rsid w:val="00E637B7"/>
    <w:rsid w:val="00E641F0"/>
    <w:rsid w:val="00E64238"/>
    <w:rsid w:val="00E64504"/>
    <w:rsid w:val="00E64C83"/>
    <w:rsid w:val="00E655B6"/>
    <w:rsid w:val="00E65604"/>
    <w:rsid w:val="00E65CE1"/>
    <w:rsid w:val="00E661DF"/>
    <w:rsid w:val="00E67176"/>
    <w:rsid w:val="00E67364"/>
    <w:rsid w:val="00E706D9"/>
    <w:rsid w:val="00E71D6D"/>
    <w:rsid w:val="00E7243B"/>
    <w:rsid w:val="00E725A0"/>
    <w:rsid w:val="00E72629"/>
    <w:rsid w:val="00E7273B"/>
    <w:rsid w:val="00E7325F"/>
    <w:rsid w:val="00E73CAE"/>
    <w:rsid w:val="00E7419F"/>
    <w:rsid w:val="00E741DF"/>
    <w:rsid w:val="00E743BC"/>
    <w:rsid w:val="00E74423"/>
    <w:rsid w:val="00E750A6"/>
    <w:rsid w:val="00E7515C"/>
    <w:rsid w:val="00E75F23"/>
    <w:rsid w:val="00E76263"/>
    <w:rsid w:val="00E77DBF"/>
    <w:rsid w:val="00E77FA3"/>
    <w:rsid w:val="00E802CA"/>
    <w:rsid w:val="00E80310"/>
    <w:rsid w:val="00E805CC"/>
    <w:rsid w:val="00E80902"/>
    <w:rsid w:val="00E80B0C"/>
    <w:rsid w:val="00E81814"/>
    <w:rsid w:val="00E81D3B"/>
    <w:rsid w:val="00E82F70"/>
    <w:rsid w:val="00E840C2"/>
    <w:rsid w:val="00E8482A"/>
    <w:rsid w:val="00E84BD5"/>
    <w:rsid w:val="00E84FC6"/>
    <w:rsid w:val="00E851C3"/>
    <w:rsid w:val="00E85C5E"/>
    <w:rsid w:val="00E864E9"/>
    <w:rsid w:val="00E86756"/>
    <w:rsid w:val="00E86AF7"/>
    <w:rsid w:val="00E86E86"/>
    <w:rsid w:val="00E871FF"/>
    <w:rsid w:val="00E87352"/>
    <w:rsid w:val="00E8798D"/>
    <w:rsid w:val="00E87A98"/>
    <w:rsid w:val="00E9054C"/>
    <w:rsid w:val="00E911ED"/>
    <w:rsid w:val="00E916C7"/>
    <w:rsid w:val="00E91910"/>
    <w:rsid w:val="00E91992"/>
    <w:rsid w:val="00E91C06"/>
    <w:rsid w:val="00E91E0D"/>
    <w:rsid w:val="00E92879"/>
    <w:rsid w:val="00E929C1"/>
    <w:rsid w:val="00E92FE9"/>
    <w:rsid w:val="00E9308B"/>
    <w:rsid w:val="00E939BD"/>
    <w:rsid w:val="00E946F5"/>
    <w:rsid w:val="00E947B1"/>
    <w:rsid w:val="00E948F1"/>
    <w:rsid w:val="00E96322"/>
    <w:rsid w:val="00E96495"/>
    <w:rsid w:val="00E9682E"/>
    <w:rsid w:val="00E9686D"/>
    <w:rsid w:val="00EA034F"/>
    <w:rsid w:val="00EA08F7"/>
    <w:rsid w:val="00EA0AD4"/>
    <w:rsid w:val="00EA13AD"/>
    <w:rsid w:val="00EA1C35"/>
    <w:rsid w:val="00EA23E1"/>
    <w:rsid w:val="00EA3F8D"/>
    <w:rsid w:val="00EA3FB5"/>
    <w:rsid w:val="00EA4214"/>
    <w:rsid w:val="00EA4500"/>
    <w:rsid w:val="00EA4A92"/>
    <w:rsid w:val="00EA5411"/>
    <w:rsid w:val="00EA649F"/>
    <w:rsid w:val="00EA6A73"/>
    <w:rsid w:val="00EA7D5F"/>
    <w:rsid w:val="00EA7EC4"/>
    <w:rsid w:val="00EB0280"/>
    <w:rsid w:val="00EB0A71"/>
    <w:rsid w:val="00EB1E90"/>
    <w:rsid w:val="00EB2233"/>
    <w:rsid w:val="00EB2DA1"/>
    <w:rsid w:val="00EB3649"/>
    <w:rsid w:val="00EB3D72"/>
    <w:rsid w:val="00EB5573"/>
    <w:rsid w:val="00EB5F7C"/>
    <w:rsid w:val="00EC0C2C"/>
    <w:rsid w:val="00EC0F7B"/>
    <w:rsid w:val="00EC1160"/>
    <w:rsid w:val="00EC24A7"/>
    <w:rsid w:val="00EC2B9F"/>
    <w:rsid w:val="00EC34FB"/>
    <w:rsid w:val="00EC350E"/>
    <w:rsid w:val="00EC3954"/>
    <w:rsid w:val="00EC41F5"/>
    <w:rsid w:val="00EC43DB"/>
    <w:rsid w:val="00EC4B04"/>
    <w:rsid w:val="00EC4F9D"/>
    <w:rsid w:val="00EC5350"/>
    <w:rsid w:val="00EC59BF"/>
    <w:rsid w:val="00EC5C81"/>
    <w:rsid w:val="00EC6070"/>
    <w:rsid w:val="00EC71DB"/>
    <w:rsid w:val="00EC7933"/>
    <w:rsid w:val="00ED03A9"/>
    <w:rsid w:val="00ED09BA"/>
    <w:rsid w:val="00ED0CD1"/>
    <w:rsid w:val="00ED0F34"/>
    <w:rsid w:val="00ED128C"/>
    <w:rsid w:val="00ED1949"/>
    <w:rsid w:val="00ED2447"/>
    <w:rsid w:val="00ED371A"/>
    <w:rsid w:val="00ED3745"/>
    <w:rsid w:val="00ED40AE"/>
    <w:rsid w:val="00ED487B"/>
    <w:rsid w:val="00ED503F"/>
    <w:rsid w:val="00ED5D33"/>
    <w:rsid w:val="00ED6610"/>
    <w:rsid w:val="00ED66AC"/>
    <w:rsid w:val="00ED6A86"/>
    <w:rsid w:val="00ED6D35"/>
    <w:rsid w:val="00ED70DA"/>
    <w:rsid w:val="00EE0642"/>
    <w:rsid w:val="00EE194D"/>
    <w:rsid w:val="00EE1C9E"/>
    <w:rsid w:val="00EE201D"/>
    <w:rsid w:val="00EE2063"/>
    <w:rsid w:val="00EE2752"/>
    <w:rsid w:val="00EE27FF"/>
    <w:rsid w:val="00EE29D9"/>
    <w:rsid w:val="00EE2CA3"/>
    <w:rsid w:val="00EE3AC3"/>
    <w:rsid w:val="00EE3BF3"/>
    <w:rsid w:val="00EE3C2B"/>
    <w:rsid w:val="00EE3F96"/>
    <w:rsid w:val="00EE461D"/>
    <w:rsid w:val="00EE4A58"/>
    <w:rsid w:val="00EE55D2"/>
    <w:rsid w:val="00EE5624"/>
    <w:rsid w:val="00EE64F6"/>
    <w:rsid w:val="00EE68F3"/>
    <w:rsid w:val="00EE769D"/>
    <w:rsid w:val="00EF1335"/>
    <w:rsid w:val="00EF1EC2"/>
    <w:rsid w:val="00EF1F6A"/>
    <w:rsid w:val="00EF2610"/>
    <w:rsid w:val="00EF2DC7"/>
    <w:rsid w:val="00EF3B1A"/>
    <w:rsid w:val="00EF3C40"/>
    <w:rsid w:val="00EF42FF"/>
    <w:rsid w:val="00EF4364"/>
    <w:rsid w:val="00EF4A3F"/>
    <w:rsid w:val="00EF526A"/>
    <w:rsid w:val="00EF6401"/>
    <w:rsid w:val="00EF6D0F"/>
    <w:rsid w:val="00EF6EFB"/>
    <w:rsid w:val="00EF77C9"/>
    <w:rsid w:val="00EF7833"/>
    <w:rsid w:val="00EF7930"/>
    <w:rsid w:val="00EF7B0E"/>
    <w:rsid w:val="00EF7EB7"/>
    <w:rsid w:val="00F00113"/>
    <w:rsid w:val="00F00185"/>
    <w:rsid w:val="00F005BE"/>
    <w:rsid w:val="00F00976"/>
    <w:rsid w:val="00F00AEE"/>
    <w:rsid w:val="00F011C9"/>
    <w:rsid w:val="00F0228C"/>
    <w:rsid w:val="00F0307D"/>
    <w:rsid w:val="00F034D1"/>
    <w:rsid w:val="00F03BA7"/>
    <w:rsid w:val="00F03BB9"/>
    <w:rsid w:val="00F03BDF"/>
    <w:rsid w:val="00F03CA3"/>
    <w:rsid w:val="00F03D2A"/>
    <w:rsid w:val="00F0401D"/>
    <w:rsid w:val="00F0499A"/>
    <w:rsid w:val="00F05278"/>
    <w:rsid w:val="00F05900"/>
    <w:rsid w:val="00F05CCD"/>
    <w:rsid w:val="00F05E7D"/>
    <w:rsid w:val="00F0617B"/>
    <w:rsid w:val="00F0656D"/>
    <w:rsid w:val="00F06753"/>
    <w:rsid w:val="00F06B56"/>
    <w:rsid w:val="00F07DDA"/>
    <w:rsid w:val="00F07F07"/>
    <w:rsid w:val="00F106BA"/>
    <w:rsid w:val="00F10C98"/>
    <w:rsid w:val="00F10FF9"/>
    <w:rsid w:val="00F119D8"/>
    <w:rsid w:val="00F11BBE"/>
    <w:rsid w:val="00F12468"/>
    <w:rsid w:val="00F12B58"/>
    <w:rsid w:val="00F12DC6"/>
    <w:rsid w:val="00F13BA9"/>
    <w:rsid w:val="00F13EE5"/>
    <w:rsid w:val="00F13FE7"/>
    <w:rsid w:val="00F14E87"/>
    <w:rsid w:val="00F16753"/>
    <w:rsid w:val="00F16D13"/>
    <w:rsid w:val="00F17913"/>
    <w:rsid w:val="00F17B60"/>
    <w:rsid w:val="00F17D20"/>
    <w:rsid w:val="00F17D77"/>
    <w:rsid w:val="00F20DA4"/>
    <w:rsid w:val="00F21416"/>
    <w:rsid w:val="00F21AC1"/>
    <w:rsid w:val="00F21E86"/>
    <w:rsid w:val="00F22934"/>
    <w:rsid w:val="00F22C33"/>
    <w:rsid w:val="00F23124"/>
    <w:rsid w:val="00F234EE"/>
    <w:rsid w:val="00F23910"/>
    <w:rsid w:val="00F2400A"/>
    <w:rsid w:val="00F2410A"/>
    <w:rsid w:val="00F24AF2"/>
    <w:rsid w:val="00F2558E"/>
    <w:rsid w:val="00F26742"/>
    <w:rsid w:val="00F26F4F"/>
    <w:rsid w:val="00F27896"/>
    <w:rsid w:val="00F27A5A"/>
    <w:rsid w:val="00F27C85"/>
    <w:rsid w:val="00F30248"/>
    <w:rsid w:val="00F309D6"/>
    <w:rsid w:val="00F30B57"/>
    <w:rsid w:val="00F319FA"/>
    <w:rsid w:val="00F322C6"/>
    <w:rsid w:val="00F32E9D"/>
    <w:rsid w:val="00F34691"/>
    <w:rsid w:val="00F3477C"/>
    <w:rsid w:val="00F34A9D"/>
    <w:rsid w:val="00F35110"/>
    <w:rsid w:val="00F3515E"/>
    <w:rsid w:val="00F35167"/>
    <w:rsid w:val="00F35633"/>
    <w:rsid w:val="00F357BD"/>
    <w:rsid w:val="00F3663D"/>
    <w:rsid w:val="00F36E1D"/>
    <w:rsid w:val="00F37A1C"/>
    <w:rsid w:val="00F37C9A"/>
    <w:rsid w:val="00F41063"/>
    <w:rsid w:val="00F412AE"/>
    <w:rsid w:val="00F41606"/>
    <w:rsid w:val="00F41B4B"/>
    <w:rsid w:val="00F4263C"/>
    <w:rsid w:val="00F427DC"/>
    <w:rsid w:val="00F42E9C"/>
    <w:rsid w:val="00F43083"/>
    <w:rsid w:val="00F4318A"/>
    <w:rsid w:val="00F43248"/>
    <w:rsid w:val="00F439C5"/>
    <w:rsid w:val="00F43B77"/>
    <w:rsid w:val="00F43C78"/>
    <w:rsid w:val="00F444CF"/>
    <w:rsid w:val="00F449EB"/>
    <w:rsid w:val="00F44C63"/>
    <w:rsid w:val="00F4599D"/>
    <w:rsid w:val="00F460B5"/>
    <w:rsid w:val="00F46372"/>
    <w:rsid w:val="00F46749"/>
    <w:rsid w:val="00F46AB2"/>
    <w:rsid w:val="00F46C2D"/>
    <w:rsid w:val="00F47550"/>
    <w:rsid w:val="00F50011"/>
    <w:rsid w:val="00F50216"/>
    <w:rsid w:val="00F50801"/>
    <w:rsid w:val="00F50E4E"/>
    <w:rsid w:val="00F50F05"/>
    <w:rsid w:val="00F51368"/>
    <w:rsid w:val="00F52168"/>
    <w:rsid w:val="00F5320E"/>
    <w:rsid w:val="00F537DF"/>
    <w:rsid w:val="00F54830"/>
    <w:rsid w:val="00F55039"/>
    <w:rsid w:val="00F55132"/>
    <w:rsid w:val="00F555AC"/>
    <w:rsid w:val="00F56603"/>
    <w:rsid w:val="00F576DA"/>
    <w:rsid w:val="00F60047"/>
    <w:rsid w:val="00F6034D"/>
    <w:rsid w:val="00F6062E"/>
    <w:rsid w:val="00F60A5D"/>
    <w:rsid w:val="00F60F0B"/>
    <w:rsid w:val="00F613D8"/>
    <w:rsid w:val="00F61899"/>
    <w:rsid w:val="00F61A4F"/>
    <w:rsid w:val="00F61A82"/>
    <w:rsid w:val="00F61BE6"/>
    <w:rsid w:val="00F61E72"/>
    <w:rsid w:val="00F62785"/>
    <w:rsid w:val="00F63EA7"/>
    <w:rsid w:val="00F63F5B"/>
    <w:rsid w:val="00F64606"/>
    <w:rsid w:val="00F64D01"/>
    <w:rsid w:val="00F65165"/>
    <w:rsid w:val="00F65670"/>
    <w:rsid w:val="00F664AD"/>
    <w:rsid w:val="00F66F68"/>
    <w:rsid w:val="00F679D3"/>
    <w:rsid w:val="00F67BB5"/>
    <w:rsid w:val="00F70231"/>
    <w:rsid w:val="00F70511"/>
    <w:rsid w:val="00F71486"/>
    <w:rsid w:val="00F71A92"/>
    <w:rsid w:val="00F72921"/>
    <w:rsid w:val="00F73ADE"/>
    <w:rsid w:val="00F73F9C"/>
    <w:rsid w:val="00F7462C"/>
    <w:rsid w:val="00F746B9"/>
    <w:rsid w:val="00F74789"/>
    <w:rsid w:val="00F75BF9"/>
    <w:rsid w:val="00F76528"/>
    <w:rsid w:val="00F76E55"/>
    <w:rsid w:val="00F7757F"/>
    <w:rsid w:val="00F77AB7"/>
    <w:rsid w:val="00F80989"/>
    <w:rsid w:val="00F810B9"/>
    <w:rsid w:val="00F8139C"/>
    <w:rsid w:val="00F816C3"/>
    <w:rsid w:val="00F81AB2"/>
    <w:rsid w:val="00F81FCD"/>
    <w:rsid w:val="00F82D07"/>
    <w:rsid w:val="00F82EF2"/>
    <w:rsid w:val="00F82FEE"/>
    <w:rsid w:val="00F834CC"/>
    <w:rsid w:val="00F83C10"/>
    <w:rsid w:val="00F841FB"/>
    <w:rsid w:val="00F844DF"/>
    <w:rsid w:val="00F85789"/>
    <w:rsid w:val="00F85D58"/>
    <w:rsid w:val="00F85FD9"/>
    <w:rsid w:val="00F8603C"/>
    <w:rsid w:val="00F8637A"/>
    <w:rsid w:val="00F87BFF"/>
    <w:rsid w:val="00F900BE"/>
    <w:rsid w:val="00F901A4"/>
    <w:rsid w:val="00F914DF"/>
    <w:rsid w:val="00F91E15"/>
    <w:rsid w:val="00F92303"/>
    <w:rsid w:val="00F927FB"/>
    <w:rsid w:val="00F937DE"/>
    <w:rsid w:val="00F942AB"/>
    <w:rsid w:val="00F942B4"/>
    <w:rsid w:val="00F9556E"/>
    <w:rsid w:val="00F97154"/>
    <w:rsid w:val="00F97727"/>
    <w:rsid w:val="00F97AB4"/>
    <w:rsid w:val="00FA07BF"/>
    <w:rsid w:val="00FA0978"/>
    <w:rsid w:val="00FA16F7"/>
    <w:rsid w:val="00FA3E73"/>
    <w:rsid w:val="00FA3ED0"/>
    <w:rsid w:val="00FA4259"/>
    <w:rsid w:val="00FA4748"/>
    <w:rsid w:val="00FA4AB6"/>
    <w:rsid w:val="00FA4BBF"/>
    <w:rsid w:val="00FA4F85"/>
    <w:rsid w:val="00FA639C"/>
    <w:rsid w:val="00FA701F"/>
    <w:rsid w:val="00FA749F"/>
    <w:rsid w:val="00FA7AC9"/>
    <w:rsid w:val="00FA7B61"/>
    <w:rsid w:val="00FA7D9A"/>
    <w:rsid w:val="00FB0013"/>
    <w:rsid w:val="00FB12F4"/>
    <w:rsid w:val="00FB19D6"/>
    <w:rsid w:val="00FB1CBC"/>
    <w:rsid w:val="00FB1E82"/>
    <w:rsid w:val="00FB1FC2"/>
    <w:rsid w:val="00FB21BA"/>
    <w:rsid w:val="00FB3147"/>
    <w:rsid w:val="00FB3B25"/>
    <w:rsid w:val="00FB42BB"/>
    <w:rsid w:val="00FB449D"/>
    <w:rsid w:val="00FB4815"/>
    <w:rsid w:val="00FB573C"/>
    <w:rsid w:val="00FB666B"/>
    <w:rsid w:val="00FB739A"/>
    <w:rsid w:val="00FB7764"/>
    <w:rsid w:val="00FC0E5E"/>
    <w:rsid w:val="00FC1553"/>
    <w:rsid w:val="00FC180D"/>
    <w:rsid w:val="00FC30D4"/>
    <w:rsid w:val="00FC3A5B"/>
    <w:rsid w:val="00FC3DD5"/>
    <w:rsid w:val="00FC4222"/>
    <w:rsid w:val="00FC4329"/>
    <w:rsid w:val="00FC47B5"/>
    <w:rsid w:val="00FC4DAF"/>
    <w:rsid w:val="00FC4E5D"/>
    <w:rsid w:val="00FC4F62"/>
    <w:rsid w:val="00FC5B17"/>
    <w:rsid w:val="00FC5EC9"/>
    <w:rsid w:val="00FC7517"/>
    <w:rsid w:val="00FC7831"/>
    <w:rsid w:val="00FD03FE"/>
    <w:rsid w:val="00FD05F4"/>
    <w:rsid w:val="00FD0D96"/>
    <w:rsid w:val="00FD20D5"/>
    <w:rsid w:val="00FD2A03"/>
    <w:rsid w:val="00FD4DF1"/>
    <w:rsid w:val="00FD5128"/>
    <w:rsid w:val="00FD5799"/>
    <w:rsid w:val="00FD6056"/>
    <w:rsid w:val="00FD63B0"/>
    <w:rsid w:val="00FD703B"/>
    <w:rsid w:val="00FD7BDB"/>
    <w:rsid w:val="00FD7DF7"/>
    <w:rsid w:val="00FE024B"/>
    <w:rsid w:val="00FE0AB4"/>
    <w:rsid w:val="00FE0C15"/>
    <w:rsid w:val="00FE16F8"/>
    <w:rsid w:val="00FE1867"/>
    <w:rsid w:val="00FE21F5"/>
    <w:rsid w:val="00FE2564"/>
    <w:rsid w:val="00FE26E7"/>
    <w:rsid w:val="00FE2F12"/>
    <w:rsid w:val="00FE37E9"/>
    <w:rsid w:val="00FE39CF"/>
    <w:rsid w:val="00FE3C3B"/>
    <w:rsid w:val="00FE3FAE"/>
    <w:rsid w:val="00FE41F2"/>
    <w:rsid w:val="00FE496B"/>
    <w:rsid w:val="00FE5450"/>
    <w:rsid w:val="00FE5CA6"/>
    <w:rsid w:val="00FE7448"/>
    <w:rsid w:val="00FE76C1"/>
    <w:rsid w:val="00FE7873"/>
    <w:rsid w:val="00FE7A6C"/>
    <w:rsid w:val="00FE7E21"/>
    <w:rsid w:val="00FF00EE"/>
    <w:rsid w:val="00FF043D"/>
    <w:rsid w:val="00FF09B1"/>
    <w:rsid w:val="00FF0DA8"/>
    <w:rsid w:val="00FF0F2D"/>
    <w:rsid w:val="00FF183C"/>
    <w:rsid w:val="00FF1AD2"/>
    <w:rsid w:val="00FF2085"/>
    <w:rsid w:val="00FF2A92"/>
    <w:rsid w:val="00FF2CA5"/>
    <w:rsid w:val="00FF3893"/>
    <w:rsid w:val="00FF3A37"/>
    <w:rsid w:val="00FF3A3D"/>
    <w:rsid w:val="00FF3B74"/>
    <w:rsid w:val="00FF3DB5"/>
    <w:rsid w:val="00FF4DF4"/>
    <w:rsid w:val="00FF513D"/>
    <w:rsid w:val="00FF535D"/>
    <w:rsid w:val="00FF5748"/>
    <w:rsid w:val="00FF6B5E"/>
    <w:rsid w:val="00FF6B9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6F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lsdException w:name="heading 6" w:semiHidden="0" w:uiPriority="0"/>
    <w:lsdException w:name="heading 7" w:semiHidden="0" w:uiPriority="0"/>
    <w:lsdException w:name="heading 8" w:semiHidden="0" w:uiPriority="0"/>
    <w:lsdException w:name="heading 9" w:semiHidden="0" w:uiPriority="0"/>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iPriority="0"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iPriority="0" w:unhideWhenUsed="1"/>
    <w:lsdException w:name="footnote reference" w:locked="1" w:uiPriority="0" w:unhideWhenUsed="1"/>
    <w:lsdException w:name="annotation reference" w:locked="1" w:uiPriority="0"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0" w:unhideWhenUsed="1"/>
    <w:lsdException w:name="List Number" w:locked="1" w:unhideWhenUsed="1"/>
    <w:lsdException w:name="List 2" w:locked="1" w:uiPriority="0"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iPriority="0"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lsdException w:name="Emphasis" w:semiHidden="0" w:uiPriority="0"/>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unhideWhenUsed="1"/>
    <w:lsdException w:name="TOC Heading" w:uiPriority="39" w:unhideWhenUsed="1" w:qFormat="1"/>
  </w:latentStyles>
  <w:style w:type="paragraph" w:default="1" w:styleId="Normal">
    <w:name w:val="Normal"/>
    <w:qFormat/>
    <w:rsid w:val="00891237"/>
    <w:pPr>
      <w:widowControl w:val="0"/>
      <w:adjustRightInd w:val="0"/>
      <w:spacing w:line="360" w:lineRule="atLeast"/>
      <w:jc w:val="both"/>
      <w:textAlignment w:val="baseline"/>
    </w:pPr>
    <w:rPr>
      <w:rFonts w:asciiTheme="minorHAnsi" w:hAnsiTheme="minorHAnsi"/>
      <w:sz w:val="24"/>
      <w:szCs w:val="24"/>
      <w:lang w:val="es-ES" w:eastAsia="es-ES"/>
    </w:rPr>
  </w:style>
  <w:style w:type="paragraph" w:styleId="Ttulo1">
    <w:name w:val="heading 1"/>
    <w:aliases w:val="Título 11,Designación,clausula"/>
    <w:basedOn w:val="Normal"/>
    <w:next w:val="Normal"/>
    <w:link w:val="Ttulo1Car"/>
    <w:qFormat/>
    <w:rsid w:val="00891237"/>
    <w:pPr>
      <w:keepNext/>
      <w:autoSpaceDE w:val="0"/>
      <w:autoSpaceDN w:val="0"/>
      <w:jc w:val="left"/>
      <w:outlineLvl w:val="0"/>
    </w:pPr>
    <w:rPr>
      <w:b/>
      <w:bCs/>
      <w:color w:val="000000"/>
      <w:lang w:val="x-none" w:eastAsia="x-none"/>
    </w:rPr>
  </w:style>
  <w:style w:type="paragraph" w:styleId="Ttulo2">
    <w:name w:val="heading 2"/>
    <w:basedOn w:val="Normal"/>
    <w:next w:val="Normal"/>
    <w:link w:val="Ttulo2Car"/>
    <w:qFormat/>
    <w:rsid w:val="004F61F9"/>
    <w:pPr>
      <w:keepNext/>
      <w:autoSpaceDE w:val="0"/>
      <w:autoSpaceDN w:val="0"/>
      <w:jc w:val="center"/>
      <w:outlineLvl w:val="1"/>
    </w:pPr>
    <w:rPr>
      <w:b/>
      <w:bCs/>
      <w:color w:val="000000"/>
      <w:sz w:val="28"/>
      <w:szCs w:val="20"/>
      <w:lang w:val="x-none" w:eastAsia="x-none"/>
    </w:rPr>
  </w:style>
  <w:style w:type="paragraph" w:styleId="Ttulo3">
    <w:name w:val="heading 3"/>
    <w:basedOn w:val="Normal"/>
    <w:next w:val="Normal"/>
    <w:link w:val="Ttulo3Car"/>
    <w:qFormat/>
    <w:rsid w:val="004F61F9"/>
    <w:pPr>
      <w:keepNext/>
      <w:jc w:val="center"/>
      <w:outlineLvl w:val="2"/>
    </w:pPr>
    <w:rPr>
      <w:b/>
      <w:szCs w:val="20"/>
      <w:lang w:val="es-ES_tradnl" w:eastAsia="x-none"/>
    </w:rPr>
  </w:style>
  <w:style w:type="paragraph" w:styleId="Ttulo4">
    <w:name w:val="heading 4"/>
    <w:basedOn w:val="Normal"/>
    <w:next w:val="Normal"/>
    <w:link w:val="Ttulo4Car"/>
    <w:qFormat/>
    <w:rsid w:val="004F61F9"/>
    <w:pPr>
      <w:keepNext/>
      <w:autoSpaceDE w:val="0"/>
      <w:autoSpaceDN w:val="0"/>
      <w:jc w:val="left"/>
      <w:outlineLvl w:val="3"/>
    </w:pPr>
    <w:rPr>
      <w:b/>
      <w:bCs/>
      <w:color w:val="000000"/>
      <w:szCs w:val="20"/>
      <w:lang w:val="x-none" w:eastAsia="x-none"/>
    </w:rPr>
  </w:style>
  <w:style w:type="paragraph" w:styleId="Ttulo5">
    <w:name w:val="heading 5"/>
    <w:basedOn w:val="Normal"/>
    <w:next w:val="Normal"/>
    <w:link w:val="Ttulo5Car"/>
    <w:rsid w:val="00E91992"/>
    <w:pPr>
      <w:keepNext/>
      <w:jc w:val="center"/>
      <w:outlineLvl w:val="4"/>
    </w:pPr>
    <w:rPr>
      <w:rFonts w:ascii="Arial" w:hAnsi="Arial"/>
      <w:b/>
      <w:bCs/>
      <w:color w:val="000000"/>
      <w:sz w:val="28"/>
      <w:szCs w:val="28"/>
      <w:lang w:val="x-none" w:eastAsia="x-none"/>
    </w:rPr>
  </w:style>
  <w:style w:type="paragraph" w:styleId="Ttulo6">
    <w:name w:val="heading 6"/>
    <w:basedOn w:val="Normal"/>
    <w:next w:val="Normal"/>
    <w:link w:val="Ttulo6Car"/>
    <w:rsid w:val="00E91992"/>
    <w:pPr>
      <w:keepNext/>
      <w:autoSpaceDE w:val="0"/>
      <w:autoSpaceDN w:val="0"/>
      <w:spacing w:before="120" w:after="120"/>
      <w:jc w:val="center"/>
      <w:outlineLvl w:val="5"/>
    </w:pPr>
    <w:rPr>
      <w:rFonts w:ascii="Arial" w:hAnsi="Arial"/>
      <w:b/>
      <w:bCs/>
      <w:color w:val="000000"/>
      <w:sz w:val="18"/>
      <w:szCs w:val="18"/>
      <w:lang w:val="x-none" w:eastAsia="x-none"/>
    </w:rPr>
  </w:style>
  <w:style w:type="paragraph" w:styleId="Ttulo7">
    <w:name w:val="heading 7"/>
    <w:basedOn w:val="Normal"/>
    <w:next w:val="Normal"/>
    <w:link w:val="Ttulo7Car"/>
    <w:rsid w:val="00E91992"/>
    <w:pPr>
      <w:keepNext/>
      <w:autoSpaceDE w:val="0"/>
      <w:autoSpaceDN w:val="0"/>
      <w:jc w:val="center"/>
      <w:outlineLvl w:val="6"/>
    </w:pPr>
    <w:rPr>
      <w:rFonts w:ascii="Arial" w:hAnsi="Arial"/>
      <w:b/>
      <w:bCs/>
      <w:sz w:val="28"/>
      <w:szCs w:val="28"/>
      <w:lang w:val="x-none" w:eastAsia="x-none"/>
    </w:rPr>
  </w:style>
  <w:style w:type="paragraph" w:styleId="Ttulo8">
    <w:name w:val="heading 8"/>
    <w:basedOn w:val="Normal"/>
    <w:next w:val="Normal"/>
    <w:link w:val="Ttulo8Car"/>
    <w:rsid w:val="00E91992"/>
    <w:pPr>
      <w:keepNext/>
      <w:autoSpaceDE w:val="0"/>
      <w:autoSpaceDN w:val="0"/>
      <w:jc w:val="center"/>
      <w:outlineLvl w:val="7"/>
    </w:pPr>
    <w:rPr>
      <w:rFonts w:ascii="Arial" w:hAnsi="Arial"/>
      <w:b/>
      <w:bCs/>
      <w:color w:val="000000"/>
      <w:sz w:val="39"/>
      <w:szCs w:val="39"/>
      <w:lang w:val="x-none" w:eastAsia="x-none"/>
    </w:rPr>
  </w:style>
  <w:style w:type="paragraph" w:styleId="Ttulo9">
    <w:name w:val="heading 9"/>
    <w:basedOn w:val="Normal"/>
    <w:next w:val="Normal"/>
    <w:link w:val="Ttulo9Car"/>
    <w:rsid w:val="00E91992"/>
    <w:pPr>
      <w:keepNext/>
      <w:autoSpaceDE w:val="0"/>
      <w:autoSpaceDN w:val="0"/>
      <w:jc w:val="center"/>
      <w:outlineLvl w:val="8"/>
    </w:pPr>
    <w:rPr>
      <w:rFonts w:ascii="Arial" w:hAnsi="Arial"/>
      <w:b/>
      <w:bCs/>
      <w:color w:val="00000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1 Car,Designación Car,clausula Car"/>
    <w:link w:val="Ttulo1"/>
    <w:locked/>
    <w:rsid w:val="00891237"/>
    <w:rPr>
      <w:rFonts w:asciiTheme="minorHAnsi" w:hAnsiTheme="minorHAnsi"/>
      <w:b/>
      <w:bCs/>
      <w:color w:val="000000"/>
      <w:sz w:val="24"/>
      <w:szCs w:val="24"/>
      <w:lang w:val="x-none" w:eastAsia="x-none"/>
    </w:rPr>
  </w:style>
  <w:style w:type="character" w:customStyle="1" w:styleId="Ttulo2Car">
    <w:name w:val="Título 2 Car"/>
    <w:link w:val="Ttulo2"/>
    <w:locked/>
    <w:rsid w:val="004F61F9"/>
    <w:rPr>
      <w:rFonts w:asciiTheme="minorHAnsi" w:hAnsiTheme="minorHAnsi"/>
      <w:b/>
      <w:bCs/>
      <w:color w:val="000000"/>
      <w:sz w:val="28"/>
      <w:lang w:val="x-none" w:eastAsia="x-none"/>
    </w:rPr>
  </w:style>
  <w:style w:type="character" w:customStyle="1" w:styleId="Ttulo3Car">
    <w:name w:val="Título 3 Car"/>
    <w:link w:val="Ttulo3"/>
    <w:locked/>
    <w:rsid w:val="004F61F9"/>
    <w:rPr>
      <w:rFonts w:asciiTheme="minorHAnsi" w:hAnsiTheme="minorHAnsi"/>
      <w:b/>
      <w:sz w:val="24"/>
      <w:lang w:val="es-ES_tradnl" w:eastAsia="x-none"/>
    </w:rPr>
  </w:style>
  <w:style w:type="character" w:customStyle="1" w:styleId="Ttulo4Car">
    <w:name w:val="Título 4 Car"/>
    <w:link w:val="Ttulo4"/>
    <w:locked/>
    <w:rsid w:val="004F61F9"/>
    <w:rPr>
      <w:rFonts w:asciiTheme="minorHAnsi" w:hAnsiTheme="minorHAnsi"/>
      <w:b/>
      <w:bCs/>
      <w:color w:val="000000"/>
      <w:sz w:val="24"/>
      <w:lang w:val="x-none" w:eastAsia="x-none"/>
    </w:rPr>
  </w:style>
  <w:style w:type="character" w:customStyle="1" w:styleId="Ttulo5Car">
    <w:name w:val="Título 5 Car"/>
    <w:link w:val="Ttulo5"/>
    <w:locked/>
    <w:rsid w:val="00D35A7F"/>
    <w:rPr>
      <w:rFonts w:ascii="Arial" w:hAnsi="Arial" w:cs="Arial"/>
      <w:b/>
      <w:bCs/>
      <w:color w:val="000000"/>
      <w:sz w:val="28"/>
      <w:szCs w:val="28"/>
    </w:rPr>
  </w:style>
  <w:style w:type="character" w:customStyle="1" w:styleId="Ttulo6Car">
    <w:name w:val="Título 6 Car"/>
    <w:link w:val="Ttulo6"/>
    <w:locked/>
    <w:rsid w:val="00D35A7F"/>
    <w:rPr>
      <w:rFonts w:ascii="Arial" w:hAnsi="Arial" w:cs="Arial"/>
      <w:b/>
      <w:bCs/>
      <w:color w:val="000000"/>
      <w:sz w:val="18"/>
      <w:szCs w:val="18"/>
    </w:rPr>
  </w:style>
  <w:style w:type="character" w:customStyle="1" w:styleId="Ttulo7Car">
    <w:name w:val="Título 7 Car"/>
    <w:link w:val="Ttulo7"/>
    <w:locked/>
    <w:rsid w:val="00CA767E"/>
    <w:rPr>
      <w:rFonts w:ascii="Arial" w:hAnsi="Arial" w:cs="Arial"/>
      <w:b/>
      <w:bCs/>
      <w:sz w:val="28"/>
      <w:szCs w:val="28"/>
    </w:rPr>
  </w:style>
  <w:style w:type="character" w:customStyle="1" w:styleId="Ttulo8Car">
    <w:name w:val="Título 8 Car"/>
    <w:link w:val="Ttulo8"/>
    <w:locked/>
    <w:rsid w:val="00D35A7F"/>
    <w:rPr>
      <w:rFonts w:ascii="Arial" w:hAnsi="Arial" w:cs="Arial"/>
      <w:b/>
      <w:bCs/>
      <w:color w:val="000000"/>
      <w:sz w:val="39"/>
      <w:szCs w:val="39"/>
    </w:rPr>
  </w:style>
  <w:style w:type="character" w:customStyle="1" w:styleId="Ttulo9Car">
    <w:name w:val="Título 9 Car"/>
    <w:link w:val="Ttulo9"/>
    <w:locked/>
    <w:rsid w:val="00D35A7F"/>
    <w:rPr>
      <w:rFonts w:ascii="Arial" w:hAnsi="Arial" w:cs="Arial"/>
      <w:b/>
      <w:bCs/>
      <w:color w:val="000000"/>
      <w:sz w:val="24"/>
    </w:rPr>
  </w:style>
  <w:style w:type="paragraph" w:styleId="Encabezado">
    <w:name w:val="header"/>
    <w:basedOn w:val="Normal"/>
    <w:link w:val="EncabezadoCar"/>
    <w:uiPriority w:val="99"/>
    <w:rsid w:val="00E91992"/>
    <w:pPr>
      <w:tabs>
        <w:tab w:val="center" w:pos="4252"/>
        <w:tab w:val="right" w:pos="8504"/>
      </w:tabs>
    </w:pPr>
    <w:rPr>
      <w:lang w:val="x-none" w:eastAsia="x-none"/>
    </w:rPr>
  </w:style>
  <w:style w:type="character" w:customStyle="1" w:styleId="EncabezadoCar">
    <w:name w:val="Encabezado Car"/>
    <w:link w:val="Encabezado"/>
    <w:uiPriority w:val="99"/>
    <w:locked/>
    <w:rsid w:val="00D35A7F"/>
    <w:rPr>
      <w:rFonts w:cs="Times New Roman"/>
      <w:sz w:val="24"/>
      <w:szCs w:val="24"/>
    </w:rPr>
  </w:style>
  <w:style w:type="paragraph" w:styleId="Piedepgina">
    <w:name w:val="footer"/>
    <w:basedOn w:val="Normal"/>
    <w:link w:val="PiedepginaCar"/>
    <w:uiPriority w:val="99"/>
    <w:rsid w:val="00E91992"/>
    <w:pPr>
      <w:tabs>
        <w:tab w:val="center" w:pos="4252"/>
        <w:tab w:val="right" w:pos="8504"/>
      </w:tabs>
    </w:pPr>
    <w:rPr>
      <w:lang w:val="x-none" w:eastAsia="x-none"/>
    </w:rPr>
  </w:style>
  <w:style w:type="character" w:customStyle="1" w:styleId="PiedepginaCar">
    <w:name w:val="Pie de página Car"/>
    <w:link w:val="Piedepgina"/>
    <w:uiPriority w:val="99"/>
    <w:locked/>
    <w:rsid w:val="00D35A7F"/>
    <w:rPr>
      <w:rFonts w:cs="Times New Roman"/>
      <w:sz w:val="24"/>
      <w:szCs w:val="24"/>
    </w:rPr>
  </w:style>
  <w:style w:type="paragraph" w:styleId="Sangradetextonormal">
    <w:name w:val="Body Text Indent"/>
    <w:basedOn w:val="Normal"/>
    <w:link w:val="SangradetextonormalCar"/>
    <w:rsid w:val="00E91992"/>
    <w:pPr>
      <w:autoSpaceDE w:val="0"/>
      <w:autoSpaceDN w:val="0"/>
      <w:ind w:left="360"/>
    </w:pPr>
    <w:rPr>
      <w:rFonts w:ascii="Arial" w:hAnsi="Arial"/>
      <w:color w:val="000000"/>
      <w:lang w:val="x-none" w:eastAsia="x-none"/>
    </w:rPr>
  </w:style>
  <w:style w:type="character" w:customStyle="1" w:styleId="SangradetextonormalCar">
    <w:name w:val="Sangría de texto normal Car"/>
    <w:link w:val="Sangradetextonormal"/>
    <w:locked/>
    <w:rsid w:val="008446D2"/>
    <w:rPr>
      <w:rFonts w:ascii="Arial" w:hAnsi="Arial" w:cs="Arial"/>
      <w:color w:val="000000"/>
      <w:sz w:val="24"/>
      <w:szCs w:val="24"/>
    </w:rPr>
  </w:style>
  <w:style w:type="paragraph" w:styleId="Sangra2detindependiente">
    <w:name w:val="Body Text Indent 2"/>
    <w:basedOn w:val="Normal"/>
    <w:link w:val="Sangra2detindependienteCar"/>
    <w:rsid w:val="00E91992"/>
    <w:pPr>
      <w:autoSpaceDE w:val="0"/>
      <w:autoSpaceDN w:val="0"/>
      <w:ind w:left="1800"/>
    </w:pPr>
    <w:rPr>
      <w:rFonts w:ascii="Arial" w:hAnsi="Arial"/>
      <w:color w:val="000000"/>
      <w:szCs w:val="20"/>
      <w:lang w:val="x-none" w:eastAsia="x-none"/>
    </w:rPr>
  </w:style>
  <w:style w:type="character" w:customStyle="1" w:styleId="Sangra2detindependienteCar">
    <w:name w:val="Sangría 2 de t. independiente Car"/>
    <w:link w:val="Sangra2detindependiente"/>
    <w:locked/>
    <w:rsid w:val="00CA767E"/>
    <w:rPr>
      <w:rFonts w:ascii="Arial" w:hAnsi="Arial" w:cs="Arial"/>
      <w:color w:val="000000"/>
      <w:sz w:val="24"/>
    </w:rPr>
  </w:style>
  <w:style w:type="paragraph" w:customStyle="1" w:styleId="Default">
    <w:name w:val="Default"/>
    <w:rsid w:val="00E91992"/>
    <w:pPr>
      <w:widowControl w:val="0"/>
      <w:autoSpaceDE w:val="0"/>
      <w:autoSpaceDN w:val="0"/>
      <w:adjustRightInd w:val="0"/>
      <w:spacing w:line="360" w:lineRule="atLeast"/>
      <w:jc w:val="both"/>
      <w:textAlignment w:val="baseline"/>
    </w:pPr>
    <w:rPr>
      <w:rFonts w:ascii="Arial" w:hAnsi="Arial"/>
      <w:color w:val="000000"/>
      <w:sz w:val="24"/>
      <w:szCs w:val="24"/>
      <w:lang w:val="es-ES" w:eastAsia="es-ES"/>
    </w:rPr>
  </w:style>
  <w:style w:type="paragraph" w:customStyle="1" w:styleId="fraccion">
    <w:name w:val="fraccion"/>
    <w:basedOn w:val="Default"/>
    <w:next w:val="Default"/>
    <w:rsid w:val="00E91992"/>
    <w:rPr>
      <w:color w:val="auto"/>
    </w:rPr>
  </w:style>
  <w:style w:type="paragraph" w:customStyle="1" w:styleId="Fraccin">
    <w:name w:val="Fracción"/>
    <w:basedOn w:val="Default"/>
    <w:next w:val="Default"/>
    <w:rsid w:val="00E91992"/>
    <w:rPr>
      <w:color w:val="auto"/>
    </w:rPr>
  </w:style>
  <w:style w:type="paragraph" w:styleId="Textoindependiente2">
    <w:name w:val="Body Text 2"/>
    <w:basedOn w:val="Normal"/>
    <w:link w:val="Textoindependiente2Car"/>
    <w:rsid w:val="00E91992"/>
    <w:rPr>
      <w:rFonts w:ascii="Arial" w:hAnsi="Arial"/>
      <w:color w:val="000000"/>
      <w:szCs w:val="20"/>
      <w:lang w:val="x-none" w:eastAsia="x-none"/>
    </w:rPr>
  </w:style>
  <w:style w:type="character" w:customStyle="1" w:styleId="Textoindependiente2Car">
    <w:name w:val="Texto independiente 2 Car"/>
    <w:link w:val="Textoindependiente2"/>
    <w:locked/>
    <w:rsid w:val="00CA767E"/>
    <w:rPr>
      <w:rFonts w:ascii="Arial" w:hAnsi="Arial" w:cs="Arial"/>
      <w:color w:val="000000"/>
      <w:sz w:val="24"/>
    </w:rPr>
  </w:style>
  <w:style w:type="paragraph" w:styleId="Sangra3detindependiente">
    <w:name w:val="Body Text Indent 3"/>
    <w:basedOn w:val="Normal"/>
    <w:link w:val="Sangra3detindependienteCar"/>
    <w:rsid w:val="00E91992"/>
    <w:pPr>
      <w:ind w:left="1080"/>
    </w:pPr>
    <w:rPr>
      <w:rFonts w:ascii="Arial" w:hAnsi="Arial"/>
      <w:color w:val="000000"/>
      <w:szCs w:val="20"/>
      <w:lang w:val="x-none" w:eastAsia="x-none"/>
    </w:rPr>
  </w:style>
  <w:style w:type="character" w:customStyle="1" w:styleId="Sangra3detindependienteCar">
    <w:name w:val="Sangría 3 de t. independiente Car"/>
    <w:link w:val="Sangra3detindependiente"/>
    <w:locked/>
    <w:rsid w:val="00D35A7F"/>
    <w:rPr>
      <w:rFonts w:ascii="Arial" w:hAnsi="Arial" w:cs="Arial"/>
      <w:color w:val="000000"/>
      <w:sz w:val="24"/>
    </w:rPr>
  </w:style>
  <w:style w:type="paragraph" w:styleId="Textoindependiente3">
    <w:name w:val="Body Text 3"/>
    <w:basedOn w:val="Normal"/>
    <w:link w:val="Textoindependiente3Car"/>
    <w:rsid w:val="00E91992"/>
    <w:rPr>
      <w:sz w:val="20"/>
      <w:szCs w:val="20"/>
      <w:lang w:val="es-ES_tradnl" w:eastAsia="x-none"/>
    </w:rPr>
  </w:style>
  <w:style w:type="character" w:customStyle="1" w:styleId="Textoindependiente3Car">
    <w:name w:val="Texto independiente 3 Car"/>
    <w:link w:val="Textoindependiente3"/>
    <w:locked/>
    <w:rsid w:val="00D35A7F"/>
    <w:rPr>
      <w:rFonts w:cs="Times New Roman"/>
      <w:lang w:val="es-ES_tradnl"/>
    </w:rPr>
  </w:style>
  <w:style w:type="paragraph" w:customStyle="1" w:styleId="Ttulol">
    <w:name w:val="Títulol"/>
    <w:basedOn w:val="Normal"/>
    <w:uiPriority w:val="99"/>
    <w:rsid w:val="00E91992"/>
    <w:pPr>
      <w:spacing w:line="360" w:lineRule="auto"/>
      <w:jc w:val="center"/>
    </w:pPr>
    <w:rPr>
      <w:rFonts w:ascii="Arial" w:hAnsi="Arial"/>
      <w:sz w:val="20"/>
      <w:szCs w:val="20"/>
      <w:lang w:val="es-MX"/>
    </w:rPr>
  </w:style>
  <w:style w:type="paragraph" w:styleId="Textoindependiente">
    <w:name w:val="Body Text"/>
    <w:basedOn w:val="Normal"/>
    <w:link w:val="TextoindependienteCar"/>
    <w:rsid w:val="00E91992"/>
    <w:pPr>
      <w:jc w:val="center"/>
    </w:pPr>
    <w:rPr>
      <w:b/>
      <w:sz w:val="36"/>
      <w:szCs w:val="20"/>
      <w:lang w:val="es-ES_tradnl" w:eastAsia="x-none"/>
    </w:rPr>
  </w:style>
  <w:style w:type="character" w:customStyle="1" w:styleId="TextoindependienteCar">
    <w:name w:val="Texto independiente Car"/>
    <w:link w:val="Textoindependiente"/>
    <w:locked/>
    <w:rsid w:val="00D35A7F"/>
    <w:rPr>
      <w:rFonts w:cs="Times New Roman"/>
      <w:b/>
      <w:sz w:val="36"/>
      <w:lang w:val="es-ES_tradnl"/>
    </w:rPr>
  </w:style>
  <w:style w:type="character" w:styleId="Nmerodepgina">
    <w:name w:val="page number"/>
    <w:rsid w:val="00E91992"/>
    <w:rPr>
      <w:rFonts w:cs="Times New Roman"/>
    </w:rPr>
  </w:style>
  <w:style w:type="paragraph" w:customStyle="1" w:styleId="Default1">
    <w:name w:val="Default1"/>
    <w:basedOn w:val="Default"/>
    <w:next w:val="Default"/>
    <w:uiPriority w:val="99"/>
    <w:rsid w:val="00E91992"/>
    <w:rPr>
      <w:color w:val="auto"/>
    </w:rPr>
  </w:style>
  <w:style w:type="paragraph" w:customStyle="1" w:styleId="CM3">
    <w:name w:val="CM3"/>
    <w:basedOn w:val="Default"/>
    <w:next w:val="Default"/>
    <w:rsid w:val="00E91992"/>
    <w:rPr>
      <w:color w:val="auto"/>
    </w:rPr>
  </w:style>
  <w:style w:type="paragraph" w:customStyle="1" w:styleId="BodyText21">
    <w:name w:val="Body Text 21"/>
    <w:basedOn w:val="Normal"/>
    <w:rsid w:val="00E91992"/>
    <w:pPr>
      <w:autoSpaceDE w:val="0"/>
      <w:autoSpaceDN w:val="0"/>
      <w:ind w:right="-376"/>
    </w:pPr>
    <w:rPr>
      <w:rFonts w:ascii="Arial" w:hAnsi="Arial" w:cs="Arial"/>
      <w:sz w:val="20"/>
      <w:lang w:val="es-ES_tradnl"/>
    </w:rPr>
  </w:style>
  <w:style w:type="paragraph" w:customStyle="1" w:styleId="Textoindependiente21">
    <w:name w:val="Texto independiente 21"/>
    <w:basedOn w:val="Normal"/>
    <w:rsid w:val="00E91992"/>
    <w:pPr>
      <w:ind w:left="851"/>
    </w:pPr>
    <w:rPr>
      <w:rFonts w:ascii="Arial" w:hAnsi="Arial"/>
      <w:color w:val="000000"/>
      <w:szCs w:val="20"/>
      <w:lang w:val="es-ES_tradnl"/>
    </w:rPr>
  </w:style>
  <w:style w:type="paragraph" w:customStyle="1" w:styleId="Textoindependiente31">
    <w:name w:val="Texto independiente 31"/>
    <w:basedOn w:val="Normal"/>
    <w:rsid w:val="00E91992"/>
    <w:rPr>
      <w:rFonts w:ascii="Arial Narrow" w:hAnsi="Arial Narrow"/>
      <w:color w:val="0000FF"/>
      <w:szCs w:val="20"/>
      <w:lang w:val="es-ES_tradnl"/>
    </w:rPr>
  </w:style>
  <w:style w:type="paragraph" w:customStyle="1" w:styleId="Textodebloque1">
    <w:name w:val="Texto de bloque1"/>
    <w:basedOn w:val="Normal"/>
    <w:rsid w:val="00E91992"/>
    <w:pPr>
      <w:ind w:left="284" w:right="-284"/>
    </w:pPr>
    <w:rPr>
      <w:rFonts w:ascii="Arial" w:hAnsi="Arial"/>
      <w:color w:val="000000"/>
      <w:szCs w:val="20"/>
      <w:lang w:val="es-ES_tradnl"/>
    </w:rPr>
  </w:style>
  <w:style w:type="paragraph" w:customStyle="1" w:styleId="Sangra2detindependiente1">
    <w:name w:val="Sangría 2 de t. independiente1"/>
    <w:basedOn w:val="Normal"/>
    <w:rsid w:val="00E91992"/>
    <w:pPr>
      <w:ind w:left="851" w:hanging="284"/>
    </w:pPr>
    <w:rPr>
      <w:rFonts w:ascii="Arial" w:hAnsi="Arial"/>
      <w:color w:val="000000"/>
      <w:szCs w:val="20"/>
      <w:lang w:val="es-ES_tradnl"/>
    </w:rPr>
  </w:style>
  <w:style w:type="paragraph" w:styleId="Textocomentario">
    <w:name w:val="annotation text"/>
    <w:basedOn w:val="Normal"/>
    <w:link w:val="TextocomentarioCar"/>
    <w:rsid w:val="00E91992"/>
    <w:rPr>
      <w:sz w:val="20"/>
      <w:szCs w:val="20"/>
      <w:lang w:val="x-none" w:eastAsia="x-none"/>
    </w:rPr>
  </w:style>
  <w:style w:type="character" w:customStyle="1" w:styleId="TextocomentarioCar">
    <w:name w:val="Texto comentario Car"/>
    <w:link w:val="Textocomentario"/>
    <w:locked/>
    <w:rsid w:val="00D35A7F"/>
    <w:rPr>
      <w:rFonts w:cs="Times New Roman"/>
    </w:rPr>
  </w:style>
  <w:style w:type="paragraph" w:customStyle="1" w:styleId="ROMANOS">
    <w:name w:val="ROMANOS"/>
    <w:basedOn w:val="Normal"/>
    <w:rsid w:val="00E91992"/>
    <w:pPr>
      <w:tabs>
        <w:tab w:val="left" w:pos="720"/>
      </w:tabs>
      <w:spacing w:after="101" w:line="216" w:lineRule="atLeast"/>
      <w:ind w:left="720" w:hanging="432"/>
    </w:pPr>
    <w:rPr>
      <w:rFonts w:ascii="Arial" w:hAnsi="Arial"/>
      <w:sz w:val="18"/>
      <w:szCs w:val="20"/>
      <w:lang w:val="es-ES_tradnl"/>
    </w:rPr>
  </w:style>
  <w:style w:type="paragraph" w:customStyle="1" w:styleId="Texto">
    <w:name w:val="Texto"/>
    <w:basedOn w:val="Normal"/>
    <w:rsid w:val="00E91992"/>
    <w:pPr>
      <w:spacing w:after="101" w:line="216" w:lineRule="exact"/>
      <w:ind w:firstLine="288"/>
    </w:pPr>
    <w:rPr>
      <w:rFonts w:ascii="Arial" w:hAnsi="Arial"/>
      <w:sz w:val="18"/>
      <w:szCs w:val="18"/>
    </w:rPr>
  </w:style>
  <w:style w:type="paragraph" w:customStyle="1" w:styleId="INCISO">
    <w:name w:val="INCISO"/>
    <w:basedOn w:val="Normal"/>
    <w:rsid w:val="00E91992"/>
    <w:pPr>
      <w:tabs>
        <w:tab w:val="left" w:pos="1152"/>
      </w:tabs>
      <w:spacing w:after="101" w:line="216" w:lineRule="atLeast"/>
      <w:ind w:left="1152" w:hanging="432"/>
    </w:pPr>
    <w:rPr>
      <w:rFonts w:ascii="Arial" w:hAnsi="Arial" w:cs="Arial"/>
      <w:sz w:val="18"/>
      <w:szCs w:val="20"/>
      <w:lang w:val="es-ES_tradnl" w:eastAsia="es-MX"/>
    </w:rPr>
  </w:style>
  <w:style w:type="paragraph" w:customStyle="1" w:styleId="para1stln1sngl">
    <w:name w:val="para: 1st ln 1&quot; sngl"/>
    <w:aliases w:val="1s"/>
    <w:basedOn w:val="Normal"/>
    <w:rsid w:val="00E91992"/>
    <w:pPr>
      <w:spacing w:before="240"/>
      <w:ind w:firstLine="1440"/>
    </w:pPr>
    <w:rPr>
      <w:szCs w:val="20"/>
      <w:lang w:val="en-US"/>
    </w:rPr>
  </w:style>
  <w:style w:type="paragraph" w:customStyle="1" w:styleId="para1stLn5sngl">
    <w:name w:val="para: 1st Ln .5 sngl"/>
    <w:aliases w:val="5s"/>
    <w:basedOn w:val="Normal"/>
    <w:rsid w:val="00E91992"/>
    <w:pPr>
      <w:spacing w:before="240"/>
      <w:ind w:firstLine="720"/>
    </w:pPr>
    <w:rPr>
      <w:szCs w:val="20"/>
      <w:lang w:val="en-US"/>
    </w:rPr>
  </w:style>
  <w:style w:type="paragraph" w:customStyle="1" w:styleId="BBASE2">
    <w:name w:val="B_BASE_2"/>
    <w:basedOn w:val="Normal"/>
    <w:rsid w:val="00E91992"/>
    <w:pPr>
      <w:keepNext/>
      <w:tabs>
        <w:tab w:val="left" w:pos="1134"/>
      </w:tabs>
      <w:spacing w:before="300"/>
      <w:ind w:left="1134" w:hanging="567"/>
    </w:pPr>
    <w:rPr>
      <w:rFonts w:ascii="Arial" w:hAnsi="Arial"/>
      <w:b/>
      <w:bCs/>
      <w:lang w:val="es-ES_tradnl" w:eastAsia="en-US"/>
    </w:rPr>
  </w:style>
  <w:style w:type="paragraph" w:customStyle="1" w:styleId="BTEX1">
    <w:name w:val="B_TEX_1"/>
    <w:basedOn w:val="Normal"/>
    <w:rsid w:val="00E91992"/>
    <w:pPr>
      <w:spacing w:before="120"/>
    </w:pPr>
    <w:rPr>
      <w:rFonts w:ascii="Arial" w:hAnsi="Arial"/>
      <w:lang w:val="es-ES_tradnl" w:eastAsia="en-US"/>
    </w:rPr>
  </w:style>
  <w:style w:type="paragraph" w:customStyle="1" w:styleId="NormalC">
    <w:name w:val="Normal_C"/>
    <w:basedOn w:val="Normal"/>
    <w:rsid w:val="00E91992"/>
    <w:pPr>
      <w:spacing w:before="60" w:after="60"/>
      <w:jc w:val="center"/>
    </w:pPr>
    <w:rPr>
      <w:rFonts w:ascii="Arial" w:hAnsi="Arial"/>
      <w:lang w:val="es-ES_tradnl" w:eastAsia="en-US"/>
    </w:rPr>
  </w:style>
  <w:style w:type="paragraph" w:customStyle="1" w:styleId="Definitions">
    <w:name w:val="Definitions"/>
    <w:aliases w:val="d"/>
    <w:basedOn w:val="Normal"/>
    <w:rsid w:val="00E91992"/>
    <w:pPr>
      <w:spacing w:before="240"/>
      <w:ind w:firstLine="1440"/>
    </w:pPr>
    <w:rPr>
      <w:szCs w:val="20"/>
      <w:lang w:val="en-US"/>
    </w:rPr>
  </w:style>
  <w:style w:type="paragraph" w:customStyle="1" w:styleId="DefinitionsinTOC">
    <w:name w:val="Definitions in TOC"/>
    <w:aliases w:val="dtoc"/>
    <w:basedOn w:val="Normal"/>
    <w:rsid w:val="00E91992"/>
    <w:pPr>
      <w:spacing w:before="240"/>
      <w:ind w:firstLine="1440"/>
      <w:outlineLvl w:val="1"/>
    </w:pPr>
    <w:rPr>
      <w:szCs w:val="20"/>
      <w:lang w:val="en-US"/>
    </w:rPr>
  </w:style>
  <w:style w:type="paragraph" w:customStyle="1" w:styleId="Heading2-NOTinTOC">
    <w:name w:val="Heading 2 - NOT in TOC"/>
    <w:basedOn w:val="Ttulo2"/>
    <w:next w:val="Ttulo2"/>
    <w:rsid w:val="00E91992"/>
    <w:pPr>
      <w:keepNext w:val="0"/>
      <w:numPr>
        <w:ilvl w:val="1"/>
      </w:numPr>
      <w:tabs>
        <w:tab w:val="num" w:pos="720"/>
      </w:tabs>
      <w:autoSpaceDE/>
      <w:autoSpaceDN/>
      <w:adjustRightInd/>
      <w:spacing w:before="240"/>
      <w:ind w:left="-720" w:firstLine="720"/>
      <w:jc w:val="left"/>
      <w:outlineLvl w:val="9"/>
    </w:pPr>
    <w:rPr>
      <w:rFonts w:ascii="Times New Roman" w:hAnsi="Times New Roman"/>
      <w:b w:val="0"/>
      <w:bCs w:val="0"/>
      <w:color w:val="auto"/>
      <w:sz w:val="24"/>
      <w:lang w:val="en-US"/>
    </w:rPr>
  </w:style>
  <w:style w:type="paragraph" w:customStyle="1" w:styleId="Heading2Special">
    <w:name w:val="Heading 2 Special"/>
    <w:basedOn w:val="Ttulo2"/>
    <w:next w:val="Ttulo2"/>
    <w:rsid w:val="00E91992"/>
    <w:pPr>
      <w:keepNext w:val="0"/>
      <w:numPr>
        <w:ilvl w:val="1"/>
      </w:numPr>
      <w:tabs>
        <w:tab w:val="num" w:pos="720"/>
      </w:tabs>
      <w:autoSpaceDE/>
      <w:autoSpaceDN/>
      <w:adjustRightInd/>
      <w:spacing w:before="240"/>
      <w:ind w:left="-720" w:firstLine="720"/>
      <w:jc w:val="left"/>
    </w:pPr>
    <w:rPr>
      <w:rFonts w:ascii="Times New Roman" w:hAnsi="Times New Roman"/>
      <w:b w:val="0"/>
      <w:bCs w:val="0"/>
      <w:color w:val="auto"/>
      <w:sz w:val="24"/>
      <w:lang w:val="en-US"/>
    </w:rPr>
  </w:style>
  <w:style w:type="paragraph" w:customStyle="1" w:styleId="Heading3-NOTinTOC">
    <w:name w:val="Heading 3 - NOT in TOC"/>
    <w:basedOn w:val="Ttulo3"/>
    <w:next w:val="Ttulo3"/>
    <w:rsid w:val="00E91992"/>
    <w:pPr>
      <w:keepNext w:val="0"/>
      <w:spacing w:before="240"/>
      <w:ind w:firstLine="1440"/>
      <w:jc w:val="left"/>
      <w:outlineLvl w:val="9"/>
    </w:pPr>
    <w:rPr>
      <w:lang w:val="en-US"/>
    </w:rPr>
  </w:style>
  <w:style w:type="paragraph" w:customStyle="1" w:styleId="Heading3Special">
    <w:name w:val="Heading 3 Special"/>
    <w:basedOn w:val="Ttulo3"/>
    <w:next w:val="Ttulo3"/>
    <w:rsid w:val="00E91992"/>
    <w:pPr>
      <w:keepNext w:val="0"/>
      <w:spacing w:before="240"/>
      <w:ind w:firstLine="1440"/>
      <w:jc w:val="left"/>
    </w:pPr>
    <w:rPr>
      <w:lang w:val="en-US"/>
    </w:rPr>
  </w:style>
  <w:style w:type="paragraph" w:customStyle="1" w:styleId="labels">
    <w:name w:val="labels"/>
    <w:basedOn w:val="Normal"/>
    <w:rsid w:val="00E91992"/>
    <w:pPr>
      <w:spacing w:before="240"/>
      <w:ind w:left="153" w:right="153"/>
    </w:pPr>
    <w:rPr>
      <w:szCs w:val="20"/>
      <w:lang w:val="en-US"/>
    </w:rPr>
  </w:style>
  <w:style w:type="paragraph" w:customStyle="1" w:styleId="TITLE1">
    <w:name w:val="TITLE 1"/>
    <w:aliases w:val="t1"/>
    <w:basedOn w:val="Normal"/>
    <w:next w:val="Normal"/>
    <w:rsid w:val="00E91992"/>
    <w:pPr>
      <w:keepNext/>
      <w:spacing w:before="240"/>
      <w:jc w:val="center"/>
    </w:pPr>
    <w:rPr>
      <w:szCs w:val="20"/>
      <w:lang w:val="en-US"/>
    </w:rPr>
  </w:style>
  <w:style w:type="paragraph" w:customStyle="1" w:styleId="para1stln5dbl">
    <w:name w:val="para: 1st ln .5 dbl"/>
    <w:aliases w:val="5d"/>
    <w:basedOn w:val="Normal"/>
    <w:rsid w:val="00E91992"/>
    <w:pPr>
      <w:spacing w:line="480" w:lineRule="auto"/>
      <w:ind w:firstLine="720"/>
    </w:pPr>
    <w:rPr>
      <w:szCs w:val="20"/>
      <w:lang w:val="en-US"/>
    </w:rPr>
  </w:style>
  <w:style w:type="paragraph" w:customStyle="1" w:styleId="para1stln1dbl">
    <w:name w:val="para: 1st ln 1&quot; dbl"/>
    <w:aliases w:val="1d"/>
    <w:basedOn w:val="Normal"/>
    <w:rsid w:val="00E91992"/>
    <w:pPr>
      <w:spacing w:line="480" w:lineRule="auto"/>
      <w:ind w:firstLine="1440"/>
    </w:pPr>
    <w:rPr>
      <w:szCs w:val="20"/>
      <w:lang w:val="en-US"/>
    </w:rPr>
  </w:style>
  <w:style w:type="paragraph" w:customStyle="1" w:styleId="paraBody">
    <w:name w:val="para: Body"/>
    <w:aliases w:val="b"/>
    <w:basedOn w:val="Normal"/>
    <w:rsid w:val="00E91992"/>
    <w:pPr>
      <w:spacing w:before="240"/>
    </w:pPr>
    <w:rPr>
      <w:szCs w:val="20"/>
      <w:lang w:val="en-US"/>
    </w:rPr>
  </w:style>
  <w:style w:type="paragraph" w:customStyle="1" w:styleId="paraLftindnt5">
    <w:name w:val="para: Lft indnt .5"/>
    <w:aliases w:val="l5"/>
    <w:basedOn w:val="Normal"/>
    <w:rsid w:val="00E91992"/>
    <w:pPr>
      <w:spacing w:before="240"/>
      <w:ind w:left="720"/>
    </w:pPr>
    <w:rPr>
      <w:szCs w:val="20"/>
      <w:lang w:val="en-US"/>
    </w:rPr>
  </w:style>
  <w:style w:type="paragraph" w:customStyle="1" w:styleId="paraLftindnt1">
    <w:name w:val="para: Lft indnt 1&quot;"/>
    <w:aliases w:val="l1"/>
    <w:basedOn w:val="Normal"/>
    <w:rsid w:val="00E91992"/>
    <w:pPr>
      <w:spacing w:before="240"/>
      <w:ind w:left="1440"/>
    </w:pPr>
    <w:rPr>
      <w:szCs w:val="20"/>
      <w:lang w:val="en-US"/>
    </w:rPr>
  </w:style>
  <w:style w:type="paragraph" w:customStyle="1" w:styleId="TITLE2">
    <w:name w:val="TITLE 2"/>
    <w:aliases w:val="t2"/>
    <w:basedOn w:val="Normal"/>
    <w:next w:val="Normal"/>
    <w:rsid w:val="00E91992"/>
    <w:pPr>
      <w:spacing w:before="240"/>
    </w:pPr>
    <w:rPr>
      <w:b/>
      <w:i/>
      <w:szCs w:val="20"/>
      <w:lang w:val="en-US"/>
    </w:rPr>
  </w:style>
  <w:style w:type="paragraph" w:customStyle="1" w:styleId="TITLE3">
    <w:name w:val="TITLE 3"/>
    <w:aliases w:val="t3"/>
    <w:basedOn w:val="Normal"/>
    <w:next w:val="Normal"/>
    <w:rsid w:val="00E91992"/>
    <w:pPr>
      <w:spacing w:before="240"/>
      <w:ind w:left="1440"/>
    </w:pPr>
    <w:rPr>
      <w:b/>
      <w:i/>
      <w:szCs w:val="20"/>
      <w:lang w:val="en-US"/>
    </w:rPr>
  </w:style>
  <w:style w:type="paragraph" w:customStyle="1" w:styleId="TITLE4">
    <w:name w:val="TITLE 4"/>
    <w:aliases w:val="t4"/>
    <w:basedOn w:val="Normal"/>
    <w:next w:val="Normal"/>
    <w:rsid w:val="00E91992"/>
    <w:pPr>
      <w:spacing w:before="240"/>
      <w:ind w:left="2160"/>
    </w:pPr>
    <w:rPr>
      <w:szCs w:val="20"/>
      <w:lang w:val="en-US"/>
    </w:rPr>
  </w:style>
  <w:style w:type="paragraph" w:customStyle="1" w:styleId="Ttulo10">
    <w:name w:val="Título1"/>
    <w:aliases w:val="t"/>
    <w:basedOn w:val="Normal"/>
    <w:next w:val="para1stln1sngl"/>
    <w:rsid w:val="00E91992"/>
    <w:pPr>
      <w:keepNext/>
      <w:spacing w:after="240"/>
      <w:jc w:val="center"/>
    </w:pPr>
    <w:rPr>
      <w:b/>
      <w:szCs w:val="20"/>
      <w:lang w:val="en-US"/>
    </w:rPr>
  </w:style>
  <w:style w:type="paragraph" w:customStyle="1" w:styleId="paraBlocknoital">
    <w:name w:val="para: Block no ital"/>
    <w:aliases w:val="bl"/>
    <w:basedOn w:val="Normal"/>
    <w:next w:val="Normal"/>
    <w:rsid w:val="00E91992"/>
    <w:pPr>
      <w:spacing w:before="240"/>
      <w:ind w:left="1440" w:right="1440"/>
    </w:pPr>
    <w:rPr>
      <w:szCs w:val="20"/>
      <w:lang w:val="en-US"/>
    </w:rPr>
  </w:style>
  <w:style w:type="paragraph" w:customStyle="1" w:styleId="ParaBlockwital">
    <w:name w:val="Para: Block w/ital"/>
    <w:aliases w:val="bli"/>
    <w:basedOn w:val="Normal"/>
    <w:next w:val="Normal"/>
    <w:rsid w:val="00E91992"/>
    <w:pPr>
      <w:spacing w:before="240"/>
      <w:ind w:left="1440" w:right="1440"/>
    </w:pPr>
    <w:rPr>
      <w:i/>
      <w:szCs w:val="20"/>
      <w:lang w:val="en-US"/>
    </w:rPr>
  </w:style>
  <w:style w:type="paragraph" w:customStyle="1" w:styleId="paranumbers">
    <w:name w:val="para: numbers"/>
    <w:aliases w:val="pn"/>
    <w:basedOn w:val="Normal"/>
    <w:rsid w:val="00E91992"/>
    <w:pPr>
      <w:tabs>
        <w:tab w:val="num" w:pos="360"/>
      </w:tabs>
      <w:spacing w:before="240"/>
      <w:ind w:left="360" w:hanging="360"/>
    </w:pPr>
    <w:rPr>
      <w:szCs w:val="20"/>
      <w:lang w:val="en-US"/>
    </w:rPr>
  </w:style>
  <w:style w:type="paragraph" w:customStyle="1" w:styleId="CompanySig">
    <w:name w:val="Company Sig"/>
    <w:basedOn w:val="Normal"/>
    <w:rsid w:val="00E91992"/>
    <w:pPr>
      <w:spacing w:after="480" w:line="240" w:lineRule="atLeast"/>
      <w:ind w:left="5040"/>
    </w:pPr>
    <w:rPr>
      <w:b/>
      <w:szCs w:val="20"/>
      <w:lang w:val="en-US"/>
    </w:rPr>
  </w:style>
  <w:style w:type="paragraph" w:customStyle="1" w:styleId="Heading">
    <w:name w:val="Heading"/>
    <w:basedOn w:val="Encabezado"/>
    <w:rsid w:val="00E91992"/>
    <w:pPr>
      <w:tabs>
        <w:tab w:val="clear" w:pos="4252"/>
        <w:tab w:val="clear" w:pos="8504"/>
        <w:tab w:val="center" w:pos="4680"/>
        <w:tab w:val="right" w:pos="9360"/>
      </w:tabs>
      <w:jc w:val="center"/>
    </w:pPr>
    <w:rPr>
      <w:rFonts w:ascii="EngraversGothic BT" w:hAnsi="EngraversGothic BT"/>
      <w:b/>
      <w:sz w:val="32"/>
      <w:szCs w:val="20"/>
      <w:lang w:val="en-US"/>
    </w:rPr>
  </w:style>
  <w:style w:type="paragraph" w:customStyle="1" w:styleId="numbers">
    <w:name w:val="numbers"/>
    <w:basedOn w:val="Encabezado"/>
    <w:rsid w:val="00E91992"/>
    <w:pPr>
      <w:tabs>
        <w:tab w:val="clear" w:pos="4252"/>
        <w:tab w:val="clear" w:pos="8504"/>
        <w:tab w:val="center" w:pos="4680"/>
        <w:tab w:val="right" w:pos="9360"/>
      </w:tabs>
      <w:spacing w:after="240"/>
      <w:jc w:val="center"/>
    </w:pPr>
    <w:rPr>
      <w:rFonts w:ascii="EngraversGothic BT" w:hAnsi="EngraversGothic BT"/>
      <w:sz w:val="16"/>
      <w:szCs w:val="20"/>
      <w:lang w:val="en-GB"/>
    </w:rPr>
  </w:style>
  <w:style w:type="paragraph" w:customStyle="1" w:styleId="paraBlocknoital0">
    <w:name w:val="para:  Block no ital"/>
    <w:basedOn w:val="Normal"/>
    <w:next w:val="Normal"/>
    <w:rsid w:val="00E91992"/>
    <w:pPr>
      <w:ind w:left="1440" w:right="1440"/>
    </w:pPr>
    <w:rPr>
      <w:szCs w:val="20"/>
      <w:lang w:val="en-US"/>
    </w:rPr>
  </w:style>
  <w:style w:type="paragraph" w:customStyle="1" w:styleId="phonenumbers">
    <w:name w:val="phonenumbers"/>
    <w:basedOn w:val="Encabezado"/>
    <w:rsid w:val="00E91992"/>
    <w:pPr>
      <w:tabs>
        <w:tab w:val="clear" w:pos="4252"/>
        <w:tab w:val="clear" w:pos="8504"/>
        <w:tab w:val="center" w:pos="4680"/>
        <w:tab w:val="right" w:pos="9360"/>
      </w:tabs>
      <w:spacing w:line="200" w:lineRule="exact"/>
      <w:jc w:val="center"/>
    </w:pPr>
    <w:rPr>
      <w:rFonts w:ascii="EngraversGothic BT" w:hAnsi="EngraversGothic BT"/>
      <w:spacing w:val="8"/>
      <w:sz w:val="16"/>
      <w:szCs w:val="20"/>
      <w:lang w:val="en-US"/>
    </w:rPr>
  </w:style>
  <w:style w:type="paragraph" w:customStyle="1" w:styleId="SignatureLine">
    <w:name w:val="Signature Line"/>
    <w:basedOn w:val="Normal"/>
    <w:rsid w:val="00E91992"/>
    <w:pPr>
      <w:tabs>
        <w:tab w:val="left" w:pos="0"/>
      </w:tabs>
      <w:spacing w:after="480" w:line="240" w:lineRule="atLeast"/>
      <w:ind w:left="5040" w:hanging="720"/>
    </w:pPr>
    <w:rPr>
      <w:szCs w:val="20"/>
      <w:lang w:val="en-US"/>
    </w:rPr>
  </w:style>
  <w:style w:type="paragraph" w:customStyle="1" w:styleId="Witness">
    <w:name w:val="Witness"/>
    <w:basedOn w:val="Normal"/>
    <w:rsid w:val="00E91992"/>
    <w:pPr>
      <w:spacing w:before="240" w:line="480" w:lineRule="auto"/>
      <w:ind w:firstLine="1440"/>
    </w:pPr>
    <w:rPr>
      <w:szCs w:val="20"/>
      <w:lang w:val="en-US"/>
    </w:rPr>
  </w:style>
  <w:style w:type="paragraph" w:customStyle="1" w:styleId="LastFooter">
    <w:name w:val="LastFooter"/>
    <w:basedOn w:val="Piedepgina"/>
    <w:rsid w:val="00E91992"/>
    <w:pPr>
      <w:tabs>
        <w:tab w:val="clear" w:pos="4252"/>
        <w:tab w:val="clear" w:pos="8504"/>
        <w:tab w:val="center" w:pos="4680"/>
        <w:tab w:val="right" w:pos="9360"/>
      </w:tabs>
    </w:pPr>
    <w:rPr>
      <w:szCs w:val="20"/>
      <w:effect w:val="antsRed"/>
      <w:lang w:val="en-US"/>
    </w:rPr>
  </w:style>
  <w:style w:type="paragraph" w:customStyle="1" w:styleId="telephone">
    <w:name w:val="telephone"/>
    <w:basedOn w:val="Encabezado"/>
    <w:rsid w:val="00E91992"/>
    <w:pPr>
      <w:tabs>
        <w:tab w:val="clear" w:pos="4252"/>
        <w:tab w:val="clear" w:pos="8504"/>
        <w:tab w:val="center" w:pos="4320"/>
        <w:tab w:val="right" w:pos="9360"/>
      </w:tabs>
      <w:spacing w:before="120" w:line="180" w:lineRule="exact"/>
      <w:jc w:val="center"/>
    </w:pPr>
    <w:rPr>
      <w:rFonts w:ascii="EngraversGothic BT" w:hAnsi="EngraversGothic BT"/>
      <w:b/>
      <w:sz w:val="20"/>
      <w:szCs w:val="20"/>
      <w:lang w:val="en-US"/>
    </w:rPr>
  </w:style>
  <w:style w:type="paragraph" w:customStyle="1" w:styleId="FRACCIONA">
    <w:name w:val="FRACCIONA"/>
    <w:basedOn w:val="Normal"/>
    <w:rsid w:val="00E91992"/>
    <w:pPr>
      <w:tabs>
        <w:tab w:val="left" w:pos="567"/>
        <w:tab w:val="left" w:pos="1276"/>
        <w:tab w:val="left" w:pos="1985"/>
      </w:tabs>
      <w:overflowPunct w:val="0"/>
      <w:autoSpaceDE w:val="0"/>
      <w:autoSpaceDN w:val="0"/>
      <w:ind w:left="1276" w:hanging="709"/>
    </w:pPr>
    <w:rPr>
      <w:rFonts w:ascii="Arial" w:hAnsi="Arial"/>
      <w:sz w:val="22"/>
      <w:szCs w:val="20"/>
      <w:lang w:val="es-ES_tradnl"/>
    </w:rPr>
  </w:style>
  <w:style w:type="paragraph" w:customStyle="1" w:styleId="a">
    <w:name w:val="a"/>
    <w:basedOn w:val="INCISO"/>
    <w:rsid w:val="00E91992"/>
    <w:pPr>
      <w:tabs>
        <w:tab w:val="clear" w:pos="1152"/>
      </w:tabs>
      <w:ind w:left="1620"/>
    </w:pPr>
    <w:rPr>
      <w:rFonts w:cs="Times New Roman"/>
      <w:lang w:eastAsia="es-ES"/>
    </w:rPr>
  </w:style>
  <w:style w:type="paragraph" w:customStyle="1" w:styleId="texto0">
    <w:name w:val="texto"/>
    <w:basedOn w:val="Normal"/>
    <w:rsid w:val="00E91992"/>
    <w:pPr>
      <w:spacing w:after="101" w:line="216" w:lineRule="atLeast"/>
      <w:ind w:firstLine="288"/>
    </w:pPr>
    <w:rPr>
      <w:rFonts w:ascii="Arial" w:hAnsi="Arial" w:cs="Arial"/>
      <w:sz w:val="18"/>
      <w:szCs w:val="20"/>
      <w:lang w:val="es-ES_tradnl" w:eastAsia="es-MX"/>
    </w:rPr>
  </w:style>
  <w:style w:type="paragraph" w:customStyle="1" w:styleId="Fechas">
    <w:name w:val="Fechas"/>
    <w:basedOn w:val="Normal"/>
    <w:rsid w:val="00E91992"/>
    <w:pPr>
      <w:pBdr>
        <w:bottom w:val="double" w:sz="6" w:space="1" w:color="auto"/>
        <w:between w:val="double" w:sz="6" w:space="1" w:color="auto"/>
      </w:pBdr>
      <w:tabs>
        <w:tab w:val="center" w:pos="4464"/>
        <w:tab w:val="right" w:pos="8582"/>
      </w:tabs>
      <w:spacing w:line="216" w:lineRule="atLeast"/>
      <w:ind w:left="288" w:right="288"/>
    </w:pPr>
    <w:rPr>
      <w:sz w:val="18"/>
      <w:szCs w:val="20"/>
      <w:lang w:val="es-ES_tradnl" w:eastAsia="es-MX"/>
    </w:rPr>
  </w:style>
  <w:style w:type="character" w:customStyle="1" w:styleId="textoCar">
    <w:name w:val="texto Car"/>
    <w:rsid w:val="00E91992"/>
    <w:rPr>
      <w:rFonts w:ascii="Arial" w:hAnsi="Arial" w:cs="Arial"/>
      <w:sz w:val="18"/>
      <w:lang w:val="es-ES_tradnl" w:eastAsia="es-MX" w:bidi="ar-SA"/>
    </w:rPr>
  </w:style>
  <w:style w:type="paragraph" w:customStyle="1" w:styleId="BPROEMIO">
    <w:name w:val="B_PROEMIO"/>
    <w:basedOn w:val="Normal"/>
    <w:rsid w:val="00E91992"/>
    <w:pPr>
      <w:spacing w:before="360"/>
    </w:pPr>
    <w:rPr>
      <w:rFonts w:ascii="Arial" w:hAnsi="Arial"/>
      <w:b/>
      <w:bCs/>
      <w:lang w:val="es-ES_tradnl" w:eastAsia="en-US"/>
    </w:rPr>
  </w:style>
  <w:style w:type="paragraph" w:customStyle="1" w:styleId="SEP">
    <w:name w:val="SEP"/>
    <w:basedOn w:val="Normal"/>
    <w:rsid w:val="00E91992"/>
    <w:rPr>
      <w:rFonts w:ascii="Arial" w:hAnsi="Arial"/>
      <w:szCs w:val="20"/>
      <w:lang w:val="es-MX"/>
    </w:rPr>
  </w:style>
  <w:style w:type="paragraph" w:customStyle="1" w:styleId="BT1">
    <w:name w:val="B_T_1"/>
    <w:basedOn w:val="Normal"/>
    <w:rsid w:val="00E91992"/>
    <w:pPr>
      <w:tabs>
        <w:tab w:val="left" w:pos="567"/>
      </w:tabs>
      <w:spacing w:before="120"/>
      <w:ind w:left="567" w:hanging="567"/>
    </w:pPr>
    <w:rPr>
      <w:rFonts w:ascii="Arial" w:hAnsi="Arial"/>
      <w:lang w:val="es-ES_tradnl" w:eastAsia="en-US"/>
    </w:rPr>
  </w:style>
  <w:style w:type="paragraph" w:customStyle="1" w:styleId="BT2">
    <w:name w:val="B_T_2"/>
    <w:basedOn w:val="BT1"/>
    <w:rsid w:val="00E91992"/>
    <w:pPr>
      <w:tabs>
        <w:tab w:val="clear" w:pos="567"/>
        <w:tab w:val="num" w:pos="922"/>
        <w:tab w:val="left" w:pos="1134"/>
      </w:tabs>
      <w:ind w:left="1134"/>
    </w:pPr>
  </w:style>
  <w:style w:type="paragraph" w:customStyle="1" w:styleId="para1stln5sngl0">
    <w:name w:val="para1stln5sngl"/>
    <w:basedOn w:val="Normal"/>
    <w:rsid w:val="00E91992"/>
    <w:pPr>
      <w:spacing w:before="240"/>
      <w:ind w:firstLine="720"/>
    </w:pPr>
  </w:style>
  <w:style w:type="paragraph" w:customStyle="1" w:styleId="BTEX2">
    <w:name w:val="B_TEX_2"/>
    <w:basedOn w:val="BTEX1"/>
    <w:rsid w:val="00E91992"/>
    <w:pPr>
      <w:ind w:left="567"/>
    </w:pPr>
    <w:rPr>
      <w:bCs/>
    </w:rPr>
  </w:style>
  <w:style w:type="paragraph" w:customStyle="1" w:styleId="BodyText31">
    <w:name w:val="Body Text 31"/>
    <w:basedOn w:val="Normal"/>
    <w:rsid w:val="00E91992"/>
    <w:rPr>
      <w:rFonts w:ascii="Arial" w:hAnsi="Arial"/>
      <w:sz w:val="20"/>
      <w:szCs w:val="20"/>
      <w:lang w:val="es-MX"/>
    </w:rPr>
  </w:style>
  <w:style w:type="paragraph" w:customStyle="1" w:styleId="MD3L4">
    <w:name w:val="MD3_L4"/>
    <w:basedOn w:val="Normal"/>
    <w:rsid w:val="00E91992"/>
    <w:pPr>
      <w:tabs>
        <w:tab w:val="left" w:pos="2087"/>
      </w:tabs>
      <w:spacing w:after="240"/>
      <w:ind w:left="2086" w:hanging="720"/>
      <w:outlineLvl w:val="3"/>
    </w:pPr>
    <w:rPr>
      <w:rFonts w:ascii="Arial" w:hAnsi="Arial"/>
      <w:sz w:val="20"/>
      <w:szCs w:val="20"/>
      <w:lang w:val="es-ES_tradnl"/>
    </w:rPr>
  </w:style>
  <w:style w:type="paragraph" w:customStyle="1" w:styleId="MD3L3">
    <w:name w:val="MD3_L3"/>
    <w:basedOn w:val="Normal"/>
    <w:rsid w:val="00E91992"/>
    <w:pPr>
      <w:tabs>
        <w:tab w:val="num" w:pos="720"/>
      </w:tabs>
      <w:spacing w:after="240"/>
      <w:ind w:left="1440" w:hanging="720"/>
      <w:outlineLvl w:val="2"/>
    </w:pPr>
    <w:rPr>
      <w:rFonts w:ascii="Arial" w:hAnsi="Arial"/>
      <w:sz w:val="20"/>
      <w:szCs w:val="20"/>
      <w:lang w:val="es-ES_tradnl"/>
    </w:rPr>
  </w:style>
  <w:style w:type="paragraph" w:customStyle="1" w:styleId="MD3L2">
    <w:name w:val="MD3_L2"/>
    <w:basedOn w:val="Normal"/>
    <w:rsid w:val="00E91992"/>
    <w:pPr>
      <w:keepNext/>
      <w:tabs>
        <w:tab w:val="num" w:pos="720"/>
      </w:tabs>
      <w:spacing w:after="240"/>
      <w:outlineLvl w:val="1"/>
    </w:pPr>
    <w:rPr>
      <w:rFonts w:ascii="Times New Roman Bold" w:hAnsi="Times New Roman Bold"/>
      <w:b/>
      <w:smallCaps/>
      <w:sz w:val="20"/>
      <w:szCs w:val="20"/>
      <w:u w:val="single"/>
      <w:lang w:val="es-ES_tradnl"/>
    </w:rPr>
  </w:style>
  <w:style w:type="paragraph" w:customStyle="1" w:styleId="MD3L1">
    <w:name w:val="MD3_L1"/>
    <w:basedOn w:val="Normal"/>
    <w:next w:val="MD3L2"/>
    <w:rsid w:val="00E91992"/>
    <w:pPr>
      <w:keepNext/>
      <w:spacing w:after="240"/>
      <w:jc w:val="center"/>
      <w:outlineLvl w:val="0"/>
    </w:pPr>
    <w:rPr>
      <w:rFonts w:ascii="Arial" w:hAnsi="Arial"/>
      <w:b/>
      <w:sz w:val="20"/>
      <w:szCs w:val="20"/>
      <w:u w:val="single"/>
      <w:lang w:val="es-MX"/>
    </w:rPr>
  </w:style>
  <w:style w:type="paragraph" w:customStyle="1" w:styleId="MD3L5">
    <w:name w:val="MD3_L5"/>
    <w:basedOn w:val="Normal"/>
    <w:rsid w:val="00E91992"/>
    <w:pPr>
      <w:tabs>
        <w:tab w:val="num" w:pos="2160"/>
      </w:tabs>
      <w:spacing w:after="240"/>
      <w:ind w:left="2880" w:hanging="720"/>
      <w:outlineLvl w:val="4"/>
    </w:pPr>
    <w:rPr>
      <w:rFonts w:ascii="Arial" w:hAnsi="Arial"/>
      <w:sz w:val="20"/>
      <w:szCs w:val="20"/>
      <w:lang w:val="es-ES_tradnl"/>
    </w:rPr>
  </w:style>
  <w:style w:type="paragraph" w:customStyle="1" w:styleId="MD3L9">
    <w:name w:val="MD3_L9"/>
    <w:basedOn w:val="Normal"/>
    <w:rsid w:val="00E91992"/>
    <w:pPr>
      <w:tabs>
        <w:tab w:val="num" w:pos="2160"/>
      </w:tabs>
      <w:spacing w:after="240"/>
      <w:ind w:left="2160" w:hanging="720"/>
      <w:jc w:val="center"/>
      <w:outlineLvl w:val="8"/>
    </w:pPr>
    <w:rPr>
      <w:rFonts w:ascii="Arial" w:hAnsi="Arial"/>
      <w:sz w:val="20"/>
      <w:szCs w:val="20"/>
      <w:lang w:val="en-US"/>
    </w:rPr>
  </w:style>
  <w:style w:type="paragraph" w:customStyle="1" w:styleId="MD3L8">
    <w:name w:val="MD3_L8"/>
    <w:basedOn w:val="Normal"/>
    <w:rsid w:val="00E91992"/>
    <w:pPr>
      <w:tabs>
        <w:tab w:val="num" w:pos="1440"/>
      </w:tabs>
      <w:spacing w:after="240"/>
      <w:ind w:left="1440" w:hanging="720"/>
      <w:jc w:val="center"/>
      <w:outlineLvl w:val="7"/>
    </w:pPr>
    <w:rPr>
      <w:rFonts w:ascii="Arial" w:hAnsi="Arial"/>
      <w:sz w:val="20"/>
      <w:szCs w:val="20"/>
      <w:lang w:val="en-US"/>
    </w:rPr>
  </w:style>
  <w:style w:type="paragraph" w:customStyle="1" w:styleId="MD3L7">
    <w:name w:val="MD3_L7"/>
    <w:basedOn w:val="Normal"/>
    <w:rsid w:val="00E91992"/>
    <w:pPr>
      <w:tabs>
        <w:tab w:val="num" w:pos="720"/>
      </w:tabs>
      <w:spacing w:after="240"/>
      <w:jc w:val="center"/>
      <w:outlineLvl w:val="6"/>
    </w:pPr>
    <w:rPr>
      <w:rFonts w:ascii="Arial" w:hAnsi="Arial"/>
      <w:sz w:val="20"/>
      <w:szCs w:val="20"/>
      <w:lang w:val="en-US"/>
    </w:rPr>
  </w:style>
  <w:style w:type="paragraph" w:customStyle="1" w:styleId="MD3L6">
    <w:name w:val="MD3_L6"/>
    <w:basedOn w:val="Normal"/>
    <w:rsid w:val="00E91992"/>
    <w:pPr>
      <w:tabs>
        <w:tab w:val="num" w:pos="3600"/>
      </w:tabs>
      <w:spacing w:after="240"/>
      <w:ind w:left="3600" w:hanging="720"/>
      <w:jc w:val="center"/>
      <w:outlineLvl w:val="5"/>
    </w:pPr>
    <w:rPr>
      <w:rFonts w:ascii="Arial" w:hAnsi="Arial"/>
      <w:sz w:val="20"/>
      <w:szCs w:val="20"/>
      <w:lang w:val="en-US"/>
    </w:rPr>
  </w:style>
  <w:style w:type="paragraph" w:customStyle="1" w:styleId="sep0">
    <w:name w:val="sep"/>
    <w:basedOn w:val="Normal"/>
    <w:rsid w:val="00E91992"/>
    <w:rPr>
      <w:rFonts w:ascii="Arial" w:hAnsi="Arial"/>
      <w:sz w:val="20"/>
      <w:szCs w:val="20"/>
    </w:rPr>
  </w:style>
  <w:style w:type="paragraph" w:customStyle="1" w:styleId="ANOTACION">
    <w:name w:val="ANOTACION"/>
    <w:basedOn w:val="Normal"/>
    <w:rsid w:val="00E91992"/>
    <w:pPr>
      <w:autoSpaceDE w:val="0"/>
      <w:autoSpaceDN w:val="0"/>
      <w:spacing w:after="101" w:line="216" w:lineRule="atLeast"/>
      <w:jc w:val="center"/>
    </w:pPr>
    <w:rPr>
      <w:rFonts w:ascii="Arial" w:hAnsi="Arial"/>
      <w:b/>
      <w:sz w:val="18"/>
      <w:szCs w:val="20"/>
      <w:lang w:val="es-ES_tradnl"/>
    </w:rPr>
  </w:style>
  <w:style w:type="paragraph" w:customStyle="1" w:styleId="BTEX1INCISOTEX">
    <w:name w:val="B_TEX_1_INCISO_TEX"/>
    <w:basedOn w:val="Normal"/>
    <w:link w:val="BTEX1INCISOTEXCar"/>
    <w:rsid w:val="00E91992"/>
    <w:pPr>
      <w:spacing w:before="120"/>
      <w:ind w:left="567"/>
    </w:pPr>
    <w:rPr>
      <w:rFonts w:ascii="Arial" w:hAnsi="Arial"/>
      <w:lang w:val="es-ES_tradnl" w:eastAsia="en-US"/>
    </w:rPr>
  </w:style>
  <w:style w:type="character" w:customStyle="1" w:styleId="BTEX1INCISOTEXCar">
    <w:name w:val="B_TEX_1_INCISO_TEX Car"/>
    <w:link w:val="BTEX1INCISOTEX"/>
    <w:locked/>
    <w:rsid w:val="008446D2"/>
    <w:rPr>
      <w:rFonts w:ascii="Arial" w:hAnsi="Arial" w:cs="Times New Roman"/>
      <w:sz w:val="24"/>
      <w:szCs w:val="24"/>
      <w:lang w:val="es-ES_tradnl" w:eastAsia="en-US"/>
    </w:rPr>
  </w:style>
  <w:style w:type="paragraph" w:customStyle="1" w:styleId="titulo">
    <w:name w:val="titulo"/>
    <w:basedOn w:val="Normal"/>
    <w:rsid w:val="00E91992"/>
    <w:pPr>
      <w:jc w:val="center"/>
    </w:pPr>
    <w:rPr>
      <w:rFonts w:ascii="Arial" w:hAnsi="Arial"/>
      <w:sz w:val="20"/>
      <w:szCs w:val="20"/>
      <w:lang w:val="es-ES_tradnl"/>
    </w:rPr>
  </w:style>
  <w:style w:type="paragraph" w:customStyle="1" w:styleId="ctb10pt">
    <w:name w:val="ctb10pt"/>
    <w:basedOn w:val="Normal"/>
    <w:rsid w:val="00E91992"/>
    <w:pPr>
      <w:suppressAutoHyphens/>
      <w:jc w:val="center"/>
    </w:pPr>
    <w:rPr>
      <w:rFonts w:ascii="Arial" w:hAnsi="Arial"/>
      <w:b/>
      <w:sz w:val="20"/>
      <w:szCs w:val="20"/>
      <w:lang w:val="en-US"/>
    </w:rPr>
  </w:style>
  <w:style w:type="paragraph" w:customStyle="1" w:styleId="CM5">
    <w:name w:val="CM5"/>
    <w:basedOn w:val="Default"/>
    <w:next w:val="Default"/>
    <w:rsid w:val="00E91992"/>
    <w:pPr>
      <w:spacing w:after="423"/>
    </w:pPr>
    <w:rPr>
      <w:rFonts w:ascii="LFOECL+Arial" w:hAnsi="LFOECL+Arial"/>
      <w:color w:val="auto"/>
    </w:rPr>
  </w:style>
  <w:style w:type="paragraph" w:customStyle="1" w:styleId="CM2">
    <w:name w:val="CM2"/>
    <w:basedOn w:val="Default"/>
    <w:next w:val="Default"/>
    <w:rsid w:val="00E91992"/>
    <w:rPr>
      <w:rFonts w:ascii="LFOECL+Arial" w:hAnsi="LFOECL+Arial"/>
      <w:color w:val="auto"/>
    </w:rPr>
  </w:style>
  <w:style w:type="paragraph" w:customStyle="1" w:styleId="CM6">
    <w:name w:val="CM6"/>
    <w:basedOn w:val="Default"/>
    <w:next w:val="Default"/>
    <w:rsid w:val="00E91992"/>
    <w:pPr>
      <w:spacing w:after="250"/>
    </w:pPr>
    <w:rPr>
      <w:rFonts w:ascii="LFOECL+Arial" w:hAnsi="LFOECL+Arial"/>
      <w:color w:val="auto"/>
    </w:rPr>
  </w:style>
  <w:style w:type="paragraph" w:customStyle="1" w:styleId="CM7">
    <w:name w:val="CM7"/>
    <w:basedOn w:val="Default"/>
    <w:next w:val="Default"/>
    <w:rsid w:val="00E91992"/>
    <w:pPr>
      <w:spacing w:after="1878"/>
    </w:pPr>
    <w:rPr>
      <w:rFonts w:ascii="LFOECL+Arial" w:hAnsi="LFOECL+Arial"/>
      <w:color w:val="auto"/>
    </w:rPr>
  </w:style>
  <w:style w:type="paragraph" w:styleId="Ttulo">
    <w:name w:val="Title"/>
    <w:basedOn w:val="Normal"/>
    <w:link w:val="TtuloCar"/>
    <w:qFormat/>
    <w:rsid w:val="00364D43"/>
    <w:pPr>
      <w:jc w:val="center"/>
    </w:pPr>
    <w:rPr>
      <w:b/>
      <w:bCs/>
      <w:sz w:val="36"/>
      <w:lang w:val="es-MX" w:eastAsia="x-none"/>
    </w:rPr>
  </w:style>
  <w:style w:type="character" w:customStyle="1" w:styleId="TtuloCar">
    <w:name w:val="Título Car"/>
    <w:link w:val="Ttulo"/>
    <w:locked/>
    <w:rsid w:val="00364D43"/>
    <w:rPr>
      <w:rFonts w:asciiTheme="minorHAnsi" w:hAnsiTheme="minorHAnsi"/>
      <w:b/>
      <w:bCs/>
      <w:sz w:val="36"/>
      <w:szCs w:val="24"/>
      <w:lang w:eastAsia="x-none"/>
    </w:rPr>
  </w:style>
  <w:style w:type="paragraph" w:styleId="Textonotapie">
    <w:name w:val="footnote text"/>
    <w:basedOn w:val="Normal"/>
    <w:link w:val="TextonotapieCar"/>
    <w:semiHidden/>
    <w:rsid w:val="00E91992"/>
    <w:pPr>
      <w:spacing w:line="220" w:lineRule="exact"/>
    </w:pPr>
    <w:rPr>
      <w:sz w:val="20"/>
      <w:szCs w:val="20"/>
      <w:lang w:val="en-US" w:eastAsia="x-none"/>
    </w:rPr>
  </w:style>
  <w:style w:type="character" w:customStyle="1" w:styleId="TextonotapieCar">
    <w:name w:val="Texto nota pie Car"/>
    <w:link w:val="Textonotapie"/>
    <w:semiHidden/>
    <w:locked/>
    <w:rsid w:val="00D35A7F"/>
    <w:rPr>
      <w:rFonts w:cs="Times New Roman"/>
      <w:lang w:val="en-US"/>
    </w:rPr>
  </w:style>
  <w:style w:type="paragraph" w:styleId="Textodebloque">
    <w:name w:val="Block Text"/>
    <w:basedOn w:val="Normal"/>
    <w:link w:val="TextodebloqueCar"/>
    <w:rsid w:val="00E91992"/>
    <w:pPr>
      <w:ind w:left="426" w:right="-284" w:hanging="426"/>
    </w:pPr>
    <w:rPr>
      <w:rFonts w:ascii="Arial" w:hAnsi="Arial"/>
      <w:b/>
      <w:color w:val="000000"/>
      <w:szCs w:val="20"/>
      <w:lang w:val="es-MX" w:eastAsia="x-none"/>
    </w:rPr>
  </w:style>
  <w:style w:type="character" w:customStyle="1" w:styleId="TextodebloqueCar">
    <w:name w:val="Texto de bloque Car"/>
    <w:link w:val="Textodebloque"/>
    <w:locked/>
    <w:rsid w:val="00CA767E"/>
    <w:rPr>
      <w:rFonts w:ascii="Arial" w:hAnsi="Arial" w:cs="Times New Roman"/>
      <w:b/>
      <w:color w:val="000000"/>
      <w:sz w:val="24"/>
      <w:lang w:val="es-MX"/>
    </w:rPr>
  </w:style>
  <w:style w:type="paragraph" w:customStyle="1" w:styleId="TextoCar0">
    <w:name w:val="Texto Car"/>
    <w:basedOn w:val="Normal"/>
    <w:rsid w:val="00E91992"/>
    <w:pPr>
      <w:spacing w:after="101" w:line="216" w:lineRule="exact"/>
      <w:ind w:firstLine="288"/>
    </w:pPr>
    <w:rPr>
      <w:rFonts w:ascii="Arial" w:hAnsi="Arial" w:cs="Arial"/>
      <w:sz w:val="18"/>
      <w:szCs w:val="18"/>
      <w:lang w:val="es-MX" w:eastAsia="es-MX"/>
    </w:rPr>
  </w:style>
  <w:style w:type="paragraph" w:customStyle="1" w:styleId="TextoCarCar">
    <w:name w:val="Texto Car Car"/>
    <w:basedOn w:val="Normal"/>
    <w:uiPriority w:val="99"/>
    <w:rsid w:val="00E91992"/>
    <w:pPr>
      <w:spacing w:after="101" w:line="216" w:lineRule="exact"/>
      <w:ind w:firstLine="288"/>
    </w:pPr>
    <w:rPr>
      <w:rFonts w:ascii="Arial" w:hAnsi="Arial" w:cs="Arial"/>
      <w:sz w:val="18"/>
      <w:szCs w:val="18"/>
      <w:lang w:val="es-MX" w:eastAsia="es-MX"/>
    </w:rPr>
  </w:style>
  <w:style w:type="character" w:styleId="Hipervnculo">
    <w:name w:val="Hyperlink"/>
    <w:uiPriority w:val="99"/>
    <w:rsid w:val="00E91992"/>
    <w:rPr>
      <w:rFonts w:cs="Times New Roman"/>
      <w:color w:val="0000FF"/>
      <w:u w:val="single"/>
    </w:rPr>
  </w:style>
  <w:style w:type="paragraph" w:styleId="Textodeglobo">
    <w:name w:val="Balloon Text"/>
    <w:basedOn w:val="Normal"/>
    <w:link w:val="TextodegloboCar"/>
    <w:uiPriority w:val="99"/>
    <w:rsid w:val="004A3BBD"/>
    <w:rPr>
      <w:rFonts w:ascii="Tahoma" w:hAnsi="Tahoma"/>
      <w:sz w:val="16"/>
      <w:szCs w:val="16"/>
      <w:lang w:val="x-none" w:eastAsia="x-none"/>
    </w:rPr>
  </w:style>
  <w:style w:type="character" w:customStyle="1" w:styleId="TextodegloboCar">
    <w:name w:val="Texto de globo Car"/>
    <w:link w:val="Textodeglobo"/>
    <w:uiPriority w:val="99"/>
    <w:locked/>
    <w:rsid w:val="00D35A7F"/>
    <w:rPr>
      <w:rFonts w:ascii="Tahoma" w:hAnsi="Tahoma" w:cs="Tahoma"/>
      <w:sz w:val="16"/>
      <w:szCs w:val="16"/>
    </w:rPr>
  </w:style>
  <w:style w:type="paragraph" w:styleId="Mapadeldocumento">
    <w:name w:val="Document Map"/>
    <w:basedOn w:val="Normal"/>
    <w:link w:val="MapadeldocumentoCar"/>
    <w:rsid w:val="00515799"/>
    <w:rPr>
      <w:rFonts w:ascii="Tahoma" w:hAnsi="Tahoma"/>
      <w:sz w:val="16"/>
      <w:szCs w:val="16"/>
      <w:lang w:val="x-none" w:eastAsia="x-none"/>
    </w:rPr>
  </w:style>
  <w:style w:type="character" w:customStyle="1" w:styleId="MapadeldocumentoCar">
    <w:name w:val="Mapa del documento Car"/>
    <w:link w:val="Mapadeldocumento"/>
    <w:locked/>
    <w:rsid w:val="00515799"/>
    <w:rPr>
      <w:rFonts w:ascii="Tahoma" w:hAnsi="Tahoma" w:cs="Tahoma"/>
      <w:sz w:val="16"/>
      <w:szCs w:val="16"/>
    </w:rPr>
  </w:style>
  <w:style w:type="character" w:styleId="nfasis">
    <w:name w:val="Emphasis"/>
    <w:rsid w:val="00CA767E"/>
    <w:rPr>
      <w:rFonts w:cs="Times New Roman"/>
      <w:i/>
      <w:iCs/>
    </w:rPr>
  </w:style>
  <w:style w:type="paragraph" w:customStyle="1" w:styleId="Prrafodelista1">
    <w:name w:val="Párrafo de lista1"/>
    <w:basedOn w:val="Normal"/>
    <w:uiPriority w:val="34"/>
    <w:qFormat/>
    <w:rsid w:val="007B4922"/>
    <w:pPr>
      <w:ind w:left="708"/>
    </w:pPr>
  </w:style>
  <w:style w:type="table" w:styleId="Tablaconcuadrcula">
    <w:name w:val="Table Grid"/>
    <w:basedOn w:val="Tablanormal"/>
    <w:uiPriority w:val="59"/>
    <w:rsid w:val="00BC08E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C944EF"/>
    <w:pPr>
      <w:widowControl w:val="0"/>
      <w:autoSpaceDE w:val="0"/>
      <w:autoSpaceDN w:val="0"/>
      <w:adjustRightInd w:val="0"/>
      <w:spacing w:line="360" w:lineRule="atLeast"/>
      <w:jc w:val="both"/>
      <w:textAlignment w:val="baseline"/>
    </w:pPr>
    <w:rPr>
      <w:rFonts w:ascii="Arial" w:hAnsi="Arial"/>
      <w:sz w:val="24"/>
      <w:szCs w:val="24"/>
      <w:lang w:val="es-ES" w:eastAsia="es-ES"/>
    </w:rPr>
  </w:style>
  <w:style w:type="character" w:styleId="Textoennegrita">
    <w:name w:val="Strong"/>
    <w:uiPriority w:val="22"/>
    <w:rsid w:val="00FA7B61"/>
    <w:rPr>
      <w:rFonts w:cs="Times New Roman"/>
      <w:b/>
      <w:bCs/>
    </w:rPr>
  </w:style>
  <w:style w:type="character" w:styleId="Hipervnculovisitado">
    <w:name w:val="FollowedHyperlink"/>
    <w:uiPriority w:val="99"/>
    <w:semiHidden/>
    <w:unhideWhenUsed/>
    <w:locked/>
    <w:rsid w:val="00E750A6"/>
    <w:rPr>
      <w:color w:val="800080"/>
      <w:u w:val="single"/>
    </w:rPr>
  </w:style>
  <w:style w:type="paragraph" w:customStyle="1" w:styleId="xl65">
    <w:name w:val="xl65"/>
    <w:basedOn w:val="Normal"/>
    <w:rsid w:val="00E750A6"/>
    <w:pPr>
      <w:spacing w:before="100" w:beforeAutospacing="1" w:after="100" w:afterAutospacing="1"/>
      <w:textAlignment w:val="center"/>
    </w:pPr>
    <w:rPr>
      <w:lang w:val="es-MX" w:eastAsia="es-MX"/>
    </w:rPr>
  </w:style>
  <w:style w:type="paragraph" w:customStyle="1" w:styleId="xl66">
    <w:name w:val="xl66"/>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67">
    <w:name w:val="xl67"/>
    <w:basedOn w:val="Normal"/>
    <w:rsid w:val="00E750A6"/>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68">
    <w:name w:val="xl68"/>
    <w:basedOn w:val="Normal"/>
    <w:rsid w:val="00E750A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69">
    <w:name w:val="xl69"/>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0">
    <w:name w:val="xl70"/>
    <w:basedOn w:val="Normal"/>
    <w:rsid w:val="00E750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1">
    <w:name w:val="xl71"/>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MX" w:eastAsia="es-MX"/>
    </w:rPr>
  </w:style>
  <w:style w:type="paragraph" w:customStyle="1" w:styleId="xl72">
    <w:name w:val="xl72"/>
    <w:basedOn w:val="Normal"/>
    <w:rsid w:val="00E750A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3">
    <w:name w:val="xl73"/>
    <w:basedOn w:val="Normal"/>
    <w:rsid w:val="00E750A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4">
    <w:name w:val="xl74"/>
    <w:basedOn w:val="Normal"/>
    <w:rsid w:val="00E750A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5">
    <w:name w:val="xl75"/>
    <w:basedOn w:val="Normal"/>
    <w:rsid w:val="00E750A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6">
    <w:name w:val="xl76"/>
    <w:basedOn w:val="Normal"/>
    <w:rsid w:val="00E750A6"/>
    <w:pPr>
      <w:pBdr>
        <w:top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7">
    <w:name w:val="xl77"/>
    <w:basedOn w:val="Normal"/>
    <w:rsid w:val="00E750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8">
    <w:name w:val="xl78"/>
    <w:basedOn w:val="Normal"/>
    <w:rsid w:val="00E750A6"/>
    <w:pPr>
      <w:pBdr>
        <w:top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9">
    <w:name w:val="xl79"/>
    <w:basedOn w:val="Normal"/>
    <w:rsid w:val="00E750A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MX" w:eastAsia="es-MX"/>
    </w:rPr>
  </w:style>
  <w:style w:type="paragraph" w:customStyle="1" w:styleId="xl80">
    <w:name w:val="xl80"/>
    <w:basedOn w:val="Normal"/>
    <w:rsid w:val="00E750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MX" w:eastAsia="es-MX"/>
    </w:rPr>
  </w:style>
  <w:style w:type="paragraph" w:customStyle="1" w:styleId="xl81">
    <w:name w:val="xl81"/>
    <w:basedOn w:val="Normal"/>
    <w:rsid w:val="00E750A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s-MX" w:eastAsia="es-MX"/>
    </w:rPr>
  </w:style>
  <w:style w:type="paragraph" w:customStyle="1" w:styleId="xl82">
    <w:name w:val="xl82"/>
    <w:basedOn w:val="Normal"/>
    <w:rsid w:val="00E750A6"/>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83">
    <w:name w:val="xl83"/>
    <w:basedOn w:val="Normal"/>
    <w:rsid w:val="00E750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84">
    <w:name w:val="xl84"/>
    <w:basedOn w:val="Normal"/>
    <w:rsid w:val="00E750A6"/>
    <w:pPr>
      <w:pBdr>
        <w:top w:val="single" w:sz="8" w:space="0" w:color="auto"/>
        <w:left w:val="single" w:sz="8" w:space="0" w:color="auto"/>
        <w:right w:val="single" w:sz="8" w:space="0" w:color="auto"/>
      </w:pBdr>
      <w:shd w:val="clear" w:color="000000" w:fill="A5A5A5"/>
      <w:spacing w:before="100" w:beforeAutospacing="1" w:after="100" w:afterAutospacing="1"/>
      <w:jc w:val="center"/>
      <w:textAlignment w:val="center"/>
    </w:pPr>
    <w:rPr>
      <w:lang w:val="es-MX" w:eastAsia="es-MX"/>
    </w:rPr>
  </w:style>
  <w:style w:type="paragraph" w:customStyle="1" w:styleId="xl85">
    <w:name w:val="xl85"/>
    <w:basedOn w:val="Normal"/>
    <w:rsid w:val="00E750A6"/>
    <w:pPr>
      <w:pBdr>
        <w:left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lang w:val="es-MX" w:eastAsia="es-MX"/>
    </w:rPr>
  </w:style>
  <w:style w:type="paragraph" w:customStyle="1" w:styleId="xl86">
    <w:name w:val="xl86"/>
    <w:basedOn w:val="Normal"/>
    <w:rsid w:val="00E750A6"/>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7">
    <w:name w:val="xl87"/>
    <w:basedOn w:val="Normal"/>
    <w:rsid w:val="00E750A6"/>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8">
    <w:name w:val="xl88"/>
    <w:basedOn w:val="Normal"/>
    <w:rsid w:val="00E750A6"/>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9">
    <w:name w:val="xl89"/>
    <w:basedOn w:val="Normal"/>
    <w:rsid w:val="00E750A6"/>
    <w:pPr>
      <w:pBdr>
        <w:top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90">
    <w:name w:val="xl90"/>
    <w:basedOn w:val="Normal"/>
    <w:rsid w:val="00E750A6"/>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Sinespaciado1">
    <w:name w:val="Sin espaciado1"/>
    <w:qFormat/>
    <w:rsid w:val="00307E65"/>
    <w:pPr>
      <w:widowControl w:val="0"/>
      <w:adjustRightInd w:val="0"/>
      <w:spacing w:line="360" w:lineRule="atLeast"/>
      <w:jc w:val="both"/>
      <w:textAlignment w:val="baseline"/>
    </w:pPr>
    <w:rPr>
      <w:sz w:val="24"/>
      <w:szCs w:val="24"/>
      <w:lang w:val="es-ES" w:eastAsia="es-ES"/>
    </w:rPr>
  </w:style>
  <w:style w:type="paragraph" w:customStyle="1" w:styleId="font5">
    <w:name w:val="font5"/>
    <w:basedOn w:val="Normal"/>
    <w:rsid w:val="00307E65"/>
    <w:pPr>
      <w:spacing w:before="100" w:beforeAutospacing="1" w:after="100" w:afterAutospacing="1"/>
    </w:pPr>
    <w:rPr>
      <w:rFonts w:ascii="Tahoma" w:hAnsi="Tahoma" w:cs="Tahoma"/>
      <w:b/>
      <w:bCs/>
      <w:color w:val="000000"/>
      <w:sz w:val="16"/>
      <w:szCs w:val="16"/>
      <w:lang w:val="es-MX" w:eastAsia="es-MX"/>
    </w:rPr>
  </w:style>
  <w:style w:type="paragraph" w:customStyle="1" w:styleId="font6">
    <w:name w:val="font6"/>
    <w:basedOn w:val="Normal"/>
    <w:rsid w:val="00307E65"/>
    <w:pPr>
      <w:spacing w:before="100" w:beforeAutospacing="1" w:after="100" w:afterAutospacing="1"/>
    </w:pPr>
    <w:rPr>
      <w:rFonts w:ascii="Tahoma" w:hAnsi="Tahoma" w:cs="Tahoma"/>
      <w:color w:val="000000"/>
      <w:sz w:val="16"/>
      <w:szCs w:val="16"/>
      <w:lang w:val="es-MX" w:eastAsia="es-MX"/>
    </w:rPr>
  </w:style>
  <w:style w:type="paragraph" w:customStyle="1" w:styleId="romanos0">
    <w:name w:val="romanos"/>
    <w:basedOn w:val="Normal"/>
    <w:rsid w:val="004E65A6"/>
    <w:pPr>
      <w:widowControl/>
      <w:adjustRightInd/>
      <w:spacing w:after="101" w:line="216" w:lineRule="atLeast"/>
      <w:ind w:left="720" w:hanging="432"/>
      <w:textAlignment w:val="auto"/>
    </w:pPr>
    <w:rPr>
      <w:rFonts w:ascii="Arial" w:eastAsia="Calibri" w:hAnsi="Arial" w:cs="Arial"/>
      <w:sz w:val="18"/>
      <w:szCs w:val="18"/>
    </w:rPr>
  </w:style>
  <w:style w:type="paragraph" w:customStyle="1" w:styleId="inciso0">
    <w:name w:val="inciso"/>
    <w:basedOn w:val="Normal"/>
    <w:rsid w:val="004E65A6"/>
    <w:pPr>
      <w:widowControl/>
      <w:adjustRightInd/>
      <w:spacing w:after="101" w:line="216" w:lineRule="atLeast"/>
      <w:ind w:left="1152" w:hanging="432"/>
      <w:textAlignment w:val="auto"/>
    </w:pPr>
    <w:rPr>
      <w:rFonts w:ascii="Arial" w:eastAsia="Calibri" w:hAnsi="Arial" w:cs="Arial"/>
      <w:sz w:val="18"/>
      <w:szCs w:val="18"/>
    </w:rPr>
  </w:style>
  <w:style w:type="paragraph" w:customStyle="1" w:styleId="Revisin1">
    <w:name w:val="Revisión1"/>
    <w:hidden/>
    <w:uiPriority w:val="99"/>
    <w:semiHidden/>
    <w:rsid w:val="000B40B2"/>
    <w:rPr>
      <w:sz w:val="24"/>
      <w:szCs w:val="24"/>
      <w:lang w:val="es-ES" w:eastAsia="es-ES"/>
    </w:rPr>
  </w:style>
  <w:style w:type="paragraph" w:customStyle="1" w:styleId="Textoindependiente22">
    <w:name w:val="Texto independiente 22"/>
    <w:basedOn w:val="Normal"/>
    <w:rsid w:val="0098234A"/>
    <w:pPr>
      <w:widowControl/>
      <w:adjustRightInd/>
      <w:spacing w:line="240" w:lineRule="auto"/>
      <w:ind w:left="851"/>
      <w:textAlignment w:val="auto"/>
    </w:pPr>
    <w:rPr>
      <w:rFonts w:ascii="Arial" w:hAnsi="Arial"/>
      <w:color w:val="000000"/>
      <w:szCs w:val="20"/>
      <w:lang w:val="es-ES_tradnl"/>
    </w:rPr>
  </w:style>
  <w:style w:type="paragraph" w:customStyle="1" w:styleId="Textoindependiente32">
    <w:name w:val="Texto independiente 32"/>
    <w:basedOn w:val="Normal"/>
    <w:rsid w:val="0098234A"/>
    <w:pPr>
      <w:widowControl/>
      <w:adjustRightInd/>
      <w:spacing w:line="240" w:lineRule="auto"/>
      <w:textAlignment w:val="auto"/>
    </w:pPr>
    <w:rPr>
      <w:rFonts w:ascii="Arial Narrow" w:hAnsi="Arial Narrow"/>
      <w:color w:val="0000FF"/>
      <w:szCs w:val="20"/>
      <w:lang w:val="es-ES_tradnl"/>
    </w:rPr>
  </w:style>
  <w:style w:type="paragraph" w:customStyle="1" w:styleId="Textodebloque2">
    <w:name w:val="Texto de bloque2"/>
    <w:basedOn w:val="Normal"/>
    <w:rsid w:val="0098234A"/>
    <w:pPr>
      <w:widowControl/>
      <w:adjustRightInd/>
      <w:spacing w:line="240" w:lineRule="auto"/>
      <w:ind w:left="284" w:right="-284"/>
      <w:textAlignment w:val="auto"/>
    </w:pPr>
    <w:rPr>
      <w:rFonts w:ascii="Arial" w:hAnsi="Arial"/>
      <w:color w:val="000000"/>
      <w:szCs w:val="20"/>
      <w:lang w:val="es-ES_tradnl"/>
    </w:rPr>
  </w:style>
  <w:style w:type="paragraph" w:customStyle="1" w:styleId="Sangra2detindependiente2">
    <w:name w:val="Sangría 2 de t. independiente2"/>
    <w:basedOn w:val="Normal"/>
    <w:rsid w:val="0098234A"/>
    <w:pPr>
      <w:widowControl/>
      <w:adjustRightInd/>
      <w:spacing w:line="240" w:lineRule="auto"/>
      <w:ind w:left="851" w:hanging="284"/>
      <w:textAlignment w:val="auto"/>
    </w:pPr>
    <w:rPr>
      <w:rFonts w:ascii="Arial" w:hAnsi="Arial"/>
      <w:color w:val="000000"/>
      <w:szCs w:val="20"/>
      <w:lang w:val="es-ES_tradnl"/>
    </w:rPr>
  </w:style>
  <w:style w:type="character" w:styleId="Refdecomentario">
    <w:name w:val="annotation reference"/>
    <w:semiHidden/>
    <w:locked/>
    <w:rsid w:val="0098234A"/>
    <w:rPr>
      <w:sz w:val="16"/>
      <w:szCs w:val="16"/>
    </w:rPr>
  </w:style>
  <w:style w:type="paragraph" w:styleId="Asuntodelcomentario">
    <w:name w:val="annotation subject"/>
    <w:basedOn w:val="Textocomentario"/>
    <w:next w:val="Textocomentario"/>
    <w:link w:val="AsuntodelcomentarioCar"/>
    <w:locked/>
    <w:rsid w:val="0098234A"/>
    <w:pPr>
      <w:widowControl/>
      <w:adjustRightInd/>
      <w:spacing w:line="240" w:lineRule="auto"/>
      <w:jc w:val="left"/>
      <w:textAlignment w:val="auto"/>
    </w:pPr>
    <w:rPr>
      <w:b/>
      <w:bCs/>
    </w:rPr>
  </w:style>
  <w:style w:type="character" w:customStyle="1" w:styleId="AsuntodelcomentarioCar">
    <w:name w:val="Asunto del comentario Car"/>
    <w:link w:val="Asuntodelcomentario"/>
    <w:rsid w:val="0098234A"/>
    <w:rPr>
      <w:rFonts w:cs="Times New Roman"/>
      <w:b/>
      <w:bCs/>
    </w:rPr>
  </w:style>
  <w:style w:type="paragraph" w:styleId="TDC1">
    <w:name w:val="toc 1"/>
    <w:basedOn w:val="Normal"/>
    <w:next w:val="Normal"/>
    <w:autoRedefine/>
    <w:rsid w:val="0098234A"/>
    <w:pPr>
      <w:widowControl/>
      <w:adjustRightInd/>
      <w:spacing w:before="120" w:after="120" w:line="240" w:lineRule="auto"/>
      <w:jc w:val="left"/>
      <w:textAlignment w:val="auto"/>
    </w:pPr>
    <w:rPr>
      <w:b/>
      <w:szCs w:val="20"/>
      <w:lang w:val="en-US"/>
    </w:rPr>
  </w:style>
  <w:style w:type="paragraph" w:styleId="TDC2">
    <w:name w:val="toc 2"/>
    <w:basedOn w:val="Normal"/>
    <w:next w:val="Normal"/>
    <w:autoRedefine/>
    <w:rsid w:val="0098234A"/>
    <w:pPr>
      <w:widowControl/>
      <w:adjustRightInd/>
      <w:spacing w:line="240" w:lineRule="auto"/>
      <w:ind w:left="240"/>
      <w:jc w:val="left"/>
      <w:textAlignment w:val="auto"/>
    </w:pPr>
    <w:rPr>
      <w:szCs w:val="20"/>
      <w:lang w:val="en-US"/>
    </w:rPr>
  </w:style>
  <w:style w:type="paragraph" w:styleId="TDC3">
    <w:name w:val="toc 3"/>
    <w:basedOn w:val="Normal"/>
    <w:next w:val="Normal"/>
    <w:autoRedefine/>
    <w:rsid w:val="0098234A"/>
    <w:pPr>
      <w:widowControl/>
      <w:adjustRightInd/>
      <w:spacing w:line="240" w:lineRule="auto"/>
      <w:ind w:left="480"/>
      <w:jc w:val="left"/>
      <w:textAlignment w:val="auto"/>
    </w:pPr>
    <w:rPr>
      <w:szCs w:val="20"/>
      <w:lang w:val="en-US"/>
    </w:rPr>
  </w:style>
  <w:style w:type="paragraph" w:styleId="TDC4">
    <w:name w:val="toc 4"/>
    <w:basedOn w:val="Normal"/>
    <w:next w:val="Normal"/>
    <w:autoRedefine/>
    <w:rsid w:val="0098234A"/>
    <w:pPr>
      <w:widowControl/>
      <w:adjustRightInd/>
      <w:spacing w:line="240" w:lineRule="auto"/>
      <w:ind w:left="720"/>
      <w:jc w:val="left"/>
      <w:textAlignment w:val="auto"/>
    </w:pPr>
    <w:rPr>
      <w:szCs w:val="20"/>
      <w:lang w:val="en-US"/>
    </w:rPr>
  </w:style>
  <w:style w:type="paragraph" w:styleId="TDC5">
    <w:name w:val="toc 5"/>
    <w:basedOn w:val="Normal"/>
    <w:next w:val="Normal"/>
    <w:autoRedefine/>
    <w:rsid w:val="0098234A"/>
    <w:pPr>
      <w:widowControl/>
      <w:adjustRightInd/>
      <w:spacing w:line="240" w:lineRule="auto"/>
      <w:ind w:left="960"/>
      <w:jc w:val="left"/>
      <w:textAlignment w:val="auto"/>
    </w:pPr>
    <w:rPr>
      <w:szCs w:val="20"/>
      <w:lang w:val="en-US"/>
    </w:rPr>
  </w:style>
  <w:style w:type="paragraph" w:styleId="TDC6">
    <w:name w:val="toc 6"/>
    <w:basedOn w:val="Normal"/>
    <w:next w:val="Normal"/>
    <w:autoRedefine/>
    <w:rsid w:val="0098234A"/>
    <w:pPr>
      <w:widowControl/>
      <w:adjustRightInd/>
      <w:spacing w:line="240" w:lineRule="auto"/>
      <w:ind w:left="1200"/>
      <w:jc w:val="left"/>
      <w:textAlignment w:val="auto"/>
    </w:pPr>
    <w:rPr>
      <w:szCs w:val="20"/>
      <w:lang w:val="en-US"/>
    </w:rPr>
  </w:style>
  <w:style w:type="paragraph" w:styleId="Firma">
    <w:name w:val="Signature"/>
    <w:basedOn w:val="Normal"/>
    <w:link w:val="FirmaCar"/>
    <w:semiHidden/>
    <w:locked/>
    <w:rsid w:val="0098234A"/>
    <w:pPr>
      <w:widowControl/>
      <w:tabs>
        <w:tab w:val="right" w:pos="8820"/>
      </w:tabs>
      <w:adjustRightInd/>
      <w:spacing w:line="480" w:lineRule="auto"/>
      <w:ind w:left="4320"/>
      <w:jc w:val="left"/>
      <w:textAlignment w:val="auto"/>
    </w:pPr>
    <w:rPr>
      <w:szCs w:val="20"/>
      <w:u w:val="single"/>
      <w:lang w:val="en-US" w:eastAsia="x-none"/>
    </w:rPr>
  </w:style>
  <w:style w:type="character" w:customStyle="1" w:styleId="FirmaCar">
    <w:name w:val="Firma Car"/>
    <w:link w:val="Firma"/>
    <w:semiHidden/>
    <w:rsid w:val="0098234A"/>
    <w:rPr>
      <w:sz w:val="24"/>
      <w:u w:val="single"/>
      <w:lang w:val="en-US"/>
    </w:rPr>
  </w:style>
  <w:style w:type="paragraph" w:styleId="Remitedesobre">
    <w:name w:val="envelope return"/>
    <w:basedOn w:val="Normal"/>
    <w:semiHidden/>
    <w:locked/>
    <w:rsid w:val="0098234A"/>
    <w:pPr>
      <w:widowControl/>
      <w:adjustRightInd/>
      <w:spacing w:line="240" w:lineRule="auto"/>
      <w:jc w:val="left"/>
      <w:textAlignment w:val="auto"/>
    </w:pPr>
    <w:rPr>
      <w:rFonts w:ascii="Arial" w:hAnsi="Arial"/>
      <w:sz w:val="18"/>
      <w:szCs w:val="20"/>
      <w:lang w:val="en-US"/>
    </w:rPr>
  </w:style>
  <w:style w:type="character" w:styleId="Refdenotaalpie">
    <w:name w:val="footnote reference"/>
    <w:locked/>
    <w:rsid w:val="0098234A"/>
    <w:rPr>
      <w:vertAlign w:val="superscript"/>
    </w:rPr>
  </w:style>
  <w:style w:type="paragraph" w:styleId="Subttulo">
    <w:name w:val="Subtitle"/>
    <w:basedOn w:val="Normal"/>
    <w:link w:val="SubttuloCar"/>
    <w:rsid w:val="0098234A"/>
    <w:pPr>
      <w:widowControl/>
      <w:adjustRightInd/>
      <w:spacing w:line="240" w:lineRule="auto"/>
      <w:jc w:val="center"/>
      <w:textAlignment w:val="auto"/>
    </w:pPr>
    <w:rPr>
      <w:b/>
      <w:bCs/>
      <w:sz w:val="22"/>
      <w:lang w:val="es-MX" w:eastAsia="x-none"/>
    </w:rPr>
  </w:style>
  <w:style w:type="character" w:customStyle="1" w:styleId="SubttuloCar">
    <w:name w:val="Subtítulo Car"/>
    <w:link w:val="Subttulo"/>
    <w:rsid w:val="0098234A"/>
    <w:rPr>
      <w:b/>
      <w:bCs/>
      <w:sz w:val="22"/>
      <w:szCs w:val="24"/>
      <w:lang w:val="es-MX"/>
    </w:rPr>
  </w:style>
  <w:style w:type="paragraph" w:styleId="Lista2">
    <w:name w:val="List 2"/>
    <w:basedOn w:val="Normal"/>
    <w:semiHidden/>
    <w:locked/>
    <w:rsid w:val="0098234A"/>
    <w:pPr>
      <w:widowControl/>
      <w:adjustRightInd/>
      <w:spacing w:line="240" w:lineRule="auto"/>
      <w:ind w:left="566" w:hanging="283"/>
      <w:jc w:val="left"/>
      <w:textAlignment w:val="auto"/>
    </w:pPr>
    <w:rPr>
      <w:rFonts w:ascii="Courier 12cpi" w:hAnsi="Courier 12cpi"/>
      <w:sz w:val="20"/>
      <w:szCs w:val="20"/>
      <w:lang w:val="es-ES_tradnl"/>
    </w:rPr>
  </w:style>
  <w:style w:type="paragraph" w:styleId="NormalWeb">
    <w:name w:val="Normal (Web)"/>
    <w:basedOn w:val="Normal"/>
    <w:uiPriority w:val="99"/>
    <w:semiHidden/>
    <w:locked/>
    <w:rsid w:val="0098234A"/>
    <w:pPr>
      <w:widowControl/>
      <w:adjustRightInd/>
      <w:spacing w:before="100" w:beforeAutospacing="1" w:after="100" w:afterAutospacing="1" w:line="240" w:lineRule="auto"/>
      <w:jc w:val="left"/>
      <w:textAlignment w:val="auto"/>
    </w:pPr>
    <w:rPr>
      <w:rFonts w:ascii="Arial Unicode MS" w:eastAsia="Arial Unicode MS" w:hAnsi="Arial Unicode MS" w:cs="Arial Unicode MS"/>
    </w:rPr>
  </w:style>
  <w:style w:type="paragraph" w:customStyle="1" w:styleId="SUBTITULO">
    <w:name w:val="SUBTITULO"/>
    <w:basedOn w:val="Normal"/>
    <w:rsid w:val="0098234A"/>
    <w:pPr>
      <w:tabs>
        <w:tab w:val="left" w:pos="2977"/>
        <w:tab w:val="right" w:pos="8505"/>
      </w:tabs>
      <w:adjustRightInd/>
      <w:spacing w:after="240" w:line="240" w:lineRule="auto"/>
      <w:textAlignment w:val="auto"/>
    </w:pPr>
    <w:rPr>
      <w:b/>
      <w:snapToGrid w:val="0"/>
      <w:szCs w:val="20"/>
      <w:lang w:val="es-ES_tradnl"/>
    </w:rPr>
  </w:style>
  <w:style w:type="paragraph" w:customStyle="1" w:styleId="TITULO0">
    <w:name w:val="TITULO"/>
    <w:basedOn w:val="Normal"/>
    <w:rsid w:val="0098234A"/>
    <w:pPr>
      <w:tabs>
        <w:tab w:val="left" w:pos="2977"/>
        <w:tab w:val="right" w:pos="8505"/>
      </w:tabs>
      <w:adjustRightInd/>
      <w:spacing w:after="280" w:line="240" w:lineRule="auto"/>
      <w:textAlignment w:val="auto"/>
    </w:pPr>
    <w:rPr>
      <w:b/>
      <w:snapToGrid w:val="0"/>
      <w:sz w:val="28"/>
      <w:szCs w:val="20"/>
      <w:lang w:val="es-ES_tradnl"/>
    </w:rPr>
  </w:style>
  <w:style w:type="paragraph" w:customStyle="1" w:styleId="toa">
    <w:name w:val="toa"/>
    <w:basedOn w:val="Normal"/>
    <w:rsid w:val="0098234A"/>
    <w:pPr>
      <w:widowControl/>
      <w:tabs>
        <w:tab w:val="left" w:pos="9000"/>
        <w:tab w:val="right" w:pos="9360"/>
      </w:tabs>
      <w:suppressAutoHyphens/>
      <w:adjustRightInd/>
      <w:spacing w:line="240" w:lineRule="auto"/>
      <w:jc w:val="left"/>
      <w:textAlignment w:val="auto"/>
    </w:pPr>
    <w:rPr>
      <w:rFonts w:ascii="Courier New" w:hAnsi="Courier New"/>
      <w:szCs w:val="20"/>
      <w:lang w:val="en-US"/>
    </w:rPr>
  </w:style>
  <w:style w:type="paragraph" w:customStyle="1" w:styleId="TIT1">
    <w:name w:val="TIT_1"/>
    <w:basedOn w:val="Normal"/>
    <w:rsid w:val="0098234A"/>
    <w:pPr>
      <w:widowControl/>
      <w:tabs>
        <w:tab w:val="right" w:pos="8505"/>
      </w:tabs>
      <w:adjustRightInd/>
      <w:spacing w:line="240" w:lineRule="auto"/>
      <w:jc w:val="left"/>
      <w:textAlignment w:val="auto"/>
    </w:pPr>
    <w:rPr>
      <w:b/>
      <w:color w:val="000000"/>
      <w:sz w:val="20"/>
      <w:szCs w:val="20"/>
      <w:lang w:val="es-ES_tradnl"/>
    </w:rPr>
  </w:style>
  <w:style w:type="paragraph" w:customStyle="1" w:styleId="EE">
    <w:name w:val="EE"/>
    <w:basedOn w:val="Normal"/>
    <w:rsid w:val="0098234A"/>
    <w:pPr>
      <w:widowControl/>
      <w:overflowPunct w:val="0"/>
      <w:autoSpaceDE w:val="0"/>
      <w:autoSpaceDN w:val="0"/>
      <w:spacing w:line="240" w:lineRule="auto"/>
      <w:jc w:val="center"/>
    </w:pPr>
    <w:rPr>
      <w:rFonts w:ascii="Arial" w:hAnsi="Arial"/>
      <w:sz w:val="22"/>
      <w:szCs w:val="20"/>
      <w:lang w:val="es-ES_tradnl"/>
    </w:rPr>
  </w:style>
  <w:style w:type="paragraph" w:customStyle="1" w:styleId="Titulos">
    <w:name w:val="Titulos"/>
    <w:basedOn w:val="Normal"/>
    <w:rsid w:val="0098234A"/>
    <w:pPr>
      <w:widowControl/>
      <w:adjustRightInd/>
      <w:spacing w:line="240" w:lineRule="auto"/>
      <w:jc w:val="center"/>
      <w:textAlignment w:val="auto"/>
    </w:pPr>
    <w:rPr>
      <w:sz w:val="20"/>
      <w:szCs w:val="20"/>
      <w:lang w:val="es-ES_tradnl"/>
    </w:rPr>
  </w:style>
  <w:style w:type="paragraph" w:customStyle="1" w:styleId="Ttulo22">
    <w:name w:val="Título 22"/>
    <w:basedOn w:val="Default"/>
    <w:next w:val="Default"/>
    <w:rsid w:val="0098234A"/>
    <w:pPr>
      <w:widowControl/>
      <w:spacing w:line="240" w:lineRule="auto"/>
      <w:jc w:val="left"/>
      <w:textAlignment w:val="auto"/>
    </w:pPr>
    <w:rPr>
      <w:rFonts w:ascii="IBCJJN+Arial" w:hAnsi="IBCJJN+Arial"/>
      <w:color w:val="auto"/>
    </w:rPr>
  </w:style>
  <w:style w:type="paragraph" w:customStyle="1" w:styleId="Ttulo31">
    <w:name w:val="Título 31"/>
    <w:basedOn w:val="Default"/>
    <w:next w:val="Default"/>
    <w:rsid w:val="0098234A"/>
    <w:pPr>
      <w:widowControl/>
      <w:spacing w:line="240" w:lineRule="auto"/>
      <w:jc w:val="left"/>
      <w:textAlignment w:val="auto"/>
    </w:pPr>
    <w:rPr>
      <w:rFonts w:ascii="IBCJJN+Arial" w:hAnsi="IBCJJN+Arial"/>
      <w:color w:val="auto"/>
    </w:rPr>
  </w:style>
  <w:style w:type="paragraph" w:customStyle="1" w:styleId="Estilo1">
    <w:name w:val="Estilo1"/>
    <w:basedOn w:val="Ttulo1"/>
    <w:rsid w:val="0098234A"/>
    <w:pPr>
      <w:widowControl/>
      <w:tabs>
        <w:tab w:val="num" w:pos="720"/>
      </w:tabs>
      <w:autoSpaceDE/>
      <w:autoSpaceDN/>
      <w:adjustRightInd/>
      <w:spacing w:line="240" w:lineRule="auto"/>
      <w:ind w:left="720" w:hanging="360"/>
      <w:jc w:val="both"/>
      <w:textAlignment w:val="auto"/>
    </w:pPr>
    <w:rPr>
      <w:rFonts w:ascii="Times New Roman" w:hAnsi="Times New Roman"/>
      <w:bCs w:val="0"/>
      <w:color w:val="auto"/>
      <w:sz w:val="20"/>
      <w:szCs w:val="20"/>
      <w:lang w:val="es-MX"/>
    </w:rPr>
  </w:style>
  <w:style w:type="paragraph" w:customStyle="1" w:styleId="EstiloTtulo310pt">
    <w:name w:val="Estilo Título 3 + 10 pt"/>
    <w:basedOn w:val="Ttulo3"/>
    <w:rsid w:val="0098234A"/>
    <w:pPr>
      <w:widowControl/>
      <w:tabs>
        <w:tab w:val="num" w:pos="2160"/>
      </w:tabs>
      <w:adjustRightInd/>
      <w:spacing w:line="240" w:lineRule="auto"/>
      <w:ind w:left="2160" w:hanging="180"/>
      <w:jc w:val="both"/>
      <w:textAlignment w:val="auto"/>
    </w:pPr>
    <w:rPr>
      <w:b w:val="0"/>
      <w:bCs/>
      <w:i/>
      <w:sz w:val="20"/>
      <w:lang w:val="es-MX"/>
    </w:rPr>
  </w:style>
  <w:style w:type="paragraph" w:styleId="Listaconvietas">
    <w:name w:val="List Bullet"/>
    <w:basedOn w:val="Normal"/>
    <w:autoRedefine/>
    <w:semiHidden/>
    <w:locked/>
    <w:rsid w:val="0098234A"/>
    <w:pPr>
      <w:widowControl/>
      <w:tabs>
        <w:tab w:val="num" w:pos="360"/>
      </w:tabs>
      <w:adjustRightInd/>
      <w:spacing w:line="240" w:lineRule="auto"/>
      <w:ind w:left="360" w:hanging="360"/>
      <w:jc w:val="left"/>
      <w:textAlignment w:val="auto"/>
    </w:pPr>
    <w:rPr>
      <w:lang w:val="es-MX"/>
    </w:rPr>
  </w:style>
  <w:style w:type="paragraph" w:customStyle="1" w:styleId="Sangra2detindependiente21">
    <w:name w:val="Sangría 2 de t. independiente21"/>
    <w:basedOn w:val="Normal"/>
    <w:rsid w:val="0098234A"/>
    <w:pPr>
      <w:widowControl/>
      <w:tabs>
        <w:tab w:val="left" w:pos="284"/>
      </w:tabs>
      <w:adjustRightInd/>
      <w:spacing w:line="240" w:lineRule="auto"/>
      <w:ind w:left="284" w:hanging="284"/>
      <w:textAlignment w:val="auto"/>
    </w:pPr>
    <w:rPr>
      <w:rFonts w:ascii="Arial" w:hAnsi="Arial"/>
      <w:sz w:val="20"/>
      <w:szCs w:val="20"/>
      <w:lang w:val="es-ES_tradnl"/>
    </w:rPr>
  </w:style>
  <w:style w:type="character" w:customStyle="1" w:styleId="SinespaciadoCar">
    <w:name w:val="Sin espaciado Car"/>
    <w:rsid w:val="0098234A"/>
    <w:rPr>
      <w:rFonts w:ascii="Calibri" w:hAnsi="Calibri"/>
      <w:sz w:val="22"/>
      <w:szCs w:val="22"/>
      <w:lang w:val="es-ES" w:eastAsia="en-US" w:bidi="ar-SA"/>
    </w:rPr>
  </w:style>
  <w:style w:type="paragraph" w:customStyle="1" w:styleId="Prrafodelista10">
    <w:name w:val="Párrafo de lista1"/>
    <w:basedOn w:val="Normal"/>
    <w:uiPriority w:val="99"/>
    <w:qFormat/>
    <w:rsid w:val="0098234A"/>
    <w:pPr>
      <w:widowControl/>
      <w:adjustRightInd/>
      <w:spacing w:line="240" w:lineRule="auto"/>
      <w:ind w:left="708"/>
      <w:jc w:val="left"/>
      <w:textAlignment w:val="auto"/>
    </w:pPr>
    <w:rPr>
      <w:rFonts w:eastAsia="Calibri"/>
      <w:sz w:val="20"/>
      <w:szCs w:val="20"/>
    </w:rPr>
  </w:style>
  <w:style w:type="paragraph" w:customStyle="1" w:styleId="PuntoST">
    <w:name w:val="Punto S/T"/>
    <w:basedOn w:val="Normal"/>
    <w:rsid w:val="0098234A"/>
    <w:pPr>
      <w:widowControl/>
      <w:numPr>
        <w:numId w:val="8"/>
      </w:numPr>
      <w:adjustRightInd/>
      <w:spacing w:before="240" w:line="240" w:lineRule="auto"/>
      <w:textAlignment w:val="auto"/>
    </w:pPr>
    <w:rPr>
      <w:rFonts w:ascii="Arial" w:hAnsi="Arial" w:cs="Arial"/>
      <w:sz w:val="20"/>
      <w:szCs w:val="20"/>
      <w:lang w:val="es-MX" w:eastAsia="es-MX"/>
    </w:rPr>
  </w:style>
  <w:style w:type="paragraph" w:customStyle="1" w:styleId="ROMANOSa">
    <w:name w:val="ROMANOSa"/>
    <w:basedOn w:val="Normal"/>
    <w:rsid w:val="0098234A"/>
    <w:pPr>
      <w:widowControl/>
      <w:adjustRightInd/>
      <w:spacing w:after="101" w:line="216" w:lineRule="atLeast"/>
      <w:ind w:left="900" w:hanging="630"/>
      <w:textAlignment w:val="auto"/>
    </w:pPr>
    <w:rPr>
      <w:rFonts w:ascii="Arial" w:hAnsi="Arial"/>
      <w:sz w:val="18"/>
      <w:szCs w:val="20"/>
      <w:lang w:val="en-US"/>
    </w:rPr>
  </w:style>
  <w:style w:type="paragraph" w:styleId="Textonotaalfinal">
    <w:name w:val="endnote text"/>
    <w:basedOn w:val="Normal"/>
    <w:link w:val="TextonotaalfinalCar"/>
    <w:semiHidden/>
    <w:unhideWhenUsed/>
    <w:locked/>
    <w:rsid w:val="0098234A"/>
    <w:pPr>
      <w:widowControl/>
      <w:adjustRightInd/>
      <w:spacing w:line="240" w:lineRule="auto"/>
      <w:jc w:val="left"/>
      <w:textAlignment w:val="auto"/>
    </w:pPr>
    <w:rPr>
      <w:sz w:val="20"/>
      <w:szCs w:val="20"/>
    </w:rPr>
  </w:style>
  <w:style w:type="character" w:customStyle="1" w:styleId="TextonotaalfinalCar">
    <w:name w:val="Texto nota al final Car"/>
    <w:basedOn w:val="Fuentedeprrafopredeter"/>
    <w:link w:val="Textonotaalfinal"/>
    <w:semiHidden/>
    <w:rsid w:val="0098234A"/>
  </w:style>
  <w:style w:type="character" w:styleId="Refdenotaalfinal">
    <w:name w:val="endnote reference"/>
    <w:semiHidden/>
    <w:unhideWhenUsed/>
    <w:locked/>
    <w:rsid w:val="0098234A"/>
    <w:rPr>
      <w:vertAlign w:val="superscript"/>
    </w:rPr>
  </w:style>
  <w:style w:type="numbering" w:customStyle="1" w:styleId="Estilo2">
    <w:name w:val="Estilo2"/>
    <w:uiPriority w:val="99"/>
    <w:rsid w:val="005539AE"/>
    <w:pPr>
      <w:numPr>
        <w:numId w:val="10"/>
      </w:numPr>
    </w:pPr>
  </w:style>
  <w:style w:type="paragraph" w:customStyle="1" w:styleId="xl42">
    <w:name w:val="xl42"/>
    <w:basedOn w:val="Normal"/>
    <w:rsid w:val="008C0444"/>
    <w:pPr>
      <w:widowControl/>
      <w:adjustRightInd/>
      <w:spacing w:before="100" w:after="100" w:line="240" w:lineRule="auto"/>
      <w:jc w:val="center"/>
      <w:textAlignment w:val="auto"/>
    </w:pPr>
    <w:rPr>
      <w:rFonts w:ascii="Arial" w:hAnsi="Arial" w:cs="Arial"/>
      <w:b/>
      <w:sz w:val="18"/>
      <w:szCs w:val="16"/>
      <w:lang w:val="es-MX"/>
    </w:rPr>
  </w:style>
  <w:style w:type="paragraph" w:customStyle="1" w:styleId="ListParagraph1">
    <w:name w:val="List Paragraph1"/>
    <w:basedOn w:val="Normal"/>
    <w:uiPriority w:val="34"/>
    <w:rsid w:val="008C0444"/>
    <w:pPr>
      <w:ind w:left="708"/>
    </w:pPr>
  </w:style>
  <w:style w:type="paragraph" w:styleId="Prrafodelista">
    <w:name w:val="List Paragraph"/>
    <w:basedOn w:val="Normal"/>
    <w:uiPriority w:val="34"/>
    <w:qFormat/>
    <w:rsid w:val="0009320E"/>
    <w:pPr>
      <w:ind w:left="708"/>
    </w:pPr>
  </w:style>
  <w:style w:type="paragraph" w:customStyle="1" w:styleId="Frotiregular">
    <w:name w:val="Frotiregular"/>
    <w:basedOn w:val="Textodeglobo"/>
    <w:rsid w:val="00825F49"/>
    <w:pPr>
      <w:widowControl/>
      <w:adjustRightInd/>
      <w:spacing w:line="240" w:lineRule="auto"/>
      <w:jc w:val="left"/>
      <w:textAlignment w:val="auto"/>
    </w:pPr>
    <w:rPr>
      <w:rFonts w:ascii="R Frutiger Roman" w:hAnsi="R Frutiger Roman"/>
      <w:sz w:val="20"/>
      <w:szCs w:val="20"/>
      <w:lang w:val="es-ES" w:eastAsia="es-ES"/>
    </w:rPr>
  </w:style>
  <w:style w:type="paragraph" w:customStyle="1" w:styleId="xl91">
    <w:name w:val="xl91"/>
    <w:basedOn w:val="Normal"/>
    <w:rsid w:val="00A1009E"/>
    <w:pPr>
      <w:widowControl/>
      <w:pBdr>
        <w:top w:val="single" w:sz="4" w:space="0" w:color="auto"/>
        <w:left w:val="single" w:sz="4" w:space="0" w:color="auto"/>
        <w:bottom w:val="single" w:sz="4" w:space="0" w:color="auto"/>
      </w:pBdr>
      <w:shd w:val="clear" w:color="000000" w:fill="FFFFFF"/>
      <w:adjustRightInd/>
      <w:spacing w:before="100" w:beforeAutospacing="1" w:after="100" w:afterAutospacing="1" w:line="240" w:lineRule="auto"/>
      <w:jc w:val="left"/>
      <w:textAlignment w:val="auto"/>
    </w:pPr>
    <w:rPr>
      <w:lang w:val="es-MX" w:eastAsia="es-MX"/>
    </w:rPr>
  </w:style>
  <w:style w:type="paragraph" w:customStyle="1" w:styleId="xl92">
    <w:name w:val="xl92"/>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93">
    <w:name w:val="xl93"/>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94">
    <w:name w:val="xl94"/>
    <w:basedOn w:val="Normal"/>
    <w:rsid w:val="00A1009E"/>
    <w:pPr>
      <w:widowControl/>
      <w:pBdr>
        <w:top w:val="single" w:sz="4" w:space="0" w:color="auto"/>
        <w:left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95">
    <w:name w:val="xl95"/>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lang w:val="es-MX" w:eastAsia="es-MX"/>
    </w:rPr>
  </w:style>
  <w:style w:type="paragraph" w:customStyle="1" w:styleId="xl96">
    <w:name w:val="xl96"/>
    <w:basedOn w:val="Normal"/>
    <w:rsid w:val="00A1009E"/>
    <w:pPr>
      <w:widowControl/>
      <w:adjustRightInd/>
      <w:spacing w:before="100" w:beforeAutospacing="1" w:after="100" w:afterAutospacing="1" w:line="240" w:lineRule="auto"/>
      <w:jc w:val="left"/>
      <w:textAlignment w:val="auto"/>
    </w:pPr>
    <w:rPr>
      <w:b/>
      <w:bCs/>
      <w:lang w:val="es-MX" w:eastAsia="es-MX"/>
    </w:rPr>
  </w:style>
  <w:style w:type="paragraph" w:customStyle="1" w:styleId="xl97">
    <w:name w:val="xl97"/>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98">
    <w:name w:val="xl98"/>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99">
    <w:name w:val="xl99"/>
    <w:basedOn w:val="Normal"/>
    <w:rsid w:val="00A1009E"/>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line="240" w:lineRule="auto"/>
      <w:jc w:val="left"/>
      <w:textAlignment w:val="center"/>
    </w:pPr>
    <w:rPr>
      <w:lang w:val="es-MX" w:eastAsia="es-MX"/>
    </w:rPr>
  </w:style>
  <w:style w:type="paragraph" w:customStyle="1" w:styleId="xl100">
    <w:name w:val="xl100"/>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1">
    <w:name w:val="xl101"/>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2">
    <w:name w:val="xl102"/>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3">
    <w:name w:val="xl103"/>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4">
    <w:name w:val="xl104"/>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5">
    <w:name w:val="xl105"/>
    <w:basedOn w:val="Normal"/>
    <w:rsid w:val="00A1009E"/>
    <w:pPr>
      <w:widowControl/>
      <w:pBdr>
        <w:top w:val="single" w:sz="4" w:space="0" w:color="auto"/>
        <w:bottom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6">
    <w:name w:val="xl106"/>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7">
    <w:name w:val="xl107"/>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8">
    <w:name w:val="xl108"/>
    <w:basedOn w:val="Normal"/>
    <w:rsid w:val="00A1009E"/>
    <w:pPr>
      <w:widowControl/>
      <w:adjustRightInd/>
      <w:spacing w:before="100" w:beforeAutospacing="1" w:after="100" w:afterAutospacing="1" w:line="240" w:lineRule="auto"/>
      <w:jc w:val="center"/>
      <w:textAlignment w:val="auto"/>
    </w:pPr>
    <w:rPr>
      <w:lang w:val="es-MX" w:eastAsia="es-MX"/>
    </w:rPr>
  </w:style>
  <w:style w:type="paragraph" w:customStyle="1" w:styleId="xl109">
    <w:name w:val="xl109"/>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lang w:val="es-MX" w:eastAsia="es-MX"/>
    </w:rPr>
  </w:style>
  <w:style w:type="paragraph" w:customStyle="1" w:styleId="xl110">
    <w:name w:val="xl110"/>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lang w:val="es-MX" w:eastAsia="es-MX"/>
    </w:rPr>
  </w:style>
  <w:style w:type="paragraph" w:customStyle="1" w:styleId="xl111">
    <w:name w:val="xl111"/>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lang w:val="es-MX" w:eastAsia="es-MX"/>
    </w:rPr>
  </w:style>
  <w:style w:type="paragraph" w:customStyle="1" w:styleId="xl112">
    <w:name w:val="xl112"/>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lang w:val="es-MX" w:eastAsia="es-MX"/>
    </w:rPr>
  </w:style>
  <w:style w:type="paragraph" w:customStyle="1" w:styleId="xl113">
    <w:name w:val="xl113"/>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b/>
      <w:bCs/>
      <w:lang w:val="es-MX" w:eastAsia="es-MX"/>
    </w:rPr>
  </w:style>
  <w:style w:type="paragraph" w:customStyle="1" w:styleId="xl114">
    <w:name w:val="xl114"/>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115">
    <w:name w:val="xl115"/>
    <w:basedOn w:val="Normal"/>
    <w:rsid w:val="00A1009E"/>
    <w:pPr>
      <w:widowControl/>
      <w:pBdr>
        <w:top w:val="single" w:sz="4" w:space="0" w:color="auto"/>
        <w:left w:val="single" w:sz="8" w:space="0" w:color="auto"/>
        <w:bottom w:val="single" w:sz="4" w:space="0" w:color="auto"/>
        <w:right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6">
    <w:name w:val="xl116"/>
    <w:basedOn w:val="Normal"/>
    <w:rsid w:val="00A1009E"/>
    <w:pPr>
      <w:widowControl/>
      <w:pBdr>
        <w:top w:val="single" w:sz="4" w:space="0" w:color="auto"/>
        <w:left w:val="single" w:sz="4" w:space="0" w:color="auto"/>
        <w:bottom w:val="single" w:sz="4" w:space="0" w:color="auto"/>
        <w:right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7">
    <w:name w:val="xl117"/>
    <w:basedOn w:val="Normal"/>
    <w:rsid w:val="00A1009E"/>
    <w:pPr>
      <w:widowControl/>
      <w:pBdr>
        <w:top w:val="single" w:sz="4" w:space="0" w:color="auto"/>
        <w:left w:val="single" w:sz="4" w:space="0" w:color="auto"/>
        <w:bottom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8">
    <w:name w:val="xl118"/>
    <w:basedOn w:val="Normal"/>
    <w:rsid w:val="00A1009E"/>
    <w:pPr>
      <w:widowControl/>
      <w:pBdr>
        <w:top w:val="single" w:sz="4" w:space="0" w:color="auto"/>
        <w:bottom w:val="single" w:sz="4" w:space="0" w:color="auto"/>
      </w:pBdr>
      <w:shd w:val="clear" w:color="000000" w:fill="FCD5B4"/>
      <w:adjustRightInd/>
      <w:spacing w:before="100" w:beforeAutospacing="1" w:after="100" w:afterAutospacing="1" w:line="240" w:lineRule="auto"/>
      <w:jc w:val="left"/>
      <w:textAlignment w:val="center"/>
    </w:pPr>
    <w:rPr>
      <w:lang w:val="es-MX" w:eastAsia="es-MX"/>
    </w:rPr>
  </w:style>
  <w:style w:type="paragraph" w:customStyle="1" w:styleId="xl119">
    <w:name w:val="xl119"/>
    <w:basedOn w:val="Normal"/>
    <w:rsid w:val="00A1009E"/>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line="240" w:lineRule="auto"/>
      <w:textAlignment w:val="center"/>
    </w:pPr>
    <w:rPr>
      <w:lang w:val="es-MX" w:eastAsia="es-MX"/>
    </w:rPr>
  </w:style>
  <w:style w:type="paragraph" w:customStyle="1" w:styleId="xl120">
    <w:name w:val="xl120"/>
    <w:basedOn w:val="Normal"/>
    <w:rsid w:val="00A1009E"/>
    <w:pPr>
      <w:widowControl/>
      <w:adjustRightInd/>
      <w:spacing w:before="100" w:beforeAutospacing="1" w:after="100" w:afterAutospacing="1" w:line="240" w:lineRule="auto"/>
      <w:jc w:val="left"/>
      <w:textAlignment w:val="auto"/>
    </w:pPr>
    <w:rPr>
      <w:b/>
      <w:bCs/>
      <w:lang w:val="es-MX" w:eastAsia="es-MX"/>
    </w:rPr>
  </w:style>
  <w:style w:type="paragraph" w:customStyle="1" w:styleId="xl121">
    <w:name w:val="xl121"/>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122">
    <w:name w:val="xl122"/>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123">
    <w:name w:val="xl123"/>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b/>
      <w:bCs/>
      <w:lang w:val="es-MX" w:eastAsia="es-MX"/>
    </w:rPr>
  </w:style>
  <w:style w:type="paragraph" w:styleId="TtulodeTDC">
    <w:name w:val="TOC Heading"/>
    <w:basedOn w:val="Ttulo1"/>
    <w:next w:val="Normal"/>
    <w:uiPriority w:val="39"/>
    <w:semiHidden/>
    <w:unhideWhenUsed/>
    <w:qFormat/>
    <w:rsid w:val="00D34176"/>
    <w:pPr>
      <w:keepLines/>
      <w:autoSpaceDE/>
      <w:autoSpaceDN/>
      <w:spacing w:before="480"/>
      <w:jc w:val="both"/>
      <w:outlineLvl w:val="9"/>
    </w:pPr>
    <w:rPr>
      <w:rFonts w:asciiTheme="majorHAnsi" w:eastAsiaTheme="majorEastAsia" w:hAnsiTheme="majorHAnsi" w:cstheme="majorBidi"/>
      <w:color w:val="365F91" w:themeColor="accent1" w:themeShade="BF"/>
      <w:sz w:val="28"/>
      <w:szCs w:val="28"/>
      <w:lang w:val="es-ES" w:eastAsia="es-ES"/>
    </w:rPr>
  </w:style>
  <w:style w:type="character" w:customStyle="1" w:styleId="A5">
    <w:name w:val="A5"/>
    <w:uiPriority w:val="99"/>
    <w:rsid w:val="009A06F4"/>
    <w:rPr>
      <w:rFonts w:cs="Eureka Sans"/>
      <w:b/>
      <w:bCs/>
      <w:color w:val="000000"/>
      <w:sz w:val="34"/>
      <w:szCs w:val="34"/>
    </w:rPr>
  </w:style>
  <w:style w:type="paragraph" w:customStyle="1" w:styleId="xl124">
    <w:name w:val="xl124"/>
    <w:basedOn w:val="Normal"/>
    <w:rsid w:val="009F206A"/>
    <w:pPr>
      <w:widowControl/>
      <w:pBdr>
        <w:top w:val="single" w:sz="4" w:space="0" w:color="auto"/>
        <w:left w:val="single" w:sz="8" w:space="0" w:color="auto"/>
        <w:bottom w:val="single" w:sz="4" w:space="0" w:color="auto"/>
        <w:right w:val="single" w:sz="4" w:space="0" w:color="auto"/>
      </w:pBdr>
      <w:shd w:val="clear" w:color="538DD5"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25">
    <w:name w:val="xl125"/>
    <w:basedOn w:val="Normal"/>
    <w:rsid w:val="009F206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w:hAnsi="Arial" w:cs="Arial"/>
      <w:sz w:val="18"/>
      <w:szCs w:val="18"/>
      <w:lang w:val="es-MX" w:eastAsia="es-MX"/>
    </w:rPr>
  </w:style>
  <w:style w:type="paragraph" w:customStyle="1" w:styleId="xl126">
    <w:name w:val="xl126"/>
    <w:basedOn w:val="Normal"/>
    <w:rsid w:val="009F206A"/>
    <w:pPr>
      <w:widowControl/>
      <w:pBdr>
        <w:top w:val="single" w:sz="4" w:space="0" w:color="auto"/>
        <w:left w:val="single" w:sz="4" w:space="0" w:color="auto"/>
        <w:bottom w:val="single" w:sz="4" w:space="0" w:color="auto"/>
        <w:right w:val="single" w:sz="4" w:space="0" w:color="auto"/>
      </w:pBdr>
      <w:shd w:val="clear" w:color="538DD5"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27">
    <w:name w:val="xl127"/>
    <w:basedOn w:val="Normal"/>
    <w:rsid w:val="009F206A"/>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w:hAnsi="Arial" w:cs="Arial"/>
      <w:sz w:val="18"/>
      <w:szCs w:val="18"/>
      <w:lang w:val="es-MX" w:eastAsia="es-MX"/>
    </w:rPr>
  </w:style>
  <w:style w:type="paragraph" w:customStyle="1" w:styleId="xl128">
    <w:name w:val="xl128"/>
    <w:basedOn w:val="Normal"/>
    <w:rsid w:val="009F206A"/>
    <w:pPr>
      <w:widowControl/>
      <w:pBdr>
        <w:top w:val="single" w:sz="4" w:space="0" w:color="auto"/>
        <w:left w:val="single" w:sz="4" w:space="0" w:color="auto"/>
        <w:bottom w:val="single" w:sz="4" w:space="0" w:color="auto"/>
        <w:right w:val="single" w:sz="8" w:space="0" w:color="auto"/>
      </w:pBdr>
      <w:shd w:val="clear" w:color="538DD5"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29">
    <w:name w:val="xl129"/>
    <w:basedOn w:val="Normal"/>
    <w:rsid w:val="009F206A"/>
    <w:pPr>
      <w:widowControl/>
      <w:pBdr>
        <w:top w:val="single" w:sz="4" w:space="0" w:color="auto"/>
        <w:left w:val="single" w:sz="8"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30">
    <w:name w:val="xl130"/>
    <w:basedOn w:val="Normal"/>
    <w:rsid w:val="009F206A"/>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31">
    <w:name w:val="xl131"/>
    <w:basedOn w:val="Normal"/>
    <w:rsid w:val="009F206A"/>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jc w:val="left"/>
      <w:textAlignment w:val="center"/>
    </w:pPr>
    <w:rPr>
      <w:rFonts w:ascii="Arial" w:hAnsi="Arial" w:cs="Arial"/>
      <w:sz w:val="18"/>
      <w:szCs w:val="18"/>
      <w:lang w:val="es-MX" w:eastAsia="es-MX"/>
    </w:rPr>
  </w:style>
  <w:style w:type="paragraph" w:customStyle="1" w:styleId="xl132">
    <w:name w:val="xl132"/>
    <w:basedOn w:val="Normal"/>
    <w:rsid w:val="009F206A"/>
    <w:pPr>
      <w:widowControl/>
      <w:pBdr>
        <w:top w:val="single" w:sz="8" w:space="0" w:color="auto"/>
        <w:left w:val="single" w:sz="4" w:space="0" w:color="auto"/>
        <w:bottom w:val="single" w:sz="4" w:space="0" w:color="auto"/>
        <w:right w:val="single" w:sz="8"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33">
    <w:name w:val="xl133"/>
    <w:basedOn w:val="Normal"/>
    <w:rsid w:val="009F206A"/>
    <w:pPr>
      <w:widowControl/>
      <w:pBdr>
        <w:top w:val="single" w:sz="4" w:space="0" w:color="auto"/>
        <w:left w:val="single" w:sz="8" w:space="0" w:color="auto"/>
        <w:bottom w:val="single" w:sz="4" w:space="0" w:color="auto"/>
        <w:right w:val="single" w:sz="4" w:space="0" w:color="auto"/>
      </w:pBdr>
      <w:shd w:val="clear" w:color="4F81BD" w:fill="auto"/>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134">
    <w:name w:val="xl134"/>
    <w:basedOn w:val="Normal"/>
    <w:rsid w:val="009F206A"/>
    <w:pPr>
      <w:widowControl/>
      <w:pBdr>
        <w:top w:val="single" w:sz="4" w:space="0" w:color="auto"/>
        <w:left w:val="single" w:sz="4" w:space="0" w:color="auto"/>
        <w:bottom w:val="single" w:sz="4" w:space="0" w:color="auto"/>
        <w:right w:val="single" w:sz="4" w:space="0" w:color="auto"/>
      </w:pBdr>
      <w:shd w:val="clear" w:color="4F81BD"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35">
    <w:name w:val="xl135"/>
    <w:basedOn w:val="Normal"/>
    <w:rsid w:val="009F206A"/>
    <w:pPr>
      <w:widowControl/>
      <w:pBdr>
        <w:top w:val="single" w:sz="4" w:space="0" w:color="auto"/>
        <w:left w:val="single" w:sz="8" w:space="0" w:color="auto"/>
        <w:bottom w:val="single" w:sz="4" w:space="0" w:color="auto"/>
        <w:right w:val="single" w:sz="4" w:space="0" w:color="auto"/>
      </w:pBdr>
      <w:shd w:val="clear" w:color="4F81BD"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36">
    <w:name w:val="xl136"/>
    <w:basedOn w:val="Normal"/>
    <w:rsid w:val="009F206A"/>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37">
    <w:name w:val="xl137"/>
    <w:basedOn w:val="Normal"/>
    <w:rsid w:val="009F206A"/>
    <w:pPr>
      <w:widowControl/>
      <w:pBdr>
        <w:top w:val="single" w:sz="4" w:space="0" w:color="auto"/>
        <w:bottom w:val="single" w:sz="4" w:space="0" w:color="auto"/>
        <w:right w:val="single" w:sz="4" w:space="0" w:color="auto"/>
      </w:pBdr>
      <w:shd w:val="clear" w:color="000000" w:fill="C4D79B"/>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138">
    <w:name w:val="xl138"/>
    <w:basedOn w:val="Normal"/>
    <w:rsid w:val="009F206A"/>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39">
    <w:name w:val="xl139"/>
    <w:basedOn w:val="Normal"/>
    <w:rsid w:val="009F206A"/>
    <w:pPr>
      <w:widowControl/>
      <w:pBdr>
        <w:top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Arial" w:hAnsi="Arial" w:cs="Arial"/>
      <w:sz w:val="20"/>
      <w:szCs w:val="20"/>
      <w:lang w:val="es-MX" w:eastAsia="es-MX"/>
    </w:rPr>
  </w:style>
  <w:style w:type="paragraph" w:customStyle="1" w:styleId="xl140">
    <w:name w:val="xl140"/>
    <w:basedOn w:val="Normal"/>
    <w:rsid w:val="009F206A"/>
    <w:pPr>
      <w:widowControl/>
      <w:pBdr>
        <w:top w:val="single" w:sz="4" w:space="0" w:color="auto"/>
        <w:bottom w:val="single" w:sz="4"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41">
    <w:name w:val="xl141"/>
    <w:basedOn w:val="Normal"/>
    <w:rsid w:val="009F206A"/>
    <w:pPr>
      <w:widowControl/>
      <w:pBdr>
        <w:top w:val="single" w:sz="4" w:space="0" w:color="auto"/>
        <w:bottom w:val="single" w:sz="4" w:space="0" w:color="auto"/>
      </w:pBdr>
      <w:shd w:val="clear" w:color="000000" w:fill="C4D79B"/>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142">
    <w:name w:val="xl142"/>
    <w:basedOn w:val="Normal"/>
    <w:rsid w:val="009F206A"/>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43">
    <w:name w:val="xl143"/>
    <w:basedOn w:val="Normal"/>
    <w:rsid w:val="009F206A"/>
    <w:pPr>
      <w:widowControl/>
      <w:pBdr>
        <w:top w:val="single" w:sz="4" w:space="0" w:color="auto"/>
        <w:left w:val="single" w:sz="4" w:space="0" w:color="auto"/>
        <w:bottom w:val="single" w:sz="4" w:space="0" w:color="auto"/>
        <w:right w:val="single" w:sz="4" w:space="0" w:color="auto"/>
      </w:pBdr>
      <w:shd w:val="clear" w:color="4F81BD" w:fill="auto"/>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144">
    <w:name w:val="xl144"/>
    <w:basedOn w:val="Normal"/>
    <w:rsid w:val="009F206A"/>
    <w:pPr>
      <w:widowControl/>
      <w:pBdr>
        <w:top w:val="single" w:sz="8" w:space="0" w:color="auto"/>
        <w:bottom w:val="single" w:sz="8" w:space="0" w:color="auto"/>
      </w:pBdr>
      <w:shd w:val="clear" w:color="000000" w:fill="92D050"/>
      <w:adjustRightInd/>
      <w:spacing w:before="100" w:beforeAutospacing="1" w:after="100" w:afterAutospacing="1" w:line="240" w:lineRule="auto"/>
      <w:jc w:val="center"/>
      <w:textAlignment w:val="center"/>
    </w:pPr>
    <w:rPr>
      <w:rFonts w:ascii="Arial" w:hAnsi="Arial" w:cs="Arial"/>
      <w:b/>
      <w:bCs/>
      <w:lang w:val="es-MX" w:eastAsia="es-MX"/>
    </w:rPr>
  </w:style>
  <w:style w:type="paragraph" w:customStyle="1" w:styleId="xl145">
    <w:name w:val="xl145"/>
    <w:basedOn w:val="Normal"/>
    <w:rsid w:val="009F206A"/>
    <w:pPr>
      <w:widowControl/>
      <w:pBdr>
        <w:top w:val="single" w:sz="4" w:space="0" w:color="auto"/>
        <w:left w:val="single" w:sz="4" w:space="0" w:color="auto"/>
        <w:bottom w:val="single" w:sz="4" w:space="0" w:color="auto"/>
        <w:right w:val="single" w:sz="4" w:space="0" w:color="auto"/>
      </w:pBdr>
      <w:shd w:val="clear" w:color="538DD5"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46">
    <w:name w:val="xl146"/>
    <w:basedOn w:val="Normal"/>
    <w:rsid w:val="009F206A"/>
    <w:pPr>
      <w:widowControl/>
      <w:pBdr>
        <w:top w:val="single" w:sz="4" w:space="0" w:color="auto"/>
        <w:left w:val="single" w:sz="4" w:space="0" w:color="auto"/>
        <w:bottom w:val="single" w:sz="4" w:space="0" w:color="auto"/>
        <w:right w:val="single" w:sz="8" w:space="0" w:color="auto"/>
      </w:pBdr>
      <w:shd w:val="clear" w:color="538DD5"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47">
    <w:name w:val="xl147"/>
    <w:basedOn w:val="Normal"/>
    <w:rsid w:val="009F206A"/>
    <w:pPr>
      <w:widowControl/>
      <w:pBdr>
        <w:top w:val="single" w:sz="4" w:space="0" w:color="auto"/>
        <w:left w:val="single" w:sz="8" w:space="0" w:color="auto"/>
        <w:bottom w:val="single" w:sz="4" w:space="0" w:color="auto"/>
        <w:right w:val="single" w:sz="4" w:space="0" w:color="auto"/>
      </w:pBdr>
      <w:shd w:val="clear" w:color="538DD5"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48">
    <w:name w:val="xl148"/>
    <w:basedOn w:val="Normal"/>
    <w:rsid w:val="009F206A"/>
    <w:pPr>
      <w:widowControl/>
      <w:pBdr>
        <w:top w:val="single" w:sz="8" w:space="0" w:color="auto"/>
        <w:right w:val="single" w:sz="4" w:space="0" w:color="auto"/>
      </w:pBdr>
      <w:shd w:val="clear" w:color="000000" w:fill="92D050"/>
      <w:adjustRightInd/>
      <w:spacing w:before="100" w:beforeAutospacing="1" w:after="100" w:afterAutospacing="1" w:line="240" w:lineRule="auto"/>
      <w:jc w:val="center"/>
      <w:textAlignment w:val="center"/>
    </w:pPr>
    <w:rPr>
      <w:rFonts w:ascii="Arial" w:hAnsi="Arial" w:cs="Arial"/>
      <w:b/>
      <w:bCs/>
      <w:lang w:val="es-MX" w:eastAsia="es-MX"/>
    </w:rPr>
  </w:style>
  <w:style w:type="paragraph" w:customStyle="1" w:styleId="xl149">
    <w:name w:val="xl149"/>
    <w:basedOn w:val="Normal"/>
    <w:rsid w:val="009F206A"/>
    <w:pPr>
      <w:widowControl/>
      <w:pBdr>
        <w:top w:val="single" w:sz="8" w:space="0" w:color="auto"/>
        <w:bottom w:val="single" w:sz="4" w:space="0" w:color="auto"/>
        <w:right w:val="single" w:sz="4" w:space="0" w:color="auto"/>
      </w:pBdr>
      <w:adjustRightInd/>
      <w:spacing w:before="100" w:beforeAutospacing="1" w:after="100" w:afterAutospacing="1" w:line="240" w:lineRule="auto"/>
      <w:textAlignment w:val="auto"/>
    </w:pPr>
    <w:rPr>
      <w:rFonts w:ascii="Arial" w:hAnsi="Arial" w:cs="Arial"/>
      <w:sz w:val="18"/>
      <w:szCs w:val="18"/>
      <w:lang w:val="es-MX" w:eastAsia="es-MX"/>
    </w:rPr>
  </w:style>
  <w:style w:type="paragraph" w:customStyle="1" w:styleId="xl150">
    <w:name w:val="xl150"/>
    <w:basedOn w:val="Normal"/>
    <w:rsid w:val="009F206A"/>
    <w:pPr>
      <w:widowControl/>
      <w:pBdr>
        <w:top w:val="single" w:sz="4" w:space="0" w:color="auto"/>
        <w:bottom w:val="single" w:sz="4" w:space="0" w:color="auto"/>
        <w:right w:val="single" w:sz="4" w:space="0" w:color="auto"/>
      </w:pBdr>
      <w:shd w:val="clear" w:color="000000" w:fill="C4D79B"/>
      <w:adjustRightInd/>
      <w:spacing w:before="100" w:beforeAutospacing="1" w:after="100" w:afterAutospacing="1" w:line="240" w:lineRule="auto"/>
      <w:jc w:val="left"/>
      <w:textAlignment w:val="center"/>
    </w:pPr>
    <w:rPr>
      <w:rFonts w:ascii="Arial" w:hAnsi="Arial" w:cs="Arial"/>
      <w:b/>
      <w:bCs/>
      <w:color w:val="1F497D"/>
      <w:sz w:val="20"/>
      <w:szCs w:val="20"/>
      <w:lang w:val="es-MX" w:eastAsia="es-MX"/>
    </w:rPr>
  </w:style>
  <w:style w:type="paragraph" w:customStyle="1" w:styleId="xl151">
    <w:name w:val="xl151"/>
    <w:basedOn w:val="Normal"/>
    <w:rsid w:val="009F206A"/>
    <w:pPr>
      <w:widowControl/>
      <w:pBdr>
        <w:top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Arial" w:hAnsi="Arial" w:cs="Arial"/>
      <w:sz w:val="20"/>
      <w:szCs w:val="20"/>
      <w:lang w:val="es-MX" w:eastAsia="es-MX"/>
    </w:rPr>
  </w:style>
  <w:style w:type="paragraph" w:customStyle="1" w:styleId="xl152">
    <w:name w:val="xl152"/>
    <w:basedOn w:val="Normal"/>
    <w:rsid w:val="009F206A"/>
    <w:pPr>
      <w:widowControl/>
      <w:pBdr>
        <w:top w:val="single" w:sz="4" w:space="0" w:color="auto"/>
        <w:bottom w:val="single" w:sz="8" w:space="0" w:color="auto"/>
        <w:right w:val="single" w:sz="4" w:space="0" w:color="auto"/>
      </w:pBdr>
      <w:adjustRightInd/>
      <w:spacing w:before="100" w:beforeAutospacing="1" w:after="100" w:afterAutospacing="1" w:line="240" w:lineRule="auto"/>
      <w:jc w:val="left"/>
      <w:textAlignment w:val="auto"/>
    </w:pPr>
    <w:rPr>
      <w:rFonts w:ascii="Arial" w:hAnsi="Arial" w:cs="Arial"/>
      <w:sz w:val="18"/>
      <w:szCs w:val="18"/>
      <w:lang w:val="es-MX" w:eastAsia="es-MX"/>
    </w:rPr>
  </w:style>
  <w:style w:type="paragraph" w:customStyle="1" w:styleId="xl153">
    <w:name w:val="xl153"/>
    <w:basedOn w:val="Normal"/>
    <w:rsid w:val="009F206A"/>
    <w:pPr>
      <w:widowControl/>
      <w:pBdr>
        <w:top w:val="single" w:sz="4" w:space="0" w:color="auto"/>
        <w:left w:val="single" w:sz="8" w:space="0" w:color="auto"/>
        <w:bottom w:val="single" w:sz="4" w:space="0" w:color="auto"/>
        <w:right w:val="single" w:sz="4" w:space="0" w:color="auto"/>
      </w:pBdr>
      <w:shd w:val="clear" w:color="000000" w:fill="C4D79B"/>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154">
    <w:name w:val="xl154"/>
    <w:basedOn w:val="Normal"/>
    <w:rsid w:val="009F206A"/>
    <w:pPr>
      <w:widowControl/>
      <w:pBdr>
        <w:top w:val="single" w:sz="4" w:space="0" w:color="auto"/>
        <w:left w:val="single" w:sz="8"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55">
    <w:name w:val="xl155"/>
    <w:basedOn w:val="Normal"/>
    <w:rsid w:val="009F206A"/>
    <w:pPr>
      <w:widowControl/>
      <w:pBdr>
        <w:top w:val="single" w:sz="8" w:space="0" w:color="auto"/>
        <w:left w:val="single" w:sz="8" w:space="0" w:color="auto"/>
        <w:bottom w:val="single" w:sz="8" w:space="0" w:color="auto"/>
      </w:pBdr>
      <w:shd w:val="clear" w:color="000000" w:fill="92D050"/>
      <w:adjustRightInd/>
      <w:spacing w:before="100" w:beforeAutospacing="1" w:after="100" w:afterAutospacing="1" w:line="240" w:lineRule="auto"/>
      <w:jc w:val="center"/>
      <w:textAlignment w:val="center"/>
    </w:pPr>
    <w:rPr>
      <w:rFonts w:ascii="Arial" w:hAnsi="Arial" w:cs="Arial"/>
      <w:b/>
      <w:bCs/>
      <w:lang w:val="es-MX" w:eastAsia="es-MX"/>
    </w:rPr>
  </w:style>
  <w:style w:type="paragraph" w:customStyle="1" w:styleId="xl156">
    <w:name w:val="xl156"/>
    <w:basedOn w:val="Normal"/>
    <w:rsid w:val="009F206A"/>
    <w:pPr>
      <w:widowControl/>
      <w:pBdr>
        <w:top w:val="single" w:sz="8" w:space="0" w:color="auto"/>
        <w:bottom w:val="single" w:sz="8" w:space="0" w:color="auto"/>
        <w:right w:val="single" w:sz="8" w:space="0" w:color="auto"/>
      </w:pBdr>
      <w:shd w:val="clear" w:color="000000" w:fill="92D050"/>
      <w:adjustRightInd/>
      <w:spacing w:before="100" w:beforeAutospacing="1" w:after="100" w:afterAutospacing="1" w:line="240" w:lineRule="auto"/>
      <w:jc w:val="center"/>
      <w:textAlignment w:val="center"/>
    </w:pPr>
    <w:rPr>
      <w:rFonts w:ascii="Arial" w:hAnsi="Arial" w:cs="Arial"/>
      <w:b/>
      <w:bCs/>
      <w:lang w:val="es-MX" w:eastAsia="es-MX"/>
    </w:rPr>
  </w:style>
  <w:style w:type="paragraph" w:customStyle="1" w:styleId="xl157">
    <w:name w:val="xl157"/>
    <w:basedOn w:val="Normal"/>
    <w:rsid w:val="009F206A"/>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58">
    <w:name w:val="xl158"/>
    <w:basedOn w:val="Normal"/>
    <w:rsid w:val="009F206A"/>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59">
    <w:name w:val="xl159"/>
    <w:basedOn w:val="Normal"/>
    <w:rsid w:val="009F206A"/>
    <w:pPr>
      <w:widowControl/>
      <w:pBdr>
        <w:top w:val="single" w:sz="4" w:space="0" w:color="auto"/>
        <w:left w:val="single" w:sz="4" w:space="0" w:color="auto"/>
        <w:bottom w:val="single" w:sz="4" w:space="0" w:color="auto"/>
        <w:right w:val="single" w:sz="4" w:space="0" w:color="auto"/>
      </w:pBdr>
      <w:shd w:val="clear" w:color="538DD5" w:fill="FFFFFF"/>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60">
    <w:name w:val="xl160"/>
    <w:basedOn w:val="Normal"/>
    <w:rsid w:val="009F206A"/>
    <w:pPr>
      <w:widowControl/>
      <w:pBdr>
        <w:top w:val="single" w:sz="4" w:space="0" w:color="auto"/>
        <w:left w:val="single" w:sz="4" w:space="0" w:color="auto"/>
        <w:bottom w:val="single" w:sz="4" w:space="0" w:color="auto"/>
      </w:pBdr>
      <w:shd w:val="clear" w:color="4F81BD" w:fill="auto"/>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161">
    <w:name w:val="xl161"/>
    <w:basedOn w:val="Normal"/>
    <w:rsid w:val="009F206A"/>
    <w:pPr>
      <w:widowControl/>
      <w:pBdr>
        <w:top w:val="single" w:sz="4" w:space="0" w:color="auto"/>
        <w:left w:val="single" w:sz="4" w:space="0" w:color="auto"/>
        <w:bottom w:val="single" w:sz="4" w:space="0" w:color="auto"/>
      </w:pBdr>
      <w:shd w:val="clear" w:color="4F81BD"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62">
    <w:name w:val="xl162"/>
    <w:basedOn w:val="Normal"/>
    <w:rsid w:val="009F206A"/>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rFonts w:ascii="Arial" w:hAnsi="Arial" w:cs="Arial"/>
      <w:sz w:val="18"/>
      <w:szCs w:val="18"/>
      <w:lang w:val="es-MX" w:eastAsia="es-MX"/>
    </w:rPr>
  </w:style>
  <w:style w:type="paragraph" w:customStyle="1" w:styleId="xl163">
    <w:name w:val="xl163"/>
    <w:basedOn w:val="Normal"/>
    <w:rsid w:val="009F206A"/>
    <w:pPr>
      <w:widowControl/>
      <w:pBdr>
        <w:top w:val="single" w:sz="4" w:space="0" w:color="auto"/>
        <w:left w:val="single" w:sz="4" w:space="0" w:color="auto"/>
        <w:bottom w:val="single" w:sz="4" w:space="0" w:color="auto"/>
      </w:pBdr>
      <w:shd w:val="clear" w:color="538DD5"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64">
    <w:name w:val="xl164"/>
    <w:basedOn w:val="Normal"/>
    <w:rsid w:val="009F206A"/>
    <w:pPr>
      <w:widowControl/>
      <w:pBdr>
        <w:top w:val="single" w:sz="4" w:space="0" w:color="auto"/>
        <w:left w:val="single" w:sz="4" w:space="0" w:color="auto"/>
        <w:bottom w:val="single" w:sz="4" w:space="0" w:color="auto"/>
      </w:pBdr>
      <w:shd w:val="clear" w:color="000000" w:fill="C4D79B"/>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165">
    <w:name w:val="xl165"/>
    <w:basedOn w:val="Normal"/>
    <w:rsid w:val="009F206A"/>
    <w:pPr>
      <w:widowControl/>
      <w:pBdr>
        <w:top w:val="single" w:sz="4" w:space="0" w:color="auto"/>
        <w:left w:val="single" w:sz="4" w:space="0" w:color="auto"/>
        <w:bottom w:val="single" w:sz="8"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66">
    <w:name w:val="xl166"/>
    <w:basedOn w:val="Normal"/>
    <w:rsid w:val="009F206A"/>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67">
    <w:name w:val="xl167"/>
    <w:basedOn w:val="Normal"/>
    <w:rsid w:val="009F206A"/>
    <w:pPr>
      <w:widowControl/>
      <w:pBdr>
        <w:top w:val="single" w:sz="4" w:space="0" w:color="auto"/>
        <w:left w:val="single" w:sz="8" w:space="0" w:color="auto"/>
        <w:bottom w:val="single" w:sz="4" w:space="0" w:color="auto"/>
        <w:right w:val="single" w:sz="4" w:space="0" w:color="auto"/>
      </w:pBdr>
      <w:shd w:val="clear" w:color="000000" w:fill="C4D79B"/>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63">
    <w:name w:val="xl63"/>
    <w:basedOn w:val="Normal"/>
    <w:rsid w:val="0081052A"/>
    <w:pPr>
      <w:widowControl/>
      <w:pBdr>
        <w:left w:val="single" w:sz="8" w:space="0" w:color="auto"/>
        <w:bottom w:val="single" w:sz="8" w:space="0" w:color="auto"/>
        <w:right w:val="single" w:sz="8" w:space="0" w:color="auto"/>
      </w:pBdr>
      <w:shd w:val="clear" w:color="000000" w:fill="92D050"/>
      <w:adjustRightInd/>
      <w:spacing w:before="100" w:beforeAutospacing="1" w:after="100" w:afterAutospacing="1" w:line="240" w:lineRule="auto"/>
      <w:jc w:val="left"/>
      <w:textAlignment w:val="top"/>
    </w:pPr>
    <w:rPr>
      <w:rFonts w:ascii="Times New Roman" w:hAnsi="Times New Roman"/>
      <w:sz w:val="20"/>
      <w:szCs w:val="20"/>
      <w:lang w:val="es-MX" w:eastAsia="es-MX"/>
    </w:rPr>
  </w:style>
  <w:style w:type="paragraph" w:customStyle="1" w:styleId="xl64">
    <w:name w:val="xl64"/>
    <w:basedOn w:val="Normal"/>
    <w:rsid w:val="0081052A"/>
    <w:pPr>
      <w:widowControl/>
      <w:pBdr>
        <w:bottom w:val="single" w:sz="8" w:space="0" w:color="auto"/>
        <w:right w:val="single" w:sz="8" w:space="0" w:color="auto"/>
      </w:pBdr>
      <w:shd w:val="clear" w:color="000000" w:fill="92D050"/>
      <w:adjustRightInd/>
      <w:spacing w:before="100" w:beforeAutospacing="1" w:after="100" w:afterAutospacing="1" w:line="240" w:lineRule="auto"/>
      <w:jc w:val="center"/>
      <w:textAlignment w:val="center"/>
    </w:pPr>
    <w:rPr>
      <w:rFonts w:ascii="Times New Roman" w:hAnsi="Times New Roman"/>
      <w:b/>
      <w:bCs/>
      <w:sz w:val="20"/>
      <w:szCs w:val="20"/>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lsdException w:name="heading 6" w:semiHidden="0" w:uiPriority="0"/>
    <w:lsdException w:name="heading 7" w:semiHidden="0" w:uiPriority="0"/>
    <w:lsdException w:name="heading 8" w:semiHidden="0" w:uiPriority="0"/>
    <w:lsdException w:name="heading 9" w:semiHidden="0" w:uiPriority="0"/>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iPriority="0"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iPriority="0" w:unhideWhenUsed="1"/>
    <w:lsdException w:name="footnote reference" w:locked="1" w:uiPriority="0" w:unhideWhenUsed="1"/>
    <w:lsdException w:name="annotation reference" w:locked="1" w:uiPriority="0"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0" w:unhideWhenUsed="1"/>
    <w:lsdException w:name="List Number" w:locked="1" w:unhideWhenUsed="1"/>
    <w:lsdException w:name="List 2" w:locked="1" w:uiPriority="0"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iPriority="0"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lsdException w:name="Emphasis" w:semiHidden="0" w:uiPriority="0"/>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unhideWhenUsed="1"/>
    <w:lsdException w:name="TOC Heading" w:uiPriority="39" w:unhideWhenUsed="1" w:qFormat="1"/>
  </w:latentStyles>
  <w:style w:type="paragraph" w:default="1" w:styleId="Normal">
    <w:name w:val="Normal"/>
    <w:qFormat/>
    <w:rsid w:val="00891237"/>
    <w:pPr>
      <w:widowControl w:val="0"/>
      <w:adjustRightInd w:val="0"/>
      <w:spacing w:line="360" w:lineRule="atLeast"/>
      <w:jc w:val="both"/>
      <w:textAlignment w:val="baseline"/>
    </w:pPr>
    <w:rPr>
      <w:rFonts w:asciiTheme="minorHAnsi" w:hAnsiTheme="minorHAnsi"/>
      <w:sz w:val="24"/>
      <w:szCs w:val="24"/>
      <w:lang w:val="es-ES" w:eastAsia="es-ES"/>
    </w:rPr>
  </w:style>
  <w:style w:type="paragraph" w:styleId="Ttulo1">
    <w:name w:val="heading 1"/>
    <w:aliases w:val="Título 11,Designación,clausula"/>
    <w:basedOn w:val="Normal"/>
    <w:next w:val="Normal"/>
    <w:link w:val="Ttulo1Car"/>
    <w:qFormat/>
    <w:rsid w:val="00891237"/>
    <w:pPr>
      <w:keepNext/>
      <w:autoSpaceDE w:val="0"/>
      <w:autoSpaceDN w:val="0"/>
      <w:jc w:val="left"/>
      <w:outlineLvl w:val="0"/>
    </w:pPr>
    <w:rPr>
      <w:b/>
      <w:bCs/>
      <w:color w:val="000000"/>
      <w:lang w:val="x-none" w:eastAsia="x-none"/>
    </w:rPr>
  </w:style>
  <w:style w:type="paragraph" w:styleId="Ttulo2">
    <w:name w:val="heading 2"/>
    <w:basedOn w:val="Normal"/>
    <w:next w:val="Normal"/>
    <w:link w:val="Ttulo2Car"/>
    <w:qFormat/>
    <w:rsid w:val="004F61F9"/>
    <w:pPr>
      <w:keepNext/>
      <w:autoSpaceDE w:val="0"/>
      <w:autoSpaceDN w:val="0"/>
      <w:jc w:val="center"/>
      <w:outlineLvl w:val="1"/>
    </w:pPr>
    <w:rPr>
      <w:b/>
      <w:bCs/>
      <w:color w:val="000000"/>
      <w:sz w:val="28"/>
      <w:szCs w:val="20"/>
      <w:lang w:val="x-none" w:eastAsia="x-none"/>
    </w:rPr>
  </w:style>
  <w:style w:type="paragraph" w:styleId="Ttulo3">
    <w:name w:val="heading 3"/>
    <w:basedOn w:val="Normal"/>
    <w:next w:val="Normal"/>
    <w:link w:val="Ttulo3Car"/>
    <w:qFormat/>
    <w:rsid w:val="004F61F9"/>
    <w:pPr>
      <w:keepNext/>
      <w:jc w:val="center"/>
      <w:outlineLvl w:val="2"/>
    </w:pPr>
    <w:rPr>
      <w:b/>
      <w:szCs w:val="20"/>
      <w:lang w:val="es-ES_tradnl" w:eastAsia="x-none"/>
    </w:rPr>
  </w:style>
  <w:style w:type="paragraph" w:styleId="Ttulo4">
    <w:name w:val="heading 4"/>
    <w:basedOn w:val="Normal"/>
    <w:next w:val="Normal"/>
    <w:link w:val="Ttulo4Car"/>
    <w:qFormat/>
    <w:rsid w:val="004F61F9"/>
    <w:pPr>
      <w:keepNext/>
      <w:autoSpaceDE w:val="0"/>
      <w:autoSpaceDN w:val="0"/>
      <w:jc w:val="left"/>
      <w:outlineLvl w:val="3"/>
    </w:pPr>
    <w:rPr>
      <w:b/>
      <w:bCs/>
      <w:color w:val="000000"/>
      <w:szCs w:val="20"/>
      <w:lang w:val="x-none" w:eastAsia="x-none"/>
    </w:rPr>
  </w:style>
  <w:style w:type="paragraph" w:styleId="Ttulo5">
    <w:name w:val="heading 5"/>
    <w:basedOn w:val="Normal"/>
    <w:next w:val="Normal"/>
    <w:link w:val="Ttulo5Car"/>
    <w:rsid w:val="00E91992"/>
    <w:pPr>
      <w:keepNext/>
      <w:jc w:val="center"/>
      <w:outlineLvl w:val="4"/>
    </w:pPr>
    <w:rPr>
      <w:rFonts w:ascii="Arial" w:hAnsi="Arial"/>
      <w:b/>
      <w:bCs/>
      <w:color w:val="000000"/>
      <w:sz w:val="28"/>
      <w:szCs w:val="28"/>
      <w:lang w:val="x-none" w:eastAsia="x-none"/>
    </w:rPr>
  </w:style>
  <w:style w:type="paragraph" w:styleId="Ttulo6">
    <w:name w:val="heading 6"/>
    <w:basedOn w:val="Normal"/>
    <w:next w:val="Normal"/>
    <w:link w:val="Ttulo6Car"/>
    <w:rsid w:val="00E91992"/>
    <w:pPr>
      <w:keepNext/>
      <w:autoSpaceDE w:val="0"/>
      <w:autoSpaceDN w:val="0"/>
      <w:spacing w:before="120" w:after="120"/>
      <w:jc w:val="center"/>
      <w:outlineLvl w:val="5"/>
    </w:pPr>
    <w:rPr>
      <w:rFonts w:ascii="Arial" w:hAnsi="Arial"/>
      <w:b/>
      <w:bCs/>
      <w:color w:val="000000"/>
      <w:sz w:val="18"/>
      <w:szCs w:val="18"/>
      <w:lang w:val="x-none" w:eastAsia="x-none"/>
    </w:rPr>
  </w:style>
  <w:style w:type="paragraph" w:styleId="Ttulo7">
    <w:name w:val="heading 7"/>
    <w:basedOn w:val="Normal"/>
    <w:next w:val="Normal"/>
    <w:link w:val="Ttulo7Car"/>
    <w:rsid w:val="00E91992"/>
    <w:pPr>
      <w:keepNext/>
      <w:autoSpaceDE w:val="0"/>
      <w:autoSpaceDN w:val="0"/>
      <w:jc w:val="center"/>
      <w:outlineLvl w:val="6"/>
    </w:pPr>
    <w:rPr>
      <w:rFonts w:ascii="Arial" w:hAnsi="Arial"/>
      <w:b/>
      <w:bCs/>
      <w:sz w:val="28"/>
      <w:szCs w:val="28"/>
      <w:lang w:val="x-none" w:eastAsia="x-none"/>
    </w:rPr>
  </w:style>
  <w:style w:type="paragraph" w:styleId="Ttulo8">
    <w:name w:val="heading 8"/>
    <w:basedOn w:val="Normal"/>
    <w:next w:val="Normal"/>
    <w:link w:val="Ttulo8Car"/>
    <w:rsid w:val="00E91992"/>
    <w:pPr>
      <w:keepNext/>
      <w:autoSpaceDE w:val="0"/>
      <w:autoSpaceDN w:val="0"/>
      <w:jc w:val="center"/>
      <w:outlineLvl w:val="7"/>
    </w:pPr>
    <w:rPr>
      <w:rFonts w:ascii="Arial" w:hAnsi="Arial"/>
      <w:b/>
      <w:bCs/>
      <w:color w:val="000000"/>
      <w:sz w:val="39"/>
      <w:szCs w:val="39"/>
      <w:lang w:val="x-none" w:eastAsia="x-none"/>
    </w:rPr>
  </w:style>
  <w:style w:type="paragraph" w:styleId="Ttulo9">
    <w:name w:val="heading 9"/>
    <w:basedOn w:val="Normal"/>
    <w:next w:val="Normal"/>
    <w:link w:val="Ttulo9Car"/>
    <w:rsid w:val="00E91992"/>
    <w:pPr>
      <w:keepNext/>
      <w:autoSpaceDE w:val="0"/>
      <w:autoSpaceDN w:val="0"/>
      <w:jc w:val="center"/>
      <w:outlineLvl w:val="8"/>
    </w:pPr>
    <w:rPr>
      <w:rFonts w:ascii="Arial" w:hAnsi="Arial"/>
      <w:b/>
      <w:bCs/>
      <w:color w:val="00000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1 Car,Designación Car,clausula Car"/>
    <w:link w:val="Ttulo1"/>
    <w:locked/>
    <w:rsid w:val="00891237"/>
    <w:rPr>
      <w:rFonts w:asciiTheme="minorHAnsi" w:hAnsiTheme="minorHAnsi"/>
      <w:b/>
      <w:bCs/>
      <w:color w:val="000000"/>
      <w:sz w:val="24"/>
      <w:szCs w:val="24"/>
      <w:lang w:val="x-none" w:eastAsia="x-none"/>
    </w:rPr>
  </w:style>
  <w:style w:type="character" w:customStyle="1" w:styleId="Ttulo2Car">
    <w:name w:val="Título 2 Car"/>
    <w:link w:val="Ttulo2"/>
    <w:locked/>
    <w:rsid w:val="004F61F9"/>
    <w:rPr>
      <w:rFonts w:asciiTheme="minorHAnsi" w:hAnsiTheme="minorHAnsi"/>
      <w:b/>
      <w:bCs/>
      <w:color w:val="000000"/>
      <w:sz w:val="28"/>
      <w:lang w:val="x-none" w:eastAsia="x-none"/>
    </w:rPr>
  </w:style>
  <w:style w:type="character" w:customStyle="1" w:styleId="Ttulo3Car">
    <w:name w:val="Título 3 Car"/>
    <w:link w:val="Ttulo3"/>
    <w:locked/>
    <w:rsid w:val="004F61F9"/>
    <w:rPr>
      <w:rFonts w:asciiTheme="minorHAnsi" w:hAnsiTheme="minorHAnsi"/>
      <w:b/>
      <w:sz w:val="24"/>
      <w:lang w:val="es-ES_tradnl" w:eastAsia="x-none"/>
    </w:rPr>
  </w:style>
  <w:style w:type="character" w:customStyle="1" w:styleId="Ttulo4Car">
    <w:name w:val="Título 4 Car"/>
    <w:link w:val="Ttulo4"/>
    <w:locked/>
    <w:rsid w:val="004F61F9"/>
    <w:rPr>
      <w:rFonts w:asciiTheme="minorHAnsi" w:hAnsiTheme="minorHAnsi"/>
      <w:b/>
      <w:bCs/>
      <w:color w:val="000000"/>
      <w:sz w:val="24"/>
      <w:lang w:val="x-none" w:eastAsia="x-none"/>
    </w:rPr>
  </w:style>
  <w:style w:type="character" w:customStyle="1" w:styleId="Ttulo5Car">
    <w:name w:val="Título 5 Car"/>
    <w:link w:val="Ttulo5"/>
    <w:locked/>
    <w:rsid w:val="00D35A7F"/>
    <w:rPr>
      <w:rFonts w:ascii="Arial" w:hAnsi="Arial" w:cs="Arial"/>
      <w:b/>
      <w:bCs/>
      <w:color w:val="000000"/>
      <w:sz w:val="28"/>
      <w:szCs w:val="28"/>
    </w:rPr>
  </w:style>
  <w:style w:type="character" w:customStyle="1" w:styleId="Ttulo6Car">
    <w:name w:val="Título 6 Car"/>
    <w:link w:val="Ttulo6"/>
    <w:locked/>
    <w:rsid w:val="00D35A7F"/>
    <w:rPr>
      <w:rFonts w:ascii="Arial" w:hAnsi="Arial" w:cs="Arial"/>
      <w:b/>
      <w:bCs/>
      <w:color w:val="000000"/>
      <w:sz w:val="18"/>
      <w:szCs w:val="18"/>
    </w:rPr>
  </w:style>
  <w:style w:type="character" w:customStyle="1" w:styleId="Ttulo7Car">
    <w:name w:val="Título 7 Car"/>
    <w:link w:val="Ttulo7"/>
    <w:locked/>
    <w:rsid w:val="00CA767E"/>
    <w:rPr>
      <w:rFonts w:ascii="Arial" w:hAnsi="Arial" w:cs="Arial"/>
      <w:b/>
      <w:bCs/>
      <w:sz w:val="28"/>
      <w:szCs w:val="28"/>
    </w:rPr>
  </w:style>
  <w:style w:type="character" w:customStyle="1" w:styleId="Ttulo8Car">
    <w:name w:val="Título 8 Car"/>
    <w:link w:val="Ttulo8"/>
    <w:locked/>
    <w:rsid w:val="00D35A7F"/>
    <w:rPr>
      <w:rFonts w:ascii="Arial" w:hAnsi="Arial" w:cs="Arial"/>
      <w:b/>
      <w:bCs/>
      <w:color w:val="000000"/>
      <w:sz w:val="39"/>
      <w:szCs w:val="39"/>
    </w:rPr>
  </w:style>
  <w:style w:type="character" w:customStyle="1" w:styleId="Ttulo9Car">
    <w:name w:val="Título 9 Car"/>
    <w:link w:val="Ttulo9"/>
    <w:locked/>
    <w:rsid w:val="00D35A7F"/>
    <w:rPr>
      <w:rFonts w:ascii="Arial" w:hAnsi="Arial" w:cs="Arial"/>
      <w:b/>
      <w:bCs/>
      <w:color w:val="000000"/>
      <w:sz w:val="24"/>
    </w:rPr>
  </w:style>
  <w:style w:type="paragraph" w:styleId="Encabezado">
    <w:name w:val="header"/>
    <w:basedOn w:val="Normal"/>
    <w:link w:val="EncabezadoCar"/>
    <w:uiPriority w:val="99"/>
    <w:rsid w:val="00E91992"/>
    <w:pPr>
      <w:tabs>
        <w:tab w:val="center" w:pos="4252"/>
        <w:tab w:val="right" w:pos="8504"/>
      </w:tabs>
    </w:pPr>
    <w:rPr>
      <w:lang w:val="x-none" w:eastAsia="x-none"/>
    </w:rPr>
  </w:style>
  <w:style w:type="character" w:customStyle="1" w:styleId="EncabezadoCar">
    <w:name w:val="Encabezado Car"/>
    <w:link w:val="Encabezado"/>
    <w:uiPriority w:val="99"/>
    <w:locked/>
    <w:rsid w:val="00D35A7F"/>
    <w:rPr>
      <w:rFonts w:cs="Times New Roman"/>
      <w:sz w:val="24"/>
      <w:szCs w:val="24"/>
    </w:rPr>
  </w:style>
  <w:style w:type="paragraph" w:styleId="Piedepgina">
    <w:name w:val="footer"/>
    <w:basedOn w:val="Normal"/>
    <w:link w:val="PiedepginaCar"/>
    <w:uiPriority w:val="99"/>
    <w:rsid w:val="00E91992"/>
    <w:pPr>
      <w:tabs>
        <w:tab w:val="center" w:pos="4252"/>
        <w:tab w:val="right" w:pos="8504"/>
      </w:tabs>
    </w:pPr>
    <w:rPr>
      <w:lang w:val="x-none" w:eastAsia="x-none"/>
    </w:rPr>
  </w:style>
  <w:style w:type="character" w:customStyle="1" w:styleId="PiedepginaCar">
    <w:name w:val="Pie de página Car"/>
    <w:link w:val="Piedepgina"/>
    <w:uiPriority w:val="99"/>
    <w:locked/>
    <w:rsid w:val="00D35A7F"/>
    <w:rPr>
      <w:rFonts w:cs="Times New Roman"/>
      <w:sz w:val="24"/>
      <w:szCs w:val="24"/>
    </w:rPr>
  </w:style>
  <w:style w:type="paragraph" w:styleId="Sangradetextonormal">
    <w:name w:val="Body Text Indent"/>
    <w:basedOn w:val="Normal"/>
    <w:link w:val="SangradetextonormalCar"/>
    <w:rsid w:val="00E91992"/>
    <w:pPr>
      <w:autoSpaceDE w:val="0"/>
      <w:autoSpaceDN w:val="0"/>
      <w:ind w:left="360"/>
    </w:pPr>
    <w:rPr>
      <w:rFonts w:ascii="Arial" w:hAnsi="Arial"/>
      <w:color w:val="000000"/>
      <w:lang w:val="x-none" w:eastAsia="x-none"/>
    </w:rPr>
  </w:style>
  <w:style w:type="character" w:customStyle="1" w:styleId="SangradetextonormalCar">
    <w:name w:val="Sangría de texto normal Car"/>
    <w:link w:val="Sangradetextonormal"/>
    <w:locked/>
    <w:rsid w:val="008446D2"/>
    <w:rPr>
      <w:rFonts w:ascii="Arial" w:hAnsi="Arial" w:cs="Arial"/>
      <w:color w:val="000000"/>
      <w:sz w:val="24"/>
      <w:szCs w:val="24"/>
    </w:rPr>
  </w:style>
  <w:style w:type="paragraph" w:styleId="Sangra2detindependiente">
    <w:name w:val="Body Text Indent 2"/>
    <w:basedOn w:val="Normal"/>
    <w:link w:val="Sangra2detindependienteCar"/>
    <w:rsid w:val="00E91992"/>
    <w:pPr>
      <w:autoSpaceDE w:val="0"/>
      <w:autoSpaceDN w:val="0"/>
      <w:ind w:left="1800"/>
    </w:pPr>
    <w:rPr>
      <w:rFonts w:ascii="Arial" w:hAnsi="Arial"/>
      <w:color w:val="000000"/>
      <w:szCs w:val="20"/>
      <w:lang w:val="x-none" w:eastAsia="x-none"/>
    </w:rPr>
  </w:style>
  <w:style w:type="character" w:customStyle="1" w:styleId="Sangra2detindependienteCar">
    <w:name w:val="Sangría 2 de t. independiente Car"/>
    <w:link w:val="Sangra2detindependiente"/>
    <w:locked/>
    <w:rsid w:val="00CA767E"/>
    <w:rPr>
      <w:rFonts w:ascii="Arial" w:hAnsi="Arial" w:cs="Arial"/>
      <w:color w:val="000000"/>
      <w:sz w:val="24"/>
    </w:rPr>
  </w:style>
  <w:style w:type="paragraph" w:customStyle="1" w:styleId="Default">
    <w:name w:val="Default"/>
    <w:rsid w:val="00E91992"/>
    <w:pPr>
      <w:widowControl w:val="0"/>
      <w:autoSpaceDE w:val="0"/>
      <w:autoSpaceDN w:val="0"/>
      <w:adjustRightInd w:val="0"/>
      <w:spacing w:line="360" w:lineRule="atLeast"/>
      <w:jc w:val="both"/>
      <w:textAlignment w:val="baseline"/>
    </w:pPr>
    <w:rPr>
      <w:rFonts w:ascii="Arial" w:hAnsi="Arial"/>
      <w:color w:val="000000"/>
      <w:sz w:val="24"/>
      <w:szCs w:val="24"/>
      <w:lang w:val="es-ES" w:eastAsia="es-ES"/>
    </w:rPr>
  </w:style>
  <w:style w:type="paragraph" w:customStyle="1" w:styleId="fraccion">
    <w:name w:val="fraccion"/>
    <w:basedOn w:val="Default"/>
    <w:next w:val="Default"/>
    <w:rsid w:val="00E91992"/>
    <w:rPr>
      <w:color w:val="auto"/>
    </w:rPr>
  </w:style>
  <w:style w:type="paragraph" w:customStyle="1" w:styleId="Fraccin">
    <w:name w:val="Fracción"/>
    <w:basedOn w:val="Default"/>
    <w:next w:val="Default"/>
    <w:rsid w:val="00E91992"/>
    <w:rPr>
      <w:color w:val="auto"/>
    </w:rPr>
  </w:style>
  <w:style w:type="paragraph" w:styleId="Textoindependiente2">
    <w:name w:val="Body Text 2"/>
    <w:basedOn w:val="Normal"/>
    <w:link w:val="Textoindependiente2Car"/>
    <w:rsid w:val="00E91992"/>
    <w:rPr>
      <w:rFonts w:ascii="Arial" w:hAnsi="Arial"/>
      <w:color w:val="000000"/>
      <w:szCs w:val="20"/>
      <w:lang w:val="x-none" w:eastAsia="x-none"/>
    </w:rPr>
  </w:style>
  <w:style w:type="character" w:customStyle="1" w:styleId="Textoindependiente2Car">
    <w:name w:val="Texto independiente 2 Car"/>
    <w:link w:val="Textoindependiente2"/>
    <w:locked/>
    <w:rsid w:val="00CA767E"/>
    <w:rPr>
      <w:rFonts w:ascii="Arial" w:hAnsi="Arial" w:cs="Arial"/>
      <w:color w:val="000000"/>
      <w:sz w:val="24"/>
    </w:rPr>
  </w:style>
  <w:style w:type="paragraph" w:styleId="Sangra3detindependiente">
    <w:name w:val="Body Text Indent 3"/>
    <w:basedOn w:val="Normal"/>
    <w:link w:val="Sangra3detindependienteCar"/>
    <w:rsid w:val="00E91992"/>
    <w:pPr>
      <w:ind w:left="1080"/>
    </w:pPr>
    <w:rPr>
      <w:rFonts w:ascii="Arial" w:hAnsi="Arial"/>
      <w:color w:val="000000"/>
      <w:szCs w:val="20"/>
      <w:lang w:val="x-none" w:eastAsia="x-none"/>
    </w:rPr>
  </w:style>
  <w:style w:type="character" w:customStyle="1" w:styleId="Sangra3detindependienteCar">
    <w:name w:val="Sangría 3 de t. independiente Car"/>
    <w:link w:val="Sangra3detindependiente"/>
    <w:locked/>
    <w:rsid w:val="00D35A7F"/>
    <w:rPr>
      <w:rFonts w:ascii="Arial" w:hAnsi="Arial" w:cs="Arial"/>
      <w:color w:val="000000"/>
      <w:sz w:val="24"/>
    </w:rPr>
  </w:style>
  <w:style w:type="paragraph" w:styleId="Textoindependiente3">
    <w:name w:val="Body Text 3"/>
    <w:basedOn w:val="Normal"/>
    <w:link w:val="Textoindependiente3Car"/>
    <w:rsid w:val="00E91992"/>
    <w:rPr>
      <w:sz w:val="20"/>
      <w:szCs w:val="20"/>
      <w:lang w:val="es-ES_tradnl" w:eastAsia="x-none"/>
    </w:rPr>
  </w:style>
  <w:style w:type="character" w:customStyle="1" w:styleId="Textoindependiente3Car">
    <w:name w:val="Texto independiente 3 Car"/>
    <w:link w:val="Textoindependiente3"/>
    <w:locked/>
    <w:rsid w:val="00D35A7F"/>
    <w:rPr>
      <w:rFonts w:cs="Times New Roman"/>
      <w:lang w:val="es-ES_tradnl"/>
    </w:rPr>
  </w:style>
  <w:style w:type="paragraph" w:customStyle="1" w:styleId="Ttulol">
    <w:name w:val="Títulol"/>
    <w:basedOn w:val="Normal"/>
    <w:uiPriority w:val="99"/>
    <w:rsid w:val="00E91992"/>
    <w:pPr>
      <w:spacing w:line="360" w:lineRule="auto"/>
      <w:jc w:val="center"/>
    </w:pPr>
    <w:rPr>
      <w:rFonts w:ascii="Arial" w:hAnsi="Arial"/>
      <w:sz w:val="20"/>
      <w:szCs w:val="20"/>
      <w:lang w:val="es-MX"/>
    </w:rPr>
  </w:style>
  <w:style w:type="paragraph" w:styleId="Textoindependiente">
    <w:name w:val="Body Text"/>
    <w:basedOn w:val="Normal"/>
    <w:link w:val="TextoindependienteCar"/>
    <w:rsid w:val="00E91992"/>
    <w:pPr>
      <w:jc w:val="center"/>
    </w:pPr>
    <w:rPr>
      <w:b/>
      <w:sz w:val="36"/>
      <w:szCs w:val="20"/>
      <w:lang w:val="es-ES_tradnl" w:eastAsia="x-none"/>
    </w:rPr>
  </w:style>
  <w:style w:type="character" w:customStyle="1" w:styleId="TextoindependienteCar">
    <w:name w:val="Texto independiente Car"/>
    <w:link w:val="Textoindependiente"/>
    <w:locked/>
    <w:rsid w:val="00D35A7F"/>
    <w:rPr>
      <w:rFonts w:cs="Times New Roman"/>
      <w:b/>
      <w:sz w:val="36"/>
      <w:lang w:val="es-ES_tradnl"/>
    </w:rPr>
  </w:style>
  <w:style w:type="character" w:styleId="Nmerodepgina">
    <w:name w:val="page number"/>
    <w:rsid w:val="00E91992"/>
    <w:rPr>
      <w:rFonts w:cs="Times New Roman"/>
    </w:rPr>
  </w:style>
  <w:style w:type="paragraph" w:customStyle="1" w:styleId="Default1">
    <w:name w:val="Default1"/>
    <w:basedOn w:val="Default"/>
    <w:next w:val="Default"/>
    <w:uiPriority w:val="99"/>
    <w:rsid w:val="00E91992"/>
    <w:rPr>
      <w:color w:val="auto"/>
    </w:rPr>
  </w:style>
  <w:style w:type="paragraph" w:customStyle="1" w:styleId="CM3">
    <w:name w:val="CM3"/>
    <w:basedOn w:val="Default"/>
    <w:next w:val="Default"/>
    <w:rsid w:val="00E91992"/>
    <w:rPr>
      <w:color w:val="auto"/>
    </w:rPr>
  </w:style>
  <w:style w:type="paragraph" w:customStyle="1" w:styleId="BodyText21">
    <w:name w:val="Body Text 21"/>
    <w:basedOn w:val="Normal"/>
    <w:rsid w:val="00E91992"/>
    <w:pPr>
      <w:autoSpaceDE w:val="0"/>
      <w:autoSpaceDN w:val="0"/>
      <w:ind w:right="-376"/>
    </w:pPr>
    <w:rPr>
      <w:rFonts w:ascii="Arial" w:hAnsi="Arial" w:cs="Arial"/>
      <w:sz w:val="20"/>
      <w:lang w:val="es-ES_tradnl"/>
    </w:rPr>
  </w:style>
  <w:style w:type="paragraph" w:customStyle="1" w:styleId="Textoindependiente21">
    <w:name w:val="Texto independiente 21"/>
    <w:basedOn w:val="Normal"/>
    <w:rsid w:val="00E91992"/>
    <w:pPr>
      <w:ind w:left="851"/>
    </w:pPr>
    <w:rPr>
      <w:rFonts w:ascii="Arial" w:hAnsi="Arial"/>
      <w:color w:val="000000"/>
      <w:szCs w:val="20"/>
      <w:lang w:val="es-ES_tradnl"/>
    </w:rPr>
  </w:style>
  <w:style w:type="paragraph" w:customStyle="1" w:styleId="Textoindependiente31">
    <w:name w:val="Texto independiente 31"/>
    <w:basedOn w:val="Normal"/>
    <w:rsid w:val="00E91992"/>
    <w:rPr>
      <w:rFonts w:ascii="Arial Narrow" w:hAnsi="Arial Narrow"/>
      <w:color w:val="0000FF"/>
      <w:szCs w:val="20"/>
      <w:lang w:val="es-ES_tradnl"/>
    </w:rPr>
  </w:style>
  <w:style w:type="paragraph" w:customStyle="1" w:styleId="Textodebloque1">
    <w:name w:val="Texto de bloque1"/>
    <w:basedOn w:val="Normal"/>
    <w:rsid w:val="00E91992"/>
    <w:pPr>
      <w:ind w:left="284" w:right="-284"/>
    </w:pPr>
    <w:rPr>
      <w:rFonts w:ascii="Arial" w:hAnsi="Arial"/>
      <w:color w:val="000000"/>
      <w:szCs w:val="20"/>
      <w:lang w:val="es-ES_tradnl"/>
    </w:rPr>
  </w:style>
  <w:style w:type="paragraph" w:customStyle="1" w:styleId="Sangra2detindependiente1">
    <w:name w:val="Sangría 2 de t. independiente1"/>
    <w:basedOn w:val="Normal"/>
    <w:rsid w:val="00E91992"/>
    <w:pPr>
      <w:ind w:left="851" w:hanging="284"/>
    </w:pPr>
    <w:rPr>
      <w:rFonts w:ascii="Arial" w:hAnsi="Arial"/>
      <w:color w:val="000000"/>
      <w:szCs w:val="20"/>
      <w:lang w:val="es-ES_tradnl"/>
    </w:rPr>
  </w:style>
  <w:style w:type="paragraph" w:styleId="Textocomentario">
    <w:name w:val="annotation text"/>
    <w:basedOn w:val="Normal"/>
    <w:link w:val="TextocomentarioCar"/>
    <w:rsid w:val="00E91992"/>
    <w:rPr>
      <w:sz w:val="20"/>
      <w:szCs w:val="20"/>
      <w:lang w:val="x-none" w:eastAsia="x-none"/>
    </w:rPr>
  </w:style>
  <w:style w:type="character" w:customStyle="1" w:styleId="TextocomentarioCar">
    <w:name w:val="Texto comentario Car"/>
    <w:link w:val="Textocomentario"/>
    <w:locked/>
    <w:rsid w:val="00D35A7F"/>
    <w:rPr>
      <w:rFonts w:cs="Times New Roman"/>
    </w:rPr>
  </w:style>
  <w:style w:type="paragraph" w:customStyle="1" w:styleId="ROMANOS">
    <w:name w:val="ROMANOS"/>
    <w:basedOn w:val="Normal"/>
    <w:rsid w:val="00E91992"/>
    <w:pPr>
      <w:tabs>
        <w:tab w:val="left" w:pos="720"/>
      </w:tabs>
      <w:spacing w:after="101" w:line="216" w:lineRule="atLeast"/>
      <w:ind w:left="720" w:hanging="432"/>
    </w:pPr>
    <w:rPr>
      <w:rFonts w:ascii="Arial" w:hAnsi="Arial"/>
      <w:sz w:val="18"/>
      <w:szCs w:val="20"/>
      <w:lang w:val="es-ES_tradnl"/>
    </w:rPr>
  </w:style>
  <w:style w:type="paragraph" w:customStyle="1" w:styleId="Texto">
    <w:name w:val="Texto"/>
    <w:basedOn w:val="Normal"/>
    <w:rsid w:val="00E91992"/>
    <w:pPr>
      <w:spacing w:after="101" w:line="216" w:lineRule="exact"/>
      <w:ind w:firstLine="288"/>
    </w:pPr>
    <w:rPr>
      <w:rFonts w:ascii="Arial" w:hAnsi="Arial"/>
      <w:sz w:val="18"/>
      <w:szCs w:val="18"/>
    </w:rPr>
  </w:style>
  <w:style w:type="paragraph" w:customStyle="1" w:styleId="INCISO">
    <w:name w:val="INCISO"/>
    <w:basedOn w:val="Normal"/>
    <w:rsid w:val="00E91992"/>
    <w:pPr>
      <w:tabs>
        <w:tab w:val="left" w:pos="1152"/>
      </w:tabs>
      <w:spacing w:after="101" w:line="216" w:lineRule="atLeast"/>
      <w:ind w:left="1152" w:hanging="432"/>
    </w:pPr>
    <w:rPr>
      <w:rFonts w:ascii="Arial" w:hAnsi="Arial" w:cs="Arial"/>
      <w:sz w:val="18"/>
      <w:szCs w:val="20"/>
      <w:lang w:val="es-ES_tradnl" w:eastAsia="es-MX"/>
    </w:rPr>
  </w:style>
  <w:style w:type="paragraph" w:customStyle="1" w:styleId="para1stln1sngl">
    <w:name w:val="para: 1st ln 1&quot; sngl"/>
    <w:aliases w:val="1s"/>
    <w:basedOn w:val="Normal"/>
    <w:rsid w:val="00E91992"/>
    <w:pPr>
      <w:spacing w:before="240"/>
      <w:ind w:firstLine="1440"/>
    </w:pPr>
    <w:rPr>
      <w:szCs w:val="20"/>
      <w:lang w:val="en-US"/>
    </w:rPr>
  </w:style>
  <w:style w:type="paragraph" w:customStyle="1" w:styleId="para1stLn5sngl">
    <w:name w:val="para: 1st Ln .5 sngl"/>
    <w:aliases w:val="5s"/>
    <w:basedOn w:val="Normal"/>
    <w:rsid w:val="00E91992"/>
    <w:pPr>
      <w:spacing w:before="240"/>
      <w:ind w:firstLine="720"/>
    </w:pPr>
    <w:rPr>
      <w:szCs w:val="20"/>
      <w:lang w:val="en-US"/>
    </w:rPr>
  </w:style>
  <w:style w:type="paragraph" w:customStyle="1" w:styleId="BBASE2">
    <w:name w:val="B_BASE_2"/>
    <w:basedOn w:val="Normal"/>
    <w:rsid w:val="00E91992"/>
    <w:pPr>
      <w:keepNext/>
      <w:tabs>
        <w:tab w:val="left" w:pos="1134"/>
      </w:tabs>
      <w:spacing w:before="300"/>
      <w:ind w:left="1134" w:hanging="567"/>
    </w:pPr>
    <w:rPr>
      <w:rFonts w:ascii="Arial" w:hAnsi="Arial"/>
      <w:b/>
      <w:bCs/>
      <w:lang w:val="es-ES_tradnl" w:eastAsia="en-US"/>
    </w:rPr>
  </w:style>
  <w:style w:type="paragraph" w:customStyle="1" w:styleId="BTEX1">
    <w:name w:val="B_TEX_1"/>
    <w:basedOn w:val="Normal"/>
    <w:rsid w:val="00E91992"/>
    <w:pPr>
      <w:spacing w:before="120"/>
    </w:pPr>
    <w:rPr>
      <w:rFonts w:ascii="Arial" w:hAnsi="Arial"/>
      <w:lang w:val="es-ES_tradnl" w:eastAsia="en-US"/>
    </w:rPr>
  </w:style>
  <w:style w:type="paragraph" w:customStyle="1" w:styleId="NormalC">
    <w:name w:val="Normal_C"/>
    <w:basedOn w:val="Normal"/>
    <w:rsid w:val="00E91992"/>
    <w:pPr>
      <w:spacing w:before="60" w:after="60"/>
      <w:jc w:val="center"/>
    </w:pPr>
    <w:rPr>
      <w:rFonts w:ascii="Arial" w:hAnsi="Arial"/>
      <w:lang w:val="es-ES_tradnl" w:eastAsia="en-US"/>
    </w:rPr>
  </w:style>
  <w:style w:type="paragraph" w:customStyle="1" w:styleId="Definitions">
    <w:name w:val="Definitions"/>
    <w:aliases w:val="d"/>
    <w:basedOn w:val="Normal"/>
    <w:rsid w:val="00E91992"/>
    <w:pPr>
      <w:spacing w:before="240"/>
      <w:ind w:firstLine="1440"/>
    </w:pPr>
    <w:rPr>
      <w:szCs w:val="20"/>
      <w:lang w:val="en-US"/>
    </w:rPr>
  </w:style>
  <w:style w:type="paragraph" w:customStyle="1" w:styleId="DefinitionsinTOC">
    <w:name w:val="Definitions in TOC"/>
    <w:aliases w:val="dtoc"/>
    <w:basedOn w:val="Normal"/>
    <w:rsid w:val="00E91992"/>
    <w:pPr>
      <w:spacing w:before="240"/>
      <w:ind w:firstLine="1440"/>
      <w:outlineLvl w:val="1"/>
    </w:pPr>
    <w:rPr>
      <w:szCs w:val="20"/>
      <w:lang w:val="en-US"/>
    </w:rPr>
  </w:style>
  <w:style w:type="paragraph" w:customStyle="1" w:styleId="Heading2-NOTinTOC">
    <w:name w:val="Heading 2 - NOT in TOC"/>
    <w:basedOn w:val="Ttulo2"/>
    <w:next w:val="Ttulo2"/>
    <w:rsid w:val="00E91992"/>
    <w:pPr>
      <w:keepNext w:val="0"/>
      <w:numPr>
        <w:ilvl w:val="1"/>
      </w:numPr>
      <w:tabs>
        <w:tab w:val="num" w:pos="720"/>
      </w:tabs>
      <w:autoSpaceDE/>
      <w:autoSpaceDN/>
      <w:adjustRightInd/>
      <w:spacing w:before="240"/>
      <w:ind w:left="-720" w:firstLine="720"/>
      <w:jc w:val="left"/>
      <w:outlineLvl w:val="9"/>
    </w:pPr>
    <w:rPr>
      <w:rFonts w:ascii="Times New Roman" w:hAnsi="Times New Roman"/>
      <w:b w:val="0"/>
      <w:bCs w:val="0"/>
      <w:color w:val="auto"/>
      <w:sz w:val="24"/>
      <w:lang w:val="en-US"/>
    </w:rPr>
  </w:style>
  <w:style w:type="paragraph" w:customStyle="1" w:styleId="Heading2Special">
    <w:name w:val="Heading 2 Special"/>
    <w:basedOn w:val="Ttulo2"/>
    <w:next w:val="Ttulo2"/>
    <w:rsid w:val="00E91992"/>
    <w:pPr>
      <w:keepNext w:val="0"/>
      <w:numPr>
        <w:ilvl w:val="1"/>
      </w:numPr>
      <w:tabs>
        <w:tab w:val="num" w:pos="720"/>
      </w:tabs>
      <w:autoSpaceDE/>
      <w:autoSpaceDN/>
      <w:adjustRightInd/>
      <w:spacing w:before="240"/>
      <w:ind w:left="-720" w:firstLine="720"/>
      <w:jc w:val="left"/>
    </w:pPr>
    <w:rPr>
      <w:rFonts w:ascii="Times New Roman" w:hAnsi="Times New Roman"/>
      <w:b w:val="0"/>
      <w:bCs w:val="0"/>
      <w:color w:val="auto"/>
      <w:sz w:val="24"/>
      <w:lang w:val="en-US"/>
    </w:rPr>
  </w:style>
  <w:style w:type="paragraph" w:customStyle="1" w:styleId="Heading3-NOTinTOC">
    <w:name w:val="Heading 3 - NOT in TOC"/>
    <w:basedOn w:val="Ttulo3"/>
    <w:next w:val="Ttulo3"/>
    <w:rsid w:val="00E91992"/>
    <w:pPr>
      <w:keepNext w:val="0"/>
      <w:spacing w:before="240"/>
      <w:ind w:firstLine="1440"/>
      <w:jc w:val="left"/>
      <w:outlineLvl w:val="9"/>
    </w:pPr>
    <w:rPr>
      <w:lang w:val="en-US"/>
    </w:rPr>
  </w:style>
  <w:style w:type="paragraph" w:customStyle="1" w:styleId="Heading3Special">
    <w:name w:val="Heading 3 Special"/>
    <w:basedOn w:val="Ttulo3"/>
    <w:next w:val="Ttulo3"/>
    <w:rsid w:val="00E91992"/>
    <w:pPr>
      <w:keepNext w:val="0"/>
      <w:spacing w:before="240"/>
      <w:ind w:firstLine="1440"/>
      <w:jc w:val="left"/>
    </w:pPr>
    <w:rPr>
      <w:lang w:val="en-US"/>
    </w:rPr>
  </w:style>
  <w:style w:type="paragraph" w:customStyle="1" w:styleId="labels">
    <w:name w:val="labels"/>
    <w:basedOn w:val="Normal"/>
    <w:rsid w:val="00E91992"/>
    <w:pPr>
      <w:spacing w:before="240"/>
      <w:ind w:left="153" w:right="153"/>
    </w:pPr>
    <w:rPr>
      <w:szCs w:val="20"/>
      <w:lang w:val="en-US"/>
    </w:rPr>
  </w:style>
  <w:style w:type="paragraph" w:customStyle="1" w:styleId="TITLE1">
    <w:name w:val="TITLE 1"/>
    <w:aliases w:val="t1"/>
    <w:basedOn w:val="Normal"/>
    <w:next w:val="Normal"/>
    <w:rsid w:val="00E91992"/>
    <w:pPr>
      <w:keepNext/>
      <w:spacing w:before="240"/>
      <w:jc w:val="center"/>
    </w:pPr>
    <w:rPr>
      <w:szCs w:val="20"/>
      <w:lang w:val="en-US"/>
    </w:rPr>
  </w:style>
  <w:style w:type="paragraph" w:customStyle="1" w:styleId="para1stln5dbl">
    <w:name w:val="para: 1st ln .5 dbl"/>
    <w:aliases w:val="5d"/>
    <w:basedOn w:val="Normal"/>
    <w:rsid w:val="00E91992"/>
    <w:pPr>
      <w:spacing w:line="480" w:lineRule="auto"/>
      <w:ind w:firstLine="720"/>
    </w:pPr>
    <w:rPr>
      <w:szCs w:val="20"/>
      <w:lang w:val="en-US"/>
    </w:rPr>
  </w:style>
  <w:style w:type="paragraph" w:customStyle="1" w:styleId="para1stln1dbl">
    <w:name w:val="para: 1st ln 1&quot; dbl"/>
    <w:aliases w:val="1d"/>
    <w:basedOn w:val="Normal"/>
    <w:rsid w:val="00E91992"/>
    <w:pPr>
      <w:spacing w:line="480" w:lineRule="auto"/>
      <w:ind w:firstLine="1440"/>
    </w:pPr>
    <w:rPr>
      <w:szCs w:val="20"/>
      <w:lang w:val="en-US"/>
    </w:rPr>
  </w:style>
  <w:style w:type="paragraph" w:customStyle="1" w:styleId="paraBody">
    <w:name w:val="para: Body"/>
    <w:aliases w:val="b"/>
    <w:basedOn w:val="Normal"/>
    <w:rsid w:val="00E91992"/>
    <w:pPr>
      <w:spacing w:before="240"/>
    </w:pPr>
    <w:rPr>
      <w:szCs w:val="20"/>
      <w:lang w:val="en-US"/>
    </w:rPr>
  </w:style>
  <w:style w:type="paragraph" w:customStyle="1" w:styleId="paraLftindnt5">
    <w:name w:val="para: Lft indnt .5"/>
    <w:aliases w:val="l5"/>
    <w:basedOn w:val="Normal"/>
    <w:rsid w:val="00E91992"/>
    <w:pPr>
      <w:spacing w:before="240"/>
      <w:ind w:left="720"/>
    </w:pPr>
    <w:rPr>
      <w:szCs w:val="20"/>
      <w:lang w:val="en-US"/>
    </w:rPr>
  </w:style>
  <w:style w:type="paragraph" w:customStyle="1" w:styleId="paraLftindnt1">
    <w:name w:val="para: Lft indnt 1&quot;"/>
    <w:aliases w:val="l1"/>
    <w:basedOn w:val="Normal"/>
    <w:rsid w:val="00E91992"/>
    <w:pPr>
      <w:spacing w:before="240"/>
      <w:ind w:left="1440"/>
    </w:pPr>
    <w:rPr>
      <w:szCs w:val="20"/>
      <w:lang w:val="en-US"/>
    </w:rPr>
  </w:style>
  <w:style w:type="paragraph" w:customStyle="1" w:styleId="TITLE2">
    <w:name w:val="TITLE 2"/>
    <w:aliases w:val="t2"/>
    <w:basedOn w:val="Normal"/>
    <w:next w:val="Normal"/>
    <w:rsid w:val="00E91992"/>
    <w:pPr>
      <w:spacing w:before="240"/>
    </w:pPr>
    <w:rPr>
      <w:b/>
      <w:i/>
      <w:szCs w:val="20"/>
      <w:lang w:val="en-US"/>
    </w:rPr>
  </w:style>
  <w:style w:type="paragraph" w:customStyle="1" w:styleId="TITLE3">
    <w:name w:val="TITLE 3"/>
    <w:aliases w:val="t3"/>
    <w:basedOn w:val="Normal"/>
    <w:next w:val="Normal"/>
    <w:rsid w:val="00E91992"/>
    <w:pPr>
      <w:spacing w:before="240"/>
      <w:ind w:left="1440"/>
    </w:pPr>
    <w:rPr>
      <w:b/>
      <w:i/>
      <w:szCs w:val="20"/>
      <w:lang w:val="en-US"/>
    </w:rPr>
  </w:style>
  <w:style w:type="paragraph" w:customStyle="1" w:styleId="TITLE4">
    <w:name w:val="TITLE 4"/>
    <w:aliases w:val="t4"/>
    <w:basedOn w:val="Normal"/>
    <w:next w:val="Normal"/>
    <w:rsid w:val="00E91992"/>
    <w:pPr>
      <w:spacing w:before="240"/>
      <w:ind w:left="2160"/>
    </w:pPr>
    <w:rPr>
      <w:szCs w:val="20"/>
      <w:lang w:val="en-US"/>
    </w:rPr>
  </w:style>
  <w:style w:type="paragraph" w:customStyle="1" w:styleId="Ttulo10">
    <w:name w:val="Título1"/>
    <w:aliases w:val="t"/>
    <w:basedOn w:val="Normal"/>
    <w:next w:val="para1stln1sngl"/>
    <w:rsid w:val="00E91992"/>
    <w:pPr>
      <w:keepNext/>
      <w:spacing w:after="240"/>
      <w:jc w:val="center"/>
    </w:pPr>
    <w:rPr>
      <w:b/>
      <w:szCs w:val="20"/>
      <w:lang w:val="en-US"/>
    </w:rPr>
  </w:style>
  <w:style w:type="paragraph" w:customStyle="1" w:styleId="paraBlocknoital">
    <w:name w:val="para: Block no ital"/>
    <w:aliases w:val="bl"/>
    <w:basedOn w:val="Normal"/>
    <w:next w:val="Normal"/>
    <w:rsid w:val="00E91992"/>
    <w:pPr>
      <w:spacing w:before="240"/>
      <w:ind w:left="1440" w:right="1440"/>
    </w:pPr>
    <w:rPr>
      <w:szCs w:val="20"/>
      <w:lang w:val="en-US"/>
    </w:rPr>
  </w:style>
  <w:style w:type="paragraph" w:customStyle="1" w:styleId="ParaBlockwital">
    <w:name w:val="Para: Block w/ital"/>
    <w:aliases w:val="bli"/>
    <w:basedOn w:val="Normal"/>
    <w:next w:val="Normal"/>
    <w:rsid w:val="00E91992"/>
    <w:pPr>
      <w:spacing w:before="240"/>
      <w:ind w:left="1440" w:right="1440"/>
    </w:pPr>
    <w:rPr>
      <w:i/>
      <w:szCs w:val="20"/>
      <w:lang w:val="en-US"/>
    </w:rPr>
  </w:style>
  <w:style w:type="paragraph" w:customStyle="1" w:styleId="paranumbers">
    <w:name w:val="para: numbers"/>
    <w:aliases w:val="pn"/>
    <w:basedOn w:val="Normal"/>
    <w:rsid w:val="00E91992"/>
    <w:pPr>
      <w:tabs>
        <w:tab w:val="num" w:pos="360"/>
      </w:tabs>
      <w:spacing w:before="240"/>
      <w:ind w:left="360" w:hanging="360"/>
    </w:pPr>
    <w:rPr>
      <w:szCs w:val="20"/>
      <w:lang w:val="en-US"/>
    </w:rPr>
  </w:style>
  <w:style w:type="paragraph" w:customStyle="1" w:styleId="CompanySig">
    <w:name w:val="Company Sig"/>
    <w:basedOn w:val="Normal"/>
    <w:rsid w:val="00E91992"/>
    <w:pPr>
      <w:spacing w:after="480" w:line="240" w:lineRule="atLeast"/>
      <w:ind w:left="5040"/>
    </w:pPr>
    <w:rPr>
      <w:b/>
      <w:szCs w:val="20"/>
      <w:lang w:val="en-US"/>
    </w:rPr>
  </w:style>
  <w:style w:type="paragraph" w:customStyle="1" w:styleId="Heading">
    <w:name w:val="Heading"/>
    <w:basedOn w:val="Encabezado"/>
    <w:rsid w:val="00E91992"/>
    <w:pPr>
      <w:tabs>
        <w:tab w:val="clear" w:pos="4252"/>
        <w:tab w:val="clear" w:pos="8504"/>
        <w:tab w:val="center" w:pos="4680"/>
        <w:tab w:val="right" w:pos="9360"/>
      </w:tabs>
      <w:jc w:val="center"/>
    </w:pPr>
    <w:rPr>
      <w:rFonts w:ascii="EngraversGothic BT" w:hAnsi="EngraversGothic BT"/>
      <w:b/>
      <w:sz w:val="32"/>
      <w:szCs w:val="20"/>
      <w:lang w:val="en-US"/>
    </w:rPr>
  </w:style>
  <w:style w:type="paragraph" w:customStyle="1" w:styleId="numbers">
    <w:name w:val="numbers"/>
    <w:basedOn w:val="Encabezado"/>
    <w:rsid w:val="00E91992"/>
    <w:pPr>
      <w:tabs>
        <w:tab w:val="clear" w:pos="4252"/>
        <w:tab w:val="clear" w:pos="8504"/>
        <w:tab w:val="center" w:pos="4680"/>
        <w:tab w:val="right" w:pos="9360"/>
      </w:tabs>
      <w:spacing w:after="240"/>
      <w:jc w:val="center"/>
    </w:pPr>
    <w:rPr>
      <w:rFonts w:ascii="EngraversGothic BT" w:hAnsi="EngraversGothic BT"/>
      <w:sz w:val="16"/>
      <w:szCs w:val="20"/>
      <w:lang w:val="en-GB"/>
    </w:rPr>
  </w:style>
  <w:style w:type="paragraph" w:customStyle="1" w:styleId="paraBlocknoital0">
    <w:name w:val="para:  Block no ital"/>
    <w:basedOn w:val="Normal"/>
    <w:next w:val="Normal"/>
    <w:rsid w:val="00E91992"/>
    <w:pPr>
      <w:ind w:left="1440" w:right="1440"/>
    </w:pPr>
    <w:rPr>
      <w:szCs w:val="20"/>
      <w:lang w:val="en-US"/>
    </w:rPr>
  </w:style>
  <w:style w:type="paragraph" w:customStyle="1" w:styleId="phonenumbers">
    <w:name w:val="phonenumbers"/>
    <w:basedOn w:val="Encabezado"/>
    <w:rsid w:val="00E91992"/>
    <w:pPr>
      <w:tabs>
        <w:tab w:val="clear" w:pos="4252"/>
        <w:tab w:val="clear" w:pos="8504"/>
        <w:tab w:val="center" w:pos="4680"/>
        <w:tab w:val="right" w:pos="9360"/>
      </w:tabs>
      <w:spacing w:line="200" w:lineRule="exact"/>
      <w:jc w:val="center"/>
    </w:pPr>
    <w:rPr>
      <w:rFonts w:ascii="EngraversGothic BT" w:hAnsi="EngraversGothic BT"/>
      <w:spacing w:val="8"/>
      <w:sz w:val="16"/>
      <w:szCs w:val="20"/>
      <w:lang w:val="en-US"/>
    </w:rPr>
  </w:style>
  <w:style w:type="paragraph" w:customStyle="1" w:styleId="SignatureLine">
    <w:name w:val="Signature Line"/>
    <w:basedOn w:val="Normal"/>
    <w:rsid w:val="00E91992"/>
    <w:pPr>
      <w:tabs>
        <w:tab w:val="left" w:pos="0"/>
      </w:tabs>
      <w:spacing w:after="480" w:line="240" w:lineRule="atLeast"/>
      <w:ind w:left="5040" w:hanging="720"/>
    </w:pPr>
    <w:rPr>
      <w:szCs w:val="20"/>
      <w:lang w:val="en-US"/>
    </w:rPr>
  </w:style>
  <w:style w:type="paragraph" w:customStyle="1" w:styleId="Witness">
    <w:name w:val="Witness"/>
    <w:basedOn w:val="Normal"/>
    <w:rsid w:val="00E91992"/>
    <w:pPr>
      <w:spacing w:before="240" w:line="480" w:lineRule="auto"/>
      <w:ind w:firstLine="1440"/>
    </w:pPr>
    <w:rPr>
      <w:szCs w:val="20"/>
      <w:lang w:val="en-US"/>
    </w:rPr>
  </w:style>
  <w:style w:type="paragraph" w:customStyle="1" w:styleId="LastFooter">
    <w:name w:val="LastFooter"/>
    <w:basedOn w:val="Piedepgina"/>
    <w:rsid w:val="00E91992"/>
    <w:pPr>
      <w:tabs>
        <w:tab w:val="clear" w:pos="4252"/>
        <w:tab w:val="clear" w:pos="8504"/>
        <w:tab w:val="center" w:pos="4680"/>
        <w:tab w:val="right" w:pos="9360"/>
      </w:tabs>
    </w:pPr>
    <w:rPr>
      <w:szCs w:val="20"/>
      <w:effect w:val="antsRed"/>
      <w:lang w:val="en-US"/>
    </w:rPr>
  </w:style>
  <w:style w:type="paragraph" w:customStyle="1" w:styleId="telephone">
    <w:name w:val="telephone"/>
    <w:basedOn w:val="Encabezado"/>
    <w:rsid w:val="00E91992"/>
    <w:pPr>
      <w:tabs>
        <w:tab w:val="clear" w:pos="4252"/>
        <w:tab w:val="clear" w:pos="8504"/>
        <w:tab w:val="center" w:pos="4320"/>
        <w:tab w:val="right" w:pos="9360"/>
      </w:tabs>
      <w:spacing w:before="120" w:line="180" w:lineRule="exact"/>
      <w:jc w:val="center"/>
    </w:pPr>
    <w:rPr>
      <w:rFonts w:ascii="EngraversGothic BT" w:hAnsi="EngraversGothic BT"/>
      <w:b/>
      <w:sz w:val="20"/>
      <w:szCs w:val="20"/>
      <w:lang w:val="en-US"/>
    </w:rPr>
  </w:style>
  <w:style w:type="paragraph" w:customStyle="1" w:styleId="FRACCIONA">
    <w:name w:val="FRACCIONA"/>
    <w:basedOn w:val="Normal"/>
    <w:rsid w:val="00E91992"/>
    <w:pPr>
      <w:tabs>
        <w:tab w:val="left" w:pos="567"/>
        <w:tab w:val="left" w:pos="1276"/>
        <w:tab w:val="left" w:pos="1985"/>
      </w:tabs>
      <w:overflowPunct w:val="0"/>
      <w:autoSpaceDE w:val="0"/>
      <w:autoSpaceDN w:val="0"/>
      <w:ind w:left="1276" w:hanging="709"/>
    </w:pPr>
    <w:rPr>
      <w:rFonts w:ascii="Arial" w:hAnsi="Arial"/>
      <w:sz w:val="22"/>
      <w:szCs w:val="20"/>
      <w:lang w:val="es-ES_tradnl"/>
    </w:rPr>
  </w:style>
  <w:style w:type="paragraph" w:customStyle="1" w:styleId="a">
    <w:name w:val="a"/>
    <w:basedOn w:val="INCISO"/>
    <w:rsid w:val="00E91992"/>
    <w:pPr>
      <w:tabs>
        <w:tab w:val="clear" w:pos="1152"/>
      </w:tabs>
      <w:ind w:left="1620"/>
    </w:pPr>
    <w:rPr>
      <w:rFonts w:cs="Times New Roman"/>
      <w:lang w:eastAsia="es-ES"/>
    </w:rPr>
  </w:style>
  <w:style w:type="paragraph" w:customStyle="1" w:styleId="texto0">
    <w:name w:val="texto"/>
    <w:basedOn w:val="Normal"/>
    <w:rsid w:val="00E91992"/>
    <w:pPr>
      <w:spacing w:after="101" w:line="216" w:lineRule="atLeast"/>
      <w:ind w:firstLine="288"/>
    </w:pPr>
    <w:rPr>
      <w:rFonts w:ascii="Arial" w:hAnsi="Arial" w:cs="Arial"/>
      <w:sz w:val="18"/>
      <w:szCs w:val="20"/>
      <w:lang w:val="es-ES_tradnl" w:eastAsia="es-MX"/>
    </w:rPr>
  </w:style>
  <w:style w:type="paragraph" w:customStyle="1" w:styleId="Fechas">
    <w:name w:val="Fechas"/>
    <w:basedOn w:val="Normal"/>
    <w:rsid w:val="00E91992"/>
    <w:pPr>
      <w:pBdr>
        <w:bottom w:val="double" w:sz="6" w:space="1" w:color="auto"/>
        <w:between w:val="double" w:sz="6" w:space="1" w:color="auto"/>
      </w:pBdr>
      <w:tabs>
        <w:tab w:val="center" w:pos="4464"/>
        <w:tab w:val="right" w:pos="8582"/>
      </w:tabs>
      <w:spacing w:line="216" w:lineRule="atLeast"/>
      <w:ind w:left="288" w:right="288"/>
    </w:pPr>
    <w:rPr>
      <w:sz w:val="18"/>
      <w:szCs w:val="20"/>
      <w:lang w:val="es-ES_tradnl" w:eastAsia="es-MX"/>
    </w:rPr>
  </w:style>
  <w:style w:type="character" w:customStyle="1" w:styleId="textoCar">
    <w:name w:val="texto Car"/>
    <w:rsid w:val="00E91992"/>
    <w:rPr>
      <w:rFonts w:ascii="Arial" w:hAnsi="Arial" w:cs="Arial"/>
      <w:sz w:val="18"/>
      <w:lang w:val="es-ES_tradnl" w:eastAsia="es-MX" w:bidi="ar-SA"/>
    </w:rPr>
  </w:style>
  <w:style w:type="paragraph" w:customStyle="1" w:styleId="BPROEMIO">
    <w:name w:val="B_PROEMIO"/>
    <w:basedOn w:val="Normal"/>
    <w:rsid w:val="00E91992"/>
    <w:pPr>
      <w:spacing w:before="360"/>
    </w:pPr>
    <w:rPr>
      <w:rFonts w:ascii="Arial" w:hAnsi="Arial"/>
      <w:b/>
      <w:bCs/>
      <w:lang w:val="es-ES_tradnl" w:eastAsia="en-US"/>
    </w:rPr>
  </w:style>
  <w:style w:type="paragraph" w:customStyle="1" w:styleId="SEP">
    <w:name w:val="SEP"/>
    <w:basedOn w:val="Normal"/>
    <w:rsid w:val="00E91992"/>
    <w:rPr>
      <w:rFonts w:ascii="Arial" w:hAnsi="Arial"/>
      <w:szCs w:val="20"/>
      <w:lang w:val="es-MX"/>
    </w:rPr>
  </w:style>
  <w:style w:type="paragraph" w:customStyle="1" w:styleId="BT1">
    <w:name w:val="B_T_1"/>
    <w:basedOn w:val="Normal"/>
    <w:rsid w:val="00E91992"/>
    <w:pPr>
      <w:tabs>
        <w:tab w:val="left" w:pos="567"/>
      </w:tabs>
      <w:spacing w:before="120"/>
      <w:ind w:left="567" w:hanging="567"/>
    </w:pPr>
    <w:rPr>
      <w:rFonts w:ascii="Arial" w:hAnsi="Arial"/>
      <w:lang w:val="es-ES_tradnl" w:eastAsia="en-US"/>
    </w:rPr>
  </w:style>
  <w:style w:type="paragraph" w:customStyle="1" w:styleId="BT2">
    <w:name w:val="B_T_2"/>
    <w:basedOn w:val="BT1"/>
    <w:rsid w:val="00E91992"/>
    <w:pPr>
      <w:tabs>
        <w:tab w:val="clear" w:pos="567"/>
        <w:tab w:val="num" w:pos="922"/>
        <w:tab w:val="left" w:pos="1134"/>
      </w:tabs>
      <w:ind w:left="1134"/>
    </w:pPr>
  </w:style>
  <w:style w:type="paragraph" w:customStyle="1" w:styleId="para1stln5sngl0">
    <w:name w:val="para1stln5sngl"/>
    <w:basedOn w:val="Normal"/>
    <w:rsid w:val="00E91992"/>
    <w:pPr>
      <w:spacing w:before="240"/>
      <w:ind w:firstLine="720"/>
    </w:pPr>
  </w:style>
  <w:style w:type="paragraph" w:customStyle="1" w:styleId="BTEX2">
    <w:name w:val="B_TEX_2"/>
    <w:basedOn w:val="BTEX1"/>
    <w:rsid w:val="00E91992"/>
    <w:pPr>
      <w:ind w:left="567"/>
    </w:pPr>
    <w:rPr>
      <w:bCs/>
    </w:rPr>
  </w:style>
  <w:style w:type="paragraph" w:customStyle="1" w:styleId="BodyText31">
    <w:name w:val="Body Text 31"/>
    <w:basedOn w:val="Normal"/>
    <w:rsid w:val="00E91992"/>
    <w:rPr>
      <w:rFonts w:ascii="Arial" w:hAnsi="Arial"/>
      <w:sz w:val="20"/>
      <w:szCs w:val="20"/>
      <w:lang w:val="es-MX"/>
    </w:rPr>
  </w:style>
  <w:style w:type="paragraph" w:customStyle="1" w:styleId="MD3L4">
    <w:name w:val="MD3_L4"/>
    <w:basedOn w:val="Normal"/>
    <w:rsid w:val="00E91992"/>
    <w:pPr>
      <w:tabs>
        <w:tab w:val="left" w:pos="2087"/>
      </w:tabs>
      <w:spacing w:after="240"/>
      <w:ind w:left="2086" w:hanging="720"/>
      <w:outlineLvl w:val="3"/>
    </w:pPr>
    <w:rPr>
      <w:rFonts w:ascii="Arial" w:hAnsi="Arial"/>
      <w:sz w:val="20"/>
      <w:szCs w:val="20"/>
      <w:lang w:val="es-ES_tradnl"/>
    </w:rPr>
  </w:style>
  <w:style w:type="paragraph" w:customStyle="1" w:styleId="MD3L3">
    <w:name w:val="MD3_L3"/>
    <w:basedOn w:val="Normal"/>
    <w:rsid w:val="00E91992"/>
    <w:pPr>
      <w:tabs>
        <w:tab w:val="num" w:pos="720"/>
      </w:tabs>
      <w:spacing w:after="240"/>
      <w:ind w:left="1440" w:hanging="720"/>
      <w:outlineLvl w:val="2"/>
    </w:pPr>
    <w:rPr>
      <w:rFonts w:ascii="Arial" w:hAnsi="Arial"/>
      <w:sz w:val="20"/>
      <w:szCs w:val="20"/>
      <w:lang w:val="es-ES_tradnl"/>
    </w:rPr>
  </w:style>
  <w:style w:type="paragraph" w:customStyle="1" w:styleId="MD3L2">
    <w:name w:val="MD3_L2"/>
    <w:basedOn w:val="Normal"/>
    <w:rsid w:val="00E91992"/>
    <w:pPr>
      <w:keepNext/>
      <w:tabs>
        <w:tab w:val="num" w:pos="720"/>
      </w:tabs>
      <w:spacing w:after="240"/>
      <w:outlineLvl w:val="1"/>
    </w:pPr>
    <w:rPr>
      <w:rFonts w:ascii="Times New Roman Bold" w:hAnsi="Times New Roman Bold"/>
      <w:b/>
      <w:smallCaps/>
      <w:sz w:val="20"/>
      <w:szCs w:val="20"/>
      <w:u w:val="single"/>
      <w:lang w:val="es-ES_tradnl"/>
    </w:rPr>
  </w:style>
  <w:style w:type="paragraph" w:customStyle="1" w:styleId="MD3L1">
    <w:name w:val="MD3_L1"/>
    <w:basedOn w:val="Normal"/>
    <w:next w:val="MD3L2"/>
    <w:rsid w:val="00E91992"/>
    <w:pPr>
      <w:keepNext/>
      <w:spacing w:after="240"/>
      <w:jc w:val="center"/>
      <w:outlineLvl w:val="0"/>
    </w:pPr>
    <w:rPr>
      <w:rFonts w:ascii="Arial" w:hAnsi="Arial"/>
      <w:b/>
      <w:sz w:val="20"/>
      <w:szCs w:val="20"/>
      <w:u w:val="single"/>
      <w:lang w:val="es-MX"/>
    </w:rPr>
  </w:style>
  <w:style w:type="paragraph" w:customStyle="1" w:styleId="MD3L5">
    <w:name w:val="MD3_L5"/>
    <w:basedOn w:val="Normal"/>
    <w:rsid w:val="00E91992"/>
    <w:pPr>
      <w:tabs>
        <w:tab w:val="num" w:pos="2160"/>
      </w:tabs>
      <w:spacing w:after="240"/>
      <w:ind w:left="2880" w:hanging="720"/>
      <w:outlineLvl w:val="4"/>
    </w:pPr>
    <w:rPr>
      <w:rFonts w:ascii="Arial" w:hAnsi="Arial"/>
      <w:sz w:val="20"/>
      <w:szCs w:val="20"/>
      <w:lang w:val="es-ES_tradnl"/>
    </w:rPr>
  </w:style>
  <w:style w:type="paragraph" w:customStyle="1" w:styleId="MD3L9">
    <w:name w:val="MD3_L9"/>
    <w:basedOn w:val="Normal"/>
    <w:rsid w:val="00E91992"/>
    <w:pPr>
      <w:tabs>
        <w:tab w:val="num" w:pos="2160"/>
      </w:tabs>
      <w:spacing w:after="240"/>
      <w:ind w:left="2160" w:hanging="720"/>
      <w:jc w:val="center"/>
      <w:outlineLvl w:val="8"/>
    </w:pPr>
    <w:rPr>
      <w:rFonts w:ascii="Arial" w:hAnsi="Arial"/>
      <w:sz w:val="20"/>
      <w:szCs w:val="20"/>
      <w:lang w:val="en-US"/>
    </w:rPr>
  </w:style>
  <w:style w:type="paragraph" w:customStyle="1" w:styleId="MD3L8">
    <w:name w:val="MD3_L8"/>
    <w:basedOn w:val="Normal"/>
    <w:rsid w:val="00E91992"/>
    <w:pPr>
      <w:tabs>
        <w:tab w:val="num" w:pos="1440"/>
      </w:tabs>
      <w:spacing w:after="240"/>
      <w:ind w:left="1440" w:hanging="720"/>
      <w:jc w:val="center"/>
      <w:outlineLvl w:val="7"/>
    </w:pPr>
    <w:rPr>
      <w:rFonts w:ascii="Arial" w:hAnsi="Arial"/>
      <w:sz w:val="20"/>
      <w:szCs w:val="20"/>
      <w:lang w:val="en-US"/>
    </w:rPr>
  </w:style>
  <w:style w:type="paragraph" w:customStyle="1" w:styleId="MD3L7">
    <w:name w:val="MD3_L7"/>
    <w:basedOn w:val="Normal"/>
    <w:rsid w:val="00E91992"/>
    <w:pPr>
      <w:tabs>
        <w:tab w:val="num" w:pos="720"/>
      </w:tabs>
      <w:spacing w:after="240"/>
      <w:jc w:val="center"/>
      <w:outlineLvl w:val="6"/>
    </w:pPr>
    <w:rPr>
      <w:rFonts w:ascii="Arial" w:hAnsi="Arial"/>
      <w:sz w:val="20"/>
      <w:szCs w:val="20"/>
      <w:lang w:val="en-US"/>
    </w:rPr>
  </w:style>
  <w:style w:type="paragraph" w:customStyle="1" w:styleId="MD3L6">
    <w:name w:val="MD3_L6"/>
    <w:basedOn w:val="Normal"/>
    <w:rsid w:val="00E91992"/>
    <w:pPr>
      <w:tabs>
        <w:tab w:val="num" w:pos="3600"/>
      </w:tabs>
      <w:spacing w:after="240"/>
      <w:ind w:left="3600" w:hanging="720"/>
      <w:jc w:val="center"/>
      <w:outlineLvl w:val="5"/>
    </w:pPr>
    <w:rPr>
      <w:rFonts w:ascii="Arial" w:hAnsi="Arial"/>
      <w:sz w:val="20"/>
      <w:szCs w:val="20"/>
      <w:lang w:val="en-US"/>
    </w:rPr>
  </w:style>
  <w:style w:type="paragraph" w:customStyle="1" w:styleId="sep0">
    <w:name w:val="sep"/>
    <w:basedOn w:val="Normal"/>
    <w:rsid w:val="00E91992"/>
    <w:rPr>
      <w:rFonts w:ascii="Arial" w:hAnsi="Arial"/>
      <w:sz w:val="20"/>
      <w:szCs w:val="20"/>
    </w:rPr>
  </w:style>
  <w:style w:type="paragraph" w:customStyle="1" w:styleId="ANOTACION">
    <w:name w:val="ANOTACION"/>
    <w:basedOn w:val="Normal"/>
    <w:rsid w:val="00E91992"/>
    <w:pPr>
      <w:autoSpaceDE w:val="0"/>
      <w:autoSpaceDN w:val="0"/>
      <w:spacing w:after="101" w:line="216" w:lineRule="atLeast"/>
      <w:jc w:val="center"/>
    </w:pPr>
    <w:rPr>
      <w:rFonts w:ascii="Arial" w:hAnsi="Arial"/>
      <w:b/>
      <w:sz w:val="18"/>
      <w:szCs w:val="20"/>
      <w:lang w:val="es-ES_tradnl"/>
    </w:rPr>
  </w:style>
  <w:style w:type="paragraph" w:customStyle="1" w:styleId="BTEX1INCISOTEX">
    <w:name w:val="B_TEX_1_INCISO_TEX"/>
    <w:basedOn w:val="Normal"/>
    <w:link w:val="BTEX1INCISOTEXCar"/>
    <w:rsid w:val="00E91992"/>
    <w:pPr>
      <w:spacing w:before="120"/>
      <w:ind w:left="567"/>
    </w:pPr>
    <w:rPr>
      <w:rFonts w:ascii="Arial" w:hAnsi="Arial"/>
      <w:lang w:val="es-ES_tradnl" w:eastAsia="en-US"/>
    </w:rPr>
  </w:style>
  <w:style w:type="character" w:customStyle="1" w:styleId="BTEX1INCISOTEXCar">
    <w:name w:val="B_TEX_1_INCISO_TEX Car"/>
    <w:link w:val="BTEX1INCISOTEX"/>
    <w:locked/>
    <w:rsid w:val="008446D2"/>
    <w:rPr>
      <w:rFonts w:ascii="Arial" w:hAnsi="Arial" w:cs="Times New Roman"/>
      <w:sz w:val="24"/>
      <w:szCs w:val="24"/>
      <w:lang w:val="es-ES_tradnl" w:eastAsia="en-US"/>
    </w:rPr>
  </w:style>
  <w:style w:type="paragraph" w:customStyle="1" w:styleId="titulo">
    <w:name w:val="titulo"/>
    <w:basedOn w:val="Normal"/>
    <w:rsid w:val="00E91992"/>
    <w:pPr>
      <w:jc w:val="center"/>
    </w:pPr>
    <w:rPr>
      <w:rFonts w:ascii="Arial" w:hAnsi="Arial"/>
      <w:sz w:val="20"/>
      <w:szCs w:val="20"/>
      <w:lang w:val="es-ES_tradnl"/>
    </w:rPr>
  </w:style>
  <w:style w:type="paragraph" w:customStyle="1" w:styleId="ctb10pt">
    <w:name w:val="ctb10pt"/>
    <w:basedOn w:val="Normal"/>
    <w:rsid w:val="00E91992"/>
    <w:pPr>
      <w:suppressAutoHyphens/>
      <w:jc w:val="center"/>
    </w:pPr>
    <w:rPr>
      <w:rFonts w:ascii="Arial" w:hAnsi="Arial"/>
      <w:b/>
      <w:sz w:val="20"/>
      <w:szCs w:val="20"/>
      <w:lang w:val="en-US"/>
    </w:rPr>
  </w:style>
  <w:style w:type="paragraph" w:customStyle="1" w:styleId="CM5">
    <w:name w:val="CM5"/>
    <w:basedOn w:val="Default"/>
    <w:next w:val="Default"/>
    <w:rsid w:val="00E91992"/>
    <w:pPr>
      <w:spacing w:after="423"/>
    </w:pPr>
    <w:rPr>
      <w:rFonts w:ascii="LFOECL+Arial" w:hAnsi="LFOECL+Arial"/>
      <w:color w:val="auto"/>
    </w:rPr>
  </w:style>
  <w:style w:type="paragraph" w:customStyle="1" w:styleId="CM2">
    <w:name w:val="CM2"/>
    <w:basedOn w:val="Default"/>
    <w:next w:val="Default"/>
    <w:rsid w:val="00E91992"/>
    <w:rPr>
      <w:rFonts w:ascii="LFOECL+Arial" w:hAnsi="LFOECL+Arial"/>
      <w:color w:val="auto"/>
    </w:rPr>
  </w:style>
  <w:style w:type="paragraph" w:customStyle="1" w:styleId="CM6">
    <w:name w:val="CM6"/>
    <w:basedOn w:val="Default"/>
    <w:next w:val="Default"/>
    <w:rsid w:val="00E91992"/>
    <w:pPr>
      <w:spacing w:after="250"/>
    </w:pPr>
    <w:rPr>
      <w:rFonts w:ascii="LFOECL+Arial" w:hAnsi="LFOECL+Arial"/>
      <w:color w:val="auto"/>
    </w:rPr>
  </w:style>
  <w:style w:type="paragraph" w:customStyle="1" w:styleId="CM7">
    <w:name w:val="CM7"/>
    <w:basedOn w:val="Default"/>
    <w:next w:val="Default"/>
    <w:rsid w:val="00E91992"/>
    <w:pPr>
      <w:spacing w:after="1878"/>
    </w:pPr>
    <w:rPr>
      <w:rFonts w:ascii="LFOECL+Arial" w:hAnsi="LFOECL+Arial"/>
      <w:color w:val="auto"/>
    </w:rPr>
  </w:style>
  <w:style w:type="paragraph" w:styleId="Ttulo">
    <w:name w:val="Title"/>
    <w:basedOn w:val="Normal"/>
    <w:link w:val="TtuloCar"/>
    <w:qFormat/>
    <w:rsid w:val="00364D43"/>
    <w:pPr>
      <w:jc w:val="center"/>
    </w:pPr>
    <w:rPr>
      <w:b/>
      <w:bCs/>
      <w:sz w:val="36"/>
      <w:lang w:val="es-MX" w:eastAsia="x-none"/>
    </w:rPr>
  </w:style>
  <w:style w:type="character" w:customStyle="1" w:styleId="TtuloCar">
    <w:name w:val="Título Car"/>
    <w:link w:val="Ttulo"/>
    <w:locked/>
    <w:rsid w:val="00364D43"/>
    <w:rPr>
      <w:rFonts w:asciiTheme="minorHAnsi" w:hAnsiTheme="minorHAnsi"/>
      <w:b/>
      <w:bCs/>
      <w:sz w:val="36"/>
      <w:szCs w:val="24"/>
      <w:lang w:eastAsia="x-none"/>
    </w:rPr>
  </w:style>
  <w:style w:type="paragraph" w:styleId="Textonotapie">
    <w:name w:val="footnote text"/>
    <w:basedOn w:val="Normal"/>
    <w:link w:val="TextonotapieCar"/>
    <w:semiHidden/>
    <w:rsid w:val="00E91992"/>
    <w:pPr>
      <w:spacing w:line="220" w:lineRule="exact"/>
    </w:pPr>
    <w:rPr>
      <w:sz w:val="20"/>
      <w:szCs w:val="20"/>
      <w:lang w:val="en-US" w:eastAsia="x-none"/>
    </w:rPr>
  </w:style>
  <w:style w:type="character" w:customStyle="1" w:styleId="TextonotapieCar">
    <w:name w:val="Texto nota pie Car"/>
    <w:link w:val="Textonotapie"/>
    <w:semiHidden/>
    <w:locked/>
    <w:rsid w:val="00D35A7F"/>
    <w:rPr>
      <w:rFonts w:cs="Times New Roman"/>
      <w:lang w:val="en-US"/>
    </w:rPr>
  </w:style>
  <w:style w:type="paragraph" w:styleId="Textodebloque">
    <w:name w:val="Block Text"/>
    <w:basedOn w:val="Normal"/>
    <w:link w:val="TextodebloqueCar"/>
    <w:rsid w:val="00E91992"/>
    <w:pPr>
      <w:ind w:left="426" w:right="-284" w:hanging="426"/>
    </w:pPr>
    <w:rPr>
      <w:rFonts w:ascii="Arial" w:hAnsi="Arial"/>
      <w:b/>
      <w:color w:val="000000"/>
      <w:szCs w:val="20"/>
      <w:lang w:val="es-MX" w:eastAsia="x-none"/>
    </w:rPr>
  </w:style>
  <w:style w:type="character" w:customStyle="1" w:styleId="TextodebloqueCar">
    <w:name w:val="Texto de bloque Car"/>
    <w:link w:val="Textodebloque"/>
    <w:locked/>
    <w:rsid w:val="00CA767E"/>
    <w:rPr>
      <w:rFonts w:ascii="Arial" w:hAnsi="Arial" w:cs="Times New Roman"/>
      <w:b/>
      <w:color w:val="000000"/>
      <w:sz w:val="24"/>
      <w:lang w:val="es-MX"/>
    </w:rPr>
  </w:style>
  <w:style w:type="paragraph" w:customStyle="1" w:styleId="TextoCar0">
    <w:name w:val="Texto Car"/>
    <w:basedOn w:val="Normal"/>
    <w:rsid w:val="00E91992"/>
    <w:pPr>
      <w:spacing w:after="101" w:line="216" w:lineRule="exact"/>
      <w:ind w:firstLine="288"/>
    </w:pPr>
    <w:rPr>
      <w:rFonts w:ascii="Arial" w:hAnsi="Arial" w:cs="Arial"/>
      <w:sz w:val="18"/>
      <w:szCs w:val="18"/>
      <w:lang w:val="es-MX" w:eastAsia="es-MX"/>
    </w:rPr>
  </w:style>
  <w:style w:type="paragraph" w:customStyle="1" w:styleId="TextoCarCar">
    <w:name w:val="Texto Car Car"/>
    <w:basedOn w:val="Normal"/>
    <w:uiPriority w:val="99"/>
    <w:rsid w:val="00E91992"/>
    <w:pPr>
      <w:spacing w:after="101" w:line="216" w:lineRule="exact"/>
      <w:ind w:firstLine="288"/>
    </w:pPr>
    <w:rPr>
      <w:rFonts w:ascii="Arial" w:hAnsi="Arial" w:cs="Arial"/>
      <w:sz w:val="18"/>
      <w:szCs w:val="18"/>
      <w:lang w:val="es-MX" w:eastAsia="es-MX"/>
    </w:rPr>
  </w:style>
  <w:style w:type="character" w:styleId="Hipervnculo">
    <w:name w:val="Hyperlink"/>
    <w:uiPriority w:val="99"/>
    <w:rsid w:val="00E91992"/>
    <w:rPr>
      <w:rFonts w:cs="Times New Roman"/>
      <w:color w:val="0000FF"/>
      <w:u w:val="single"/>
    </w:rPr>
  </w:style>
  <w:style w:type="paragraph" w:styleId="Textodeglobo">
    <w:name w:val="Balloon Text"/>
    <w:basedOn w:val="Normal"/>
    <w:link w:val="TextodegloboCar"/>
    <w:uiPriority w:val="99"/>
    <w:rsid w:val="004A3BBD"/>
    <w:rPr>
      <w:rFonts w:ascii="Tahoma" w:hAnsi="Tahoma"/>
      <w:sz w:val="16"/>
      <w:szCs w:val="16"/>
      <w:lang w:val="x-none" w:eastAsia="x-none"/>
    </w:rPr>
  </w:style>
  <w:style w:type="character" w:customStyle="1" w:styleId="TextodegloboCar">
    <w:name w:val="Texto de globo Car"/>
    <w:link w:val="Textodeglobo"/>
    <w:uiPriority w:val="99"/>
    <w:locked/>
    <w:rsid w:val="00D35A7F"/>
    <w:rPr>
      <w:rFonts w:ascii="Tahoma" w:hAnsi="Tahoma" w:cs="Tahoma"/>
      <w:sz w:val="16"/>
      <w:szCs w:val="16"/>
    </w:rPr>
  </w:style>
  <w:style w:type="paragraph" w:styleId="Mapadeldocumento">
    <w:name w:val="Document Map"/>
    <w:basedOn w:val="Normal"/>
    <w:link w:val="MapadeldocumentoCar"/>
    <w:rsid w:val="00515799"/>
    <w:rPr>
      <w:rFonts w:ascii="Tahoma" w:hAnsi="Tahoma"/>
      <w:sz w:val="16"/>
      <w:szCs w:val="16"/>
      <w:lang w:val="x-none" w:eastAsia="x-none"/>
    </w:rPr>
  </w:style>
  <w:style w:type="character" w:customStyle="1" w:styleId="MapadeldocumentoCar">
    <w:name w:val="Mapa del documento Car"/>
    <w:link w:val="Mapadeldocumento"/>
    <w:locked/>
    <w:rsid w:val="00515799"/>
    <w:rPr>
      <w:rFonts w:ascii="Tahoma" w:hAnsi="Tahoma" w:cs="Tahoma"/>
      <w:sz w:val="16"/>
      <w:szCs w:val="16"/>
    </w:rPr>
  </w:style>
  <w:style w:type="character" w:styleId="nfasis">
    <w:name w:val="Emphasis"/>
    <w:rsid w:val="00CA767E"/>
    <w:rPr>
      <w:rFonts w:cs="Times New Roman"/>
      <w:i/>
      <w:iCs/>
    </w:rPr>
  </w:style>
  <w:style w:type="paragraph" w:customStyle="1" w:styleId="Prrafodelista1">
    <w:name w:val="Párrafo de lista1"/>
    <w:basedOn w:val="Normal"/>
    <w:uiPriority w:val="34"/>
    <w:qFormat/>
    <w:rsid w:val="007B4922"/>
    <w:pPr>
      <w:ind w:left="708"/>
    </w:pPr>
  </w:style>
  <w:style w:type="table" w:styleId="Tablaconcuadrcula">
    <w:name w:val="Table Grid"/>
    <w:basedOn w:val="Tablanormal"/>
    <w:uiPriority w:val="59"/>
    <w:rsid w:val="00BC08E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C944EF"/>
    <w:pPr>
      <w:widowControl w:val="0"/>
      <w:autoSpaceDE w:val="0"/>
      <w:autoSpaceDN w:val="0"/>
      <w:adjustRightInd w:val="0"/>
      <w:spacing w:line="360" w:lineRule="atLeast"/>
      <w:jc w:val="both"/>
      <w:textAlignment w:val="baseline"/>
    </w:pPr>
    <w:rPr>
      <w:rFonts w:ascii="Arial" w:hAnsi="Arial"/>
      <w:sz w:val="24"/>
      <w:szCs w:val="24"/>
      <w:lang w:val="es-ES" w:eastAsia="es-ES"/>
    </w:rPr>
  </w:style>
  <w:style w:type="character" w:styleId="Textoennegrita">
    <w:name w:val="Strong"/>
    <w:uiPriority w:val="22"/>
    <w:rsid w:val="00FA7B61"/>
    <w:rPr>
      <w:rFonts w:cs="Times New Roman"/>
      <w:b/>
      <w:bCs/>
    </w:rPr>
  </w:style>
  <w:style w:type="character" w:styleId="Hipervnculovisitado">
    <w:name w:val="FollowedHyperlink"/>
    <w:uiPriority w:val="99"/>
    <w:semiHidden/>
    <w:unhideWhenUsed/>
    <w:locked/>
    <w:rsid w:val="00E750A6"/>
    <w:rPr>
      <w:color w:val="800080"/>
      <w:u w:val="single"/>
    </w:rPr>
  </w:style>
  <w:style w:type="paragraph" w:customStyle="1" w:styleId="xl65">
    <w:name w:val="xl65"/>
    <w:basedOn w:val="Normal"/>
    <w:rsid w:val="00E750A6"/>
    <w:pPr>
      <w:spacing w:before="100" w:beforeAutospacing="1" w:after="100" w:afterAutospacing="1"/>
      <w:textAlignment w:val="center"/>
    </w:pPr>
    <w:rPr>
      <w:lang w:val="es-MX" w:eastAsia="es-MX"/>
    </w:rPr>
  </w:style>
  <w:style w:type="paragraph" w:customStyle="1" w:styleId="xl66">
    <w:name w:val="xl66"/>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67">
    <w:name w:val="xl67"/>
    <w:basedOn w:val="Normal"/>
    <w:rsid w:val="00E750A6"/>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68">
    <w:name w:val="xl68"/>
    <w:basedOn w:val="Normal"/>
    <w:rsid w:val="00E750A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69">
    <w:name w:val="xl69"/>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0">
    <w:name w:val="xl70"/>
    <w:basedOn w:val="Normal"/>
    <w:rsid w:val="00E750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1">
    <w:name w:val="xl71"/>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MX" w:eastAsia="es-MX"/>
    </w:rPr>
  </w:style>
  <w:style w:type="paragraph" w:customStyle="1" w:styleId="xl72">
    <w:name w:val="xl72"/>
    <w:basedOn w:val="Normal"/>
    <w:rsid w:val="00E750A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3">
    <w:name w:val="xl73"/>
    <w:basedOn w:val="Normal"/>
    <w:rsid w:val="00E750A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4">
    <w:name w:val="xl74"/>
    <w:basedOn w:val="Normal"/>
    <w:rsid w:val="00E750A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5">
    <w:name w:val="xl75"/>
    <w:basedOn w:val="Normal"/>
    <w:rsid w:val="00E750A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6">
    <w:name w:val="xl76"/>
    <w:basedOn w:val="Normal"/>
    <w:rsid w:val="00E750A6"/>
    <w:pPr>
      <w:pBdr>
        <w:top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7">
    <w:name w:val="xl77"/>
    <w:basedOn w:val="Normal"/>
    <w:rsid w:val="00E750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8">
    <w:name w:val="xl78"/>
    <w:basedOn w:val="Normal"/>
    <w:rsid w:val="00E750A6"/>
    <w:pPr>
      <w:pBdr>
        <w:top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9">
    <w:name w:val="xl79"/>
    <w:basedOn w:val="Normal"/>
    <w:rsid w:val="00E750A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MX" w:eastAsia="es-MX"/>
    </w:rPr>
  </w:style>
  <w:style w:type="paragraph" w:customStyle="1" w:styleId="xl80">
    <w:name w:val="xl80"/>
    <w:basedOn w:val="Normal"/>
    <w:rsid w:val="00E750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MX" w:eastAsia="es-MX"/>
    </w:rPr>
  </w:style>
  <w:style w:type="paragraph" w:customStyle="1" w:styleId="xl81">
    <w:name w:val="xl81"/>
    <w:basedOn w:val="Normal"/>
    <w:rsid w:val="00E750A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s-MX" w:eastAsia="es-MX"/>
    </w:rPr>
  </w:style>
  <w:style w:type="paragraph" w:customStyle="1" w:styleId="xl82">
    <w:name w:val="xl82"/>
    <w:basedOn w:val="Normal"/>
    <w:rsid w:val="00E750A6"/>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83">
    <w:name w:val="xl83"/>
    <w:basedOn w:val="Normal"/>
    <w:rsid w:val="00E750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84">
    <w:name w:val="xl84"/>
    <w:basedOn w:val="Normal"/>
    <w:rsid w:val="00E750A6"/>
    <w:pPr>
      <w:pBdr>
        <w:top w:val="single" w:sz="8" w:space="0" w:color="auto"/>
        <w:left w:val="single" w:sz="8" w:space="0" w:color="auto"/>
        <w:right w:val="single" w:sz="8" w:space="0" w:color="auto"/>
      </w:pBdr>
      <w:shd w:val="clear" w:color="000000" w:fill="A5A5A5"/>
      <w:spacing w:before="100" w:beforeAutospacing="1" w:after="100" w:afterAutospacing="1"/>
      <w:jc w:val="center"/>
      <w:textAlignment w:val="center"/>
    </w:pPr>
    <w:rPr>
      <w:lang w:val="es-MX" w:eastAsia="es-MX"/>
    </w:rPr>
  </w:style>
  <w:style w:type="paragraph" w:customStyle="1" w:styleId="xl85">
    <w:name w:val="xl85"/>
    <w:basedOn w:val="Normal"/>
    <w:rsid w:val="00E750A6"/>
    <w:pPr>
      <w:pBdr>
        <w:left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lang w:val="es-MX" w:eastAsia="es-MX"/>
    </w:rPr>
  </w:style>
  <w:style w:type="paragraph" w:customStyle="1" w:styleId="xl86">
    <w:name w:val="xl86"/>
    <w:basedOn w:val="Normal"/>
    <w:rsid w:val="00E750A6"/>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7">
    <w:name w:val="xl87"/>
    <w:basedOn w:val="Normal"/>
    <w:rsid w:val="00E750A6"/>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8">
    <w:name w:val="xl88"/>
    <w:basedOn w:val="Normal"/>
    <w:rsid w:val="00E750A6"/>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9">
    <w:name w:val="xl89"/>
    <w:basedOn w:val="Normal"/>
    <w:rsid w:val="00E750A6"/>
    <w:pPr>
      <w:pBdr>
        <w:top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90">
    <w:name w:val="xl90"/>
    <w:basedOn w:val="Normal"/>
    <w:rsid w:val="00E750A6"/>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Sinespaciado1">
    <w:name w:val="Sin espaciado1"/>
    <w:qFormat/>
    <w:rsid w:val="00307E65"/>
    <w:pPr>
      <w:widowControl w:val="0"/>
      <w:adjustRightInd w:val="0"/>
      <w:spacing w:line="360" w:lineRule="atLeast"/>
      <w:jc w:val="both"/>
      <w:textAlignment w:val="baseline"/>
    </w:pPr>
    <w:rPr>
      <w:sz w:val="24"/>
      <w:szCs w:val="24"/>
      <w:lang w:val="es-ES" w:eastAsia="es-ES"/>
    </w:rPr>
  </w:style>
  <w:style w:type="paragraph" w:customStyle="1" w:styleId="font5">
    <w:name w:val="font5"/>
    <w:basedOn w:val="Normal"/>
    <w:rsid w:val="00307E65"/>
    <w:pPr>
      <w:spacing w:before="100" w:beforeAutospacing="1" w:after="100" w:afterAutospacing="1"/>
    </w:pPr>
    <w:rPr>
      <w:rFonts w:ascii="Tahoma" w:hAnsi="Tahoma" w:cs="Tahoma"/>
      <w:b/>
      <w:bCs/>
      <w:color w:val="000000"/>
      <w:sz w:val="16"/>
      <w:szCs w:val="16"/>
      <w:lang w:val="es-MX" w:eastAsia="es-MX"/>
    </w:rPr>
  </w:style>
  <w:style w:type="paragraph" w:customStyle="1" w:styleId="font6">
    <w:name w:val="font6"/>
    <w:basedOn w:val="Normal"/>
    <w:rsid w:val="00307E65"/>
    <w:pPr>
      <w:spacing w:before="100" w:beforeAutospacing="1" w:after="100" w:afterAutospacing="1"/>
    </w:pPr>
    <w:rPr>
      <w:rFonts w:ascii="Tahoma" w:hAnsi="Tahoma" w:cs="Tahoma"/>
      <w:color w:val="000000"/>
      <w:sz w:val="16"/>
      <w:szCs w:val="16"/>
      <w:lang w:val="es-MX" w:eastAsia="es-MX"/>
    </w:rPr>
  </w:style>
  <w:style w:type="paragraph" w:customStyle="1" w:styleId="romanos0">
    <w:name w:val="romanos"/>
    <w:basedOn w:val="Normal"/>
    <w:rsid w:val="004E65A6"/>
    <w:pPr>
      <w:widowControl/>
      <w:adjustRightInd/>
      <w:spacing w:after="101" w:line="216" w:lineRule="atLeast"/>
      <w:ind w:left="720" w:hanging="432"/>
      <w:textAlignment w:val="auto"/>
    </w:pPr>
    <w:rPr>
      <w:rFonts w:ascii="Arial" w:eastAsia="Calibri" w:hAnsi="Arial" w:cs="Arial"/>
      <w:sz w:val="18"/>
      <w:szCs w:val="18"/>
    </w:rPr>
  </w:style>
  <w:style w:type="paragraph" w:customStyle="1" w:styleId="inciso0">
    <w:name w:val="inciso"/>
    <w:basedOn w:val="Normal"/>
    <w:rsid w:val="004E65A6"/>
    <w:pPr>
      <w:widowControl/>
      <w:adjustRightInd/>
      <w:spacing w:after="101" w:line="216" w:lineRule="atLeast"/>
      <w:ind w:left="1152" w:hanging="432"/>
      <w:textAlignment w:val="auto"/>
    </w:pPr>
    <w:rPr>
      <w:rFonts w:ascii="Arial" w:eastAsia="Calibri" w:hAnsi="Arial" w:cs="Arial"/>
      <w:sz w:val="18"/>
      <w:szCs w:val="18"/>
    </w:rPr>
  </w:style>
  <w:style w:type="paragraph" w:customStyle="1" w:styleId="Revisin1">
    <w:name w:val="Revisión1"/>
    <w:hidden/>
    <w:uiPriority w:val="99"/>
    <w:semiHidden/>
    <w:rsid w:val="000B40B2"/>
    <w:rPr>
      <w:sz w:val="24"/>
      <w:szCs w:val="24"/>
      <w:lang w:val="es-ES" w:eastAsia="es-ES"/>
    </w:rPr>
  </w:style>
  <w:style w:type="paragraph" w:customStyle="1" w:styleId="Textoindependiente22">
    <w:name w:val="Texto independiente 22"/>
    <w:basedOn w:val="Normal"/>
    <w:rsid w:val="0098234A"/>
    <w:pPr>
      <w:widowControl/>
      <w:adjustRightInd/>
      <w:spacing w:line="240" w:lineRule="auto"/>
      <w:ind w:left="851"/>
      <w:textAlignment w:val="auto"/>
    </w:pPr>
    <w:rPr>
      <w:rFonts w:ascii="Arial" w:hAnsi="Arial"/>
      <w:color w:val="000000"/>
      <w:szCs w:val="20"/>
      <w:lang w:val="es-ES_tradnl"/>
    </w:rPr>
  </w:style>
  <w:style w:type="paragraph" w:customStyle="1" w:styleId="Textoindependiente32">
    <w:name w:val="Texto independiente 32"/>
    <w:basedOn w:val="Normal"/>
    <w:rsid w:val="0098234A"/>
    <w:pPr>
      <w:widowControl/>
      <w:adjustRightInd/>
      <w:spacing w:line="240" w:lineRule="auto"/>
      <w:textAlignment w:val="auto"/>
    </w:pPr>
    <w:rPr>
      <w:rFonts w:ascii="Arial Narrow" w:hAnsi="Arial Narrow"/>
      <w:color w:val="0000FF"/>
      <w:szCs w:val="20"/>
      <w:lang w:val="es-ES_tradnl"/>
    </w:rPr>
  </w:style>
  <w:style w:type="paragraph" w:customStyle="1" w:styleId="Textodebloque2">
    <w:name w:val="Texto de bloque2"/>
    <w:basedOn w:val="Normal"/>
    <w:rsid w:val="0098234A"/>
    <w:pPr>
      <w:widowControl/>
      <w:adjustRightInd/>
      <w:spacing w:line="240" w:lineRule="auto"/>
      <w:ind w:left="284" w:right="-284"/>
      <w:textAlignment w:val="auto"/>
    </w:pPr>
    <w:rPr>
      <w:rFonts w:ascii="Arial" w:hAnsi="Arial"/>
      <w:color w:val="000000"/>
      <w:szCs w:val="20"/>
      <w:lang w:val="es-ES_tradnl"/>
    </w:rPr>
  </w:style>
  <w:style w:type="paragraph" w:customStyle="1" w:styleId="Sangra2detindependiente2">
    <w:name w:val="Sangría 2 de t. independiente2"/>
    <w:basedOn w:val="Normal"/>
    <w:rsid w:val="0098234A"/>
    <w:pPr>
      <w:widowControl/>
      <w:adjustRightInd/>
      <w:spacing w:line="240" w:lineRule="auto"/>
      <w:ind w:left="851" w:hanging="284"/>
      <w:textAlignment w:val="auto"/>
    </w:pPr>
    <w:rPr>
      <w:rFonts w:ascii="Arial" w:hAnsi="Arial"/>
      <w:color w:val="000000"/>
      <w:szCs w:val="20"/>
      <w:lang w:val="es-ES_tradnl"/>
    </w:rPr>
  </w:style>
  <w:style w:type="character" w:styleId="Refdecomentario">
    <w:name w:val="annotation reference"/>
    <w:semiHidden/>
    <w:locked/>
    <w:rsid w:val="0098234A"/>
    <w:rPr>
      <w:sz w:val="16"/>
      <w:szCs w:val="16"/>
    </w:rPr>
  </w:style>
  <w:style w:type="paragraph" w:styleId="Asuntodelcomentario">
    <w:name w:val="annotation subject"/>
    <w:basedOn w:val="Textocomentario"/>
    <w:next w:val="Textocomentario"/>
    <w:link w:val="AsuntodelcomentarioCar"/>
    <w:locked/>
    <w:rsid w:val="0098234A"/>
    <w:pPr>
      <w:widowControl/>
      <w:adjustRightInd/>
      <w:spacing w:line="240" w:lineRule="auto"/>
      <w:jc w:val="left"/>
      <w:textAlignment w:val="auto"/>
    </w:pPr>
    <w:rPr>
      <w:b/>
      <w:bCs/>
    </w:rPr>
  </w:style>
  <w:style w:type="character" w:customStyle="1" w:styleId="AsuntodelcomentarioCar">
    <w:name w:val="Asunto del comentario Car"/>
    <w:link w:val="Asuntodelcomentario"/>
    <w:rsid w:val="0098234A"/>
    <w:rPr>
      <w:rFonts w:cs="Times New Roman"/>
      <w:b/>
      <w:bCs/>
    </w:rPr>
  </w:style>
  <w:style w:type="paragraph" w:styleId="TDC1">
    <w:name w:val="toc 1"/>
    <w:basedOn w:val="Normal"/>
    <w:next w:val="Normal"/>
    <w:autoRedefine/>
    <w:rsid w:val="0098234A"/>
    <w:pPr>
      <w:widowControl/>
      <w:adjustRightInd/>
      <w:spacing w:before="120" w:after="120" w:line="240" w:lineRule="auto"/>
      <w:jc w:val="left"/>
      <w:textAlignment w:val="auto"/>
    </w:pPr>
    <w:rPr>
      <w:b/>
      <w:szCs w:val="20"/>
      <w:lang w:val="en-US"/>
    </w:rPr>
  </w:style>
  <w:style w:type="paragraph" w:styleId="TDC2">
    <w:name w:val="toc 2"/>
    <w:basedOn w:val="Normal"/>
    <w:next w:val="Normal"/>
    <w:autoRedefine/>
    <w:rsid w:val="0098234A"/>
    <w:pPr>
      <w:widowControl/>
      <w:adjustRightInd/>
      <w:spacing w:line="240" w:lineRule="auto"/>
      <w:ind w:left="240"/>
      <w:jc w:val="left"/>
      <w:textAlignment w:val="auto"/>
    </w:pPr>
    <w:rPr>
      <w:szCs w:val="20"/>
      <w:lang w:val="en-US"/>
    </w:rPr>
  </w:style>
  <w:style w:type="paragraph" w:styleId="TDC3">
    <w:name w:val="toc 3"/>
    <w:basedOn w:val="Normal"/>
    <w:next w:val="Normal"/>
    <w:autoRedefine/>
    <w:rsid w:val="0098234A"/>
    <w:pPr>
      <w:widowControl/>
      <w:adjustRightInd/>
      <w:spacing w:line="240" w:lineRule="auto"/>
      <w:ind w:left="480"/>
      <w:jc w:val="left"/>
      <w:textAlignment w:val="auto"/>
    </w:pPr>
    <w:rPr>
      <w:szCs w:val="20"/>
      <w:lang w:val="en-US"/>
    </w:rPr>
  </w:style>
  <w:style w:type="paragraph" w:styleId="TDC4">
    <w:name w:val="toc 4"/>
    <w:basedOn w:val="Normal"/>
    <w:next w:val="Normal"/>
    <w:autoRedefine/>
    <w:rsid w:val="0098234A"/>
    <w:pPr>
      <w:widowControl/>
      <w:adjustRightInd/>
      <w:spacing w:line="240" w:lineRule="auto"/>
      <w:ind w:left="720"/>
      <w:jc w:val="left"/>
      <w:textAlignment w:val="auto"/>
    </w:pPr>
    <w:rPr>
      <w:szCs w:val="20"/>
      <w:lang w:val="en-US"/>
    </w:rPr>
  </w:style>
  <w:style w:type="paragraph" w:styleId="TDC5">
    <w:name w:val="toc 5"/>
    <w:basedOn w:val="Normal"/>
    <w:next w:val="Normal"/>
    <w:autoRedefine/>
    <w:rsid w:val="0098234A"/>
    <w:pPr>
      <w:widowControl/>
      <w:adjustRightInd/>
      <w:spacing w:line="240" w:lineRule="auto"/>
      <w:ind w:left="960"/>
      <w:jc w:val="left"/>
      <w:textAlignment w:val="auto"/>
    </w:pPr>
    <w:rPr>
      <w:szCs w:val="20"/>
      <w:lang w:val="en-US"/>
    </w:rPr>
  </w:style>
  <w:style w:type="paragraph" w:styleId="TDC6">
    <w:name w:val="toc 6"/>
    <w:basedOn w:val="Normal"/>
    <w:next w:val="Normal"/>
    <w:autoRedefine/>
    <w:rsid w:val="0098234A"/>
    <w:pPr>
      <w:widowControl/>
      <w:adjustRightInd/>
      <w:spacing w:line="240" w:lineRule="auto"/>
      <w:ind w:left="1200"/>
      <w:jc w:val="left"/>
      <w:textAlignment w:val="auto"/>
    </w:pPr>
    <w:rPr>
      <w:szCs w:val="20"/>
      <w:lang w:val="en-US"/>
    </w:rPr>
  </w:style>
  <w:style w:type="paragraph" w:styleId="Firma">
    <w:name w:val="Signature"/>
    <w:basedOn w:val="Normal"/>
    <w:link w:val="FirmaCar"/>
    <w:semiHidden/>
    <w:locked/>
    <w:rsid w:val="0098234A"/>
    <w:pPr>
      <w:widowControl/>
      <w:tabs>
        <w:tab w:val="right" w:pos="8820"/>
      </w:tabs>
      <w:adjustRightInd/>
      <w:spacing w:line="480" w:lineRule="auto"/>
      <w:ind w:left="4320"/>
      <w:jc w:val="left"/>
      <w:textAlignment w:val="auto"/>
    </w:pPr>
    <w:rPr>
      <w:szCs w:val="20"/>
      <w:u w:val="single"/>
      <w:lang w:val="en-US" w:eastAsia="x-none"/>
    </w:rPr>
  </w:style>
  <w:style w:type="character" w:customStyle="1" w:styleId="FirmaCar">
    <w:name w:val="Firma Car"/>
    <w:link w:val="Firma"/>
    <w:semiHidden/>
    <w:rsid w:val="0098234A"/>
    <w:rPr>
      <w:sz w:val="24"/>
      <w:u w:val="single"/>
      <w:lang w:val="en-US"/>
    </w:rPr>
  </w:style>
  <w:style w:type="paragraph" w:styleId="Remitedesobre">
    <w:name w:val="envelope return"/>
    <w:basedOn w:val="Normal"/>
    <w:semiHidden/>
    <w:locked/>
    <w:rsid w:val="0098234A"/>
    <w:pPr>
      <w:widowControl/>
      <w:adjustRightInd/>
      <w:spacing w:line="240" w:lineRule="auto"/>
      <w:jc w:val="left"/>
      <w:textAlignment w:val="auto"/>
    </w:pPr>
    <w:rPr>
      <w:rFonts w:ascii="Arial" w:hAnsi="Arial"/>
      <w:sz w:val="18"/>
      <w:szCs w:val="20"/>
      <w:lang w:val="en-US"/>
    </w:rPr>
  </w:style>
  <w:style w:type="character" w:styleId="Refdenotaalpie">
    <w:name w:val="footnote reference"/>
    <w:locked/>
    <w:rsid w:val="0098234A"/>
    <w:rPr>
      <w:vertAlign w:val="superscript"/>
    </w:rPr>
  </w:style>
  <w:style w:type="paragraph" w:styleId="Subttulo">
    <w:name w:val="Subtitle"/>
    <w:basedOn w:val="Normal"/>
    <w:link w:val="SubttuloCar"/>
    <w:rsid w:val="0098234A"/>
    <w:pPr>
      <w:widowControl/>
      <w:adjustRightInd/>
      <w:spacing w:line="240" w:lineRule="auto"/>
      <w:jc w:val="center"/>
      <w:textAlignment w:val="auto"/>
    </w:pPr>
    <w:rPr>
      <w:b/>
      <w:bCs/>
      <w:sz w:val="22"/>
      <w:lang w:val="es-MX" w:eastAsia="x-none"/>
    </w:rPr>
  </w:style>
  <w:style w:type="character" w:customStyle="1" w:styleId="SubttuloCar">
    <w:name w:val="Subtítulo Car"/>
    <w:link w:val="Subttulo"/>
    <w:rsid w:val="0098234A"/>
    <w:rPr>
      <w:b/>
      <w:bCs/>
      <w:sz w:val="22"/>
      <w:szCs w:val="24"/>
      <w:lang w:val="es-MX"/>
    </w:rPr>
  </w:style>
  <w:style w:type="paragraph" w:styleId="Lista2">
    <w:name w:val="List 2"/>
    <w:basedOn w:val="Normal"/>
    <w:semiHidden/>
    <w:locked/>
    <w:rsid w:val="0098234A"/>
    <w:pPr>
      <w:widowControl/>
      <w:adjustRightInd/>
      <w:spacing w:line="240" w:lineRule="auto"/>
      <w:ind w:left="566" w:hanging="283"/>
      <w:jc w:val="left"/>
      <w:textAlignment w:val="auto"/>
    </w:pPr>
    <w:rPr>
      <w:rFonts w:ascii="Courier 12cpi" w:hAnsi="Courier 12cpi"/>
      <w:sz w:val="20"/>
      <w:szCs w:val="20"/>
      <w:lang w:val="es-ES_tradnl"/>
    </w:rPr>
  </w:style>
  <w:style w:type="paragraph" w:styleId="NormalWeb">
    <w:name w:val="Normal (Web)"/>
    <w:basedOn w:val="Normal"/>
    <w:uiPriority w:val="99"/>
    <w:semiHidden/>
    <w:locked/>
    <w:rsid w:val="0098234A"/>
    <w:pPr>
      <w:widowControl/>
      <w:adjustRightInd/>
      <w:spacing w:before="100" w:beforeAutospacing="1" w:after="100" w:afterAutospacing="1" w:line="240" w:lineRule="auto"/>
      <w:jc w:val="left"/>
      <w:textAlignment w:val="auto"/>
    </w:pPr>
    <w:rPr>
      <w:rFonts w:ascii="Arial Unicode MS" w:eastAsia="Arial Unicode MS" w:hAnsi="Arial Unicode MS" w:cs="Arial Unicode MS"/>
    </w:rPr>
  </w:style>
  <w:style w:type="paragraph" w:customStyle="1" w:styleId="SUBTITULO">
    <w:name w:val="SUBTITULO"/>
    <w:basedOn w:val="Normal"/>
    <w:rsid w:val="0098234A"/>
    <w:pPr>
      <w:tabs>
        <w:tab w:val="left" w:pos="2977"/>
        <w:tab w:val="right" w:pos="8505"/>
      </w:tabs>
      <w:adjustRightInd/>
      <w:spacing w:after="240" w:line="240" w:lineRule="auto"/>
      <w:textAlignment w:val="auto"/>
    </w:pPr>
    <w:rPr>
      <w:b/>
      <w:snapToGrid w:val="0"/>
      <w:szCs w:val="20"/>
      <w:lang w:val="es-ES_tradnl"/>
    </w:rPr>
  </w:style>
  <w:style w:type="paragraph" w:customStyle="1" w:styleId="TITULO0">
    <w:name w:val="TITULO"/>
    <w:basedOn w:val="Normal"/>
    <w:rsid w:val="0098234A"/>
    <w:pPr>
      <w:tabs>
        <w:tab w:val="left" w:pos="2977"/>
        <w:tab w:val="right" w:pos="8505"/>
      </w:tabs>
      <w:adjustRightInd/>
      <w:spacing w:after="280" w:line="240" w:lineRule="auto"/>
      <w:textAlignment w:val="auto"/>
    </w:pPr>
    <w:rPr>
      <w:b/>
      <w:snapToGrid w:val="0"/>
      <w:sz w:val="28"/>
      <w:szCs w:val="20"/>
      <w:lang w:val="es-ES_tradnl"/>
    </w:rPr>
  </w:style>
  <w:style w:type="paragraph" w:customStyle="1" w:styleId="toa">
    <w:name w:val="toa"/>
    <w:basedOn w:val="Normal"/>
    <w:rsid w:val="0098234A"/>
    <w:pPr>
      <w:widowControl/>
      <w:tabs>
        <w:tab w:val="left" w:pos="9000"/>
        <w:tab w:val="right" w:pos="9360"/>
      </w:tabs>
      <w:suppressAutoHyphens/>
      <w:adjustRightInd/>
      <w:spacing w:line="240" w:lineRule="auto"/>
      <w:jc w:val="left"/>
      <w:textAlignment w:val="auto"/>
    </w:pPr>
    <w:rPr>
      <w:rFonts w:ascii="Courier New" w:hAnsi="Courier New"/>
      <w:szCs w:val="20"/>
      <w:lang w:val="en-US"/>
    </w:rPr>
  </w:style>
  <w:style w:type="paragraph" w:customStyle="1" w:styleId="TIT1">
    <w:name w:val="TIT_1"/>
    <w:basedOn w:val="Normal"/>
    <w:rsid w:val="0098234A"/>
    <w:pPr>
      <w:widowControl/>
      <w:tabs>
        <w:tab w:val="right" w:pos="8505"/>
      </w:tabs>
      <w:adjustRightInd/>
      <w:spacing w:line="240" w:lineRule="auto"/>
      <w:jc w:val="left"/>
      <w:textAlignment w:val="auto"/>
    </w:pPr>
    <w:rPr>
      <w:b/>
      <w:color w:val="000000"/>
      <w:sz w:val="20"/>
      <w:szCs w:val="20"/>
      <w:lang w:val="es-ES_tradnl"/>
    </w:rPr>
  </w:style>
  <w:style w:type="paragraph" w:customStyle="1" w:styleId="EE">
    <w:name w:val="EE"/>
    <w:basedOn w:val="Normal"/>
    <w:rsid w:val="0098234A"/>
    <w:pPr>
      <w:widowControl/>
      <w:overflowPunct w:val="0"/>
      <w:autoSpaceDE w:val="0"/>
      <w:autoSpaceDN w:val="0"/>
      <w:spacing w:line="240" w:lineRule="auto"/>
      <w:jc w:val="center"/>
    </w:pPr>
    <w:rPr>
      <w:rFonts w:ascii="Arial" w:hAnsi="Arial"/>
      <w:sz w:val="22"/>
      <w:szCs w:val="20"/>
      <w:lang w:val="es-ES_tradnl"/>
    </w:rPr>
  </w:style>
  <w:style w:type="paragraph" w:customStyle="1" w:styleId="Titulos">
    <w:name w:val="Titulos"/>
    <w:basedOn w:val="Normal"/>
    <w:rsid w:val="0098234A"/>
    <w:pPr>
      <w:widowControl/>
      <w:adjustRightInd/>
      <w:spacing w:line="240" w:lineRule="auto"/>
      <w:jc w:val="center"/>
      <w:textAlignment w:val="auto"/>
    </w:pPr>
    <w:rPr>
      <w:sz w:val="20"/>
      <w:szCs w:val="20"/>
      <w:lang w:val="es-ES_tradnl"/>
    </w:rPr>
  </w:style>
  <w:style w:type="paragraph" w:customStyle="1" w:styleId="Ttulo22">
    <w:name w:val="Título 22"/>
    <w:basedOn w:val="Default"/>
    <w:next w:val="Default"/>
    <w:rsid w:val="0098234A"/>
    <w:pPr>
      <w:widowControl/>
      <w:spacing w:line="240" w:lineRule="auto"/>
      <w:jc w:val="left"/>
      <w:textAlignment w:val="auto"/>
    </w:pPr>
    <w:rPr>
      <w:rFonts w:ascii="IBCJJN+Arial" w:hAnsi="IBCJJN+Arial"/>
      <w:color w:val="auto"/>
    </w:rPr>
  </w:style>
  <w:style w:type="paragraph" w:customStyle="1" w:styleId="Ttulo31">
    <w:name w:val="Título 31"/>
    <w:basedOn w:val="Default"/>
    <w:next w:val="Default"/>
    <w:rsid w:val="0098234A"/>
    <w:pPr>
      <w:widowControl/>
      <w:spacing w:line="240" w:lineRule="auto"/>
      <w:jc w:val="left"/>
      <w:textAlignment w:val="auto"/>
    </w:pPr>
    <w:rPr>
      <w:rFonts w:ascii="IBCJJN+Arial" w:hAnsi="IBCJJN+Arial"/>
      <w:color w:val="auto"/>
    </w:rPr>
  </w:style>
  <w:style w:type="paragraph" w:customStyle="1" w:styleId="Estilo1">
    <w:name w:val="Estilo1"/>
    <w:basedOn w:val="Ttulo1"/>
    <w:rsid w:val="0098234A"/>
    <w:pPr>
      <w:widowControl/>
      <w:tabs>
        <w:tab w:val="num" w:pos="720"/>
      </w:tabs>
      <w:autoSpaceDE/>
      <w:autoSpaceDN/>
      <w:adjustRightInd/>
      <w:spacing w:line="240" w:lineRule="auto"/>
      <w:ind w:left="720" w:hanging="360"/>
      <w:jc w:val="both"/>
      <w:textAlignment w:val="auto"/>
    </w:pPr>
    <w:rPr>
      <w:rFonts w:ascii="Times New Roman" w:hAnsi="Times New Roman"/>
      <w:bCs w:val="0"/>
      <w:color w:val="auto"/>
      <w:sz w:val="20"/>
      <w:szCs w:val="20"/>
      <w:lang w:val="es-MX"/>
    </w:rPr>
  </w:style>
  <w:style w:type="paragraph" w:customStyle="1" w:styleId="EstiloTtulo310pt">
    <w:name w:val="Estilo Título 3 + 10 pt"/>
    <w:basedOn w:val="Ttulo3"/>
    <w:rsid w:val="0098234A"/>
    <w:pPr>
      <w:widowControl/>
      <w:tabs>
        <w:tab w:val="num" w:pos="2160"/>
      </w:tabs>
      <w:adjustRightInd/>
      <w:spacing w:line="240" w:lineRule="auto"/>
      <w:ind w:left="2160" w:hanging="180"/>
      <w:jc w:val="both"/>
      <w:textAlignment w:val="auto"/>
    </w:pPr>
    <w:rPr>
      <w:b w:val="0"/>
      <w:bCs/>
      <w:i/>
      <w:sz w:val="20"/>
      <w:lang w:val="es-MX"/>
    </w:rPr>
  </w:style>
  <w:style w:type="paragraph" w:styleId="Listaconvietas">
    <w:name w:val="List Bullet"/>
    <w:basedOn w:val="Normal"/>
    <w:autoRedefine/>
    <w:semiHidden/>
    <w:locked/>
    <w:rsid w:val="0098234A"/>
    <w:pPr>
      <w:widowControl/>
      <w:tabs>
        <w:tab w:val="num" w:pos="360"/>
      </w:tabs>
      <w:adjustRightInd/>
      <w:spacing w:line="240" w:lineRule="auto"/>
      <w:ind w:left="360" w:hanging="360"/>
      <w:jc w:val="left"/>
      <w:textAlignment w:val="auto"/>
    </w:pPr>
    <w:rPr>
      <w:lang w:val="es-MX"/>
    </w:rPr>
  </w:style>
  <w:style w:type="paragraph" w:customStyle="1" w:styleId="Sangra2detindependiente21">
    <w:name w:val="Sangría 2 de t. independiente21"/>
    <w:basedOn w:val="Normal"/>
    <w:rsid w:val="0098234A"/>
    <w:pPr>
      <w:widowControl/>
      <w:tabs>
        <w:tab w:val="left" w:pos="284"/>
      </w:tabs>
      <w:adjustRightInd/>
      <w:spacing w:line="240" w:lineRule="auto"/>
      <w:ind w:left="284" w:hanging="284"/>
      <w:textAlignment w:val="auto"/>
    </w:pPr>
    <w:rPr>
      <w:rFonts w:ascii="Arial" w:hAnsi="Arial"/>
      <w:sz w:val="20"/>
      <w:szCs w:val="20"/>
      <w:lang w:val="es-ES_tradnl"/>
    </w:rPr>
  </w:style>
  <w:style w:type="character" w:customStyle="1" w:styleId="SinespaciadoCar">
    <w:name w:val="Sin espaciado Car"/>
    <w:rsid w:val="0098234A"/>
    <w:rPr>
      <w:rFonts w:ascii="Calibri" w:hAnsi="Calibri"/>
      <w:sz w:val="22"/>
      <w:szCs w:val="22"/>
      <w:lang w:val="es-ES" w:eastAsia="en-US" w:bidi="ar-SA"/>
    </w:rPr>
  </w:style>
  <w:style w:type="paragraph" w:customStyle="1" w:styleId="Prrafodelista10">
    <w:name w:val="Párrafo de lista1"/>
    <w:basedOn w:val="Normal"/>
    <w:uiPriority w:val="99"/>
    <w:qFormat/>
    <w:rsid w:val="0098234A"/>
    <w:pPr>
      <w:widowControl/>
      <w:adjustRightInd/>
      <w:spacing w:line="240" w:lineRule="auto"/>
      <w:ind w:left="708"/>
      <w:jc w:val="left"/>
      <w:textAlignment w:val="auto"/>
    </w:pPr>
    <w:rPr>
      <w:rFonts w:eastAsia="Calibri"/>
      <w:sz w:val="20"/>
      <w:szCs w:val="20"/>
    </w:rPr>
  </w:style>
  <w:style w:type="paragraph" w:customStyle="1" w:styleId="PuntoST">
    <w:name w:val="Punto S/T"/>
    <w:basedOn w:val="Normal"/>
    <w:rsid w:val="0098234A"/>
    <w:pPr>
      <w:widowControl/>
      <w:numPr>
        <w:numId w:val="8"/>
      </w:numPr>
      <w:adjustRightInd/>
      <w:spacing w:before="240" w:line="240" w:lineRule="auto"/>
      <w:textAlignment w:val="auto"/>
    </w:pPr>
    <w:rPr>
      <w:rFonts w:ascii="Arial" w:hAnsi="Arial" w:cs="Arial"/>
      <w:sz w:val="20"/>
      <w:szCs w:val="20"/>
      <w:lang w:val="es-MX" w:eastAsia="es-MX"/>
    </w:rPr>
  </w:style>
  <w:style w:type="paragraph" w:customStyle="1" w:styleId="ROMANOSa">
    <w:name w:val="ROMANOSa"/>
    <w:basedOn w:val="Normal"/>
    <w:rsid w:val="0098234A"/>
    <w:pPr>
      <w:widowControl/>
      <w:adjustRightInd/>
      <w:spacing w:after="101" w:line="216" w:lineRule="atLeast"/>
      <w:ind w:left="900" w:hanging="630"/>
      <w:textAlignment w:val="auto"/>
    </w:pPr>
    <w:rPr>
      <w:rFonts w:ascii="Arial" w:hAnsi="Arial"/>
      <w:sz w:val="18"/>
      <w:szCs w:val="20"/>
      <w:lang w:val="en-US"/>
    </w:rPr>
  </w:style>
  <w:style w:type="paragraph" w:styleId="Textonotaalfinal">
    <w:name w:val="endnote text"/>
    <w:basedOn w:val="Normal"/>
    <w:link w:val="TextonotaalfinalCar"/>
    <w:semiHidden/>
    <w:unhideWhenUsed/>
    <w:locked/>
    <w:rsid w:val="0098234A"/>
    <w:pPr>
      <w:widowControl/>
      <w:adjustRightInd/>
      <w:spacing w:line="240" w:lineRule="auto"/>
      <w:jc w:val="left"/>
      <w:textAlignment w:val="auto"/>
    </w:pPr>
    <w:rPr>
      <w:sz w:val="20"/>
      <w:szCs w:val="20"/>
    </w:rPr>
  </w:style>
  <w:style w:type="character" w:customStyle="1" w:styleId="TextonotaalfinalCar">
    <w:name w:val="Texto nota al final Car"/>
    <w:basedOn w:val="Fuentedeprrafopredeter"/>
    <w:link w:val="Textonotaalfinal"/>
    <w:semiHidden/>
    <w:rsid w:val="0098234A"/>
  </w:style>
  <w:style w:type="character" w:styleId="Refdenotaalfinal">
    <w:name w:val="endnote reference"/>
    <w:semiHidden/>
    <w:unhideWhenUsed/>
    <w:locked/>
    <w:rsid w:val="0098234A"/>
    <w:rPr>
      <w:vertAlign w:val="superscript"/>
    </w:rPr>
  </w:style>
  <w:style w:type="numbering" w:customStyle="1" w:styleId="Estilo2">
    <w:name w:val="Estilo2"/>
    <w:uiPriority w:val="99"/>
    <w:rsid w:val="005539AE"/>
    <w:pPr>
      <w:numPr>
        <w:numId w:val="10"/>
      </w:numPr>
    </w:pPr>
  </w:style>
  <w:style w:type="paragraph" w:customStyle="1" w:styleId="xl42">
    <w:name w:val="xl42"/>
    <w:basedOn w:val="Normal"/>
    <w:rsid w:val="008C0444"/>
    <w:pPr>
      <w:widowControl/>
      <w:adjustRightInd/>
      <w:spacing w:before="100" w:after="100" w:line="240" w:lineRule="auto"/>
      <w:jc w:val="center"/>
      <w:textAlignment w:val="auto"/>
    </w:pPr>
    <w:rPr>
      <w:rFonts w:ascii="Arial" w:hAnsi="Arial" w:cs="Arial"/>
      <w:b/>
      <w:sz w:val="18"/>
      <w:szCs w:val="16"/>
      <w:lang w:val="es-MX"/>
    </w:rPr>
  </w:style>
  <w:style w:type="paragraph" w:customStyle="1" w:styleId="ListParagraph1">
    <w:name w:val="List Paragraph1"/>
    <w:basedOn w:val="Normal"/>
    <w:uiPriority w:val="34"/>
    <w:rsid w:val="008C0444"/>
    <w:pPr>
      <w:ind w:left="708"/>
    </w:pPr>
  </w:style>
  <w:style w:type="paragraph" w:styleId="Prrafodelista">
    <w:name w:val="List Paragraph"/>
    <w:basedOn w:val="Normal"/>
    <w:uiPriority w:val="34"/>
    <w:qFormat/>
    <w:rsid w:val="0009320E"/>
    <w:pPr>
      <w:ind w:left="708"/>
    </w:pPr>
  </w:style>
  <w:style w:type="paragraph" w:customStyle="1" w:styleId="Frotiregular">
    <w:name w:val="Frotiregular"/>
    <w:basedOn w:val="Textodeglobo"/>
    <w:rsid w:val="00825F49"/>
    <w:pPr>
      <w:widowControl/>
      <w:adjustRightInd/>
      <w:spacing w:line="240" w:lineRule="auto"/>
      <w:jc w:val="left"/>
      <w:textAlignment w:val="auto"/>
    </w:pPr>
    <w:rPr>
      <w:rFonts w:ascii="R Frutiger Roman" w:hAnsi="R Frutiger Roman"/>
      <w:sz w:val="20"/>
      <w:szCs w:val="20"/>
      <w:lang w:val="es-ES" w:eastAsia="es-ES"/>
    </w:rPr>
  </w:style>
  <w:style w:type="paragraph" w:customStyle="1" w:styleId="xl91">
    <w:name w:val="xl91"/>
    <w:basedOn w:val="Normal"/>
    <w:rsid w:val="00A1009E"/>
    <w:pPr>
      <w:widowControl/>
      <w:pBdr>
        <w:top w:val="single" w:sz="4" w:space="0" w:color="auto"/>
        <w:left w:val="single" w:sz="4" w:space="0" w:color="auto"/>
        <w:bottom w:val="single" w:sz="4" w:space="0" w:color="auto"/>
      </w:pBdr>
      <w:shd w:val="clear" w:color="000000" w:fill="FFFFFF"/>
      <w:adjustRightInd/>
      <w:spacing w:before="100" w:beforeAutospacing="1" w:after="100" w:afterAutospacing="1" w:line="240" w:lineRule="auto"/>
      <w:jc w:val="left"/>
      <w:textAlignment w:val="auto"/>
    </w:pPr>
    <w:rPr>
      <w:lang w:val="es-MX" w:eastAsia="es-MX"/>
    </w:rPr>
  </w:style>
  <w:style w:type="paragraph" w:customStyle="1" w:styleId="xl92">
    <w:name w:val="xl92"/>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93">
    <w:name w:val="xl93"/>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94">
    <w:name w:val="xl94"/>
    <w:basedOn w:val="Normal"/>
    <w:rsid w:val="00A1009E"/>
    <w:pPr>
      <w:widowControl/>
      <w:pBdr>
        <w:top w:val="single" w:sz="4" w:space="0" w:color="auto"/>
        <w:left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95">
    <w:name w:val="xl95"/>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lang w:val="es-MX" w:eastAsia="es-MX"/>
    </w:rPr>
  </w:style>
  <w:style w:type="paragraph" w:customStyle="1" w:styleId="xl96">
    <w:name w:val="xl96"/>
    <w:basedOn w:val="Normal"/>
    <w:rsid w:val="00A1009E"/>
    <w:pPr>
      <w:widowControl/>
      <w:adjustRightInd/>
      <w:spacing w:before="100" w:beforeAutospacing="1" w:after="100" w:afterAutospacing="1" w:line="240" w:lineRule="auto"/>
      <w:jc w:val="left"/>
      <w:textAlignment w:val="auto"/>
    </w:pPr>
    <w:rPr>
      <w:b/>
      <w:bCs/>
      <w:lang w:val="es-MX" w:eastAsia="es-MX"/>
    </w:rPr>
  </w:style>
  <w:style w:type="paragraph" w:customStyle="1" w:styleId="xl97">
    <w:name w:val="xl97"/>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98">
    <w:name w:val="xl98"/>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99">
    <w:name w:val="xl99"/>
    <w:basedOn w:val="Normal"/>
    <w:rsid w:val="00A1009E"/>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line="240" w:lineRule="auto"/>
      <w:jc w:val="left"/>
      <w:textAlignment w:val="center"/>
    </w:pPr>
    <w:rPr>
      <w:lang w:val="es-MX" w:eastAsia="es-MX"/>
    </w:rPr>
  </w:style>
  <w:style w:type="paragraph" w:customStyle="1" w:styleId="xl100">
    <w:name w:val="xl100"/>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1">
    <w:name w:val="xl101"/>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2">
    <w:name w:val="xl102"/>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3">
    <w:name w:val="xl103"/>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4">
    <w:name w:val="xl104"/>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5">
    <w:name w:val="xl105"/>
    <w:basedOn w:val="Normal"/>
    <w:rsid w:val="00A1009E"/>
    <w:pPr>
      <w:widowControl/>
      <w:pBdr>
        <w:top w:val="single" w:sz="4" w:space="0" w:color="auto"/>
        <w:bottom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6">
    <w:name w:val="xl106"/>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7">
    <w:name w:val="xl107"/>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8">
    <w:name w:val="xl108"/>
    <w:basedOn w:val="Normal"/>
    <w:rsid w:val="00A1009E"/>
    <w:pPr>
      <w:widowControl/>
      <w:adjustRightInd/>
      <w:spacing w:before="100" w:beforeAutospacing="1" w:after="100" w:afterAutospacing="1" w:line="240" w:lineRule="auto"/>
      <w:jc w:val="center"/>
      <w:textAlignment w:val="auto"/>
    </w:pPr>
    <w:rPr>
      <w:lang w:val="es-MX" w:eastAsia="es-MX"/>
    </w:rPr>
  </w:style>
  <w:style w:type="paragraph" w:customStyle="1" w:styleId="xl109">
    <w:name w:val="xl109"/>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lang w:val="es-MX" w:eastAsia="es-MX"/>
    </w:rPr>
  </w:style>
  <w:style w:type="paragraph" w:customStyle="1" w:styleId="xl110">
    <w:name w:val="xl110"/>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lang w:val="es-MX" w:eastAsia="es-MX"/>
    </w:rPr>
  </w:style>
  <w:style w:type="paragraph" w:customStyle="1" w:styleId="xl111">
    <w:name w:val="xl111"/>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lang w:val="es-MX" w:eastAsia="es-MX"/>
    </w:rPr>
  </w:style>
  <w:style w:type="paragraph" w:customStyle="1" w:styleId="xl112">
    <w:name w:val="xl112"/>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lang w:val="es-MX" w:eastAsia="es-MX"/>
    </w:rPr>
  </w:style>
  <w:style w:type="paragraph" w:customStyle="1" w:styleId="xl113">
    <w:name w:val="xl113"/>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b/>
      <w:bCs/>
      <w:lang w:val="es-MX" w:eastAsia="es-MX"/>
    </w:rPr>
  </w:style>
  <w:style w:type="paragraph" w:customStyle="1" w:styleId="xl114">
    <w:name w:val="xl114"/>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115">
    <w:name w:val="xl115"/>
    <w:basedOn w:val="Normal"/>
    <w:rsid w:val="00A1009E"/>
    <w:pPr>
      <w:widowControl/>
      <w:pBdr>
        <w:top w:val="single" w:sz="4" w:space="0" w:color="auto"/>
        <w:left w:val="single" w:sz="8" w:space="0" w:color="auto"/>
        <w:bottom w:val="single" w:sz="4" w:space="0" w:color="auto"/>
        <w:right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6">
    <w:name w:val="xl116"/>
    <w:basedOn w:val="Normal"/>
    <w:rsid w:val="00A1009E"/>
    <w:pPr>
      <w:widowControl/>
      <w:pBdr>
        <w:top w:val="single" w:sz="4" w:space="0" w:color="auto"/>
        <w:left w:val="single" w:sz="4" w:space="0" w:color="auto"/>
        <w:bottom w:val="single" w:sz="4" w:space="0" w:color="auto"/>
        <w:right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7">
    <w:name w:val="xl117"/>
    <w:basedOn w:val="Normal"/>
    <w:rsid w:val="00A1009E"/>
    <w:pPr>
      <w:widowControl/>
      <w:pBdr>
        <w:top w:val="single" w:sz="4" w:space="0" w:color="auto"/>
        <w:left w:val="single" w:sz="4" w:space="0" w:color="auto"/>
        <w:bottom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8">
    <w:name w:val="xl118"/>
    <w:basedOn w:val="Normal"/>
    <w:rsid w:val="00A1009E"/>
    <w:pPr>
      <w:widowControl/>
      <w:pBdr>
        <w:top w:val="single" w:sz="4" w:space="0" w:color="auto"/>
        <w:bottom w:val="single" w:sz="4" w:space="0" w:color="auto"/>
      </w:pBdr>
      <w:shd w:val="clear" w:color="000000" w:fill="FCD5B4"/>
      <w:adjustRightInd/>
      <w:spacing w:before="100" w:beforeAutospacing="1" w:after="100" w:afterAutospacing="1" w:line="240" w:lineRule="auto"/>
      <w:jc w:val="left"/>
      <w:textAlignment w:val="center"/>
    </w:pPr>
    <w:rPr>
      <w:lang w:val="es-MX" w:eastAsia="es-MX"/>
    </w:rPr>
  </w:style>
  <w:style w:type="paragraph" w:customStyle="1" w:styleId="xl119">
    <w:name w:val="xl119"/>
    <w:basedOn w:val="Normal"/>
    <w:rsid w:val="00A1009E"/>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line="240" w:lineRule="auto"/>
      <w:textAlignment w:val="center"/>
    </w:pPr>
    <w:rPr>
      <w:lang w:val="es-MX" w:eastAsia="es-MX"/>
    </w:rPr>
  </w:style>
  <w:style w:type="paragraph" w:customStyle="1" w:styleId="xl120">
    <w:name w:val="xl120"/>
    <w:basedOn w:val="Normal"/>
    <w:rsid w:val="00A1009E"/>
    <w:pPr>
      <w:widowControl/>
      <w:adjustRightInd/>
      <w:spacing w:before="100" w:beforeAutospacing="1" w:after="100" w:afterAutospacing="1" w:line="240" w:lineRule="auto"/>
      <w:jc w:val="left"/>
      <w:textAlignment w:val="auto"/>
    </w:pPr>
    <w:rPr>
      <w:b/>
      <w:bCs/>
      <w:lang w:val="es-MX" w:eastAsia="es-MX"/>
    </w:rPr>
  </w:style>
  <w:style w:type="paragraph" w:customStyle="1" w:styleId="xl121">
    <w:name w:val="xl121"/>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122">
    <w:name w:val="xl122"/>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123">
    <w:name w:val="xl123"/>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b/>
      <w:bCs/>
      <w:lang w:val="es-MX" w:eastAsia="es-MX"/>
    </w:rPr>
  </w:style>
  <w:style w:type="paragraph" w:styleId="TtulodeTDC">
    <w:name w:val="TOC Heading"/>
    <w:basedOn w:val="Ttulo1"/>
    <w:next w:val="Normal"/>
    <w:uiPriority w:val="39"/>
    <w:semiHidden/>
    <w:unhideWhenUsed/>
    <w:qFormat/>
    <w:rsid w:val="00D34176"/>
    <w:pPr>
      <w:keepLines/>
      <w:autoSpaceDE/>
      <w:autoSpaceDN/>
      <w:spacing w:before="480"/>
      <w:jc w:val="both"/>
      <w:outlineLvl w:val="9"/>
    </w:pPr>
    <w:rPr>
      <w:rFonts w:asciiTheme="majorHAnsi" w:eastAsiaTheme="majorEastAsia" w:hAnsiTheme="majorHAnsi" w:cstheme="majorBidi"/>
      <w:color w:val="365F91" w:themeColor="accent1" w:themeShade="BF"/>
      <w:sz w:val="28"/>
      <w:szCs w:val="28"/>
      <w:lang w:val="es-ES" w:eastAsia="es-ES"/>
    </w:rPr>
  </w:style>
  <w:style w:type="character" w:customStyle="1" w:styleId="A5">
    <w:name w:val="A5"/>
    <w:uiPriority w:val="99"/>
    <w:rsid w:val="009A06F4"/>
    <w:rPr>
      <w:rFonts w:cs="Eureka Sans"/>
      <w:b/>
      <w:bCs/>
      <w:color w:val="000000"/>
      <w:sz w:val="34"/>
      <w:szCs w:val="34"/>
    </w:rPr>
  </w:style>
  <w:style w:type="paragraph" w:customStyle="1" w:styleId="xl124">
    <w:name w:val="xl124"/>
    <w:basedOn w:val="Normal"/>
    <w:rsid w:val="009F206A"/>
    <w:pPr>
      <w:widowControl/>
      <w:pBdr>
        <w:top w:val="single" w:sz="4" w:space="0" w:color="auto"/>
        <w:left w:val="single" w:sz="8" w:space="0" w:color="auto"/>
        <w:bottom w:val="single" w:sz="4" w:space="0" w:color="auto"/>
        <w:right w:val="single" w:sz="4" w:space="0" w:color="auto"/>
      </w:pBdr>
      <w:shd w:val="clear" w:color="538DD5"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25">
    <w:name w:val="xl125"/>
    <w:basedOn w:val="Normal"/>
    <w:rsid w:val="009F206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w:hAnsi="Arial" w:cs="Arial"/>
      <w:sz w:val="18"/>
      <w:szCs w:val="18"/>
      <w:lang w:val="es-MX" w:eastAsia="es-MX"/>
    </w:rPr>
  </w:style>
  <w:style w:type="paragraph" w:customStyle="1" w:styleId="xl126">
    <w:name w:val="xl126"/>
    <w:basedOn w:val="Normal"/>
    <w:rsid w:val="009F206A"/>
    <w:pPr>
      <w:widowControl/>
      <w:pBdr>
        <w:top w:val="single" w:sz="4" w:space="0" w:color="auto"/>
        <w:left w:val="single" w:sz="4" w:space="0" w:color="auto"/>
        <w:bottom w:val="single" w:sz="4" w:space="0" w:color="auto"/>
        <w:right w:val="single" w:sz="4" w:space="0" w:color="auto"/>
      </w:pBdr>
      <w:shd w:val="clear" w:color="538DD5"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27">
    <w:name w:val="xl127"/>
    <w:basedOn w:val="Normal"/>
    <w:rsid w:val="009F206A"/>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w:hAnsi="Arial" w:cs="Arial"/>
      <w:sz w:val="18"/>
      <w:szCs w:val="18"/>
      <w:lang w:val="es-MX" w:eastAsia="es-MX"/>
    </w:rPr>
  </w:style>
  <w:style w:type="paragraph" w:customStyle="1" w:styleId="xl128">
    <w:name w:val="xl128"/>
    <w:basedOn w:val="Normal"/>
    <w:rsid w:val="009F206A"/>
    <w:pPr>
      <w:widowControl/>
      <w:pBdr>
        <w:top w:val="single" w:sz="4" w:space="0" w:color="auto"/>
        <w:left w:val="single" w:sz="4" w:space="0" w:color="auto"/>
        <w:bottom w:val="single" w:sz="4" w:space="0" w:color="auto"/>
        <w:right w:val="single" w:sz="8" w:space="0" w:color="auto"/>
      </w:pBdr>
      <w:shd w:val="clear" w:color="538DD5"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29">
    <w:name w:val="xl129"/>
    <w:basedOn w:val="Normal"/>
    <w:rsid w:val="009F206A"/>
    <w:pPr>
      <w:widowControl/>
      <w:pBdr>
        <w:top w:val="single" w:sz="4" w:space="0" w:color="auto"/>
        <w:left w:val="single" w:sz="8"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30">
    <w:name w:val="xl130"/>
    <w:basedOn w:val="Normal"/>
    <w:rsid w:val="009F206A"/>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31">
    <w:name w:val="xl131"/>
    <w:basedOn w:val="Normal"/>
    <w:rsid w:val="009F206A"/>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jc w:val="left"/>
      <w:textAlignment w:val="center"/>
    </w:pPr>
    <w:rPr>
      <w:rFonts w:ascii="Arial" w:hAnsi="Arial" w:cs="Arial"/>
      <w:sz w:val="18"/>
      <w:szCs w:val="18"/>
      <w:lang w:val="es-MX" w:eastAsia="es-MX"/>
    </w:rPr>
  </w:style>
  <w:style w:type="paragraph" w:customStyle="1" w:styleId="xl132">
    <w:name w:val="xl132"/>
    <w:basedOn w:val="Normal"/>
    <w:rsid w:val="009F206A"/>
    <w:pPr>
      <w:widowControl/>
      <w:pBdr>
        <w:top w:val="single" w:sz="8" w:space="0" w:color="auto"/>
        <w:left w:val="single" w:sz="4" w:space="0" w:color="auto"/>
        <w:bottom w:val="single" w:sz="4" w:space="0" w:color="auto"/>
        <w:right w:val="single" w:sz="8"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33">
    <w:name w:val="xl133"/>
    <w:basedOn w:val="Normal"/>
    <w:rsid w:val="009F206A"/>
    <w:pPr>
      <w:widowControl/>
      <w:pBdr>
        <w:top w:val="single" w:sz="4" w:space="0" w:color="auto"/>
        <w:left w:val="single" w:sz="8" w:space="0" w:color="auto"/>
        <w:bottom w:val="single" w:sz="4" w:space="0" w:color="auto"/>
        <w:right w:val="single" w:sz="4" w:space="0" w:color="auto"/>
      </w:pBdr>
      <w:shd w:val="clear" w:color="4F81BD" w:fill="auto"/>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134">
    <w:name w:val="xl134"/>
    <w:basedOn w:val="Normal"/>
    <w:rsid w:val="009F206A"/>
    <w:pPr>
      <w:widowControl/>
      <w:pBdr>
        <w:top w:val="single" w:sz="4" w:space="0" w:color="auto"/>
        <w:left w:val="single" w:sz="4" w:space="0" w:color="auto"/>
        <w:bottom w:val="single" w:sz="4" w:space="0" w:color="auto"/>
        <w:right w:val="single" w:sz="4" w:space="0" w:color="auto"/>
      </w:pBdr>
      <w:shd w:val="clear" w:color="4F81BD"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35">
    <w:name w:val="xl135"/>
    <w:basedOn w:val="Normal"/>
    <w:rsid w:val="009F206A"/>
    <w:pPr>
      <w:widowControl/>
      <w:pBdr>
        <w:top w:val="single" w:sz="4" w:space="0" w:color="auto"/>
        <w:left w:val="single" w:sz="8" w:space="0" w:color="auto"/>
        <w:bottom w:val="single" w:sz="4" w:space="0" w:color="auto"/>
        <w:right w:val="single" w:sz="4" w:space="0" w:color="auto"/>
      </w:pBdr>
      <w:shd w:val="clear" w:color="4F81BD"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36">
    <w:name w:val="xl136"/>
    <w:basedOn w:val="Normal"/>
    <w:rsid w:val="009F206A"/>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37">
    <w:name w:val="xl137"/>
    <w:basedOn w:val="Normal"/>
    <w:rsid w:val="009F206A"/>
    <w:pPr>
      <w:widowControl/>
      <w:pBdr>
        <w:top w:val="single" w:sz="4" w:space="0" w:color="auto"/>
        <w:bottom w:val="single" w:sz="4" w:space="0" w:color="auto"/>
        <w:right w:val="single" w:sz="4" w:space="0" w:color="auto"/>
      </w:pBdr>
      <w:shd w:val="clear" w:color="000000" w:fill="C4D79B"/>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138">
    <w:name w:val="xl138"/>
    <w:basedOn w:val="Normal"/>
    <w:rsid w:val="009F206A"/>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39">
    <w:name w:val="xl139"/>
    <w:basedOn w:val="Normal"/>
    <w:rsid w:val="009F206A"/>
    <w:pPr>
      <w:widowControl/>
      <w:pBdr>
        <w:top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Arial" w:hAnsi="Arial" w:cs="Arial"/>
      <w:sz w:val="20"/>
      <w:szCs w:val="20"/>
      <w:lang w:val="es-MX" w:eastAsia="es-MX"/>
    </w:rPr>
  </w:style>
  <w:style w:type="paragraph" w:customStyle="1" w:styleId="xl140">
    <w:name w:val="xl140"/>
    <w:basedOn w:val="Normal"/>
    <w:rsid w:val="009F206A"/>
    <w:pPr>
      <w:widowControl/>
      <w:pBdr>
        <w:top w:val="single" w:sz="4" w:space="0" w:color="auto"/>
        <w:bottom w:val="single" w:sz="4"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41">
    <w:name w:val="xl141"/>
    <w:basedOn w:val="Normal"/>
    <w:rsid w:val="009F206A"/>
    <w:pPr>
      <w:widowControl/>
      <w:pBdr>
        <w:top w:val="single" w:sz="4" w:space="0" w:color="auto"/>
        <w:bottom w:val="single" w:sz="4" w:space="0" w:color="auto"/>
      </w:pBdr>
      <w:shd w:val="clear" w:color="000000" w:fill="C4D79B"/>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142">
    <w:name w:val="xl142"/>
    <w:basedOn w:val="Normal"/>
    <w:rsid w:val="009F206A"/>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43">
    <w:name w:val="xl143"/>
    <w:basedOn w:val="Normal"/>
    <w:rsid w:val="009F206A"/>
    <w:pPr>
      <w:widowControl/>
      <w:pBdr>
        <w:top w:val="single" w:sz="4" w:space="0" w:color="auto"/>
        <w:left w:val="single" w:sz="4" w:space="0" w:color="auto"/>
        <w:bottom w:val="single" w:sz="4" w:space="0" w:color="auto"/>
        <w:right w:val="single" w:sz="4" w:space="0" w:color="auto"/>
      </w:pBdr>
      <w:shd w:val="clear" w:color="4F81BD" w:fill="auto"/>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144">
    <w:name w:val="xl144"/>
    <w:basedOn w:val="Normal"/>
    <w:rsid w:val="009F206A"/>
    <w:pPr>
      <w:widowControl/>
      <w:pBdr>
        <w:top w:val="single" w:sz="8" w:space="0" w:color="auto"/>
        <w:bottom w:val="single" w:sz="8" w:space="0" w:color="auto"/>
      </w:pBdr>
      <w:shd w:val="clear" w:color="000000" w:fill="92D050"/>
      <w:adjustRightInd/>
      <w:spacing w:before="100" w:beforeAutospacing="1" w:after="100" w:afterAutospacing="1" w:line="240" w:lineRule="auto"/>
      <w:jc w:val="center"/>
      <w:textAlignment w:val="center"/>
    </w:pPr>
    <w:rPr>
      <w:rFonts w:ascii="Arial" w:hAnsi="Arial" w:cs="Arial"/>
      <w:b/>
      <w:bCs/>
      <w:lang w:val="es-MX" w:eastAsia="es-MX"/>
    </w:rPr>
  </w:style>
  <w:style w:type="paragraph" w:customStyle="1" w:styleId="xl145">
    <w:name w:val="xl145"/>
    <w:basedOn w:val="Normal"/>
    <w:rsid w:val="009F206A"/>
    <w:pPr>
      <w:widowControl/>
      <w:pBdr>
        <w:top w:val="single" w:sz="4" w:space="0" w:color="auto"/>
        <w:left w:val="single" w:sz="4" w:space="0" w:color="auto"/>
        <w:bottom w:val="single" w:sz="4" w:space="0" w:color="auto"/>
        <w:right w:val="single" w:sz="4" w:space="0" w:color="auto"/>
      </w:pBdr>
      <w:shd w:val="clear" w:color="538DD5"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46">
    <w:name w:val="xl146"/>
    <w:basedOn w:val="Normal"/>
    <w:rsid w:val="009F206A"/>
    <w:pPr>
      <w:widowControl/>
      <w:pBdr>
        <w:top w:val="single" w:sz="4" w:space="0" w:color="auto"/>
        <w:left w:val="single" w:sz="4" w:space="0" w:color="auto"/>
        <w:bottom w:val="single" w:sz="4" w:space="0" w:color="auto"/>
        <w:right w:val="single" w:sz="8" w:space="0" w:color="auto"/>
      </w:pBdr>
      <w:shd w:val="clear" w:color="538DD5"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47">
    <w:name w:val="xl147"/>
    <w:basedOn w:val="Normal"/>
    <w:rsid w:val="009F206A"/>
    <w:pPr>
      <w:widowControl/>
      <w:pBdr>
        <w:top w:val="single" w:sz="4" w:space="0" w:color="auto"/>
        <w:left w:val="single" w:sz="8" w:space="0" w:color="auto"/>
        <w:bottom w:val="single" w:sz="4" w:space="0" w:color="auto"/>
        <w:right w:val="single" w:sz="4" w:space="0" w:color="auto"/>
      </w:pBdr>
      <w:shd w:val="clear" w:color="538DD5"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48">
    <w:name w:val="xl148"/>
    <w:basedOn w:val="Normal"/>
    <w:rsid w:val="009F206A"/>
    <w:pPr>
      <w:widowControl/>
      <w:pBdr>
        <w:top w:val="single" w:sz="8" w:space="0" w:color="auto"/>
        <w:right w:val="single" w:sz="4" w:space="0" w:color="auto"/>
      </w:pBdr>
      <w:shd w:val="clear" w:color="000000" w:fill="92D050"/>
      <w:adjustRightInd/>
      <w:spacing w:before="100" w:beforeAutospacing="1" w:after="100" w:afterAutospacing="1" w:line="240" w:lineRule="auto"/>
      <w:jc w:val="center"/>
      <w:textAlignment w:val="center"/>
    </w:pPr>
    <w:rPr>
      <w:rFonts w:ascii="Arial" w:hAnsi="Arial" w:cs="Arial"/>
      <w:b/>
      <w:bCs/>
      <w:lang w:val="es-MX" w:eastAsia="es-MX"/>
    </w:rPr>
  </w:style>
  <w:style w:type="paragraph" w:customStyle="1" w:styleId="xl149">
    <w:name w:val="xl149"/>
    <w:basedOn w:val="Normal"/>
    <w:rsid w:val="009F206A"/>
    <w:pPr>
      <w:widowControl/>
      <w:pBdr>
        <w:top w:val="single" w:sz="8" w:space="0" w:color="auto"/>
        <w:bottom w:val="single" w:sz="4" w:space="0" w:color="auto"/>
        <w:right w:val="single" w:sz="4" w:space="0" w:color="auto"/>
      </w:pBdr>
      <w:adjustRightInd/>
      <w:spacing w:before="100" w:beforeAutospacing="1" w:after="100" w:afterAutospacing="1" w:line="240" w:lineRule="auto"/>
      <w:textAlignment w:val="auto"/>
    </w:pPr>
    <w:rPr>
      <w:rFonts w:ascii="Arial" w:hAnsi="Arial" w:cs="Arial"/>
      <w:sz w:val="18"/>
      <w:szCs w:val="18"/>
      <w:lang w:val="es-MX" w:eastAsia="es-MX"/>
    </w:rPr>
  </w:style>
  <w:style w:type="paragraph" w:customStyle="1" w:styleId="xl150">
    <w:name w:val="xl150"/>
    <w:basedOn w:val="Normal"/>
    <w:rsid w:val="009F206A"/>
    <w:pPr>
      <w:widowControl/>
      <w:pBdr>
        <w:top w:val="single" w:sz="4" w:space="0" w:color="auto"/>
        <w:bottom w:val="single" w:sz="4" w:space="0" w:color="auto"/>
        <w:right w:val="single" w:sz="4" w:space="0" w:color="auto"/>
      </w:pBdr>
      <w:shd w:val="clear" w:color="000000" w:fill="C4D79B"/>
      <w:adjustRightInd/>
      <w:spacing w:before="100" w:beforeAutospacing="1" w:after="100" w:afterAutospacing="1" w:line="240" w:lineRule="auto"/>
      <w:jc w:val="left"/>
      <w:textAlignment w:val="center"/>
    </w:pPr>
    <w:rPr>
      <w:rFonts w:ascii="Arial" w:hAnsi="Arial" w:cs="Arial"/>
      <w:b/>
      <w:bCs/>
      <w:color w:val="1F497D"/>
      <w:sz w:val="20"/>
      <w:szCs w:val="20"/>
      <w:lang w:val="es-MX" w:eastAsia="es-MX"/>
    </w:rPr>
  </w:style>
  <w:style w:type="paragraph" w:customStyle="1" w:styleId="xl151">
    <w:name w:val="xl151"/>
    <w:basedOn w:val="Normal"/>
    <w:rsid w:val="009F206A"/>
    <w:pPr>
      <w:widowControl/>
      <w:pBdr>
        <w:top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Arial" w:hAnsi="Arial" w:cs="Arial"/>
      <w:sz w:val="20"/>
      <w:szCs w:val="20"/>
      <w:lang w:val="es-MX" w:eastAsia="es-MX"/>
    </w:rPr>
  </w:style>
  <w:style w:type="paragraph" w:customStyle="1" w:styleId="xl152">
    <w:name w:val="xl152"/>
    <w:basedOn w:val="Normal"/>
    <w:rsid w:val="009F206A"/>
    <w:pPr>
      <w:widowControl/>
      <w:pBdr>
        <w:top w:val="single" w:sz="4" w:space="0" w:color="auto"/>
        <w:bottom w:val="single" w:sz="8" w:space="0" w:color="auto"/>
        <w:right w:val="single" w:sz="4" w:space="0" w:color="auto"/>
      </w:pBdr>
      <w:adjustRightInd/>
      <w:spacing w:before="100" w:beforeAutospacing="1" w:after="100" w:afterAutospacing="1" w:line="240" w:lineRule="auto"/>
      <w:jc w:val="left"/>
      <w:textAlignment w:val="auto"/>
    </w:pPr>
    <w:rPr>
      <w:rFonts w:ascii="Arial" w:hAnsi="Arial" w:cs="Arial"/>
      <w:sz w:val="18"/>
      <w:szCs w:val="18"/>
      <w:lang w:val="es-MX" w:eastAsia="es-MX"/>
    </w:rPr>
  </w:style>
  <w:style w:type="paragraph" w:customStyle="1" w:styleId="xl153">
    <w:name w:val="xl153"/>
    <w:basedOn w:val="Normal"/>
    <w:rsid w:val="009F206A"/>
    <w:pPr>
      <w:widowControl/>
      <w:pBdr>
        <w:top w:val="single" w:sz="4" w:space="0" w:color="auto"/>
        <w:left w:val="single" w:sz="8" w:space="0" w:color="auto"/>
        <w:bottom w:val="single" w:sz="4" w:space="0" w:color="auto"/>
        <w:right w:val="single" w:sz="4" w:space="0" w:color="auto"/>
      </w:pBdr>
      <w:shd w:val="clear" w:color="000000" w:fill="C4D79B"/>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154">
    <w:name w:val="xl154"/>
    <w:basedOn w:val="Normal"/>
    <w:rsid w:val="009F206A"/>
    <w:pPr>
      <w:widowControl/>
      <w:pBdr>
        <w:top w:val="single" w:sz="4" w:space="0" w:color="auto"/>
        <w:left w:val="single" w:sz="8"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55">
    <w:name w:val="xl155"/>
    <w:basedOn w:val="Normal"/>
    <w:rsid w:val="009F206A"/>
    <w:pPr>
      <w:widowControl/>
      <w:pBdr>
        <w:top w:val="single" w:sz="8" w:space="0" w:color="auto"/>
        <w:left w:val="single" w:sz="8" w:space="0" w:color="auto"/>
        <w:bottom w:val="single" w:sz="8" w:space="0" w:color="auto"/>
      </w:pBdr>
      <w:shd w:val="clear" w:color="000000" w:fill="92D050"/>
      <w:adjustRightInd/>
      <w:spacing w:before="100" w:beforeAutospacing="1" w:after="100" w:afterAutospacing="1" w:line="240" w:lineRule="auto"/>
      <w:jc w:val="center"/>
      <w:textAlignment w:val="center"/>
    </w:pPr>
    <w:rPr>
      <w:rFonts w:ascii="Arial" w:hAnsi="Arial" w:cs="Arial"/>
      <w:b/>
      <w:bCs/>
      <w:lang w:val="es-MX" w:eastAsia="es-MX"/>
    </w:rPr>
  </w:style>
  <w:style w:type="paragraph" w:customStyle="1" w:styleId="xl156">
    <w:name w:val="xl156"/>
    <w:basedOn w:val="Normal"/>
    <w:rsid w:val="009F206A"/>
    <w:pPr>
      <w:widowControl/>
      <w:pBdr>
        <w:top w:val="single" w:sz="8" w:space="0" w:color="auto"/>
        <w:bottom w:val="single" w:sz="8" w:space="0" w:color="auto"/>
        <w:right w:val="single" w:sz="8" w:space="0" w:color="auto"/>
      </w:pBdr>
      <w:shd w:val="clear" w:color="000000" w:fill="92D050"/>
      <w:adjustRightInd/>
      <w:spacing w:before="100" w:beforeAutospacing="1" w:after="100" w:afterAutospacing="1" w:line="240" w:lineRule="auto"/>
      <w:jc w:val="center"/>
      <w:textAlignment w:val="center"/>
    </w:pPr>
    <w:rPr>
      <w:rFonts w:ascii="Arial" w:hAnsi="Arial" w:cs="Arial"/>
      <w:b/>
      <w:bCs/>
      <w:lang w:val="es-MX" w:eastAsia="es-MX"/>
    </w:rPr>
  </w:style>
  <w:style w:type="paragraph" w:customStyle="1" w:styleId="xl157">
    <w:name w:val="xl157"/>
    <w:basedOn w:val="Normal"/>
    <w:rsid w:val="009F206A"/>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58">
    <w:name w:val="xl158"/>
    <w:basedOn w:val="Normal"/>
    <w:rsid w:val="009F206A"/>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59">
    <w:name w:val="xl159"/>
    <w:basedOn w:val="Normal"/>
    <w:rsid w:val="009F206A"/>
    <w:pPr>
      <w:widowControl/>
      <w:pBdr>
        <w:top w:val="single" w:sz="4" w:space="0" w:color="auto"/>
        <w:left w:val="single" w:sz="4" w:space="0" w:color="auto"/>
        <w:bottom w:val="single" w:sz="4" w:space="0" w:color="auto"/>
        <w:right w:val="single" w:sz="4" w:space="0" w:color="auto"/>
      </w:pBdr>
      <w:shd w:val="clear" w:color="538DD5" w:fill="FFFFFF"/>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60">
    <w:name w:val="xl160"/>
    <w:basedOn w:val="Normal"/>
    <w:rsid w:val="009F206A"/>
    <w:pPr>
      <w:widowControl/>
      <w:pBdr>
        <w:top w:val="single" w:sz="4" w:space="0" w:color="auto"/>
        <w:left w:val="single" w:sz="4" w:space="0" w:color="auto"/>
        <w:bottom w:val="single" w:sz="4" w:space="0" w:color="auto"/>
      </w:pBdr>
      <w:shd w:val="clear" w:color="4F81BD" w:fill="auto"/>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161">
    <w:name w:val="xl161"/>
    <w:basedOn w:val="Normal"/>
    <w:rsid w:val="009F206A"/>
    <w:pPr>
      <w:widowControl/>
      <w:pBdr>
        <w:top w:val="single" w:sz="4" w:space="0" w:color="auto"/>
        <w:left w:val="single" w:sz="4" w:space="0" w:color="auto"/>
        <w:bottom w:val="single" w:sz="4" w:space="0" w:color="auto"/>
      </w:pBdr>
      <w:shd w:val="clear" w:color="4F81BD"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62">
    <w:name w:val="xl162"/>
    <w:basedOn w:val="Normal"/>
    <w:rsid w:val="009F206A"/>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rFonts w:ascii="Arial" w:hAnsi="Arial" w:cs="Arial"/>
      <w:sz w:val="18"/>
      <w:szCs w:val="18"/>
      <w:lang w:val="es-MX" w:eastAsia="es-MX"/>
    </w:rPr>
  </w:style>
  <w:style w:type="paragraph" w:customStyle="1" w:styleId="xl163">
    <w:name w:val="xl163"/>
    <w:basedOn w:val="Normal"/>
    <w:rsid w:val="009F206A"/>
    <w:pPr>
      <w:widowControl/>
      <w:pBdr>
        <w:top w:val="single" w:sz="4" w:space="0" w:color="auto"/>
        <w:left w:val="single" w:sz="4" w:space="0" w:color="auto"/>
        <w:bottom w:val="single" w:sz="4" w:space="0" w:color="auto"/>
      </w:pBdr>
      <w:shd w:val="clear" w:color="538DD5"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64">
    <w:name w:val="xl164"/>
    <w:basedOn w:val="Normal"/>
    <w:rsid w:val="009F206A"/>
    <w:pPr>
      <w:widowControl/>
      <w:pBdr>
        <w:top w:val="single" w:sz="4" w:space="0" w:color="auto"/>
        <w:left w:val="single" w:sz="4" w:space="0" w:color="auto"/>
        <w:bottom w:val="single" w:sz="4" w:space="0" w:color="auto"/>
      </w:pBdr>
      <w:shd w:val="clear" w:color="000000" w:fill="C4D79B"/>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165">
    <w:name w:val="xl165"/>
    <w:basedOn w:val="Normal"/>
    <w:rsid w:val="009F206A"/>
    <w:pPr>
      <w:widowControl/>
      <w:pBdr>
        <w:top w:val="single" w:sz="4" w:space="0" w:color="auto"/>
        <w:left w:val="single" w:sz="4" w:space="0" w:color="auto"/>
        <w:bottom w:val="single" w:sz="8"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66">
    <w:name w:val="xl166"/>
    <w:basedOn w:val="Normal"/>
    <w:rsid w:val="009F206A"/>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67">
    <w:name w:val="xl167"/>
    <w:basedOn w:val="Normal"/>
    <w:rsid w:val="009F206A"/>
    <w:pPr>
      <w:widowControl/>
      <w:pBdr>
        <w:top w:val="single" w:sz="4" w:space="0" w:color="auto"/>
        <w:left w:val="single" w:sz="8" w:space="0" w:color="auto"/>
        <w:bottom w:val="single" w:sz="4" w:space="0" w:color="auto"/>
        <w:right w:val="single" w:sz="4" w:space="0" w:color="auto"/>
      </w:pBdr>
      <w:shd w:val="clear" w:color="000000" w:fill="C4D79B"/>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63">
    <w:name w:val="xl63"/>
    <w:basedOn w:val="Normal"/>
    <w:rsid w:val="0081052A"/>
    <w:pPr>
      <w:widowControl/>
      <w:pBdr>
        <w:left w:val="single" w:sz="8" w:space="0" w:color="auto"/>
        <w:bottom w:val="single" w:sz="8" w:space="0" w:color="auto"/>
        <w:right w:val="single" w:sz="8" w:space="0" w:color="auto"/>
      </w:pBdr>
      <w:shd w:val="clear" w:color="000000" w:fill="92D050"/>
      <w:adjustRightInd/>
      <w:spacing w:before="100" w:beforeAutospacing="1" w:after="100" w:afterAutospacing="1" w:line="240" w:lineRule="auto"/>
      <w:jc w:val="left"/>
      <w:textAlignment w:val="top"/>
    </w:pPr>
    <w:rPr>
      <w:rFonts w:ascii="Times New Roman" w:hAnsi="Times New Roman"/>
      <w:sz w:val="20"/>
      <w:szCs w:val="20"/>
      <w:lang w:val="es-MX" w:eastAsia="es-MX"/>
    </w:rPr>
  </w:style>
  <w:style w:type="paragraph" w:customStyle="1" w:styleId="xl64">
    <w:name w:val="xl64"/>
    <w:basedOn w:val="Normal"/>
    <w:rsid w:val="0081052A"/>
    <w:pPr>
      <w:widowControl/>
      <w:pBdr>
        <w:bottom w:val="single" w:sz="8" w:space="0" w:color="auto"/>
        <w:right w:val="single" w:sz="8" w:space="0" w:color="auto"/>
      </w:pBdr>
      <w:shd w:val="clear" w:color="000000" w:fill="92D050"/>
      <w:adjustRightInd/>
      <w:spacing w:before="100" w:beforeAutospacing="1" w:after="100" w:afterAutospacing="1" w:line="240" w:lineRule="auto"/>
      <w:jc w:val="center"/>
      <w:textAlignment w:val="center"/>
    </w:pPr>
    <w:rPr>
      <w:rFonts w:ascii="Times New Roman" w:hAnsi="Times New Roman"/>
      <w:b/>
      <w:bCs/>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7095">
      <w:bodyDiv w:val="1"/>
      <w:marLeft w:val="0"/>
      <w:marRight w:val="0"/>
      <w:marTop w:val="0"/>
      <w:marBottom w:val="0"/>
      <w:divBdr>
        <w:top w:val="none" w:sz="0" w:space="0" w:color="auto"/>
        <w:left w:val="none" w:sz="0" w:space="0" w:color="auto"/>
        <w:bottom w:val="none" w:sz="0" w:space="0" w:color="auto"/>
        <w:right w:val="none" w:sz="0" w:space="0" w:color="auto"/>
      </w:divBdr>
    </w:div>
    <w:div w:id="14767320">
      <w:bodyDiv w:val="1"/>
      <w:marLeft w:val="0"/>
      <w:marRight w:val="0"/>
      <w:marTop w:val="0"/>
      <w:marBottom w:val="0"/>
      <w:divBdr>
        <w:top w:val="none" w:sz="0" w:space="0" w:color="auto"/>
        <w:left w:val="none" w:sz="0" w:space="0" w:color="auto"/>
        <w:bottom w:val="none" w:sz="0" w:space="0" w:color="auto"/>
        <w:right w:val="none" w:sz="0" w:space="0" w:color="auto"/>
      </w:divBdr>
    </w:div>
    <w:div w:id="34820167">
      <w:bodyDiv w:val="1"/>
      <w:marLeft w:val="0"/>
      <w:marRight w:val="0"/>
      <w:marTop w:val="0"/>
      <w:marBottom w:val="0"/>
      <w:divBdr>
        <w:top w:val="none" w:sz="0" w:space="0" w:color="auto"/>
        <w:left w:val="none" w:sz="0" w:space="0" w:color="auto"/>
        <w:bottom w:val="none" w:sz="0" w:space="0" w:color="auto"/>
        <w:right w:val="none" w:sz="0" w:space="0" w:color="auto"/>
      </w:divBdr>
    </w:div>
    <w:div w:id="36665438">
      <w:bodyDiv w:val="1"/>
      <w:marLeft w:val="0"/>
      <w:marRight w:val="0"/>
      <w:marTop w:val="0"/>
      <w:marBottom w:val="0"/>
      <w:divBdr>
        <w:top w:val="none" w:sz="0" w:space="0" w:color="auto"/>
        <w:left w:val="none" w:sz="0" w:space="0" w:color="auto"/>
        <w:bottom w:val="none" w:sz="0" w:space="0" w:color="auto"/>
        <w:right w:val="none" w:sz="0" w:space="0" w:color="auto"/>
      </w:divBdr>
    </w:div>
    <w:div w:id="37290557">
      <w:bodyDiv w:val="1"/>
      <w:marLeft w:val="0"/>
      <w:marRight w:val="0"/>
      <w:marTop w:val="0"/>
      <w:marBottom w:val="0"/>
      <w:divBdr>
        <w:top w:val="none" w:sz="0" w:space="0" w:color="auto"/>
        <w:left w:val="none" w:sz="0" w:space="0" w:color="auto"/>
        <w:bottom w:val="none" w:sz="0" w:space="0" w:color="auto"/>
        <w:right w:val="none" w:sz="0" w:space="0" w:color="auto"/>
      </w:divBdr>
    </w:div>
    <w:div w:id="45645781">
      <w:bodyDiv w:val="1"/>
      <w:marLeft w:val="0"/>
      <w:marRight w:val="0"/>
      <w:marTop w:val="0"/>
      <w:marBottom w:val="0"/>
      <w:divBdr>
        <w:top w:val="none" w:sz="0" w:space="0" w:color="auto"/>
        <w:left w:val="none" w:sz="0" w:space="0" w:color="auto"/>
        <w:bottom w:val="none" w:sz="0" w:space="0" w:color="auto"/>
        <w:right w:val="none" w:sz="0" w:space="0" w:color="auto"/>
      </w:divBdr>
    </w:div>
    <w:div w:id="52706655">
      <w:bodyDiv w:val="1"/>
      <w:marLeft w:val="0"/>
      <w:marRight w:val="0"/>
      <w:marTop w:val="0"/>
      <w:marBottom w:val="0"/>
      <w:divBdr>
        <w:top w:val="none" w:sz="0" w:space="0" w:color="auto"/>
        <w:left w:val="none" w:sz="0" w:space="0" w:color="auto"/>
        <w:bottom w:val="none" w:sz="0" w:space="0" w:color="auto"/>
        <w:right w:val="none" w:sz="0" w:space="0" w:color="auto"/>
      </w:divBdr>
    </w:div>
    <w:div w:id="61297636">
      <w:bodyDiv w:val="1"/>
      <w:marLeft w:val="0"/>
      <w:marRight w:val="0"/>
      <w:marTop w:val="0"/>
      <w:marBottom w:val="0"/>
      <w:divBdr>
        <w:top w:val="none" w:sz="0" w:space="0" w:color="auto"/>
        <w:left w:val="none" w:sz="0" w:space="0" w:color="auto"/>
        <w:bottom w:val="none" w:sz="0" w:space="0" w:color="auto"/>
        <w:right w:val="none" w:sz="0" w:space="0" w:color="auto"/>
      </w:divBdr>
    </w:div>
    <w:div w:id="66266315">
      <w:bodyDiv w:val="1"/>
      <w:marLeft w:val="0"/>
      <w:marRight w:val="0"/>
      <w:marTop w:val="0"/>
      <w:marBottom w:val="0"/>
      <w:divBdr>
        <w:top w:val="none" w:sz="0" w:space="0" w:color="auto"/>
        <w:left w:val="none" w:sz="0" w:space="0" w:color="auto"/>
        <w:bottom w:val="none" w:sz="0" w:space="0" w:color="auto"/>
        <w:right w:val="none" w:sz="0" w:space="0" w:color="auto"/>
      </w:divBdr>
    </w:div>
    <w:div w:id="67113515">
      <w:bodyDiv w:val="1"/>
      <w:marLeft w:val="0"/>
      <w:marRight w:val="0"/>
      <w:marTop w:val="0"/>
      <w:marBottom w:val="0"/>
      <w:divBdr>
        <w:top w:val="none" w:sz="0" w:space="0" w:color="auto"/>
        <w:left w:val="none" w:sz="0" w:space="0" w:color="auto"/>
        <w:bottom w:val="none" w:sz="0" w:space="0" w:color="auto"/>
        <w:right w:val="none" w:sz="0" w:space="0" w:color="auto"/>
      </w:divBdr>
    </w:div>
    <w:div w:id="85655798">
      <w:bodyDiv w:val="1"/>
      <w:marLeft w:val="0"/>
      <w:marRight w:val="0"/>
      <w:marTop w:val="0"/>
      <w:marBottom w:val="0"/>
      <w:divBdr>
        <w:top w:val="none" w:sz="0" w:space="0" w:color="auto"/>
        <w:left w:val="none" w:sz="0" w:space="0" w:color="auto"/>
        <w:bottom w:val="none" w:sz="0" w:space="0" w:color="auto"/>
        <w:right w:val="none" w:sz="0" w:space="0" w:color="auto"/>
      </w:divBdr>
    </w:div>
    <w:div w:id="89009981">
      <w:bodyDiv w:val="1"/>
      <w:marLeft w:val="0"/>
      <w:marRight w:val="0"/>
      <w:marTop w:val="0"/>
      <w:marBottom w:val="0"/>
      <w:divBdr>
        <w:top w:val="none" w:sz="0" w:space="0" w:color="auto"/>
        <w:left w:val="none" w:sz="0" w:space="0" w:color="auto"/>
        <w:bottom w:val="none" w:sz="0" w:space="0" w:color="auto"/>
        <w:right w:val="none" w:sz="0" w:space="0" w:color="auto"/>
      </w:divBdr>
    </w:div>
    <w:div w:id="98842353">
      <w:bodyDiv w:val="1"/>
      <w:marLeft w:val="0"/>
      <w:marRight w:val="0"/>
      <w:marTop w:val="0"/>
      <w:marBottom w:val="0"/>
      <w:divBdr>
        <w:top w:val="none" w:sz="0" w:space="0" w:color="auto"/>
        <w:left w:val="none" w:sz="0" w:space="0" w:color="auto"/>
        <w:bottom w:val="none" w:sz="0" w:space="0" w:color="auto"/>
        <w:right w:val="none" w:sz="0" w:space="0" w:color="auto"/>
      </w:divBdr>
    </w:div>
    <w:div w:id="130490162">
      <w:bodyDiv w:val="1"/>
      <w:marLeft w:val="0"/>
      <w:marRight w:val="0"/>
      <w:marTop w:val="0"/>
      <w:marBottom w:val="0"/>
      <w:divBdr>
        <w:top w:val="none" w:sz="0" w:space="0" w:color="auto"/>
        <w:left w:val="none" w:sz="0" w:space="0" w:color="auto"/>
        <w:bottom w:val="none" w:sz="0" w:space="0" w:color="auto"/>
        <w:right w:val="none" w:sz="0" w:space="0" w:color="auto"/>
      </w:divBdr>
    </w:div>
    <w:div w:id="161048301">
      <w:bodyDiv w:val="1"/>
      <w:marLeft w:val="0"/>
      <w:marRight w:val="0"/>
      <w:marTop w:val="0"/>
      <w:marBottom w:val="0"/>
      <w:divBdr>
        <w:top w:val="none" w:sz="0" w:space="0" w:color="auto"/>
        <w:left w:val="none" w:sz="0" w:space="0" w:color="auto"/>
        <w:bottom w:val="none" w:sz="0" w:space="0" w:color="auto"/>
        <w:right w:val="none" w:sz="0" w:space="0" w:color="auto"/>
      </w:divBdr>
    </w:div>
    <w:div w:id="200019915">
      <w:bodyDiv w:val="1"/>
      <w:marLeft w:val="0"/>
      <w:marRight w:val="0"/>
      <w:marTop w:val="0"/>
      <w:marBottom w:val="0"/>
      <w:divBdr>
        <w:top w:val="none" w:sz="0" w:space="0" w:color="auto"/>
        <w:left w:val="none" w:sz="0" w:space="0" w:color="auto"/>
        <w:bottom w:val="none" w:sz="0" w:space="0" w:color="auto"/>
        <w:right w:val="none" w:sz="0" w:space="0" w:color="auto"/>
      </w:divBdr>
    </w:div>
    <w:div w:id="255024492">
      <w:bodyDiv w:val="1"/>
      <w:marLeft w:val="0"/>
      <w:marRight w:val="0"/>
      <w:marTop w:val="0"/>
      <w:marBottom w:val="0"/>
      <w:divBdr>
        <w:top w:val="none" w:sz="0" w:space="0" w:color="auto"/>
        <w:left w:val="none" w:sz="0" w:space="0" w:color="auto"/>
        <w:bottom w:val="none" w:sz="0" w:space="0" w:color="auto"/>
        <w:right w:val="none" w:sz="0" w:space="0" w:color="auto"/>
      </w:divBdr>
    </w:div>
    <w:div w:id="272980660">
      <w:bodyDiv w:val="1"/>
      <w:marLeft w:val="0"/>
      <w:marRight w:val="0"/>
      <w:marTop w:val="0"/>
      <w:marBottom w:val="0"/>
      <w:divBdr>
        <w:top w:val="none" w:sz="0" w:space="0" w:color="auto"/>
        <w:left w:val="none" w:sz="0" w:space="0" w:color="auto"/>
        <w:bottom w:val="none" w:sz="0" w:space="0" w:color="auto"/>
        <w:right w:val="none" w:sz="0" w:space="0" w:color="auto"/>
      </w:divBdr>
    </w:div>
    <w:div w:id="302348625">
      <w:bodyDiv w:val="1"/>
      <w:marLeft w:val="0"/>
      <w:marRight w:val="0"/>
      <w:marTop w:val="0"/>
      <w:marBottom w:val="0"/>
      <w:divBdr>
        <w:top w:val="none" w:sz="0" w:space="0" w:color="auto"/>
        <w:left w:val="none" w:sz="0" w:space="0" w:color="auto"/>
        <w:bottom w:val="none" w:sz="0" w:space="0" w:color="auto"/>
        <w:right w:val="none" w:sz="0" w:space="0" w:color="auto"/>
      </w:divBdr>
    </w:div>
    <w:div w:id="380833758">
      <w:bodyDiv w:val="1"/>
      <w:marLeft w:val="0"/>
      <w:marRight w:val="0"/>
      <w:marTop w:val="0"/>
      <w:marBottom w:val="0"/>
      <w:divBdr>
        <w:top w:val="none" w:sz="0" w:space="0" w:color="auto"/>
        <w:left w:val="none" w:sz="0" w:space="0" w:color="auto"/>
        <w:bottom w:val="none" w:sz="0" w:space="0" w:color="auto"/>
        <w:right w:val="none" w:sz="0" w:space="0" w:color="auto"/>
      </w:divBdr>
    </w:div>
    <w:div w:id="382600385">
      <w:bodyDiv w:val="1"/>
      <w:marLeft w:val="0"/>
      <w:marRight w:val="0"/>
      <w:marTop w:val="0"/>
      <w:marBottom w:val="0"/>
      <w:divBdr>
        <w:top w:val="none" w:sz="0" w:space="0" w:color="auto"/>
        <w:left w:val="none" w:sz="0" w:space="0" w:color="auto"/>
        <w:bottom w:val="none" w:sz="0" w:space="0" w:color="auto"/>
        <w:right w:val="none" w:sz="0" w:space="0" w:color="auto"/>
      </w:divBdr>
    </w:div>
    <w:div w:id="431557136">
      <w:bodyDiv w:val="1"/>
      <w:marLeft w:val="0"/>
      <w:marRight w:val="0"/>
      <w:marTop w:val="0"/>
      <w:marBottom w:val="0"/>
      <w:divBdr>
        <w:top w:val="none" w:sz="0" w:space="0" w:color="auto"/>
        <w:left w:val="none" w:sz="0" w:space="0" w:color="auto"/>
        <w:bottom w:val="none" w:sz="0" w:space="0" w:color="auto"/>
        <w:right w:val="none" w:sz="0" w:space="0" w:color="auto"/>
      </w:divBdr>
    </w:div>
    <w:div w:id="439029389">
      <w:bodyDiv w:val="1"/>
      <w:marLeft w:val="0"/>
      <w:marRight w:val="0"/>
      <w:marTop w:val="0"/>
      <w:marBottom w:val="0"/>
      <w:divBdr>
        <w:top w:val="none" w:sz="0" w:space="0" w:color="auto"/>
        <w:left w:val="none" w:sz="0" w:space="0" w:color="auto"/>
        <w:bottom w:val="none" w:sz="0" w:space="0" w:color="auto"/>
        <w:right w:val="none" w:sz="0" w:space="0" w:color="auto"/>
      </w:divBdr>
    </w:div>
    <w:div w:id="452359805">
      <w:bodyDiv w:val="1"/>
      <w:marLeft w:val="0"/>
      <w:marRight w:val="0"/>
      <w:marTop w:val="0"/>
      <w:marBottom w:val="0"/>
      <w:divBdr>
        <w:top w:val="none" w:sz="0" w:space="0" w:color="auto"/>
        <w:left w:val="none" w:sz="0" w:space="0" w:color="auto"/>
        <w:bottom w:val="none" w:sz="0" w:space="0" w:color="auto"/>
        <w:right w:val="none" w:sz="0" w:space="0" w:color="auto"/>
      </w:divBdr>
    </w:div>
    <w:div w:id="469903819">
      <w:bodyDiv w:val="1"/>
      <w:marLeft w:val="0"/>
      <w:marRight w:val="0"/>
      <w:marTop w:val="0"/>
      <w:marBottom w:val="0"/>
      <w:divBdr>
        <w:top w:val="none" w:sz="0" w:space="0" w:color="auto"/>
        <w:left w:val="none" w:sz="0" w:space="0" w:color="auto"/>
        <w:bottom w:val="none" w:sz="0" w:space="0" w:color="auto"/>
        <w:right w:val="none" w:sz="0" w:space="0" w:color="auto"/>
      </w:divBdr>
    </w:div>
    <w:div w:id="470708625">
      <w:bodyDiv w:val="1"/>
      <w:marLeft w:val="0"/>
      <w:marRight w:val="0"/>
      <w:marTop w:val="0"/>
      <w:marBottom w:val="0"/>
      <w:divBdr>
        <w:top w:val="none" w:sz="0" w:space="0" w:color="auto"/>
        <w:left w:val="none" w:sz="0" w:space="0" w:color="auto"/>
        <w:bottom w:val="none" w:sz="0" w:space="0" w:color="auto"/>
        <w:right w:val="none" w:sz="0" w:space="0" w:color="auto"/>
      </w:divBdr>
    </w:div>
    <w:div w:id="480854115">
      <w:bodyDiv w:val="1"/>
      <w:marLeft w:val="0"/>
      <w:marRight w:val="0"/>
      <w:marTop w:val="0"/>
      <w:marBottom w:val="0"/>
      <w:divBdr>
        <w:top w:val="none" w:sz="0" w:space="0" w:color="auto"/>
        <w:left w:val="none" w:sz="0" w:space="0" w:color="auto"/>
        <w:bottom w:val="none" w:sz="0" w:space="0" w:color="auto"/>
        <w:right w:val="none" w:sz="0" w:space="0" w:color="auto"/>
      </w:divBdr>
    </w:div>
    <w:div w:id="493953770">
      <w:bodyDiv w:val="1"/>
      <w:marLeft w:val="0"/>
      <w:marRight w:val="0"/>
      <w:marTop w:val="0"/>
      <w:marBottom w:val="0"/>
      <w:divBdr>
        <w:top w:val="none" w:sz="0" w:space="0" w:color="auto"/>
        <w:left w:val="none" w:sz="0" w:space="0" w:color="auto"/>
        <w:bottom w:val="none" w:sz="0" w:space="0" w:color="auto"/>
        <w:right w:val="none" w:sz="0" w:space="0" w:color="auto"/>
      </w:divBdr>
    </w:div>
    <w:div w:id="498926751">
      <w:bodyDiv w:val="1"/>
      <w:marLeft w:val="0"/>
      <w:marRight w:val="0"/>
      <w:marTop w:val="0"/>
      <w:marBottom w:val="0"/>
      <w:divBdr>
        <w:top w:val="none" w:sz="0" w:space="0" w:color="auto"/>
        <w:left w:val="none" w:sz="0" w:space="0" w:color="auto"/>
        <w:bottom w:val="none" w:sz="0" w:space="0" w:color="auto"/>
        <w:right w:val="none" w:sz="0" w:space="0" w:color="auto"/>
      </w:divBdr>
    </w:div>
    <w:div w:id="556169609">
      <w:bodyDiv w:val="1"/>
      <w:marLeft w:val="0"/>
      <w:marRight w:val="0"/>
      <w:marTop w:val="0"/>
      <w:marBottom w:val="0"/>
      <w:divBdr>
        <w:top w:val="none" w:sz="0" w:space="0" w:color="auto"/>
        <w:left w:val="none" w:sz="0" w:space="0" w:color="auto"/>
        <w:bottom w:val="none" w:sz="0" w:space="0" w:color="auto"/>
        <w:right w:val="none" w:sz="0" w:space="0" w:color="auto"/>
      </w:divBdr>
    </w:div>
    <w:div w:id="628709579">
      <w:bodyDiv w:val="1"/>
      <w:marLeft w:val="0"/>
      <w:marRight w:val="0"/>
      <w:marTop w:val="0"/>
      <w:marBottom w:val="0"/>
      <w:divBdr>
        <w:top w:val="none" w:sz="0" w:space="0" w:color="auto"/>
        <w:left w:val="none" w:sz="0" w:space="0" w:color="auto"/>
        <w:bottom w:val="none" w:sz="0" w:space="0" w:color="auto"/>
        <w:right w:val="none" w:sz="0" w:space="0" w:color="auto"/>
      </w:divBdr>
    </w:div>
    <w:div w:id="643852006">
      <w:bodyDiv w:val="1"/>
      <w:marLeft w:val="0"/>
      <w:marRight w:val="0"/>
      <w:marTop w:val="0"/>
      <w:marBottom w:val="0"/>
      <w:divBdr>
        <w:top w:val="none" w:sz="0" w:space="0" w:color="auto"/>
        <w:left w:val="none" w:sz="0" w:space="0" w:color="auto"/>
        <w:bottom w:val="none" w:sz="0" w:space="0" w:color="auto"/>
        <w:right w:val="none" w:sz="0" w:space="0" w:color="auto"/>
      </w:divBdr>
    </w:div>
    <w:div w:id="657921735">
      <w:bodyDiv w:val="1"/>
      <w:marLeft w:val="0"/>
      <w:marRight w:val="0"/>
      <w:marTop w:val="0"/>
      <w:marBottom w:val="0"/>
      <w:divBdr>
        <w:top w:val="none" w:sz="0" w:space="0" w:color="auto"/>
        <w:left w:val="none" w:sz="0" w:space="0" w:color="auto"/>
        <w:bottom w:val="none" w:sz="0" w:space="0" w:color="auto"/>
        <w:right w:val="none" w:sz="0" w:space="0" w:color="auto"/>
      </w:divBdr>
    </w:div>
    <w:div w:id="659308435">
      <w:bodyDiv w:val="1"/>
      <w:marLeft w:val="0"/>
      <w:marRight w:val="0"/>
      <w:marTop w:val="0"/>
      <w:marBottom w:val="0"/>
      <w:divBdr>
        <w:top w:val="none" w:sz="0" w:space="0" w:color="auto"/>
        <w:left w:val="none" w:sz="0" w:space="0" w:color="auto"/>
        <w:bottom w:val="none" w:sz="0" w:space="0" w:color="auto"/>
        <w:right w:val="none" w:sz="0" w:space="0" w:color="auto"/>
      </w:divBdr>
    </w:div>
    <w:div w:id="674502970">
      <w:bodyDiv w:val="1"/>
      <w:marLeft w:val="0"/>
      <w:marRight w:val="0"/>
      <w:marTop w:val="0"/>
      <w:marBottom w:val="0"/>
      <w:divBdr>
        <w:top w:val="none" w:sz="0" w:space="0" w:color="auto"/>
        <w:left w:val="none" w:sz="0" w:space="0" w:color="auto"/>
        <w:bottom w:val="none" w:sz="0" w:space="0" w:color="auto"/>
        <w:right w:val="none" w:sz="0" w:space="0" w:color="auto"/>
      </w:divBdr>
    </w:div>
    <w:div w:id="687952861">
      <w:bodyDiv w:val="1"/>
      <w:marLeft w:val="0"/>
      <w:marRight w:val="0"/>
      <w:marTop w:val="0"/>
      <w:marBottom w:val="0"/>
      <w:divBdr>
        <w:top w:val="none" w:sz="0" w:space="0" w:color="auto"/>
        <w:left w:val="none" w:sz="0" w:space="0" w:color="auto"/>
        <w:bottom w:val="none" w:sz="0" w:space="0" w:color="auto"/>
        <w:right w:val="none" w:sz="0" w:space="0" w:color="auto"/>
      </w:divBdr>
    </w:div>
    <w:div w:id="727607967">
      <w:bodyDiv w:val="1"/>
      <w:marLeft w:val="0"/>
      <w:marRight w:val="0"/>
      <w:marTop w:val="0"/>
      <w:marBottom w:val="0"/>
      <w:divBdr>
        <w:top w:val="none" w:sz="0" w:space="0" w:color="auto"/>
        <w:left w:val="none" w:sz="0" w:space="0" w:color="auto"/>
        <w:bottom w:val="none" w:sz="0" w:space="0" w:color="auto"/>
        <w:right w:val="none" w:sz="0" w:space="0" w:color="auto"/>
      </w:divBdr>
    </w:div>
    <w:div w:id="744499356">
      <w:bodyDiv w:val="1"/>
      <w:marLeft w:val="0"/>
      <w:marRight w:val="0"/>
      <w:marTop w:val="0"/>
      <w:marBottom w:val="0"/>
      <w:divBdr>
        <w:top w:val="none" w:sz="0" w:space="0" w:color="auto"/>
        <w:left w:val="none" w:sz="0" w:space="0" w:color="auto"/>
        <w:bottom w:val="none" w:sz="0" w:space="0" w:color="auto"/>
        <w:right w:val="none" w:sz="0" w:space="0" w:color="auto"/>
      </w:divBdr>
    </w:div>
    <w:div w:id="758910217">
      <w:bodyDiv w:val="1"/>
      <w:marLeft w:val="0"/>
      <w:marRight w:val="0"/>
      <w:marTop w:val="0"/>
      <w:marBottom w:val="0"/>
      <w:divBdr>
        <w:top w:val="none" w:sz="0" w:space="0" w:color="auto"/>
        <w:left w:val="none" w:sz="0" w:space="0" w:color="auto"/>
        <w:bottom w:val="none" w:sz="0" w:space="0" w:color="auto"/>
        <w:right w:val="none" w:sz="0" w:space="0" w:color="auto"/>
      </w:divBdr>
    </w:div>
    <w:div w:id="763837855">
      <w:bodyDiv w:val="1"/>
      <w:marLeft w:val="0"/>
      <w:marRight w:val="0"/>
      <w:marTop w:val="0"/>
      <w:marBottom w:val="0"/>
      <w:divBdr>
        <w:top w:val="none" w:sz="0" w:space="0" w:color="auto"/>
        <w:left w:val="none" w:sz="0" w:space="0" w:color="auto"/>
        <w:bottom w:val="none" w:sz="0" w:space="0" w:color="auto"/>
        <w:right w:val="none" w:sz="0" w:space="0" w:color="auto"/>
      </w:divBdr>
    </w:div>
    <w:div w:id="788088068">
      <w:bodyDiv w:val="1"/>
      <w:marLeft w:val="0"/>
      <w:marRight w:val="0"/>
      <w:marTop w:val="0"/>
      <w:marBottom w:val="0"/>
      <w:divBdr>
        <w:top w:val="none" w:sz="0" w:space="0" w:color="auto"/>
        <w:left w:val="none" w:sz="0" w:space="0" w:color="auto"/>
        <w:bottom w:val="none" w:sz="0" w:space="0" w:color="auto"/>
        <w:right w:val="none" w:sz="0" w:space="0" w:color="auto"/>
      </w:divBdr>
    </w:div>
    <w:div w:id="789933803">
      <w:bodyDiv w:val="1"/>
      <w:marLeft w:val="0"/>
      <w:marRight w:val="0"/>
      <w:marTop w:val="0"/>
      <w:marBottom w:val="0"/>
      <w:divBdr>
        <w:top w:val="none" w:sz="0" w:space="0" w:color="auto"/>
        <w:left w:val="none" w:sz="0" w:space="0" w:color="auto"/>
        <w:bottom w:val="none" w:sz="0" w:space="0" w:color="auto"/>
        <w:right w:val="none" w:sz="0" w:space="0" w:color="auto"/>
      </w:divBdr>
    </w:div>
    <w:div w:id="833838735">
      <w:bodyDiv w:val="1"/>
      <w:marLeft w:val="0"/>
      <w:marRight w:val="0"/>
      <w:marTop w:val="0"/>
      <w:marBottom w:val="0"/>
      <w:divBdr>
        <w:top w:val="none" w:sz="0" w:space="0" w:color="auto"/>
        <w:left w:val="none" w:sz="0" w:space="0" w:color="auto"/>
        <w:bottom w:val="none" w:sz="0" w:space="0" w:color="auto"/>
        <w:right w:val="none" w:sz="0" w:space="0" w:color="auto"/>
      </w:divBdr>
    </w:div>
    <w:div w:id="882716618">
      <w:bodyDiv w:val="1"/>
      <w:marLeft w:val="0"/>
      <w:marRight w:val="0"/>
      <w:marTop w:val="0"/>
      <w:marBottom w:val="0"/>
      <w:divBdr>
        <w:top w:val="none" w:sz="0" w:space="0" w:color="auto"/>
        <w:left w:val="none" w:sz="0" w:space="0" w:color="auto"/>
        <w:bottom w:val="none" w:sz="0" w:space="0" w:color="auto"/>
        <w:right w:val="none" w:sz="0" w:space="0" w:color="auto"/>
      </w:divBdr>
    </w:div>
    <w:div w:id="889149426">
      <w:bodyDiv w:val="1"/>
      <w:marLeft w:val="0"/>
      <w:marRight w:val="0"/>
      <w:marTop w:val="0"/>
      <w:marBottom w:val="0"/>
      <w:divBdr>
        <w:top w:val="none" w:sz="0" w:space="0" w:color="auto"/>
        <w:left w:val="none" w:sz="0" w:space="0" w:color="auto"/>
        <w:bottom w:val="none" w:sz="0" w:space="0" w:color="auto"/>
        <w:right w:val="none" w:sz="0" w:space="0" w:color="auto"/>
      </w:divBdr>
    </w:div>
    <w:div w:id="902646525">
      <w:bodyDiv w:val="1"/>
      <w:marLeft w:val="0"/>
      <w:marRight w:val="0"/>
      <w:marTop w:val="0"/>
      <w:marBottom w:val="0"/>
      <w:divBdr>
        <w:top w:val="none" w:sz="0" w:space="0" w:color="auto"/>
        <w:left w:val="none" w:sz="0" w:space="0" w:color="auto"/>
        <w:bottom w:val="none" w:sz="0" w:space="0" w:color="auto"/>
        <w:right w:val="none" w:sz="0" w:space="0" w:color="auto"/>
      </w:divBdr>
    </w:div>
    <w:div w:id="911113370">
      <w:bodyDiv w:val="1"/>
      <w:marLeft w:val="0"/>
      <w:marRight w:val="0"/>
      <w:marTop w:val="0"/>
      <w:marBottom w:val="0"/>
      <w:divBdr>
        <w:top w:val="none" w:sz="0" w:space="0" w:color="auto"/>
        <w:left w:val="none" w:sz="0" w:space="0" w:color="auto"/>
        <w:bottom w:val="none" w:sz="0" w:space="0" w:color="auto"/>
        <w:right w:val="none" w:sz="0" w:space="0" w:color="auto"/>
      </w:divBdr>
    </w:div>
    <w:div w:id="977034073">
      <w:bodyDiv w:val="1"/>
      <w:marLeft w:val="0"/>
      <w:marRight w:val="0"/>
      <w:marTop w:val="0"/>
      <w:marBottom w:val="0"/>
      <w:divBdr>
        <w:top w:val="none" w:sz="0" w:space="0" w:color="auto"/>
        <w:left w:val="none" w:sz="0" w:space="0" w:color="auto"/>
        <w:bottom w:val="none" w:sz="0" w:space="0" w:color="auto"/>
        <w:right w:val="none" w:sz="0" w:space="0" w:color="auto"/>
      </w:divBdr>
    </w:div>
    <w:div w:id="980811918">
      <w:bodyDiv w:val="1"/>
      <w:marLeft w:val="0"/>
      <w:marRight w:val="0"/>
      <w:marTop w:val="0"/>
      <w:marBottom w:val="0"/>
      <w:divBdr>
        <w:top w:val="none" w:sz="0" w:space="0" w:color="auto"/>
        <w:left w:val="none" w:sz="0" w:space="0" w:color="auto"/>
        <w:bottom w:val="none" w:sz="0" w:space="0" w:color="auto"/>
        <w:right w:val="none" w:sz="0" w:space="0" w:color="auto"/>
      </w:divBdr>
    </w:div>
    <w:div w:id="992946555">
      <w:bodyDiv w:val="1"/>
      <w:marLeft w:val="0"/>
      <w:marRight w:val="0"/>
      <w:marTop w:val="0"/>
      <w:marBottom w:val="0"/>
      <w:divBdr>
        <w:top w:val="none" w:sz="0" w:space="0" w:color="auto"/>
        <w:left w:val="none" w:sz="0" w:space="0" w:color="auto"/>
        <w:bottom w:val="none" w:sz="0" w:space="0" w:color="auto"/>
        <w:right w:val="none" w:sz="0" w:space="0" w:color="auto"/>
      </w:divBdr>
    </w:div>
    <w:div w:id="1009141800">
      <w:bodyDiv w:val="1"/>
      <w:marLeft w:val="0"/>
      <w:marRight w:val="0"/>
      <w:marTop w:val="0"/>
      <w:marBottom w:val="0"/>
      <w:divBdr>
        <w:top w:val="none" w:sz="0" w:space="0" w:color="auto"/>
        <w:left w:val="none" w:sz="0" w:space="0" w:color="auto"/>
        <w:bottom w:val="none" w:sz="0" w:space="0" w:color="auto"/>
        <w:right w:val="none" w:sz="0" w:space="0" w:color="auto"/>
      </w:divBdr>
    </w:div>
    <w:div w:id="1014500780">
      <w:bodyDiv w:val="1"/>
      <w:marLeft w:val="0"/>
      <w:marRight w:val="0"/>
      <w:marTop w:val="0"/>
      <w:marBottom w:val="0"/>
      <w:divBdr>
        <w:top w:val="none" w:sz="0" w:space="0" w:color="auto"/>
        <w:left w:val="none" w:sz="0" w:space="0" w:color="auto"/>
        <w:bottom w:val="none" w:sz="0" w:space="0" w:color="auto"/>
        <w:right w:val="none" w:sz="0" w:space="0" w:color="auto"/>
      </w:divBdr>
    </w:div>
    <w:div w:id="1015577916">
      <w:bodyDiv w:val="1"/>
      <w:marLeft w:val="0"/>
      <w:marRight w:val="0"/>
      <w:marTop w:val="0"/>
      <w:marBottom w:val="0"/>
      <w:divBdr>
        <w:top w:val="none" w:sz="0" w:space="0" w:color="auto"/>
        <w:left w:val="none" w:sz="0" w:space="0" w:color="auto"/>
        <w:bottom w:val="none" w:sz="0" w:space="0" w:color="auto"/>
        <w:right w:val="none" w:sz="0" w:space="0" w:color="auto"/>
      </w:divBdr>
    </w:div>
    <w:div w:id="1037851331">
      <w:bodyDiv w:val="1"/>
      <w:marLeft w:val="0"/>
      <w:marRight w:val="0"/>
      <w:marTop w:val="0"/>
      <w:marBottom w:val="0"/>
      <w:divBdr>
        <w:top w:val="none" w:sz="0" w:space="0" w:color="auto"/>
        <w:left w:val="none" w:sz="0" w:space="0" w:color="auto"/>
        <w:bottom w:val="none" w:sz="0" w:space="0" w:color="auto"/>
        <w:right w:val="none" w:sz="0" w:space="0" w:color="auto"/>
      </w:divBdr>
    </w:div>
    <w:div w:id="1060328239">
      <w:bodyDiv w:val="1"/>
      <w:marLeft w:val="0"/>
      <w:marRight w:val="0"/>
      <w:marTop w:val="0"/>
      <w:marBottom w:val="0"/>
      <w:divBdr>
        <w:top w:val="none" w:sz="0" w:space="0" w:color="auto"/>
        <w:left w:val="none" w:sz="0" w:space="0" w:color="auto"/>
        <w:bottom w:val="none" w:sz="0" w:space="0" w:color="auto"/>
        <w:right w:val="none" w:sz="0" w:space="0" w:color="auto"/>
      </w:divBdr>
    </w:div>
    <w:div w:id="1072854323">
      <w:bodyDiv w:val="1"/>
      <w:marLeft w:val="0"/>
      <w:marRight w:val="0"/>
      <w:marTop w:val="0"/>
      <w:marBottom w:val="0"/>
      <w:divBdr>
        <w:top w:val="none" w:sz="0" w:space="0" w:color="auto"/>
        <w:left w:val="none" w:sz="0" w:space="0" w:color="auto"/>
        <w:bottom w:val="none" w:sz="0" w:space="0" w:color="auto"/>
        <w:right w:val="none" w:sz="0" w:space="0" w:color="auto"/>
      </w:divBdr>
    </w:div>
    <w:div w:id="1086224293">
      <w:bodyDiv w:val="1"/>
      <w:marLeft w:val="0"/>
      <w:marRight w:val="0"/>
      <w:marTop w:val="0"/>
      <w:marBottom w:val="0"/>
      <w:divBdr>
        <w:top w:val="none" w:sz="0" w:space="0" w:color="auto"/>
        <w:left w:val="none" w:sz="0" w:space="0" w:color="auto"/>
        <w:bottom w:val="none" w:sz="0" w:space="0" w:color="auto"/>
        <w:right w:val="none" w:sz="0" w:space="0" w:color="auto"/>
      </w:divBdr>
    </w:div>
    <w:div w:id="1090468480">
      <w:bodyDiv w:val="1"/>
      <w:marLeft w:val="0"/>
      <w:marRight w:val="0"/>
      <w:marTop w:val="0"/>
      <w:marBottom w:val="0"/>
      <w:divBdr>
        <w:top w:val="none" w:sz="0" w:space="0" w:color="auto"/>
        <w:left w:val="none" w:sz="0" w:space="0" w:color="auto"/>
        <w:bottom w:val="none" w:sz="0" w:space="0" w:color="auto"/>
        <w:right w:val="none" w:sz="0" w:space="0" w:color="auto"/>
      </w:divBdr>
    </w:div>
    <w:div w:id="1092160606">
      <w:bodyDiv w:val="1"/>
      <w:marLeft w:val="0"/>
      <w:marRight w:val="0"/>
      <w:marTop w:val="0"/>
      <w:marBottom w:val="0"/>
      <w:divBdr>
        <w:top w:val="none" w:sz="0" w:space="0" w:color="auto"/>
        <w:left w:val="none" w:sz="0" w:space="0" w:color="auto"/>
        <w:bottom w:val="none" w:sz="0" w:space="0" w:color="auto"/>
        <w:right w:val="none" w:sz="0" w:space="0" w:color="auto"/>
      </w:divBdr>
    </w:div>
    <w:div w:id="1100761244">
      <w:bodyDiv w:val="1"/>
      <w:marLeft w:val="0"/>
      <w:marRight w:val="0"/>
      <w:marTop w:val="0"/>
      <w:marBottom w:val="0"/>
      <w:divBdr>
        <w:top w:val="none" w:sz="0" w:space="0" w:color="auto"/>
        <w:left w:val="none" w:sz="0" w:space="0" w:color="auto"/>
        <w:bottom w:val="none" w:sz="0" w:space="0" w:color="auto"/>
        <w:right w:val="none" w:sz="0" w:space="0" w:color="auto"/>
      </w:divBdr>
    </w:div>
    <w:div w:id="1122842802">
      <w:bodyDiv w:val="1"/>
      <w:marLeft w:val="0"/>
      <w:marRight w:val="0"/>
      <w:marTop w:val="0"/>
      <w:marBottom w:val="0"/>
      <w:divBdr>
        <w:top w:val="none" w:sz="0" w:space="0" w:color="auto"/>
        <w:left w:val="none" w:sz="0" w:space="0" w:color="auto"/>
        <w:bottom w:val="none" w:sz="0" w:space="0" w:color="auto"/>
        <w:right w:val="none" w:sz="0" w:space="0" w:color="auto"/>
      </w:divBdr>
    </w:div>
    <w:div w:id="1122962078">
      <w:bodyDiv w:val="1"/>
      <w:marLeft w:val="0"/>
      <w:marRight w:val="0"/>
      <w:marTop w:val="0"/>
      <w:marBottom w:val="0"/>
      <w:divBdr>
        <w:top w:val="none" w:sz="0" w:space="0" w:color="auto"/>
        <w:left w:val="none" w:sz="0" w:space="0" w:color="auto"/>
        <w:bottom w:val="none" w:sz="0" w:space="0" w:color="auto"/>
        <w:right w:val="none" w:sz="0" w:space="0" w:color="auto"/>
      </w:divBdr>
    </w:div>
    <w:div w:id="1167938017">
      <w:bodyDiv w:val="1"/>
      <w:marLeft w:val="0"/>
      <w:marRight w:val="0"/>
      <w:marTop w:val="0"/>
      <w:marBottom w:val="0"/>
      <w:divBdr>
        <w:top w:val="none" w:sz="0" w:space="0" w:color="auto"/>
        <w:left w:val="none" w:sz="0" w:space="0" w:color="auto"/>
        <w:bottom w:val="none" w:sz="0" w:space="0" w:color="auto"/>
        <w:right w:val="none" w:sz="0" w:space="0" w:color="auto"/>
      </w:divBdr>
    </w:div>
    <w:div w:id="1183083154">
      <w:bodyDiv w:val="1"/>
      <w:marLeft w:val="0"/>
      <w:marRight w:val="0"/>
      <w:marTop w:val="0"/>
      <w:marBottom w:val="0"/>
      <w:divBdr>
        <w:top w:val="none" w:sz="0" w:space="0" w:color="auto"/>
        <w:left w:val="none" w:sz="0" w:space="0" w:color="auto"/>
        <w:bottom w:val="none" w:sz="0" w:space="0" w:color="auto"/>
        <w:right w:val="none" w:sz="0" w:space="0" w:color="auto"/>
      </w:divBdr>
    </w:div>
    <w:div w:id="1185824436">
      <w:bodyDiv w:val="1"/>
      <w:marLeft w:val="0"/>
      <w:marRight w:val="0"/>
      <w:marTop w:val="0"/>
      <w:marBottom w:val="0"/>
      <w:divBdr>
        <w:top w:val="none" w:sz="0" w:space="0" w:color="auto"/>
        <w:left w:val="none" w:sz="0" w:space="0" w:color="auto"/>
        <w:bottom w:val="none" w:sz="0" w:space="0" w:color="auto"/>
        <w:right w:val="none" w:sz="0" w:space="0" w:color="auto"/>
      </w:divBdr>
    </w:div>
    <w:div w:id="1216165059">
      <w:bodyDiv w:val="1"/>
      <w:marLeft w:val="0"/>
      <w:marRight w:val="0"/>
      <w:marTop w:val="0"/>
      <w:marBottom w:val="0"/>
      <w:divBdr>
        <w:top w:val="none" w:sz="0" w:space="0" w:color="auto"/>
        <w:left w:val="none" w:sz="0" w:space="0" w:color="auto"/>
        <w:bottom w:val="none" w:sz="0" w:space="0" w:color="auto"/>
        <w:right w:val="none" w:sz="0" w:space="0" w:color="auto"/>
      </w:divBdr>
    </w:div>
    <w:div w:id="1236210259">
      <w:bodyDiv w:val="1"/>
      <w:marLeft w:val="0"/>
      <w:marRight w:val="0"/>
      <w:marTop w:val="0"/>
      <w:marBottom w:val="0"/>
      <w:divBdr>
        <w:top w:val="none" w:sz="0" w:space="0" w:color="auto"/>
        <w:left w:val="none" w:sz="0" w:space="0" w:color="auto"/>
        <w:bottom w:val="none" w:sz="0" w:space="0" w:color="auto"/>
        <w:right w:val="none" w:sz="0" w:space="0" w:color="auto"/>
      </w:divBdr>
    </w:div>
    <w:div w:id="1279337965">
      <w:bodyDiv w:val="1"/>
      <w:marLeft w:val="0"/>
      <w:marRight w:val="0"/>
      <w:marTop w:val="0"/>
      <w:marBottom w:val="0"/>
      <w:divBdr>
        <w:top w:val="none" w:sz="0" w:space="0" w:color="auto"/>
        <w:left w:val="none" w:sz="0" w:space="0" w:color="auto"/>
        <w:bottom w:val="none" w:sz="0" w:space="0" w:color="auto"/>
        <w:right w:val="none" w:sz="0" w:space="0" w:color="auto"/>
      </w:divBdr>
    </w:div>
    <w:div w:id="1298755593">
      <w:bodyDiv w:val="1"/>
      <w:marLeft w:val="0"/>
      <w:marRight w:val="0"/>
      <w:marTop w:val="0"/>
      <w:marBottom w:val="0"/>
      <w:divBdr>
        <w:top w:val="none" w:sz="0" w:space="0" w:color="auto"/>
        <w:left w:val="none" w:sz="0" w:space="0" w:color="auto"/>
        <w:bottom w:val="none" w:sz="0" w:space="0" w:color="auto"/>
        <w:right w:val="none" w:sz="0" w:space="0" w:color="auto"/>
      </w:divBdr>
    </w:div>
    <w:div w:id="1322738126">
      <w:bodyDiv w:val="1"/>
      <w:marLeft w:val="0"/>
      <w:marRight w:val="0"/>
      <w:marTop w:val="0"/>
      <w:marBottom w:val="0"/>
      <w:divBdr>
        <w:top w:val="none" w:sz="0" w:space="0" w:color="auto"/>
        <w:left w:val="none" w:sz="0" w:space="0" w:color="auto"/>
        <w:bottom w:val="none" w:sz="0" w:space="0" w:color="auto"/>
        <w:right w:val="none" w:sz="0" w:space="0" w:color="auto"/>
      </w:divBdr>
    </w:div>
    <w:div w:id="1352146269">
      <w:bodyDiv w:val="1"/>
      <w:marLeft w:val="0"/>
      <w:marRight w:val="0"/>
      <w:marTop w:val="0"/>
      <w:marBottom w:val="0"/>
      <w:divBdr>
        <w:top w:val="none" w:sz="0" w:space="0" w:color="auto"/>
        <w:left w:val="none" w:sz="0" w:space="0" w:color="auto"/>
        <w:bottom w:val="none" w:sz="0" w:space="0" w:color="auto"/>
        <w:right w:val="none" w:sz="0" w:space="0" w:color="auto"/>
      </w:divBdr>
    </w:div>
    <w:div w:id="1395591211">
      <w:bodyDiv w:val="1"/>
      <w:marLeft w:val="0"/>
      <w:marRight w:val="0"/>
      <w:marTop w:val="0"/>
      <w:marBottom w:val="0"/>
      <w:divBdr>
        <w:top w:val="none" w:sz="0" w:space="0" w:color="auto"/>
        <w:left w:val="none" w:sz="0" w:space="0" w:color="auto"/>
        <w:bottom w:val="none" w:sz="0" w:space="0" w:color="auto"/>
        <w:right w:val="none" w:sz="0" w:space="0" w:color="auto"/>
      </w:divBdr>
    </w:div>
    <w:div w:id="1411007213">
      <w:bodyDiv w:val="1"/>
      <w:marLeft w:val="0"/>
      <w:marRight w:val="0"/>
      <w:marTop w:val="0"/>
      <w:marBottom w:val="0"/>
      <w:divBdr>
        <w:top w:val="none" w:sz="0" w:space="0" w:color="auto"/>
        <w:left w:val="none" w:sz="0" w:space="0" w:color="auto"/>
        <w:bottom w:val="none" w:sz="0" w:space="0" w:color="auto"/>
        <w:right w:val="none" w:sz="0" w:space="0" w:color="auto"/>
      </w:divBdr>
    </w:div>
    <w:div w:id="1459493370">
      <w:bodyDiv w:val="1"/>
      <w:marLeft w:val="0"/>
      <w:marRight w:val="0"/>
      <w:marTop w:val="0"/>
      <w:marBottom w:val="0"/>
      <w:divBdr>
        <w:top w:val="none" w:sz="0" w:space="0" w:color="auto"/>
        <w:left w:val="none" w:sz="0" w:space="0" w:color="auto"/>
        <w:bottom w:val="none" w:sz="0" w:space="0" w:color="auto"/>
        <w:right w:val="none" w:sz="0" w:space="0" w:color="auto"/>
      </w:divBdr>
    </w:div>
    <w:div w:id="1460996049">
      <w:bodyDiv w:val="1"/>
      <w:marLeft w:val="0"/>
      <w:marRight w:val="0"/>
      <w:marTop w:val="0"/>
      <w:marBottom w:val="0"/>
      <w:divBdr>
        <w:top w:val="none" w:sz="0" w:space="0" w:color="auto"/>
        <w:left w:val="none" w:sz="0" w:space="0" w:color="auto"/>
        <w:bottom w:val="none" w:sz="0" w:space="0" w:color="auto"/>
        <w:right w:val="none" w:sz="0" w:space="0" w:color="auto"/>
      </w:divBdr>
    </w:div>
    <w:div w:id="1477451097">
      <w:bodyDiv w:val="1"/>
      <w:marLeft w:val="0"/>
      <w:marRight w:val="0"/>
      <w:marTop w:val="0"/>
      <w:marBottom w:val="0"/>
      <w:divBdr>
        <w:top w:val="none" w:sz="0" w:space="0" w:color="auto"/>
        <w:left w:val="none" w:sz="0" w:space="0" w:color="auto"/>
        <w:bottom w:val="none" w:sz="0" w:space="0" w:color="auto"/>
        <w:right w:val="none" w:sz="0" w:space="0" w:color="auto"/>
      </w:divBdr>
    </w:div>
    <w:div w:id="1496646678">
      <w:bodyDiv w:val="1"/>
      <w:marLeft w:val="0"/>
      <w:marRight w:val="0"/>
      <w:marTop w:val="0"/>
      <w:marBottom w:val="0"/>
      <w:divBdr>
        <w:top w:val="none" w:sz="0" w:space="0" w:color="auto"/>
        <w:left w:val="none" w:sz="0" w:space="0" w:color="auto"/>
        <w:bottom w:val="none" w:sz="0" w:space="0" w:color="auto"/>
        <w:right w:val="none" w:sz="0" w:space="0" w:color="auto"/>
      </w:divBdr>
    </w:div>
    <w:div w:id="1540236974">
      <w:bodyDiv w:val="1"/>
      <w:marLeft w:val="0"/>
      <w:marRight w:val="0"/>
      <w:marTop w:val="0"/>
      <w:marBottom w:val="0"/>
      <w:divBdr>
        <w:top w:val="none" w:sz="0" w:space="0" w:color="auto"/>
        <w:left w:val="none" w:sz="0" w:space="0" w:color="auto"/>
        <w:bottom w:val="none" w:sz="0" w:space="0" w:color="auto"/>
        <w:right w:val="none" w:sz="0" w:space="0" w:color="auto"/>
      </w:divBdr>
    </w:div>
    <w:div w:id="1545362737">
      <w:bodyDiv w:val="1"/>
      <w:marLeft w:val="0"/>
      <w:marRight w:val="0"/>
      <w:marTop w:val="0"/>
      <w:marBottom w:val="0"/>
      <w:divBdr>
        <w:top w:val="none" w:sz="0" w:space="0" w:color="auto"/>
        <w:left w:val="none" w:sz="0" w:space="0" w:color="auto"/>
        <w:bottom w:val="none" w:sz="0" w:space="0" w:color="auto"/>
        <w:right w:val="none" w:sz="0" w:space="0" w:color="auto"/>
      </w:divBdr>
    </w:div>
    <w:div w:id="1624270894">
      <w:bodyDiv w:val="1"/>
      <w:marLeft w:val="0"/>
      <w:marRight w:val="0"/>
      <w:marTop w:val="0"/>
      <w:marBottom w:val="0"/>
      <w:divBdr>
        <w:top w:val="none" w:sz="0" w:space="0" w:color="auto"/>
        <w:left w:val="none" w:sz="0" w:space="0" w:color="auto"/>
        <w:bottom w:val="none" w:sz="0" w:space="0" w:color="auto"/>
        <w:right w:val="none" w:sz="0" w:space="0" w:color="auto"/>
      </w:divBdr>
    </w:div>
    <w:div w:id="1640767553">
      <w:bodyDiv w:val="1"/>
      <w:marLeft w:val="0"/>
      <w:marRight w:val="0"/>
      <w:marTop w:val="0"/>
      <w:marBottom w:val="0"/>
      <w:divBdr>
        <w:top w:val="none" w:sz="0" w:space="0" w:color="auto"/>
        <w:left w:val="none" w:sz="0" w:space="0" w:color="auto"/>
        <w:bottom w:val="none" w:sz="0" w:space="0" w:color="auto"/>
        <w:right w:val="none" w:sz="0" w:space="0" w:color="auto"/>
      </w:divBdr>
    </w:div>
    <w:div w:id="1642735875">
      <w:bodyDiv w:val="1"/>
      <w:marLeft w:val="0"/>
      <w:marRight w:val="0"/>
      <w:marTop w:val="0"/>
      <w:marBottom w:val="0"/>
      <w:divBdr>
        <w:top w:val="none" w:sz="0" w:space="0" w:color="auto"/>
        <w:left w:val="none" w:sz="0" w:space="0" w:color="auto"/>
        <w:bottom w:val="none" w:sz="0" w:space="0" w:color="auto"/>
        <w:right w:val="none" w:sz="0" w:space="0" w:color="auto"/>
      </w:divBdr>
    </w:div>
    <w:div w:id="1646816354">
      <w:bodyDiv w:val="1"/>
      <w:marLeft w:val="0"/>
      <w:marRight w:val="0"/>
      <w:marTop w:val="0"/>
      <w:marBottom w:val="0"/>
      <w:divBdr>
        <w:top w:val="none" w:sz="0" w:space="0" w:color="auto"/>
        <w:left w:val="none" w:sz="0" w:space="0" w:color="auto"/>
        <w:bottom w:val="none" w:sz="0" w:space="0" w:color="auto"/>
        <w:right w:val="none" w:sz="0" w:space="0" w:color="auto"/>
      </w:divBdr>
    </w:div>
    <w:div w:id="1692416665">
      <w:marLeft w:val="0"/>
      <w:marRight w:val="0"/>
      <w:marTop w:val="0"/>
      <w:marBottom w:val="0"/>
      <w:divBdr>
        <w:top w:val="none" w:sz="0" w:space="0" w:color="auto"/>
        <w:left w:val="none" w:sz="0" w:space="0" w:color="auto"/>
        <w:bottom w:val="none" w:sz="0" w:space="0" w:color="auto"/>
        <w:right w:val="none" w:sz="0" w:space="0" w:color="auto"/>
      </w:divBdr>
    </w:div>
    <w:div w:id="1692416666">
      <w:marLeft w:val="0"/>
      <w:marRight w:val="0"/>
      <w:marTop w:val="0"/>
      <w:marBottom w:val="0"/>
      <w:divBdr>
        <w:top w:val="none" w:sz="0" w:space="0" w:color="auto"/>
        <w:left w:val="none" w:sz="0" w:space="0" w:color="auto"/>
        <w:bottom w:val="none" w:sz="0" w:space="0" w:color="auto"/>
        <w:right w:val="none" w:sz="0" w:space="0" w:color="auto"/>
      </w:divBdr>
    </w:div>
    <w:div w:id="1692416667">
      <w:marLeft w:val="0"/>
      <w:marRight w:val="0"/>
      <w:marTop w:val="0"/>
      <w:marBottom w:val="0"/>
      <w:divBdr>
        <w:top w:val="none" w:sz="0" w:space="0" w:color="auto"/>
        <w:left w:val="none" w:sz="0" w:space="0" w:color="auto"/>
        <w:bottom w:val="none" w:sz="0" w:space="0" w:color="auto"/>
        <w:right w:val="none" w:sz="0" w:space="0" w:color="auto"/>
      </w:divBdr>
    </w:div>
    <w:div w:id="1692416668">
      <w:marLeft w:val="0"/>
      <w:marRight w:val="0"/>
      <w:marTop w:val="0"/>
      <w:marBottom w:val="0"/>
      <w:divBdr>
        <w:top w:val="none" w:sz="0" w:space="0" w:color="auto"/>
        <w:left w:val="none" w:sz="0" w:space="0" w:color="auto"/>
        <w:bottom w:val="none" w:sz="0" w:space="0" w:color="auto"/>
        <w:right w:val="none" w:sz="0" w:space="0" w:color="auto"/>
      </w:divBdr>
    </w:div>
    <w:div w:id="1692416669">
      <w:marLeft w:val="0"/>
      <w:marRight w:val="0"/>
      <w:marTop w:val="0"/>
      <w:marBottom w:val="0"/>
      <w:divBdr>
        <w:top w:val="none" w:sz="0" w:space="0" w:color="auto"/>
        <w:left w:val="none" w:sz="0" w:space="0" w:color="auto"/>
        <w:bottom w:val="none" w:sz="0" w:space="0" w:color="auto"/>
        <w:right w:val="none" w:sz="0" w:space="0" w:color="auto"/>
      </w:divBdr>
    </w:div>
    <w:div w:id="1692416670">
      <w:marLeft w:val="0"/>
      <w:marRight w:val="0"/>
      <w:marTop w:val="0"/>
      <w:marBottom w:val="0"/>
      <w:divBdr>
        <w:top w:val="none" w:sz="0" w:space="0" w:color="auto"/>
        <w:left w:val="none" w:sz="0" w:space="0" w:color="auto"/>
        <w:bottom w:val="none" w:sz="0" w:space="0" w:color="auto"/>
        <w:right w:val="none" w:sz="0" w:space="0" w:color="auto"/>
      </w:divBdr>
    </w:div>
    <w:div w:id="1692416671">
      <w:marLeft w:val="0"/>
      <w:marRight w:val="0"/>
      <w:marTop w:val="0"/>
      <w:marBottom w:val="0"/>
      <w:divBdr>
        <w:top w:val="none" w:sz="0" w:space="0" w:color="auto"/>
        <w:left w:val="none" w:sz="0" w:space="0" w:color="auto"/>
        <w:bottom w:val="none" w:sz="0" w:space="0" w:color="auto"/>
        <w:right w:val="none" w:sz="0" w:space="0" w:color="auto"/>
      </w:divBdr>
    </w:div>
    <w:div w:id="1692416672">
      <w:marLeft w:val="0"/>
      <w:marRight w:val="0"/>
      <w:marTop w:val="0"/>
      <w:marBottom w:val="0"/>
      <w:divBdr>
        <w:top w:val="none" w:sz="0" w:space="0" w:color="auto"/>
        <w:left w:val="none" w:sz="0" w:space="0" w:color="auto"/>
        <w:bottom w:val="none" w:sz="0" w:space="0" w:color="auto"/>
        <w:right w:val="none" w:sz="0" w:space="0" w:color="auto"/>
      </w:divBdr>
    </w:div>
    <w:div w:id="1692416673">
      <w:marLeft w:val="0"/>
      <w:marRight w:val="0"/>
      <w:marTop w:val="0"/>
      <w:marBottom w:val="0"/>
      <w:divBdr>
        <w:top w:val="none" w:sz="0" w:space="0" w:color="auto"/>
        <w:left w:val="none" w:sz="0" w:space="0" w:color="auto"/>
        <w:bottom w:val="none" w:sz="0" w:space="0" w:color="auto"/>
        <w:right w:val="none" w:sz="0" w:space="0" w:color="auto"/>
      </w:divBdr>
    </w:div>
    <w:div w:id="1692416674">
      <w:marLeft w:val="0"/>
      <w:marRight w:val="0"/>
      <w:marTop w:val="0"/>
      <w:marBottom w:val="0"/>
      <w:divBdr>
        <w:top w:val="none" w:sz="0" w:space="0" w:color="auto"/>
        <w:left w:val="none" w:sz="0" w:space="0" w:color="auto"/>
        <w:bottom w:val="none" w:sz="0" w:space="0" w:color="auto"/>
        <w:right w:val="none" w:sz="0" w:space="0" w:color="auto"/>
      </w:divBdr>
    </w:div>
    <w:div w:id="1692416675">
      <w:marLeft w:val="0"/>
      <w:marRight w:val="0"/>
      <w:marTop w:val="0"/>
      <w:marBottom w:val="0"/>
      <w:divBdr>
        <w:top w:val="none" w:sz="0" w:space="0" w:color="auto"/>
        <w:left w:val="none" w:sz="0" w:space="0" w:color="auto"/>
        <w:bottom w:val="none" w:sz="0" w:space="0" w:color="auto"/>
        <w:right w:val="none" w:sz="0" w:space="0" w:color="auto"/>
      </w:divBdr>
    </w:div>
    <w:div w:id="1692416676">
      <w:marLeft w:val="0"/>
      <w:marRight w:val="0"/>
      <w:marTop w:val="0"/>
      <w:marBottom w:val="0"/>
      <w:divBdr>
        <w:top w:val="none" w:sz="0" w:space="0" w:color="auto"/>
        <w:left w:val="none" w:sz="0" w:space="0" w:color="auto"/>
        <w:bottom w:val="none" w:sz="0" w:space="0" w:color="auto"/>
        <w:right w:val="none" w:sz="0" w:space="0" w:color="auto"/>
      </w:divBdr>
    </w:div>
    <w:div w:id="1692416677">
      <w:marLeft w:val="0"/>
      <w:marRight w:val="0"/>
      <w:marTop w:val="0"/>
      <w:marBottom w:val="0"/>
      <w:divBdr>
        <w:top w:val="none" w:sz="0" w:space="0" w:color="auto"/>
        <w:left w:val="none" w:sz="0" w:space="0" w:color="auto"/>
        <w:bottom w:val="none" w:sz="0" w:space="0" w:color="auto"/>
        <w:right w:val="none" w:sz="0" w:space="0" w:color="auto"/>
      </w:divBdr>
    </w:div>
    <w:div w:id="1692416678">
      <w:marLeft w:val="0"/>
      <w:marRight w:val="0"/>
      <w:marTop w:val="0"/>
      <w:marBottom w:val="0"/>
      <w:divBdr>
        <w:top w:val="none" w:sz="0" w:space="0" w:color="auto"/>
        <w:left w:val="none" w:sz="0" w:space="0" w:color="auto"/>
        <w:bottom w:val="none" w:sz="0" w:space="0" w:color="auto"/>
        <w:right w:val="none" w:sz="0" w:space="0" w:color="auto"/>
      </w:divBdr>
    </w:div>
    <w:div w:id="1692416679">
      <w:marLeft w:val="0"/>
      <w:marRight w:val="0"/>
      <w:marTop w:val="0"/>
      <w:marBottom w:val="0"/>
      <w:divBdr>
        <w:top w:val="none" w:sz="0" w:space="0" w:color="auto"/>
        <w:left w:val="none" w:sz="0" w:space="0" w:color="auto"/>
        <w:bottom w:val="none" w:sz="0" w:space="0" w:color="auto"/>
        <w:right w:val="none" w:sz="0" w:space="0" w:color="auto"/>
      </w:divBdr>
    </w:div>
    <w:div w:id="1692416680">
      <w:marLeft w:val="0"/>
      <w:marRight w:val="0"/>
      <w:marTop w:val="0"/>
      <w:marBottom w:val="0"/>
      <w:divBdr>
        <w:top w:val="none" w:sz="0" w:space="0" w:color="auto"/>
        <w:left w:val="none" w:sz="0" w:space="0" w:color="auto"/>
        <w:bottom w:val="none" w:sz="0" w:space="0" w:color="auto"/>
        <w:right w:val="none" w:sz="0" w:space="0" w:color="auto"/>
      </w:divBdr>
    </w:div>
    <w:div w:id="1692416681">
      <w:marLeft w:val="0"/>
      <w:marRight w:val="0"/>
      <w:marTop w:val="0"/>
      <w:marBottom w:val="0"/>
      <w:divBdr>
        <w:top w:val="none" w:sz="0" w:space="0" w:color="auto"/>
        <w:left w:val="none" w:sz="0" w:space="0" w:color="auto"/>
        <w:bottom w:val="none" w:sz="0" w:space="0" w:color="auto"/>
        <w:right w:val="none" w:sz="0" w:space="0" w:color="auto"/>
      </w:divBdr>
    </w:div>
    <w:div w:id="1692416682">
      <w:marLeft w:val="0"/>
      <w:marRight w:val="0"/>
      <w:marTop w:val="0"/>
      <w:marBottom w:val="0"/>
      <w:divBdr>
        <w:top w:val="none" w:sz="0" w:space="0" w:color="auto"/>
        <w:left w:val="none" w:sz="0" w:space="0" w:color="auto"/>
        <w:bottom w:val="none" w:sz="0" w:space="0" w:color="auto"/>
        <w:right w:val="none" w:sz="0" w:space="0" w:color="auto"/>
      </w:divBdr>
    </w:div>
    <w:div w:id="1692416683">
      <w:marLeft w:val="0"/>
      <w:marRight w:val="0"/>
      <w:marTop w:val="0"/>
      <w:marBottom w:val="0"/>
      <w:divBdr>
        <w:top w:val="none" w:sz="0" w:space="0" w:color="auto"/>
        <w:left w:val="none" w:sz="0" w:space="0" w:color="auto"/>
        <w:bottom w:val="none" w:sz="0" w:space="0" w:color="auto"/>
        <w:right w:val="none" w:sz="0" w:space="0" w:color="auto"/>
      </w:divBdr>
    </w:div>
    <w:div w:id="1692416684">
      <w:marLeft w:val="0"/>
      <w:marRight w:val="0"/>
      <w:marTop w:val="0"/>
      <w:marBottom w:val="0"/>
      <w:divBdr>
        <w:top w:val="none" w:sz="0" w:space="0" w:color="auto"/>
        <w:left w:val="none" w:sz="0" w:space="0" w:color="auto"/>
        <w:bottom w:val="none" w:sz="0" w:space="0" w:color="auto"/>
        <w:right w:val="none" w:sz="0" w:space="0" w:color="auto"/>
      </w:divBdr>
    </w:div>
    <w:div w:id="1699307853">
      <w:bodyDiv w:val="1"/>
      <w:marLeft w:val="0"/>
      <w:marRight w:val="0"/>
      <w:marTop w:val="0"/>
      <w:marBottom w:val="0"/>
      <w:divBdr>
        <w:top w:val="none" w:sz="0" w:space="0" w:color="auto"/>
        <w:left w:val="none" w:sz="0" w:space="0" w:color="auto"/>
        <w:bottom w:val="none" w:sz="0" w:space="0" w:color="auto"/>
        <w:right w:val="none" w:sz="0" w:space="0" w:color="auto"/>
      </w:divBdr>
    </w:div>
    <w:div w:id="1707682480">
      <w:bodyDiv w:val="1"/>
      <w:marLeft w:val="0"/>
      <w:marRight w:val="0"/>
      <w:marTop w:val="0"/>
      <w:marBottom w:val="0"/>
      <w:divBdr>
        <w:top w:val="none" w:sz="0" w:space="0" w:color="auto"/>
        <w:left w:val="none" w:sz="0" w:space="0" w:color="auto"/>
        <w:bottom w:val="none" w:sz="0" w:space="0" w:color="auto"/>
        <w:right w:val="none" w:sz="0" w:space="0" w:color="auto"/>
      </w:divBdr>
    </w:div>
    <w:div w:id="1762600303">
      <w:bodyDiv w:val="1"/>
      <w:marLeft w:val="0"/>
      <w:marRight w:val="0"/>
      <w:marTop w:val="0"/>
      <w:marBottom w:val="0"/>
      <w:divBdr>
        <w:top w:val="none" w:sz="0" w:space="0" w:color="auto"/>
        <w:left w:val="none" w:sz="0" w:space="0" w:color="auto"/>
        <w:bottom w:val="none" w:sz="0" w:space="0" w:color="auto"/>
        <w:right w:val="none" w:sz="0" w:space="0" w:color="auto"/>
      </w:divBdr>
    </w:div>
    <w:div w:id="1763991652">
      <w:bodyDiv w:val="1"/>
      <w:marLeft w:val="0"/>
      <w:marRight w:val="0"/>
      <w:marTop w:val="0"/>
      <w:marBottom w:val="0"/>
      <w:divBdr>
        <w:top w:val="none" w:sz="0" w:space="0" w:color="auto"/>
        <w:left w:val="none" w:sz="0" w:space="0" w:color="auto"/>
        <w:bottom w:val="none" w:sz="0" w:space="0" w:color="auto"/>
        <w:right w:val="none" w:sz="0" w:space="0" w:color="auto"/>
      </w:divBdr>
    </w:div>
    <w:div w:id="1766729886">
      <w:bodyDiv w:val="1"/>
      <w:marLeft w:val="0"/>
      <w:marRight w:val="0"/>
      <w:marTop w:val="0"/>
      <w:marBottom w:val="0"/>
      <w:divBdr>
        <w:top w:val="none" w:sz="0" w:space="0" w:color="auto"/>
        <w:left w:val="none" w:sz="0" w:space="0" w:color="auto"/>
        <w:bottom w:val="none" w:sz="0" w:space="0" w:color="auto"/>
        <w:right w:val="none" w:sz="0" w:space="0" w:color="auto"/>
      </w:divBdr>
    </w:div>
    <w:div w:id="1843230129">
      <w:bodyDiv w:val="1"/>
      <w:marLeft w:val="0"/>
      <w:marRight w:val="0"/>
      <w:marTop w:val="0"/>
      <w:marBottom w:val="0"/>
      <w:divBdr>
        <w:top w:val="none" w:sz="0" w:space="0" w:color="auto"/>
        <w:left w:val="none" w:sz="0" w:space="0" w:color="auto"/>
        <w:bottom w:val="none" w:sz="0" w:space="0" w:color="auto"/>
        <w:right w:val="none" w:sz="0" w:space="0" w:color="auto"/>
      </w:divBdr>
    </w:div>
    <w:div w:id="1848669545">
      <w:bodyDiv w:val="1"/>
      <w:marLeft w:val="0"/>
      <w:marRight w:val="0"/>
      <w:marTop w:val="0"/>
      <w:marBottom w:val="0"/>
      <w:divBdr>
        <w:top w:val="none" w:sz="0" w:space="0" w:color="auto"/>
        <w:left w:val="none" w:sz="0" w:space="0" w:color="auto"/>
        <w:bottom w:val="none" w:sz="0" w:space="0" w:color="auto"/>
        <w:right w:val="none" w:sz="0" w:space="0" w:color="auto"/>
      </w:divBdr>
    </w:div>
    <w:div w:id="1857841041">
      <w:bodyDiv w:val="1"/>
      <w:marLeft w:val="0"/>
      <w:marRight w:val="0"/>
      <w:marTop w:val="0"/>
      <w:marBottom w:val="0"/>
      <w:divBdr>
        <w:top w:val="none" w:sz="0" w:space="0" w:color="auto"/>
        <w:left w:val="none" w:sz="0" w:space="0" w:color="auto"/>
        <w:bottom w:val="none" w:sz="0" w:space="0" w:color="auto"/>
        <w:right w:val="none" w:sz="0" w:space="0" w:color="auto"/>
      </w:divBdr>
    </w:div>
    <w:div w:id="1869564950">
      <w:bodyDiv w:val="1"/>
      <w:marLeft w:val="0"/>
      <w:marRight w:val="0"/>
      <w:marTop w:val="0"/>
      <w:marBottom w:val="0"/>
      <w:divBdr>
        <w:top w:val="none" w:sz="0" w:space="0" w:color="auto"/>
        <w:left w:val="none" w:sz="0" w:space="0" w:color="auto"/>
        <w:bottom w:val="none" w:sz="0" w:space="0" w:color="auto"/>
        <w:right w:val="none" w:sz="0" w:space="0" w:color="auto"/>
      </w:divBdr>
    </w:div>
    <w:div w:id="1877086491">
      <w:bodyDiv w:val="1"/>
      <w:marLeft w:val="0"/>
      <w:marRight w:val="0"/>
      <w:marTop w:val="0"/>
      <w:marBottom w:val="0"/>
      <w:divBdr>
        <w:top w:val="none" w:sz="0" w:space="0" w:color="auto"/>
        <w:left w:val="none" w:sz="0" w:space="0" w:color="auto"/>
        <w:bottom w:val="none" w:sz="0" w:space="0" w:color="auto"/>
        <w:right w:val="none" w:sz="0" w:space="0" w:color="auto"/>
      </w:divBdr>
    </w:div>
    <w:div w:id="1888027596">
      <w:bodyDiv w:val="1"/>
      <w:marLeft w:val="0"/>
      <w:marRight w:val="0"/>
      <w:marTop w:val="0"/>
      <w:marBottom w:val="0"/>
      <w:divBdr>
        <w:top w:val="none" w:sz="0" w:space="0" w:color="auto"/>
        <w:left w:val="none" w:sz="0" w:space="0" w:color="auto"/>
        <w:bottom w:val="none" w:sz="0" w:space="0" w:color="auto"/>
        <w:right w:val="none" w:sz="0" w:space="0" w:color="auto"/>
      </w:divBdr>
    </w:div>
    <w:div w:id="1894542050">
      <w:bodyDiv w:val="1"/>
      <w:marLeft w:val="0"/>
      <w:marRight w:val="0"/>
      <w:marTop w:val="0"/>
      <w:marBottom w:val="0"/>
      <w:divBdr>
        <w:top w:val="none" w:sz="0" w:space="0" w:color="auto"/>
        <w:left w:val="none" w:sz="0" w:space="0" w:color="auto"/>
        <w:bottom w:val="none" w:sz="0" w:space="0" w:color="auto"/>
        <w:right w:val="none" w:sz="0" w:space="0" w:color="auto"/>
      </w:divBdr>
    </w:div>
    <w:div w:id="1951934423">
      <w:bodyDiv w:val="1"/>
      <w:marLeft w:val="0"/>
      <w:marRight w:val="0"/>
      <w:marTop w:val="0"/>
      <w:marBottom w:val="0"/>
      <w:divBdr>
        <w:top w:val="none" w:sz="0" w:space="0" w:color="auto"/>
        <w:left w:val="none" w:sz="0" w:space="0" w:color="auto"/>
        <w:bottom w:val="none" w:sz="0" w:space="0" w:color="auto"/>
        <w:right w:val="none" w:sz="0" w:space="0" w:color="auto"/>
      </w:divBdr>
    </w:div>
    <w:div w:id="1961565570">
      <w:bodyDiv w:val="1"/>
      <w:marLeft w:val="0"/>
      <w:marRight w:val="0"/>
      <w:marTop w:val="0"/>
      <w:marBottom w:val="0"/>
      <w:divBdr>
        <w:top w:val="none" w:sz="0" w:space="0" w:color="auto"/>
        <w:left w:val="none" w:sz="0" w:space="0" w:color="auto"/>
        <w:bottom w:val="none" w:sz="0" w:space="0" w:color="auto"/>
        <w:right w:val="none" w:sz="0" w:space="0" w:color="auto"/>
      </w:divBdr>
    </w:div>
    <w:div w:id="2047677562">
      <w:bodyDiv w:val="1"/>
      <w:marLeft w:val="0"/>
      <w:marRight w:val="0"/>
      <w:marTop w:val="0"/>
      <w:marBottom w:val="0"/>
      <w:divBdr>
        <w:top w:val="none" w:sz="0" w:space="0" w:color="auto"/>
        <w:left w:val="none" w:sz="0" w:space="0" w:color="auto"/>
        <w:bottom w:val="none" w:sz="0" w:space="0" w:color="auto"/>
        <w:right w:val="none" w:sz="0" w:space="0" w:color="auto"/>
      </w:divBdr>
    </w:div>
    <w:div w:id="2117167341">
      <w:bodyDiv w:val="1"/>
      <w:marLeft w:val="0"/>
      <w:marRight w:val="0"/>
      <w:marTop w:val="0"/>
      <w:marBottom w:val="0"/>
      <w:divBdr>
        <w:top w:val="none" w:sz="0" w:space="0" w:color="auto"/>
        <w:left w:val="none" w:sz="0" w:space="0" w:color="auto"/>
        <w:bottom w:val="none" w:sz="0" w:space="0" w:color="auto"/>
        <w:right w:val="none" w:sz="0" w:space="0" w:color="auto"/>
      </w:divBdr>
    </w:div>
    <w:div w:id="2117820860">
      <w:bodyDiv w:val="1"/>
      <w:marLeft w:val="0"/>
      <w:marRight w:val="0"/>
      <w:marTop w:val="0"/>
      <w:marBottom w:val="0"/>
      <w:divBdr>
        <w:top w:val="none" w:sz="0" w:space="0" w:color="auto"/>
        <w:left w:val="none" w:sz="0" w:space="0" w:color="auto"/>
        <w:bottom w:val="none" w:sz="0" w:space="0" w:color="auto"/>
        <w:right w:val="none" w:sz="0" w:space="0" w:color="auto"/>
      </w:divBdr>
    </w:div>
    <w:div w:id="213687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chicope@sct.gob.mx" TargetMode="External"/><Relationship Id="rId18" Type="http://schemas.openxmlformats.org/officeDocument/2006/relationships/hyperlink" Target="mailto:srouhana@sct.gob.mx" TargetMode="External"/><Relationship Id="rId26" Type="http://schemas.openxmlformats.org/officeDocument/2006/relationships/image" Target="media/image3.png"/><Relationship Id="rId39"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image" Target="media/image10.emf"/><Relationship Id="rId42" Type="http://schemas.openxmlformats.org/officeDocument/2006/relationships/image" Target="media/image18.emf"/><Relationship Id="rId7" Type="http://schemas.openxmlformats.org/officeDocument/2006/relationships/footnotes" Target="footnotes.xml"/><Relationship Id="rId12" Type="http://schemas.openxmlformats.org/officeDocument/2006/relationships/hyperlink" Target="http://www.compranet.gob.mx" TargetMode="External"/><Relationship Id="rId17" Type="http://schemas.openxmlformats.org/officeDocument/2006/relationships/hyperlink" Target="http://www.compranet.gob.mx)" TargetMode="External"/><Relationship Id="rId25" Type="http://schemas.openxmlformats.org/officeDocument/2006/relationships/header" Target="header3.xml"/><Relationship Id="rId33" Type="http://schemas.openxmlformats.org/officeDocument/2006/relationships/image" Target="media/image9.emf"/><Relationship Id="rId38" Type="http://schemas.openxmlformats.org/officeDocument/2006/relationships/image" Target="media/image14.e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vsilva@sct.gob.mx" TargetMode="External"/><Relationship Id="rId20" Type="http://schemas.openxmlformats.org/officeDocument/2006/relationships/header" Target="header2.xml"/><Relationship Id="rId29" Type="http://schemas.openxmlformats.org/officeDocument/2006/relationships/image" Target="media/image6.png"/><Relationship Id="rId41"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srouhana@sct.gob.mx" TargetMode="External"/><Relationship Id="rId32" Type="http://schemas.openxmlformats.org/officeDocument/2006/relationships/image" Target="media/image8.emf"/><Relationship Id="rId37" Type="http://schemas.openxmlformats.org/officeDocument/2006/relationships/image" Target="media/image13.emf"/><Relationship Id="rId40" Type="http://schemas.openxmlformats.org/officeDocument/2006/relationships/image" Target="media/image16.emf"/><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rouhana@sct.gob.mx" TargetMode="External"/><Relationship Id="rId23" Type="http://schemas.openxmlformats.org/officeDocument/2006/relationships/comments" Target="comments.xml"/><Relationship Id="rId28" Type="http://schemas.openxmlformats.org/officeDocument/2006/relationships/image" Target="media/image5.jpeg"/><Relationship Id="rId36" Type="http://schemas.openxmlformats.org/officeDocument/2006/relationships/image" Target="media/image12.emf"/><Relationship Id="rId10" Type="http://schemas.openxmlformats.org/officeDocument/2006/relationships/header" Target="header1.xml"/><Relationship Id="rId19" Type="http://schemas.openxmlformats.org/officeDocument/2006/relationships/hyperlink" Target="mailto:vsilva@sct.gob.mx" TargetMode="External"/><Relationship Id="rId31" Type="http://schemas.openxmlformats.org/officeDocument/2006/relationships/image" Target="media/image7.emf"/><Relationship Id="rId44" Type="http://schemas.openxmlformats.org/officeDocument/2006/relationships/image" Target="media/image20.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loaizac@sct.gob.mx" TargetMode="External"/><Relationship Id="rId22" Type="http://schemas.openxmlformats.org/officeDocument/2006/relationships/footer" Target="footer2.xml"/><Relationship Id="rId27" Type="http://schemas.openxmlformats.org/officeDocument/2006/relationships/image" Target="media/image4.png"/><Relationship Id="rId30" Type="http://schemas.openxmlformats.org/officeDocument/2006/relationships/footer" Target="footer3.xml"/><Relationship Id="rId35" Type="http://schemas.openxmlformats.org/officeDocument/2006/relationships/image" Target="media/image11.emf"/><Relationship Id="rId43" Type="http://schemas.openxmlformats.org/officeDocument/2006/relationships/image" Target="media/image19.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unezza\Desktop\SCT%20Paola%20Nu&#241;ez\Bases%20de%20Licitaci&#243;n\monorriel\PREConvocatoria%20%20y%20Bases%20Licitaci&#243;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690EA-EFC7-411A-8F66-B6FBE7D0E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PREConvocatoria  y Bases Licitación</Template>
  <TotalTime>56</TotalTime>
  <Pages>156</Pages>
  <Words>42773</Words>
  <Characters>235257</Characters>
  <Application>Microsoft Office Word</Application>
  <DocSecurity>0</DocSecurity>
  <Lines>1960</Lines>
  <Paragraphs>554</Paragraphs>
  <ScaleCrop>false</ScaleCrop>
  <HeadingPairs>
    <vt:vector size="2" baseType="variant">
      <vt:variant>
        <vt:lpstr>Título</vt:lpstr>
      </vt:variant>
      <vt:variant>
        <vt:i4>1</vt:i4>
      </vt:variant>
    </vt:vector>
  </HeadingPairs>
  <TitlesOfParts>
    <vt:vector size="1" baseType="lpstr">
      <vt:lpstr/>
    </vt:vector>
  </TitlesOfParts>
  <Company>Secretaría de Comunicaciones y Transportes</Company>
  <LinksUpToDate>false</LinksUpToDate>
  <CharactersWithSpaces>277476</CharactersWithSpaces>
  <SharedDoc>false</SharedDoc>
  <HLinks>
    <vt:vector size="30" baseType="variant">
      <vt:variant>
        <vt:i4>4980770</vt:i4>
      </vt:variant>
      <vt:variant>
        <vt:i4>12</vt:i4>
      </vt:variant>
      <vt:variant>
        <vt:i4>0</vt:i4>
      </vt:variant>
      <vt:variant>
        <vt:i4>5</vt:i4>
      </vt:variant>
      <vt:variant>
        <vt:lpwstr>mailto:srouhana@sct.gob.mx</vt:lpwstr>
      </vt:variant>
      <vt:variant>
        <vt:lpwstr/>
      </vt:variant>
      <vt:variant>
        <vt:i4>786524</vt:i4>
      </vt:variant>
      <vt:variant>
        <vt:i4>9</vt:i4>
      </vt:variant>
      <vt:variant>
        <vt:i4>0</vt:i4>
      </vt:variant>
      <vt:variant>
        <vt:i4>5</vt:i4>
      </vt:variant>
      <vt:variant>
        <vt:lpwstr>http://www.compranet.gob.mx)/</vt:lpwstr>
      </vt:variant>
      <vt:variant>
        <vt:lpwstr/>
      </vt:variant>
      <vt:variant>
        <vt:i4>4128859</vt:i4>
      </vt:variant>
      <vt:variant>
        <vt:i4>6</vt:i4>
      </vt:variant>
      <vt:variant>
        <vt:i4>0</vt:i4>
      </vt:variant>
      <vt:variant>
        <vt:i4>5</vt:i4>
      </vt:variant>
      <vt:variant>
        <vt:lpwstr>mailto:vsilva@sct.gob.mx</vt:lpwstr>
      </vt:variant>
      <vt:variant>
        <vt:lpwstr/>
      </vt:variant>
      <vt:variant>
        <vt:i4>6225966</vt:i4>
      </vt:variant>
      <vt:variant>
        <vt:i4>3</vt:i4>
      </vt:variant>
      <vt:variant>
        <vt:i4>0</vt:i4>
      </vt:variant>
      <vt:variant>
        <vt:i4>5</vt:i4>
      </vt:variant>
      <vt:variant>
        <vt:lpwstr>mailto:fcalzeta@sct.gob.mx</vt:lpwstr>
      </vt:variant>
      <vt:variant>
        <vt:lpwstr/>
      </vt:variant>
      <vt:variant>
        <vt:i4>655452</vt:i4>
      </vt:variant>
      <vt:variant>
        <vt:i4>0</vt:i4>
      </vt:variant>
      <vt:variant>
        <vt:i4>0</vt:i4>
      </vt:variant>
      <vt:variant>
        <vt:i4>5</vt:i4>
      </vt:variant>
      <vt:variant>
        <vt:lpwstr>http://www.compranet.gob.mx/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Margarita Nuñez Zatarain</dc:creator>
  <cp:lastModifiedBy>ymezarey</cp:lastModifiedBy>
  <cp:revision>10</cp:revision>
  <cp:lastPrinted>2012-06-28T23:31:00Z</cp:lastPrinted>
  <dcterms:created xsi:type="dcterms:W3CDTF">2012-07-10T16:31:00Z</dcterms:created>
  <dcterms:modified xsi:type="dcterms:W3CDTF">2012-07-11T17:16:00Z</dcterms:modified>
</cp:coreProperties>
</file>