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7C" w:rsidRPr="00DB38FF" w:rsidRDefault="003B7E65" w:rsidP="00DB38FF">
      <w:pPr>
        <w:tabs>
          <w:tab w:val="left" w:pos="1762"/>
          <w:tab w:val="left" w:pos="3761"/>
        </w:tabs>
      </w:pPr>
      <w:r>
        <w:rPr>
          <w:noProof/>
          <w:color w:val="0000FF"/>
          <w:lang w:val="es-MX" w:eastAsia="es-MX"/>
        </w:rPr>
        <w:drawing>
          <wp:anchor distT="0" distB="0" distL="114300" distR="114300" simplePos="0" relativeHeight="251665920" behindDoc="1" locked="0" layoutInCell="1" allowOverlap="1" wp14:anchorId="5EBAB84C" wp14:editId="3C3D203D">
            <wp:simplePos x="0" y="0"/>
            <wp:positionH relativeFrom="column">
              <wp:posOffset>-814004</wp:posOffset>
            </wp:positionH>
            <wp:positionV relativeFrom="paragraph">
              <wp:posOffset>-367836</wp:posOffset>
            </wp:positionV>
            <wp:extent cx="3962632" cy="1005698"/>
            <wp:effectExtent l="0" t="0" r="0" b="0"/>
            <wp:wrapNone/>
            <wp:docPr id="1" name="Imagen 1" descr="http://www.sct.gob.mx/typo3temp/_processed_/csm_sct_05_b57e81bc5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t.gob.mx/typo3temp/_processed_/csm_sct_05_b57e81bc5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5" r="4827"/>
                    <a:stretch/>
                  </pic:blipFill>
                  <pic:spPr bwMode="auto">
                    <a:xfrm>
                      <a:off x="0" y="0"/>
                      <a:ext cx="4022139" cy="10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FF">
        <w:tab/>
      </w:r>
      <w:r w:rsidR="00DB38FF">
        <w:tab/>
      </w:r>
    </w:p>
    <w:p w:rsidR="002B056F" w:rsidRPr="00DB38FF" w:rsidRDefault="002B056F" w:rsidP="00DB38FF">
      <w:pPr>
        <w:jc w:val="center"/>
        <w:rPr>
          <w:sz w:val="20"/>
          <w:szCs w:val="20"/>
        </w:rPr>
      </w:pPr>
    </w:p>
    <w:tbl>
      <w:tblPr>
        <w:tblStyle w:val="Listaclara"/>
        <w:tblpPr w:leftFromText="141" w:rightFromText="141" w:vertAnchor="page" w:horzAnchor="margin" w:tblpXSpec="center" w:tblpY="2371"/>
        <w:tblW w:w="6354" w:type="pct"/>
        <w:tblLook w:val="0000" w:firstRow="0" w:lastRow="0" w:firstColumn="0" w:lastColumn="0" w:noHBand="0" w:noVBand="0"/>
      </w:tblPr>
      <w:tblGrid>
        <w:gridCol w:w="2517"/>
        <w:gridCol w:w="4703"/>
        <w:gridCol w:w="3861"/>
      </w:tblGrid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FECHA</w:t>
            </w:r>
          </w:p>
        </w:tc>
        <w:tc>
          <w:tcPr>
            <w:tcW w:w="2122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/>
                <w:sz w:val="18"/>
                <w:szCs w:val="18"/>
                <w:highlight w:val="lightGray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  <w:shd w:val="clear" w:color="auto" w:fill="BFBFBF" w:themeFill="background1" w:themeFillShade="BF"/>
          </w:tcPr>
          <w:p w:rsidR="0030622C" w:rsidRPr="00C45A20" w:rsidRDefault="0030622C" w:rsidP="0030622C">
            <w:pPr>
              <w:pStyle w:val="Ttulo3"/>
              <w:outlineLvl w:val="2"/>
              <w:rPr>
                <w:rFonts w:asciiTheme="minorHAnsi" w:hAnsiTheme="minorHAnsi" w:cs="Arial"/>
                <w:b w:val="0"/>
                <w:sz w:val="18"/>
                <w:szCs w:val="18"/>
                <w:highlight w:val="lightGray"/>
              </w:rPr>
            </w:pPr>
            <w:r w:rsidRPr="00C45A20">
              <w:rPr>
                <w:rFonts w:asciiTheme="minorHAnsi" w:hAnsiTheme="minorHAnsi" w:cs="Arial"/>
                <w:bCs w:val="0"/>
                <w:i w:val="0"/>
                <w:iCs w:val="0"/>
                <w:sz w:val="18"/>
                <w:szCs w:val="18"/>
                <w:highlight w:val="lightGray"/>
                <w:lang w:val="es-ES"/>
              </w:rPr>
              <w:t>RESPONSABLE</w:t>
            </w:r>
          </w:p>
        </w:tc>
      </w:tr>
      <w:tr w:rsidR="0030622C" w:rsidRPr="00C45A20" w:rsidTr="00BF40C8">
        <w:trPr>
          <w:trHeight w:val="9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CB4C78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B4C78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A31202" w:rsidRPr="00CB4C7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0622C" w:rsidRPr="00CB4C78">
              <w:rPr>
                <w:rFonts w:asciiTheme="minorHAnsi" w:hAnsiTheme="minorHAnsi" w:cs="Arial"/>
                <w:sz w:val="18"/>
                <w:szCs w:val="18"/>
              </w:rPr>
              <w:t>de julio</w:t>
            </w:r>
          </w:p>
          <w:p w:rsidR="0030622C" w:rsidRPr="00C45A20" w:rsidRDefault="0030622C" w:rsidP="00603717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747696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Instalación de la Comisión Evaluadora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para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 xml:space="preserve">la 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aprobación de convocatoria y calendario de actividades del Sistema de Evaluación del Desempeño para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>el Personal de N</w:t>
            </w:r>
            <w:r w:rsidR="00747696" w:rsidRPr="00C45A20">
              <w:rPr>
                <w:rFonts w:asciiTheme="minorHAnsi" w:hAnsiTheme="minorHAnsi" w:cs="Arial"/>
                <w:sz w:val="18"/>
                <w:szCs w:val="18"/>
              </w:rPr>
              <w:t>ivel O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>perativo (SED).</w:t>
            </w:r>
          </w:p>
          <w:p w:rsidR="0030622C" w:rsidRPr="00C45A20" w:rsidRDefault="00747696" w:rsidP="00747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</w:t>
            </w:r>
            <w:r w:rsidR="00AF56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Numeral 9.1.1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DD0889" w:rsidP="00B2227E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10 </w:t>
            </w:r>
            <w:r w:rsidR="00B2227E" w:rsidRPr="00C45A20">
              <w:rPr>
                <w:rFonts w:asciiTheme="minorHAnsi" w:hAnsiTheme="minorHAnsi" w:cs="Arial"/>
                <w:sz w:val="18"/>
                <w:szCs w:val="18"/>
              </w:rPr>
              <w:t xml:space="preserve">al 14 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de julio </w:t>
            </w:r>
          </w:p>
          <w:p w:rsidR="0030622C" w:rsidRPr="00C45A20" w:rsidRDefault="0030622C" w:rsidP="002C698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30622C" w:rsidRPr="00C45A20" w:rsidRDefault="0030622C" w:rsidP="0030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Difusión de la convocatoria del SED</w:t>
            </w:r>
            <w:r w:rsidR="00055417" w:rsidRPr="00C45A20">
              <w:rPr>
                <w:rFonts w:asciiTheme="minorHAnsi" w:hAnsiTheme="minorHAnsi" w:cs="Arial"/>
                <w:sz w:val="18"/>
                <w:szCs w:val="18"/>
              </w:rPr>
              <w:t xml:space="preserve"> 2015</w:t>
            </w:r>
            <w:r w:rsidR="00A842B3" w:rsidRPr="00C45A2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47696" w:rsidRPr="00C45A20" w:rsidRDefault="00747696" w:rsidP="0030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747696" w:rsidRPr="00C45A20" w:rsidRDefault="00747696" w:rsidP="007476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*Una vez que la Comisión Evaluadora autoriza la convocatoria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0622C" w:rsidRPr="00C45A20" w:rsidTr="00BF40C8">
        <w:trPr>
          <w:trHeight w:val="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BF40C8" w:rsidRPr="00C45A20" w:rsidRDefault="00AF56A7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22 de junio al 21</w:t>
            </w:r>
            <w:r w:rsidR="00B2227E" w:rsidRPr="00C45A20">
              <w:rPr>
                <w:rFonts w:asciiTheme="minorHAnsi" w:hAnsiTheme="minorHAnsi" w:cs="Arial"/>
                <w:sz w:val="18"/>
                <w:szCs w:val="18"/>
              </w:rPr>
              <w:t xml:space="preserve"> de julio</w:t>
            </w:r>
          </w:p>
          <w:p w:rsidR="0030622C" w:rsidRPr="00C45A20" w:rsidRDefault="0030622C" w:rsidP="00747696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2" w:type="pct"/>
          </w:tcPr>
          <w:p w:rsidR="0030622C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Difusión de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>tarjetas electrónicas,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para informar a los interesados sobre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 xml:space="preserve">la 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metodología y criterios para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>el otorgamiento de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estímulos y recompensas.</w:t>
            </w:r>
          </w:p>
          <w:p w:rsidR="00747696" w:rsidRPr="00C45A20" w:rsidRDefault="00747696" w:rsidP="007476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</w:t>
            </w:r>
            <w:r w:rsidR="00AF56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Numeral 6.3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3451FF" w:rsidP="003451FF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AD5769">
              <w:rPr>
                <w:rFonts w:asciiTheme="minorHAnsi" w:hAnsiTheme="minorHAnsi" w:cs="Arial"/>
                <w:sz w:val="18"/>
                <w:szCs w:val="18"/>
              </w:rPr>
              <w:t xml:space="preserve">20 </w:t>
            </w:r>
            <w:r w:rsidR="00BF06D4" w:rsidRPr="00AD5769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y </w:t>
            </w:r>
            <w:r w:rsidRPr="00AD5769">
              <w:rPr>
                <w:rFonts w:asciiTheme="minorHAnsi" w:hAnsiTheme="minorHAnsi" w:cs="Arial"/>
                <w:sz w:val="18"/>
                <w:szCs w:val="18"/>
                <w:lang w:val="es-MX"/>
              </w:rPr>
              <w:t>21</w:t>
            </w:r>
            <w:r w:rsidR="00B2227E" w:rsidRPr="00AD5769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</w:t>
            </w:r>
            <w:r w:rsidR="0030622C" w:rsidRPr="00AD5769">
              <w:rPr>
                <w:rFonts w:asciiTheme="minorHAnsi" w:hAnsiTheme="minorHAnsi" w:cs="Arial"/>
                <w:sz w:val="18"/>
                <w:szCs w:val="18"/>
                <w:lang w:val="es-MX"/>
              </w:rPr>
              <w:t>de julio</w:t>
            </w:r>
          </w:p>
          <w:p w:rsidR="0030622C" w:rsidRPr="00C45A20" w:rsidRDefault="0030622C" w:rsidP="00AF56A7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30622C" w:rsidRPr="00C45A20" w:rsidRDefault="0030622C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Cursos de capacitación para los representantes de recursos humanos de las Unidades Responsables.</w:t>
            </w:r>
          </w:p>
          <w:p w:rsidR="00AF56A7" w:rsidRPr="00C45A20" w:rsidRDefault="00AF56A7" w:rsidP="00AF56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0622C" w:rsidRPr="00C45A20" w:rsidTr="00BF40C8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30622C" w:rsidRPr="00C45A20" w:rsidRDefault="003451FF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MX"/>
              </w:rPr>
              <w:t>22 al 27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julio</w:t>
            </w:r>
          </w:p>
          <w:p w:rsidR="00603717" w:rsidRPr="00C45A20" w:rsidRDefault="00603717" w:rsidP="002C698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30622C" w:rsidRPr="00C45A20" w:rsidRDefault="0030622C" w:rsidP="00F84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Instalación de los Comités de Evaluación.</w:t>
            </w:r>
          </w:p>
          <w:p w:rsidR="00AF56A7" w:rsidRPr="00C45A20" w:rsidRDefault="00AF56A7" w:rsidP="00AF56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Unidad Responsable de la Secretaría de Comunicaciones y Transportes</w:t>
            </w:r>
          </w:p>
        </w:tc>
      </w:tr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3451FF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MX"/>
              </w:rPr>
              <w:t>28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</w:t>
            </w:r>
            <w:r w:rsidR="00DD0889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al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3</w:t>
            </w:r>
            <w:r w:rsidR="00DD0889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1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julio</w:t>
            </w:r>
          </w:p>
          <w:p w:rsidR="0030622C" w:rsidRPr="00C45A20" w:rsidRDefault="0030622C" w:rsidP="00AF56A7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AF56A7" w:rsidRPr="00C45A20" w:rsidRDefault="0030622C" w:rsidP="00AF56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Cursos de capacitación de los representantes de recursos humanos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de las Unidades Re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 xml:space="preserve">sponsables para los evaluadores.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AF56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BF40C8">
        <w:trPr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AF56A7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3 al 14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agosto</w:t>
            </w:r>
          </w:p>
          <w:p w:rsidR="0030622C" w:rsidRPr="00C45A20" w:rsidRDefault="0030622C" w:rsidP="00603717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A842B3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Aplicación del SED. Incluye la “semana de la evaluación”.</w:t>
            </w:r>
            <w:r w:rsidR="00AF56A7"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</w:t>
            </w:r>
            <w:r w:rsidR="00AF56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75FB9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603717" w:rsidRPr="00C45A20" w:rsidRDefault="00375FB9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Agosto a Noviembre</w:t>
            </w:r>
          </w:p>
          <w:p w:rsidR="00375FB9" w:rsidRPr="00C45A20" w:rsidRDefault="00375FB9" w:rsidP="00603717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375FB9" w:rsidRPr="00C45A20" w:rsidRDefault="00375FB9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Establecimiento de metas para 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>el siguiente período (julio 2015 a junio 2016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), </w:t>
            </w:r>
            <w:r w:rsidRPr="00C45A20">
              <w:rPr>
                <w:rFonts w:asciiTheme="minorHAnsi" w:hAnsiTheme="minorHAnsi" w:cs="Arial"/>
                <w:b/>
                <w:sz w:val="18"/>
                <w:szCs w:val="18"/>
              </w:rPr>
              <w:t>para entregar</w:t>
            </w:r>
            <w:r w:rsidR="00DD0889" w:rsidRPr="00C45A20">
              <w:rPr>
                <w:rFonts w:asciiTheme="minorHAnsi" w:hAnsiTheme="minorHAnsi" w:cs="Arial"/>
                <w:b/>
                <w:sz w:val="18"/>
                <w:szCs w:val="18"/>
              </w:rPr>
              <w:t xml:space="preserve"> a la DGRH</w:t>
            </w:r>
            <w:r w:rsidRPr="00C45A20">
              <w:rPr>
                <w:rFonts w:asciiTheme="minorHAnsi" w:hAnsiTheme="minorHAnsi" w:cs="Arial"/>
                <w:b/>
                <w:sz w:val="18"/>
                <w:szCs w:val="18"/>
              </w:rPr>
              <w:t xml:space="preserve"> el mes de</w:t>
            </w:r>
            <w:bookmarkStart w:id="0" w:name="_GoBack"/>
            <w:bookmarkEnd w:id="0"/>
            <w:r w:rsidRPr="00C45A20">
              <w:rPr>
                <w:rFonts w:asciiTheme="minorHAnsi" w:hAnsiTheme="minorHAnsi" w:cs="Arial"/>
                <w:b/>
                <w:sz w:val="18"/>
                <w:szCs w:val="18"/>
              </w:rPr>
              <w:t xml:space="preserve"> Noviembre.</w:t>
            </w:r>
            <w:r w:rsidR="005D6465" w:rsidRPr="00C45A20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</w:t>
            </w:r>
            <w:r w:rsidR="009B1F22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</w:t>
            </w:r>
            <w:r w:rsidR="005D6465" w:rsidRPr="00C45A2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B1F22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</w:t>
            </w:r>
            <w:r w:rsidR="005D6465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75FB9" w:rsidRPr="00C45A20" w:rsidRDefault="00375FB9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C37DA7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BF419C" w:rsidP="009555B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</w:t>
            </w:r>
            <w:r w:rsidR="00DF7270">
              <w:rPr>
                <w:rFonts w:asciiTheme="minorHAnsi" w:hAnsiTheme="minorHAnsi" w:cs="Arial"/>
                <w:sz w:val="18"/>
                <w:szCs w:val="18"/>
              </w:rPr>
              <w:t xml:space="preserve"> al </w:t>
            </w:r>
            <w:r>
              <w:rPr>
                <w:rFonts w:asciiTheme="minorHAnsi" w:hAnsiTheme="minorHAnsi" w:cs="Arial"/>
                <w:sz w:val="18"/>
                <w:szCs w:val="18"/>
              </w:rPr>
              <w:t>21</w:t>
            </w:r>
            <w:r w:rsidR="00DD0889" w:rsidRPr="00C45A20">
              <w:rPr>
                <w:rFonts w:asciiTheme="minorHAnsi" w:hAnsiTheme="minorHAnsi" w:cs="Arial"/>
                <w:sz w:val="18"/>
                <w:szCs w:val="18"/>
              </w:rPr>
              <w:t xml:space="preserve"> de agosto</w:t>
            </w:r>
          </w:p>
          <w:p w:rsidR="0030622C" w:rsidRPr="00C45A20" w:rsidRDefault="0030622C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30622C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Segunda Sesión de la Comisión Evaluadora para verificar avances del proceso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.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           </w:t>
            </w:r>
            <w:r w:rsidR="00C37D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9.2.10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BF419C" w:rsidP="002C698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MX"/>
              </w:rPr>
              <w:t>10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al 21</w:t>
            </w:r>
            <w:r w:rsidR="00A31202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</w:t>
            </w:r>
            <w:r w:rsidR="00FD7F30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de a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gosto</w:t>
            </w:r>
          </w:p>
          <w:p w:rsidR="0030622C" w:rsidRPr="00C45A20" w:rsidRDefault="0030622C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9B1F22" w:rsidRDefault="0030622C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Los Comités de Evaluación reciben a través de sus áreas de Recursos Humanos los expedientes de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 candidatos a recibir estímulos 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>la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propuesta puede hacerla el propio interesado, sus superiores jerárquicos, la representación sindical o por sus compañeros de trabajo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Pr="00C45A2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30622C" w:rsidRPr="00C45A20" w:rsidRDefault="009B1F22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C37DA7"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9.4.6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C37DA7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C37DA7" w:rsidP="00C37DA7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24 de agosto al 4</w:t>
            </w:r>
            <w:r w:rsidR="00FD7F30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de septiembre </w:t>
            </w:r>
          </w:p>
        </w:tc>
        <w:tc>
          <w:tcPr>
            <w:tcW w:w="2122" w:type="pct"/>
          </w:tcPr>
          <w:p w:rsidR="00C37DA7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Selección de acreedores a estímulos y recompensas.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:rsidR="0030622C" w:rsidRPr="00C45A20" w:rsidRDefault="00C37DA7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9.4.8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C37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C37DA7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7</w:t>
            </w:r>
            <w:r w:rsidR="000B28ED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</w:t>
            </w:r>
            <w:r w:rsidR="008D2FA2">
              <w:rPr>
                <w:rFonts w:asciiTheme="minorHAnsi" w:hAnsiTheme="minorHAnsi" w:cs="Arial"/>
                <w:sz w:val="18"/>
                <w:szCs w:val="18"/>
                <w:lang w:val="es-MX"/>
              </w:rPr>
              <w:t>al 11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septiembre</w:t>
            </w:r>
          </w:p>
          <w:p w:rsidR="0030622C" w:rsidRPr="00C45A20" w:rsidRDefault="0030622C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C37DA7" w:rsidRPr="00C45A20" w:rsidRDefault="0030622C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Notificación al Secretario Técnico de la Comisión Evaluadora de los nombres de los acreedores a los estímulos y las recompensas.</w:t>
            </w:r>
          </w:p>
          <w:p w:rsidR="0030622C" w:rsidRPr="00C45A20" w:rsidRDefault="00C37DA7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9.4.11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BF40C8">
        <w:trPr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30622C" w:rsidRPr="00C45A20" w:rsidRDefault="008D2FA2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MX"/>
              </w:rPr>
              <w:t>17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al 25</w:t>
            </w:r>
            <w:r w:rsidR="0030622C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septiembre</w:t>
            </w:r>
          </w:p>
        </w:tc>
        <w:tc>
          <w:tcPr>
            <w:tcW w:w="2122" w:type="pct"/>
          </w:tcPr>
          <w:p w:rsidR="0030622C" w:rsidRPr="00C45A20" w:rsidRDefault="0030622C" w:rsidP="003062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Elaboración y entrega de informes estadísticos al Secretario Técnico de la Comisión Evaluadora.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30622C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Antes del 20 de noviembre</w:t>
            </w:r>
          </w:p>
          <w:p w:rsidR="0030622C" w:rsidRPr="00C45A20" w:rsidRDefault="0030622C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C37DA7" w:rsidRPr="00C45A20" w:rsidRDefault="0030622C" w:rsidP="003062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Entrega de notificación (constancias, diplomas) a los acreedores de estímulos y recompensas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30622C" w:rsidRPr="00C45A20" w:rsidRDefault="00C37DA7" w:rsidP="00C37D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0622C" w:rsidRPr="00C45A20" w:rsidRDefault="0030622C" w:rsidP="0030622C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Comité de Evaluación de la Unidad Responsable</w:t>
            </w:r>
          </w:p>
        </w:tc>
      </w:tr>
      <w:tr w:rsidR="009B19CA" w:rsidRPr="00C45A20" w:rsidTr="00BF40C8">
        <w:trPr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9B19CA" w:rsidP="009B19CA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Durante el mes de noviembre</w:t>
            </w:r>
          </w:p>
          <w:p w:rsidR="009B19CA" w:rsidRPr="00C45A20" w:rsidRDefault="009B19CA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C375BC" w:rsidRDefault="009B19CA" w:rsidP="009B19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Entrega de informe ejecutivo y estadístico y estrategias de difusión documentadas a la Secretaria de la Función Pública.</w:t>
            </w:r>
            <w:r w:rsidR="00C37DA7"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</w:p>
          <w:p w:rsidR="009B19CA" w:rsidRPr="00C45A20" w:rsidRDefault="00C37DA7" w:rsidP="00C375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9B19CA" w:rsidRPr="00C45A20" w:rsidRDefault="009B19CA" w:rsidP="009B1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9B19CA" w:rsidRPr="00C45A20" w:rsidRDefault="009B19CA" w:rsidP="009B19CA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9B19CA" w:rsidRPr="00C45A20" w:rsidTr="00BF4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055417" w:rsidP="009555BB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1 al 11</w:t>
            </w:r>
            <w:r w:rsidR="009B19CA"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 xml:space="preserve"> de diciembre</w:t>
            </w:r>
          </w:p>
          <w:p w:rsidR="009B19CA" w:rsidRPr="00C45A20" w:rsidRDefault="009B19CA" w:rsidP="009555BB">
            <w:pPr>
              <w:tabs>
                <w:tab w:val="left" w:pos="1620"/>
              </w:tabs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055417" w:rsidRPr="00C45A20" w:rsidRDefault="009B19CA" w:rsidP="009B19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Tercera Sesión de la Comisión Evaluadora cierre</w:t>
            </w:r>
          </w:p>
          <w:p w:rsidR="009B19CA" w:rsidRPr="00C45A20" w:rsidRDefault="00055417" w:rsidP="009B19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9.2.10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9B19CA" w:rsidRPr="00C45A20" w:rsidRDefault="009B19CA" w:rsidP="009B19C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9B19CA" w:rsidRPr="00C45A20" w:rsidRDefault="009B19CA" w:rsidP="009B19CA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  <w:tr w:rsidR="00375FB9" w:rsidRPr="00C45A20" w:rsidTr="00BF40C8">
        <w:trPr>
          <w:trHeight w:val="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:rsidR="009555BB" w:rsidRPr="00C45A20" w:rsidRDefault="00375FB9" w:rsidP="00375FB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  <w:lang w:val="es-MX"/>
              </w:rPr>
              <w:t>Durante el mes de diciembre</w:t>
            </w:r>
          </w:p>
          <w:p w:rsidR="00375FB9" w:rsidRPr="00C45A20" w:rsidRDefault="00375FB9" w:rsidP="009555BB">
            <w:pPr>
              <w:jc w:val="right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</w:p>
        </w:tc>
        <w:tc>
          <w:tcPr>
            <w:tcW w:w="2122" w:type="pct"/>
          </w:tcPr>
          <w:p w:rsidR="00055417" w:rsidRPr="00C45A20" w:rsidRDefault="00375FB9" w:rsidP="00375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Inscribir en el Libro de Honor, los nombres del personal que hubiese obtenido estímulos o recompensas.</w:t>
            </w:r>
          </w:p>
          <w:p w:rsidR="00375FB9" w:rsidRPr="00C45A20" w:rsidRDefault="00055417" w:rsidP="00375F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</w:t>
            </w:r>
            <w:r w:rsidR="009B1F2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C45A20">
              <w:rPr>
                <w:rFonts w:asciiTheme="minorHAnsi" w:hAnsiTheme="minorHAnsi"/>
                <w:b/>
                <w:sz w:val="18"/>
                <w:szCs w:val="18"/>
                <w:lang w:val="es-MX"/>
              </w:rPr>
              <w:t>*Numeral 6.15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2" w:type="pct"/>
          </w:tcPr>
          <w:p w:rsidR="00375FB9" w:rsidRPr="00C45A20" w:rsidRDefault="00375FB9" w:rsidP="00375FB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Comisión Evaluadora</w:t>
            </w:r>
          </w:p>
          <w:p w:rsidR="00375FB9" w:rsidRPr="00C45A20" w:rsidRDefault="00375FB9" w:rsidP="00375FB9">
            <w:pPr>
              <w:jc w:val="center"/>
              <w:rPr>
                <w:rFonts w:asciiTheme="minorHAnsi" w:hAnsiTheme="minorHAnsi" w:cs="Arial"/>
                <w:sz w:val="18"/>
                <w:szCs w:val="18"/>
                <w:lang w:val="es-MX"/>
              </w:rPr>
            </w:pPr>
            <w:r w:rsidRPr="00C45A20">
              <w:rPr>
                <w:rFonts w:asciiTheme="minorHAnsi" w:hAnsiTheme="minorHAnsi" w:cs="Arial"/>
                <w:sz w:val="18"/>
                <w:szCs w:val="18"/>
              </w:rPr>
              <w:t>(Director General de Recursos Humanos en funciones de Secretario Técnico)</w:t>
            </w:r>
          </w:p>
        </w:tc>
      </w:tr>
    </w:tbl>
    <w:p w:rsidR="00A53A7C" w:rsidRDefault="00E055C6" w:rsidP="00BF40C8">
      <w:pPr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margin-left:88.95pt;margin-top:6.45pt;width:169.7pt;height:17.2pt;z-index:251663360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>
              <w:txbxContent>
                <w:p w:rsidR="00DB38FF" w:rsidRPr="00C45A20" w:rsidRDefault="00DB38FF" w:rsidP="00DB38F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45A20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CALENDARIO DE ACTIVIDADES</w:t>
                  </w:r>
                </w:p>
                <w:p w:rsidR="00DB38FF" w:rsidRDefault="00DB38FF"/>
              </w:txbxContent>
            </v:textbox>
            <w10:wrap type="square"/>
          </v:shape>
        </w:pict>
      </w:r>
    </w:p>
    <w:p w:rsidR="00DB38FF" w:rsidRDefault="00DB38FF" w:rsidP="002C698B">
      <w:pPr>
        <w:jc w:val="both"/>
        <w:rPr>
          <w:rFonts w:ascii="Arial" w:hAnsi="Arial" w:cs="Arial"/>
          <w:b/>
          <w:sz w:val="16"/>
          <w:szCs w:val="16"/>
        </w:rPr>
      </w:pPr>
    </w:p>
    <w:p w:rsidR="002C698B" w:rsidRPr="00C45A20" w:rsidRDefault="002C698B" w:rsidP="00DB38FF">
      <w:pPr>
        <w:jc w:val="right"/>
        <w:rPr>
          <w:rFonts w:asciiTheme="minorHAnsi" w:hAnsiTheme="minorHAnsi" w:cs="Arial"/>
          <w:b/>
          <w:sz w:val="16"/>
          <w:szCs w:val="16"/>
        </w:rPr>
      </w:pPr>
      <w:r w:rsidRPr="00C45A20">
        <w:rPr>
          <w:rFonts w:asciiTheme="minorHAnsi" w:hAnsiTheme="minorHAnsi" w:cs="Arial"/>
          <w:b/>
          <w:sz w:val="16"/>
          <w:szCs w:val="16"/>
        </w:rPr>
        <w:t>*NORMA para el sistema de evaluación del desempeño de los servidores públicos de nivel operativo</w:t>
      </w:r>
    </w:p>
    <w:sectPr w:rsidR="002C698B" w:rsidRPr="00C45A20" w:rsidSect="0030622C">
      <w:headerReference w:type="default" r:id="rId10"/>
      <w:pgSz w:w="11906" w:h="16838"/>
      <w:pgMar w:top="113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C6" w:rsidRDefault="00E055C6" w:rsidP="002B056F">
      <w:r>
        <w:separator/>
      </w:r>
    </w:p>
  </w:endnote>
  <w:endnote w:type="continuationSeparator" w:id="0">
    <w:p w:rsidR="00E055C6" w:rsidRDefault="00E055C6" w:rsidP="002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C6" w:rsidRDefault="00E055C6" w:rsidP="002B056F">
      <w:r>
        <w:separator/>
      </w:r>
    </w:p>
  </w:footnote>
  <w:footnote w:type="continuationSeparator" w:id="0">
    <w:p w:rsidR="00E055C6" w:rsidRDefault="00E055C6" w:rsidP="002B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4" w:rsidRPr="004D1864" w:rsidRDefault="00E055C6" w:rsidP="00DB38FF">
    <w:pPr>
      <w:ind w:left="2127"/>
      <w:jc w:val="right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128.7pt;margin-top:1.3pt;width:359.2pt;height:76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:rsidR="00DB38FF" w:rsidRDefault="00DB38FF" w:rsidP="00DB38FF">
                <w:pPr>
                  <w:ind w:left="2127"/>
                  <w:jc w:val="right"/>
                  <w:rPr>
                    <w:rFonts w:ascii="Arial" w:hAnsi="Arial" w:cs="Arial"/>
                    <w:b/>
                    <w:sz w:val="16"/>
                    <w:szCs w:val="16"/>
                    <w:lang w:val="es-MX"/>
                  </w:rPr>
                </w:pPr>
              </w:p>
              <w:p w:rsidR="00DB38FF" w:rsidRPr="00C45A20" w:rsidRDefault="00DB38FF" w:rsidP="00DB38FF">
                <w:pPr>
                  <w:ind w:left="2127"/>
                  <w:jc w:val="right"/>
                  <w:rPr>
                    <w:rFonts w:asciiTheme="minorHAnsi" w:hAnsiTheme="minorHAnsi" w:cs="Arial"/>
                    <w:sz w:val="16"/>
                    <w:szCs w:val="16"/>
                    <w:lang w:val="es-MX"/>
                  </w:rPr>
                </w:pPr>
                <w:r w:rsidRPr="00C45A20">
                  <w:rPr>
                    <w:rFonts w:asciiTheme="minorHAnsi" w:hAnsiTheme="minorHAnsi" w:cs="Arial"/>
                    <w:sz w:val="16"/>
                    <w:szCs w:val="16"/>
                    <w:lang w:val="es-MX"/>
                  </w:rPr>
                  <w:t>DIRECCIÓN GENERAL DE RECURSOS HUMANOS</w:t>
                </w:r>
              </w:p>
              <w:p w:rsidR="00DB38FF" w:rsidRPr="00C45A20" w:rsidRDefault="00DB38FF" w:rsidP="00DB38FF">
                <w:pPr>
                  <w:ind w:left="2127"/>
                  <w:jc w:val="right"/>
                  <w:rPr>
                    <w:rFonts w:asciiTheme="minorHAnsi" w:hAnsiTheme="minorHAnsi" w:cs="Arial"/>
                    <w:sz w:val="16"/>
                    <w:szCs w:val="16"/>
                    <w:lang w:val="es-MX"/>
                  </w:rPr>
                </w:pPr>
                <w:r w:rsidRPr="00C45A20">
                  <w:rPr>
                    <w:rFonts w:asciiTheme="minorHAnsi" w:hAnsiTheme="minorHAnsi" w:cs="Arial"/>
                    <w:sz w:val="16"/>
                    <w:szCs w:val="16"/>
                    <w:lang w:val="es-MX"/>
                  </w:rPr>
                  <w:t>DIRECCIÓN DE PLANEACIÓN Y DESARROLLO</w:t>
                </w:r>
              </w:p>
              <w:p w:rsidR="00DB38FF" w:rsidRPr="00C45A20" w:rsidRDefault="00DB38FF" w:rsidP="00DB38FF">
                <w:pPr>
                  <w:ind w:left="2127"/>
                  <w:jc w:val="right"/>
                  <w:rPr>
                    <w:rFonts w:asciiTheme="minorHAnsi" w:hAnsiTheme="minorHAnsi" w:cs="Arial"/>
                    <w:sz w:val="16"/>
                    <w:szCs w:val="16"/>
                    <w:lang w:val="es-MX"/>
                  </w:rPr>
                </w:pPr>
              </w:p>
              <w:p w:rsidR="00DB38FF" w:rsidRPr="00C45A20" w:rsidRDefault="00DB38FF" w:rsidP="00DB38FF">
                <w:pPr>
                  <w:ind w:left="2127"/>
                  <w:jc w:val="right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C45A20">
                  <w:rPr>
                    <w:rFonts w:asciiTheme="minorHAnsi" w:hAnsiTheme="minorHAnsi" w:cs="Arial"/>
                    <w:sz w:val="16"/>
                    <w:szCs w:val="16"/>
                  </w:rPr>
                  <w:t>SISTEMA DE EVALUACIÓN DEL DESEMPEÑO</w:t>
                </w:r>
              </w:p>
              <w:p w:rsidR="00DB38FF" w:rsidRPr="00C45A20" w:rsidRDefault="00DB38FF" w:rsidP="00DB38FF">
                <w:pPr>
                  <w:ind w:left="2127"/>
                  <w:jc w:val="right"/>
                  <w:rPr>
                    <w:rFonts w:asciiTheme="minorHAnsi" w:hAnsiTheme="minorHAnsi" w:cs="Arial"/>
                    <w:sz w:val="16"/>
                    <w:szCs w:val="16"/>
                  </w:rPr>
                </w:pPr>
                <w:r w:rsidRPr="00C45A20">
                  <w:rPr>
                    <w:rFonts w:asciiTheme="minorHAnsi" w:hAnsiTheme="minorHAnsi" w:cs="Arial"/>
                    <w:sz w:val="16"/>
                    <w:szCs w:val="16"/>
                  </w:rPr>
                  <w:t>PARA EL PERSONAL OPERATIVO 2015</w:t>
                </w:r>
              </w:p>
              <w:p w:rsidR="00DB38FF" w:rsidRPr="00C45A20" w:rsidRDefault="00DB38FF">
                <w:pPr>
                  <w:rPr>
                    <w:rFonts w:asciiTheme="minorHAnsi" w:hAnsiTheme="minorHAnsi"/>
                  </w:rPr>
                </w:pPr>
              </w:p>
            </w:txbxContent>
          </v:textbox>
          <w10:wrap type="square"/>
        </v:shape>
      </w:pict>
    </w:r>
    <w:r w:rsidR="004D1864">
      <w:rPr>
        <w:rFonts w:ascii="Arial" w:hAnsi="Arial" w:cs="Arial"/>
        <w:b/>
        <w:sz w:val="16"/>
        <w:szCs w:val="16"/>
        <w:lang w:val="es-MX"/>
      </w:rPr>
      <w:t xml:space="preserve"> </w:t>
    </w:r>
  </w:p>
  <w:p w:rsidR="004D1864" w:rsidRPr="004D1864" w:rsidRDefault="004D1864" w:rsidP="004D1864">
    <w:pPr>
      <w:jc w:val="right"/>
      <w:rPr>
        <w:b/>
        <w:sz w:val="16"/>
        <w:szCs w:val="16"/>
        <w:lang w:val="es-MX"/>
      </w:rPr>
    </w:pPr>
  </w:p>
  <w:p w:rsidR="004D1864" w:rsidRPr="004D1864" w:rsidRDefault="004D1864" w:rsidP="004D1864">
    <w:pPr>
      <w:pStyle w:val="Encabezado"/>
      <w:tabs>
        <w:tab w:val="clear" w:pos="4252"/>
        <w:tab w:val="clear" w:pos="8504"/>
        <w:tab w:val="left" w:pos="7404"/>
      </w:tabs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56F"/>
    <w:rsid w:val="000100AF"/>
    <w:rsid w:val="0005257A"/>
    <w:rsid w:val="00055417"/>
    <w:rsid w:val="00082D5D"/>
    <w:rsid w:val="000A755D"/>
    <w:rsid w:val="000B28ED"/>
    <w:rsid w:val="000F45FA"/>
    <w:rsid w:val="000F495C"/>
    <w:rsid w:val="000F7334"/>
    <w:rsid w:val="0010779A"/>
    <w:rsid w:val="00114F9E"/>
    <w:rsid w:val="0012594D"/>
    <w:rsid w:val="0014363C"/>
    <w:rsid w:val="0016467D"/>
    <w:rsid w:val="00180E2F"/>
    <w:rsid w:val="00193AFE"/>
    <w:rsid w:val="001F6380"/>
    <w:rsid w:val="002245AB"/>
    <w:rsid w:val="00250D1F"/>
    <w:rsid w:val="002805E2"/>
    <w:rsid w:val="00285585"/>
    <w:rsid w:val="0029649B"/>
    <w:rsid w:val="002B056F"/>
    <w:rsid w:val="002C698B"/>
    <w:rsid w:val="002C72AC"/>
    <w:rsid w:val="002D3994"/>
    <w:rsid w:val="002F00C3"/>
    <w:rsid w:val="0030622C"/>
    <w:rsid w:val="00307FE2"/>
    <w:rsid w:val="00313260"/>
    <w:rsid w:val="00315075"/>
    <w:rsid w:val="00334514"/>
    <w:rsid w:val="00336945"/>
    <w:rsid w:val="00344D6D"/>
    <w:rsid w:val="003451FF"/>
    <w:rsid w:val="00366BC8"/>
    <w:rsid w:val="00375FB9"/>
    <w:rsid w:val="003761A1"/>
    <w:rsid w:val="00385343"/>
    <w:rsid w:val="00392BEE"/>
    <w:rsid w:val="00397073"/>
    <w:rsid w:val="003B7E65"/>
    <w:rsid w:val="003D6591"/>
    <w:rsid w:val="0041368B"/>
    <w:rsid w:val="00434A50"/>
    <w:rsid w:val="0045416A"/>
    <w:rsid w:val="0045593F"/>
    <w:rsid w:val="0046140E"/>
    <w:rsid w:val="0047353F"/>
    <w:rsid w:val="00494E62"/>
    <w:rsid w:val="004958B7"/>
    <w:rsid w:val="004C7C6B"/>
    <w:rsid w:val="004D1864"/>
    <w:rsid w:val="004F4833"/>
    <w:rsid w:val="00521D78"/>
    <w:rsid w:val="0053533A"/>
    <w:rsid w:val="005474CE"/>
    <w:rsid w:val="00560F82"/>
    <w:rsid w:val="00565E63"/>
    <w:rsid w:val="0058392C"/>
    <w:rsid w:val="005877F8"/>
    <w:rsid w:val="005A7C61"/>
    <w:rsid w:val="005C552F"/>
    <w:rsid w:val="005D3329"/>
    <w:rsid w:val="005D6465"/>
    <w:rsid w:val="005E1FD3"/>
    <w:rsid w:val="005E47F3"/>
    <w:rsid w:val="00603717"/>
    <w:rsid w:val="00641A5E"/>
    <w:rsid w:val="00674751"/>
    <w:rsid w:val="00677200"/>
    <w:rsid w:val="006A5393"/>
    <w:rsid w:val="006D077F"/>
    <w:rsid w:val="0070037D"/>
    <w:rsid w:val="00732296"/>
    <w:rsid w:val="00747696"/>
    <w:rsid w:val="00752DFF"/>
    <w:rsid w:val="00761649"/>
    <w:rsid w:val="007E271D"/>
    <w:rsid w:val="007E6C2D"/>
    <w:rsid w:val="008A212F"/>
    <w:rsid w:val="008B047E"/>
    <w:rsid w:val="008C0BA8"/>
    <w:rsid w:val="008D0FE6"/>
    <w:rsid w:val="008D2FA2"/>
    <w:rsid w:val="008D7484"/>
    <w:rsid w:val="008E3CDE"/>
    <w:rsid w:val="00904FCC"/>
    <w:rsid w:val="00920C0D"/>
    <w:rsid w:val="00922238"/>
    <w:rsid w:val="009555BB"/>
    <w:rsid w:val="0097162E"/>
    <w:rsid w:val="00996E5C"/>
    <w:rsid w:val="009B19CA"/>
    <w:rsid w:val="009B1A85"/>
    <w:rsid w:val="009B1F22"/>
    <w:rsid w:val="009B3CF0"/>
    <w:rsid w:val="009C2A21"/>
    <w:rsid w:val="009F1820"/>
    <w:rsid w:val="00A31202"/>
    <w:rsid w:val="00A35E3E"/>
    <w:rsid w:val="00A47E8E"/>
    <w:rsid w:val="00A53A7C"/>
    <w:rsid w:val="00A61363"/>
    <w:rsid w:val="00A71302"/>
    <w:rsid w:val="00A72602"/>
    <w:rsid w:val="00A842B3"/>
    <w:rsid w:val="00A8777D"/>
    <w:rsid w:val="00A9064D"/>
    <w:rsid w:val="00A94021"/>
    <w:rsid w:val="00AA0853"/>
    <w:rsid w:val="00AD5769"/>
    <w:rsid w:val="00AE7E21"/>
    <w:rsid w:val="00AF56A7"/>
    <w:rsid w:val="00B01022"/>
    <w:rsid w:val="00B075E6"/>
    <w:rsid w:val="00B13390"/>
    <w:rsid w:val="00B1465F"/>
    <w:rsid w:val="00B20FA8"/>
    <w:rsid w:val="00B216B9"/>
    <w:rsid w:val="00B2227E"/>
    <w:rsid w:val="00B227C7"/>
    <w:rsid w:val="00B415EB"/>
    <w:rsid w:val="00BA0ABC"/>
    <w:rsid w:val="00BB48C5"/>
    <w:rsid w:val="00BC196F"/>
    <w:rsid w:val="00BD754C"/>
    <w:rsid w:val="00BE5EF6"/>
    <w:rsid w:val="00BF06D4"/>
    <w:rsid w:val="00BF40C8"/>
    <w:rsid w:val="00BF419C"/>
    <w:rsid w:val="00C25BE2"/>
    <w:rsid w:val="00C35432"/>
    <w:rsid w:val="00C375BC"/>
    <w:rsid w:val="00C37DA7"/>
    <w:rsid w:val="00C41D7A"/>
    <w:rsid w:val="00C45A20"/>
    <w:rsid w:val="00CA4A02"/>
    <w:rsid w:val="00CB4C78"/>
    <w:rsid w:val="00CD6AB4"/>
    <w:rsid w:val="00D01BA7"/>
    <w:rsid w:val="00D0671D"/>
    <w:rsid w:val="00D13952"/>
    <w:rsid w:val="00D845A4"/>
    <w:rsid w:val="00DB38FF"/>
    <w:rsid w:val="00DD0889"/>
    <w:rsid w:val="00DD6104"/>
    <w:rsid w:val="00DF6D09"/>
    <w:rsid w:val="00DF7270"/>
    <w:rsid w:val="00E055C6"/>
    <w:rsid w:val="00E409B3"/>
    <w:rsid w:val="00E4251A"/>
    <w:rsid w:val="00EB79A2"/>
    <w:rsid w:val="00EF502B"/>
    <w:rsid w:val="00F023D1"/>
    <w:rsid w:val="00F065E6"/>
    <w:rsid w:val="00F15DCA"/>
    <w:rsid w:val="00F64C70"/>
    <w:rsid w:val="00F8468A"/>
    <w:rsid w:val="00F84F74"/>
    <w:rsid w:val="00FA6D3B"/>
    <w:rsid w:val="00FD7204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F673050-F669-485F-A15E-D269B9D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B056F"/>
    <w:pPr>
      <w:keepNext/>
      <w:jc w:val="center"/>
      <w:outlineLvl w:val="2"/>
    </w:pPr>
    <w:rPr>
      <w:b/>
      <w:bCs/>
      <w:i/>
      <w:i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B056F"/>
    <w:rPr>
      <w:rFonts w:ascii="Times New Roman" w:eastAsia="Times New Roman" w:hAnsi="Times New Roman" w:cs="Times New Roman"/>
      <w:b/>
      <w:bCs/>
      <w:i/>
      <w:iCs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2B05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5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05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5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FCC"/>
    <w:rPr>
      <w:rFonts w:ascii="Tahoma" w:eastAsia="Times New Roman" w:hAnsi="Tahoma" w:cs="Tahoma"/>
      <w:sz w:val="16"/>
      <w:szCs w:val="16"/>
      <w:lang w:eastAsia="es-ES"/>
    </w:rPr>
  </w:style>
  <w:style w:type="table" w:styleId="Listaclara">
    <w:name w:val="Light List"/>
    <w:basedOn w:val="Tablanormal"/>
    <w:uiPriority w:val="61"/>
    <w:rsid w:val="003D65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F4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.mx/url?sa=i&amp;rct=j&amp;q=&amp;esrc=s&amp;source=images&amp;cd=&amp;cad=rja&amp;uact=8&amp;ved=0CAcQjRw&amp;url=http://www.sct.gob.mx/informacion-general/&amp;ei=R0d3Vdb5JInjsAXRioKYDw&amp;bvm=bv.95039771,d.b2w&amp;psig=AFQjCNFK64ITPV4IBmAB6bdwQX94wIXfOA&amp;ust=14339667577645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AFC2-1BDE-41F1-829F-D4468402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lgilroja</dc:creator>
  <cp:lastModifiedBy>Maria Teresa Marron Huerta</cp:lastModifiedBy>
  <cp:revision>30</cp:revision>
  <cp:lastPrinted>2015-07-06T17:05:00Z</cp:lastPrinted>
  <dcterms:created xsi:type="dcterms:W3CDTF">2013-06-10T18:00:00Z</dcterms:created>
  <dcterms:modified xsi:type="dcterms:W3CDTF">2015-07-09T14:42:00Z</dcterms:modified>
</cp:coreProperties>
</file>